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459" w:rsidRDefault="00835459" w:rsidP="00C828A0">
      <w:pPr>
        <w:spacing w:line="360" w:lineRule="auto"/>
        <w:rPr>
          <w:rFonts w:ascii="Arial" w:hAnsi="Arial" w:cs="Arial"/>
          <w:b/>
          <w:bCs/>
          <w:sz w:val="24"/>
          <w:szCs w:val="24"/>
        </w:rPr>
      </w:pPr>
      <w:bookmarkStart w:id="0" w:name="_GoBack"/>
      <w:bookmarkEnd w:id="0"/>
    </w:p>
    <w:p w:rsidR="004814CB" w:rsidRDefault="004814CB" w:rsidP="004814CB">
      <w:pPr>
        <w:spacing w:line="360" w:lineRule="auto"/>
        <w:jc w:val="center"/>
        <w:rPr>
          <w:rFonts w:ascii="Arial" w:hAnsi="Arial" w:cs="Arial"/>
          <w:b/>
          <w:bCs/>
          <w:sz w:val="24"/>
          <w:szCs w:val="24"/>
        </w:rPr>
      </w:pPr>
      <w:r>
        <w:rPr>
          <w:rFonts w:ascii="Arial" w:hAnsi="Arial" w:cs="Arial"/>
          <w:b/>
          <w:bCs/>
          <w:sz w:val="24"/>
          <w:szCs w:val="24"/>
        </w:rPr>
        <w:t>PRESENTACION</w:t>
      </w:r>
    </w:p>
    <w:p w:rsidR="004814CB" w:rsidRDefault="004814CB" w:rsidP="00C828A0">
      <w:pPr>
        <w:spacing w:line="360" w:lineRule="auto"/>
        <w:rPr>
          <w:rFonts w:ascii="Arial" w:hAnsi="Arial" w:cs="Arial"/>
          <w:b/>
          <w:bCs/>
          <w:sz w:val="24"/>
          <w:szCs w:val="24"/>
        </w:rPr>
      </w:pPr>
    </w:p>
    <w:p w:rsidR="00835459" w:rsidRDefault="004814CB" w:rsidP="00C828A0">
      <w:pPr>
        <w:spacing w:line="360" w:lineRule="auto"/>
        <w:rPr>
          <w:rFonts w:ascii="Arial" w:hAnsi="Arial" w:cs="Arial"/>
          <w:sz w:val="24"/>
          <w:szCs w:val="24"/>
        </w:rPr>
      </w:pPr>
      <w:r w:rsidRPr="004814CB">
        <w:rPr>
          <w:rFonts w:ascii="Arial" w:hAnsi="Arial" w:cs="Arial"/>
          <w:bCs/>
          <w:sz w:val="24"/>
          <w:szCs w:val="24"/>
        </w:rPr>
        <w:t xml:space="preserve">La institución Educativa Técnica Nuestra Señora de Lourdes </w:t>
      </w:r>
      <w:r>
        <w:rPr>
          <w:rFonts w:ascii="Arial" w:hAnsi="Arial" w:cs="Arial"/>
          <w:bCs/>
          <w:sz w:val="24"/>
          <w:szCs w:val="24"/>
        </w:rPr>
        <w:t>ha implementados desde el año 2002 una P</w:t>
      </w:r>
      <w:r w:rsidR="005D3CB6">
        <w:rPr>
          <w:rFonts w:ascii="Arial" w:hAnsi="Arial" w:cs="Arial"/>
          <w:bCs/>
          <w:sz w:val="24"/>
          <w:szCs w:val="24"/>
        </w:rPr>
        <w:t xml:space="preserve">EI en Pastoral en el anhelo de ratificar su sello e identidad institucional y continuar </w:t>
      </w:r>
      <w:r w:rsidR="00B23436">
        <w:rPr>
          <w:rFonts w:ascii="Arial" w:hAnsi="Arial" w:cs="Arial"/>
          <w:sz w:val="24"/>
          <w:szCs w:val="24"/>
        </w:rPr>
        <w:t>propicia</w:t>
      </w:r>
      <w:r w:rsidR="005D3CB6">
        <w:rPr>
          <w:rFonts w:ascii="Arial" w:hAnsi="Arial" w:cs="Arial"/>
          <w:sz w:val="24"/>
          <w:szCs w:val="24"/>
        </w:rPr>
        <w:t xml:space="preserve">ndo </w:t>
      </w:r>
      <w:r w:rsidR="00B23436">
        <w:rPr>
          <w:rFonts w:ascii="Arial" w:hAnsi="Arial" w:cs="Arial"/>
          <w:sz w:val="24"/>
          <w:szCs w:val="24"/>
        </w:rPr>
        <w:t xml:space="preserve">una formación integral a los niños, niñas y adolescentes. En el ámbito educativo muchas acciones </w:t>
      </w:r>
      <w:r w:rsidR="00B23436" w:rsidRPr="00C828A0">
        <w:rPr>
          <w:rFonts w:ascii="Arial" w:hAnsi="Arial" w:cs="Arial"/>
          <w:sz w:val="24"/>
          <w:szCs w:val="24"/>
        </w:rPr>
        <w:t>formativas, pastorales, celebrativas, académicas entre otras</w:t>
      </w:r>
      <w:r w:rsidR="00B23436">
        <w:rPr>
          <w:rFonts w:ascii="Arial" w:hAnsi="Arial" w:cs="Arial"/>
          <w:sz w:val="24"/>
          <w:szCs w:val="24"/>
        </w:rPr>
        <w:t xml:space="preserve">,  se llevan a cabo en este esfuerzo conjunto con el interés primordial  de trabajar articulando todas las acciones a este proyecto </w:t>
      </w:r>
      <w:r w:rsidR="005D3CB6">
        <w:rPr>
          <w:rFonts w:ascii="Arial" w:hAnsi="Arial" w:cs="Arial"/>
          <w:sz w:val="24"/>
          <w:szCs w:val="24"/>
        </w:rPr>
        <w:t xml:space="preserve">de formación </w:t>
      </w:r>
      <w:r w:rsidR="00B23436">
        <w:rPr>
          <w:rFonts w:ascii="Arial" w:hAnsi="Arial" w:cs="Arial"/>
          <w:sz w:val="24"/>
          <w:szCs w:val="24"/>
        </w:rPr>
        <w:t>de seres humanos</w:t>
      </w:r>
      <w:r w:rsidR="005D3CB6">
        <w:rPr>
          <w:rFonts w:ascii="Arial" w:hAnsi="Arial" w:cs="Arial"/>
          <w:sz w:val="24"/>
          <w:szCs w:val="24"/>
        </w:rPr>
        <w:t>.</w:t>
      </w:r>
    </w:p>
    <w:p w:rsidR="005D3CB6" w:rsidRPr="00C828A0" w:rsidRDefault="005D3CB6" w:rsidP="00C828A0">
      <w:pPr>
        <w:spacing w:line="360" w:lineRule="auto"/>
        <w:rPr>
          <w:rFonts w:ascii="Arial" w:hAnsi="Arial" w:cs="Arial"/>
          <w:sz w:val="24"/>
          <w:szCs w:val="24"/>
        </w:rPr>
      </w:pPr>
    </w:p>
    <w:p w:rsidR="00835459" w:rsidRPr="00C828A0" w:rsidRDefault="00835459" w:rsidP="00C828A0">
      <w:pPr>
        <w:pStyle w:val="Textoindependiente3"/>
        <w:spacing w:line="360" w:lineRule="auto"/>
        <w:rPr>
          <w:rFonts w:ascii="Arial" w:hAnsi="Arial" w:cs="Arial"/>
          <w:sz w:val="24"/>
          <w:szCs w:val="24"/>
        </w:rPr>
      </w:pPr>
      <w:r w:rsidRPr="00C828A0">
        <w:rPr>
          <w:rFonts w:ascii="Arial" w:hAnsi="Arial" w:cs="Arial"/>
          <w:sz w:val="24"/>
          <w:szCs w:val="24"/>
        </w:rPr>
        <w:t xml:space="preserve">Nuestro </w:t>
      </w:r>
      <w:r w:rsidR="005D3CB6">
        <w:rPr>
          <w:rFonts w:ascii="Arial" w:hAnsi="Arial" w:cs="Arial"/>
          <w:sz w:val="24"/>
          <w:szCs w:val="24"/>
        </w:rPr>
        <w:t xml:space="preserve">sueño, construir una propuesta de integración para </w:t>
      </w:r>
      <w:r w:rsidRPr="00C828A0">
        <w:rPr>
          <w:rFonts w:ascii="Arial" w:hAnsi="Arial" w:cs="Arial"/>
          <w:sz w:val="24"/>
          <w:szCs w:val="24"/>
        </w:rPr>
        <w:t xml:space="preserve">toda la comunidad educativa </w:t>
      </w:r>
      <w:r w:rsidR="005D3CB6">
        <w:rPr>
          <w:rFonts w:ascii="Arial" w:hAnsi="Arial" w:cs="Arial"/>
          <w:sz w:val="24"/>
          <w:szCs w:val="24"/>
        </w:rPr>
        <w:t xml:space="preserve">donde una de las metas fundamentales sea la formación y </w:t>
      </w:r>
      <w:r w:rsidRPr="00C828A0">
        <w:rPr>
          <w:rFonts w:ascii="Arial" w:hAnsi="Arial" w:cs="Arial"/>
          <w:sz w:val="24"/>
          <w:szCs w:val="24"/>
        </w:rPr>
        <w:t xml:space="preserve"> construcción del Reino de Dios desde cada una de las acciones que se realizan en cada espacio y en cada momento, </w:t>
      </w:r>
      <w:r w:rsidR="005D3CB6">
        <w:rPr>
          <w:rFonts w:ascii="Arial" w:hAnsi="Arial" w:cs="Arial"/>
          <w:sz w:val="24"/>
          <w:szCs w:val="24"/>
        </w:rPr>
        <w:t>con un lenguaje común de manera que el</w:t>
      </w:r>
      <w:r w:rsidRPr="00C828A0">
        <w:rPr>
          <w:rFonts w:ascii="Arial" w:hAnsi="Arial" w:cs="Arial"/>
          <w:sz w:val="24"/>
          <w:szCs w:val="24"/>
        </w:rPr>
        <w:t xml:space="preserve"> P.E.I. </w:t>
      </w:r>
      <w:r w:rsidR="005D3CB6">
        <w:rPr>
          <w:rFonts w:ascii="Arial" w:hAnsi="Arial" w:cs="Arial"/>
          <w:sz w:val="24"/>
          <w:szCs w:val="24"/>
        </w:rPr>
        <w:t>tenga un sello particular conocido y asumido por toda la comunidad educativa.</w:t>
      </w:r>
    </w:p>
    <w:p w:rsidR="00835459" w:rsidRPr="00C828A0" w:rsidRDefault="00835459" w:rsidP="00C828A0">
      <w:pPr>
        <w:spacing w:line="360" w:lineRule="auto"/>
        <w:rPr>
          <w:rFonts w:ascii="Arial" w:hAnsi="Arial" w:cs="Arial"/>
          <w:sz w:val="24"/>
          <w:szCs w:val="24"/>
        </w:rPr>
      </w:pPr>
    </w:p>
    <w:p w:rsidR="00835459" w:rsidRPr="00C828A0" w:rsidRDefault="005D3CB6" w:rsidP="00C828A0">
      <w:pPr>
        <w:spacing w:line="360" w:lineRule="auto"/>
        <w:rPr>
          <w:rFonts w:ascii="Arial" w:hAnsi="Arial" w:cs="Arial"/>
          <w:sz w:val="24"/>
          <w:szCs w:val="24"/>
        </w:rPr>
      </w:pPr>
      <w:r>
        <w:rPr>
          <w:rFonts w:ascii="Arial" w:hAnsi="Arial" w:cs="Arial"/>
          <w:sz w:val="24"/>
          <w:szCs w:val="24"/>
        </w:rPr>
        <w:t>Y así</w:t>
      </w:r>
      <w:r w:rsidR="00835459" w:rsidRPr="00C828A0">
        <w:rPr>
          <w:rFonts w:ascii="Arial" w:hAnsi="Arial" w:cs="Arial"/>
          <w:sz w:val="24"/>
          <w:szCs w:val="24"/>
        </w:rPr>
        <w:t xml:space="preserve"> inició un camino que poco a poco ha ido dejando huellas, partiendo de la recuperación y sistematización de la historia nos apropiamos de nuestra propia realidad, el diagnóstico y de allí identificamos nuestro arco iris y el Problema fundamental, construyendo luego la visión compartida, es decir los sueños que desde el niño, hasta el joven y el padre de fa</w:t>
      </w:r>
      <w:r>
        <w:rPr>
          <w:rFonts w:ascii="Arial" w:hAnsi="Arial" w:cs="Arial"/>
          <w:sz w:val="24"/>
          <w:szCs w:val="24"/>
        </w:rPr>
        <w:t xml:space="preserve">milia tenían para la institución. </w:t>
      </w:r>
      <w:r w:rsidRPr="00C828A0">
        <w:rPr>
          <w:rFonts w:ascii="Arial" w:hAnsi="Arial" w:cs="Arial"/>
          <w:sz w:val="24"/>
          <w:szCs w:val="24"/>
        </w:rPr>
        <w:t>Este</w:t>
      </w:r>
      <w:r w:rsidR="00835459" w:rsidRPr="00C828A0">
        <w:rPr>
          <w:rFonts w:ascii="Arial" w:hAnsi="Arial" w:cs="Arial"/>
          <w:sz w:val="24"/>
          <w:szCs w:val="24"/>
        </w:rPr>
        <w:t xml:space="preserve">  fue un trabajo conjunto con padres de familia, docentes y estudiantes. </w:t>
      </w:r>
    </w:p>
    <w:p w:rsidR="00835459" w:rsidRPr="00C828A0" w:rsidRDefault="00835459" w:rsidP="00C828A0">
      <w:pPr>
        <w:spacing w:line="360" w:lineRule="auto"/>
        <w:rPr>
          <w:rFonts w:ascii="Arial" w:hAnsi="Arial" w:cs="Arial"/>
          <w:sz w:val="24"/>
          <w:szCs w:val="24"/>
        </w:rPr>
      </w:pPr>
    </w:p>
    <w:p w:rsidR="005D3CB6" w:rsidRDefault="005D3CB6" w:rsidP="00C828A0">
      <w:pPr>
        <w:spacing w:line="360" w:lineRule="auto"/>
        <w:rPr>
          <w:rFonts w:ascii="Arial" w:hAnsi="Arial" w:cs="Arial"/>
          <w:sz w:val="24"/>
          <w:szCs w:val="24"/>
        </w:rPr>
      </w:pPr>
      <w:r>
        <w:rPr>
          <w:rFonts w:ascii="Arial" w:hAnsi="Arial" w:cs="Arial"/>
          <w:sz w:val="24"/>
          <w:szCs w:val="24"/>
        </w:rPr>
        <w:t>Desde esta propuesta se conformaron cinco ejes integrados por los docentes de</w:t>
      </w:r>
      <w:r w:rsidR="00835459" w:rsidRPr="00C828A0">
        <w:rPr>
          <w:rFonts w:ascii="Arial" w:hAnsi="Arial" w:cs="Arial"/>
          <w:sz w:val="24"/>
          <w:szCs w:val="24"/>
        </w:rPr>
        <w:t xml:space="preserve"> áreas afines, quienes han asumido su responsabilidad y compromiso para jalona</w:t>
      </w:r>
      <w:r>
        <w:rPr>
          <w:rFonts w:ascii="Arial" w:hAnsi="Arial" w:cs="Arial"/>
          <w:sz w:val="24"/>
          <w:szCs w:val="24"/>
        </w:rPr>
        <w:t>r las metas que de esta visión han surgido.</w:t>
      </w:r>
    </w:p>
    <w:p w:rsidR="00835459" w:rsidRPr="00C828A0" w:rsidRDefault="00835459" w:rsidP="00C828A0">
      <w:pPr>
        <w:spacing w:line="360" w:lineRule="auto"/>
        <w:rPr>
          <w:rFonts w:ascii="Arial" w:hAnsi="Arial" w:cs="Arial"/>
          <w:sz w:val="24"/>
          <w:szCs w:val="24"/>
        </w:rPr>
      </w:pPr>
      <w:r w:rsidRPr="00C828A0">
        <w:rPr>
          <w:rFonts w:ascii="Arial" w:hAnsi="Arial" w:cs="Arial"/>
          <w:sz w:val="24"/>
          <w:szCs w:val="24"/>
        </w:rPr>
        <w:lastRenderedPageBreak/>
        <w:t xml:space="preserve">Ser Institución en pastoral traza un camino y unas opciones </w:t>
      </w:r>
      <w:r w:rsidR="005D3CB6">
        <w:rPr>
          <w:rFonts w:ascii="Arial" w:hAnsi="Arial" w:cs="Arial"/>
          <w:sz w:val="24"/>
          <w:szCs w:val="24"/>
        </w:rPr>
        <w:t xml:space="preserve">que </w:t>
      </w:r>
      <w:r w:rsidRPr="00C828A0">
        <w:rPr>
          <w:rFonts w:ascii="Arial" w:hAnsi="Arial" w:cs="Arial"/>
          <w:sz w:val="24"/>
          <w:szCs w:val="24"/>
        </w:rPr>
        <w:t>hemos ido experimentando y se ha reflejado en avances significativos: Los docentes han ido asumiendo y comprometiéndose cada uno a su ritmo con la institución, ha ido creando fuertes lazos de fraternidad y superando las contrariedades cotidianas, fortaleciendo el sentido de pertenencia y creando un ambiente de mayor armonía y acogida; así mismo asumiendo desde las áreas el compromiso de acompañar los procesos de los estudiantes.</w:t>
      </w:r>
    </w:p>
    <w:p w:rsidR="00835459" w:rsidRPr="00C828A0" w:rsidRDefault="00835459" w:rsidP="00C828A0">
      <w:pPr>
        <w:spacing w:line="360" w:lineRule="auto"/>
        <w:rPr>
          <w:rFonts w:ascii="Arial" w:hAnsi="Arial" w:cs="Arial"/>
          <w:sz w:val="24"/>
          <w:szCs w:val="24"/>
        </w:rPr>
      </w:pPr>
    </w:p>
    <w:p w:rsidR="00835459" w:rsidRDefault="00835459" w:rsidP="00C828A0">
      <w:pPr>
        <w:spacing w:line="360" w:lineRule="auto"/>
        <w:rPr>
          <w:rFonts w:ascii="Arial" w:hAnsi="Arial" w:cs="Arial"/>
          <w:sz w:val="24"/>
          <w:szCs w:val="24"/>
        </w:rPr>
      </w:pPr>
      <w:r w:rsidRPr="00C828A0">
        <w:rPr>
          <w:rFonts w:ascii="Arial" w:hAnsi="Arial" w:cs="Arial"/>
          <w:sz w:val="24"/>
          <w:szCs w:val="24"/>
        </w:rPr>
        <w:t>Un número significativo de estudiantes, comprometidos con este sueño que se está haciendo realidad expresan su alegría y amor por la in</w:t>
      </w:r>
      <w:r w:rsidR="005D3CB6">
        <w:rPr>
          <w:rFonts w:ascii="Arial" w:hAnsi="Arial" w:cs="Arial"/>
          <w:sz w:val="24"/>
          <w:szCs w:val="24"/>
        </w:rPr>
        <w:t>stitución, la participación en</w:t>
      </w:r>
      <w:r w:rsidRPr="00C828A0">
        <w:rPr>
          <w:rFonts w:ascii="Arial" w:hAnsi="Arial" w:cs="Arial"/>
          <w:sz w:val="24"/>
          <w:szCs w:val="24"/>
        </w:rPr>
        <w:t xml:space="preserve"> activid</w:t>
      </w:r>
      <w:r w:rsidR="00684BA9">
        <w:rPr>
          <w:rFonts w:ascii="Arial" w:hAnsi="Arial" w:cs="Arial"/>
          <w:sz w:val="24"/>
          <w:szCs w:val="24"/>
        </w:rPr>
        <w:t xml:space="preserve">ades de toda índole con respeto, </w:t>
      </w:r>
      <w:r w:rsidRPr="00C828A0">
        <w:rPr>
          <w:rFonts w:ascii="Arial" w:hAnsi="Arial" w:cs="Arial"/>
          <w:sz w:val="24"/>
          <w:szCs w:val="24"/>
        </w:rPr>
        <w:t>dejan</w:t>
      </w:r>
      <w:r w:rsidR="00684BA9">
        <w:rPr>
          <w:rFonts w:ascii="Arial" w:hAnsi="Arial" w:cs="Arial"/>
          <w:sz w:val="24"/>
          <w:szCs w:val="24"/>
        </w:rPr>
        <w:t>do</w:t>
      </w:r>
      <w:r w:rsidRPr="00C828A0">
        <w:rPr>
          <w:rFonts w:ascii="Arial" w:hAnsi="Arial" w:cs="Arial"/>
          <w:sz w:val="24"/>
          <w:szCs w:val="24"/>
        </w:rPr>
        <w:t xml:space="preserve"> testimonio de los valores que se imparten.</w:t>
      </w:r>
    </w:p>
    <w:p w:rsidR="00FC577F" w:rsidRPr="00C828A0" w:rsidRDefault="00FC577F" w:rsidP="00C828A0">
      <w:pPr>
        <w:spacing w:line="360" w:lineRule="auto"/>
        <w:rPr>
          <w:rFonts w:ascii="Arial" w:hAnsi="Arial" w:cs="Arial"/>
          <w:sz w:val="24"/>
          <w:szCs w:val="24"/>
        </w:rPr>
      </w:pPr>
    </w:p>
    <w:p w:rsidR="00835459" w:rsidRDefault="00684BA9" w:rsidP="00C828A0">
      <w:pPr>
        <w:spacing w:line="360" w:lineRule="auto"/>
        <w:rPr>
          <w:rFonts w:ascii="Arial" w:hAnsi="Arial" w:cs="Arial"/>
          <w:sz w:val="24"/>
          <w:szCs w:val="24"/>
        </w:rPr>
      </w:pPr>
      <w:r>
        <w:rPr>
          <w:rFonts w:ascii="Arial" w:hAnsi="Arial" w:cs="Arial"/>
          <w:sz w:val="24"/>
          <w:szCs w:val="24"/>
        </w:rPr>
        <w:t xml:space="preserve">Este Proyecto Educativo en Pastoral esta entrelaza los componentes institucionales de la guía 34 del Ministerio de Educación Nacional con los cinco Ejes de la Institución, </w:t>
      </w:r>
      <w:proofErr w:type="spellStart"/>
      <w:r>
        <w:rPr>
          <w:rFonts w:ascii="Arial" w:hAnsi="Arial" w:cs="Arial"/>
          <w:sz w:val="24"/>
          <w:szCs w:val="24"/>
        </w:rPr>
        <w:t>tran</w:t>
      </w:r>
      <w:r w:rsidR="00455A39">
        <w:rPr>
          <w:rFonts w:ascii="Arial" w:hAnsi="Arial" w:cs="Arial"/>
          <w:sz w:val="24"/>
          <w:szCs w:val="24"/>
        </w:rPr>
        <w:t>s</w:t>
      </w:r>
      <w:r>
        <w:rPr>
          <w:rFonts w:ascii="Arial" w:hAnsi="Arial" w:cs="Arial"/>
          <w:sz w:val="24"/>
          <w:szCs w:val="24"/>
        </w:rPr>
        <w:t>versalizarse</w:t>
      </w:r>
      <w:proofErr w:type="spellEnd"/>
      <w:r>
        <w:rPr>
          <w:rFonts w:ascii="Arial" w:hAnsi="Arial" w:cs="Arial"/>
          <w:sz w:val="24"/>
          <w:szCs w:val="24"/>
        </w:rPr>
        <w:t xml:space="preserve"> con las cuatro dimensiones de la educación en Pastoral: Evangelización, comunión y celebración; Calidad en el Servicio con impronta evangelizadora; Liderazgo laical y compromiso social. Cada una de ellas se </w:t>
      </w:r>
      <w:proofErr w:type="spellStart"/>
      <w:r>
        <w:rPr>
          <w:rFonts w:ascii="Arial" w:hAnsi="Arial" w:cs="Arial"/>
          <w:sz w:val="24"/>
          <w:szCs w:val="24"/>
        </w:rPr>
        <w:t>transversaliza</w:t>
      </w:r>
      <w:proofErr w:type="spellEnd"/>
      <w:r>
        <w:rPr>
          <w:rFonts w:ascii="Arial" w:hAnsi="Arial" w:cs="Arial"/>
          <w:sz w:val="24"/>
          <w:szCs w:val="24"/>
        </w:rPr>
        <w:t xml:space="preserve"> asumiendo desde cada componente</w:t>
      </w:r>
      <w:r w:rsidR="00FC577F">
        <w:rPr>
          <w:rFonts w:ascii="Arial" w:hAnsi="Arial" w:cs="Arial"/>
          <w:sz w:val="24"/>
          <w:szCs w:val="24"/>
        </w:rPr>
        <w:t xml:space="preserve"> los criterios definidos institucionalmente.</w:t>
      </w:r>
    </w:p>
    <w:p w:rsidR="00FC577F" w:rsidRDefault="00FC577F" w:rsidP="00C828A0">
      <w:pPr>
        <w:spacing w:line="360" w:lineRule="auto"/>
        <w:rPr>
          <w:rFonts w:ascii="Arial" w:hAnsi="Arial" w:cs="Arial"/>
          <w:sz w:val="24"/>
          <w:szCs w:val="24"/>
        </w:rPr>
      </w:pPr>
    </w:p>
    <w:p w:rsidR="00FC577F" w:rsidRPr="0029591C" w:rsidRDefault="001800B0" w:rsidP="00FC577F">
      <w:pPr>
        <w:autoSpaceDE w:val="0"/>
        <w:autoSpaceDN w:val="0"/>
        <w:adjustRightInd w:val="0"/>
        <w:spacing w:line="360" w:lineRule="auto"/>
        <w:rPr>
          <w:rFonts w:ascii="Arial" w:hAnsi="Arial" w:cs="Arial"/>
          <w:bCs/>
          <w:sz w:val="24"/>
          <w:szCs w:val="24"/>
        </w:rPr>
      </w:pPr>
      <w:r>
        <w:rPr>
          <w:rFonts w:ascii="Arial" w:hAnsi="Arial" w:cs="Arial"/>
          <w:bCs/>
          <w:sz w:val="24"/>
          <w:szCs w:val="24"/>
        </w:rPr>
        <w:t xml:space="preserve">Finalmente, </w:t>
      </w:r>
      <w:r w:rsidR="00F72A33" w:rsidRPr="001800B0">
        <w:rPr>
          <w:rFonts w:ascii="Arial" w:hAnsi="Arial" w:cs="Arial"/>
          <w:bCs/>
          <w:sz w:val="24"/>
          <w:szCs w:val="24"/>
        </w:rPr>
        <w:t xml:space="preserve">la </w:t>
      </w:r>
      <w:r w:rsidRPr="001800B0">
        <w:rPr>
          <w:rFonts w:ascii="Arial" w:hAnsi="Arial" w:cs="Arial"/>
          <w:bCs/>
          <w:sz w:val="24"/>
          <w:szCs w:val="24"/>
        </w:rPr>
        <w:t>Institución</w:t>
      </w:r>
      <w:r w:rsidR="00F72A33" w:rsidRPr="001800B0">
        <w:rPr>
          <w:rFonts w:ascii="Arial" w:hAnsi="Arial" w:cs="Arial"/>
          <w:bCs/>
          <w:sz w:val="24"/>
          <w:szCs w:val="24"/>
        </w:rPr>
        <w:t xml:space="preserve"> entiende que la educación </w:t>
      </w:r>
      <w:r w:rsidR="007C7994">
        <w:rPr>
          <w:rFonts w:ascii="Arial" w:hAnsi="Arial" w:cs="Arial"/>
          <w:bCs/>
          <w:sz w:val="24"/>
          <w:szCs w:val="24"/>
        </w:rPr>
        <w:t>“</w:t>
      </w:r>
      <w:r w:rsidR="00F72A33" w:rsidRPr="001800B0">
        <w:rPr>
          <w:rFonts w:ascii="Arial" w:hAnsi="Arial" w:cs="Arial"/>
          <w:bCs/>
          <w:sz w:val="24"/>
          <w:szCs w:val="24"/>
        </w:rPr>
        <w:t xml:space="preserve">es </w:t>
      </w:r>
      <w:r w:rsidR="007C7994">
        <w:rPr>
          <w:rFonts w:ascii="Arial" w:hAnsi="Arial" w:cs="Arial"/>
          <w:bCs/>
          <w:sz w:val="24"/>
          <w:szCs w:val="24"/>
        </w:rPr>
        <w:t xml:space="preserve">un proceso de formación permanente personal, cultural y social fundamentado en una concepción integral de la persona, de su dignidad de sus derechos y de sus deberes”, lo que implica el acompañamiento de cada ser humano que llega a la institución </w:t>
      </w:r>
      <w:r w:rsidR="00707BE2">
        <w:rPr>
          <w:rFonts w:ascii="Arial" w:hAnsi="Arial" w:cs="Arial"/>
          <w:bCs/>
          <w:sz w:val="24"/>
          <w:szCs w:val="24"/>
        </w:rPr>
        <w:t xml:space="preserve">con </w:t>
      </w:r>
      <w:r w:rsidR="007C7994">
        <w:rPr>
          <w:rFonts w:ascii="Arial" w:hAnsi="Arial" w:cs="Arial"/>
          <w:bCs/>
          <w:sz w:val="24"/>
          <w:szCs w:val="24"/>
        </w:rPr>
        <w:t xml:space="preserve">sus </w:t>
      </w:r>
      <w:r w:rsidR="00707BE2">
        <w:rPr>
          <w:rFonts w:ascii="Arial" w:hAnsi="Arial" w:cs="Arial"/>
          <w:bCs/>
          <w:sz w:val="24"/>
          <w:szCs w:val="24"/>
        </w:rPr>
        <w:t xml:space="preserve">necesidades de acuerdo a sus dimensiones: </w:t>
      </w:r>
      <w:r w:rsidR="00FC577F">
        <w:rPr>
          <w:rFonts w:ascii="Arial" w:hAnsi="Arial" w:cs="Arial"/>
          <w:bCs/>
          <w:sz w:val="24"/>
          <w:szCs w:val="24"/>
        </w:rPr>
        <w:t xml:space="preserve">Espiritualidad, </w:t>
      </w:r>
      <w:r w:rsidR="00707BE2">
        <w:rPr>
          <w:rFonts w:ascii="Arial" w:hAnsi="Arial" w:cs="Arial"/>
          <w:bCs/>
          <w:sz w:val="24"/>
          <w:szCs w:val="24"/>
        </w:rPr>
        <w:t>Autoconocimiento, Afectividad y sexualidad, relaciones interpersonales</w:t>
      </w:r>
      <w:r w:rsidR="00FC577F">
        <w:rPr>
          <w:rFonts w:ascii="Arial" w:hAnsi="Arial" w:cs="Arial"/>
          <w:bCs/>
          <w:sz w:val="24"/>
          <w:szCs w:val="24"/>
        </w:rPr>
        <w:t>,</w:t>
      </w:r>
      <w:r w:rsidR="00707BE2">
        <w:rPr>
          <w:rFonts w:ascii="Arial" w:hAnsi="Arial" w:cs="Arial"/>
          <w:bCs/>
          <w:sz w:val="24"/>
          <w:szCs w:val="24"/>
        </w:rPr>
        <w:t xml:space="preserve"> Afectividad y sexualidad, inserción social, proyecto de vida</w:t>
      </w:r>
    </w:p>
    <w:p w:rsidR="00707BE2" w:rsidRDefault="00707BE2" w:rsidP="007C7994">
      <w:pPr>
        <w:autoSpaceDE w:val="0"/>
        <w:autoSpaceDN w:val="0"/>
        <w:adjustRightInd w:val="0"/>
        <w:spacing w:line="360" w:lineRule="auto"/>
        <w:jc w:val="center"/>
        <w:rPr>
          <w:rFonts w:ascii="Verdana" w:hAnsi="Verdana"/>
          <w:b/>
          <w:bCs/>
          <w:caps/>
          <w:color w:val="BAA53A"/>
          <w:sz w:val="20"/>
          <w:szCs w:val="20"/>
          <w:lang w:val="es-MX"/>
        </w:rPr>
      </w:pPr>
    </w:p>
    <w:p w:rsidR="00835459" w:rsidRPr="00E84C00" w:rsidRDefault="00684BA9" w:rsidP="00E8178F">
      <w:pPr>
        <w:pStyle w:val="Prrafodelista"/>
        <w:numPr>
          <w:ilvl w:val="0"/>
          <w:numId w:val="35"/>
        </w:numPr>
        <w:autoSpaceDE w:val="0"/>
        <w:autoSpaceDN w:val="0"/>
        <w:adjustRightInd w:val="0"/>
        <w:spacing w:line="360" w:lineRule="auto"/>
        <w:jc w:val="center"/>
        <w:rPr>
          <w:rFonts w:ascii="Arial" w:hAnsi="Arial" w:cs="Arial"/>
          <w:b/>
          <w:bCs/>
          <w:sz w:val="24"/>
          <w:szCs w:val="24"/>
          <w:lang w:val="es-ES" w:eastAsia="es-ES"/>
        </w:rPr>
      </w:pPr>
      <w:r w:rsidRPr="00E84C00">
        <w:rPr>
          <w:rFonts w:ascii="Arial" w:hAnsi="Arial" w:cs="Arial"/>
          <w:b/>
          <w:bCs/>
          <w:sz w:val="24"/>
          <w:szCs w:val="24"/>
          <w:lang w:val="es-ES" w:eastAsia="es-ES"/>
        </w:rPr>
        <w:t>COMPONENTE DE FUNDAMENTACIÓN</w:t>
      </w:r>
    </w:p>
    <w:p w:rsidR="00FC577F" w:rsidRPr="00684BA9" w:rsidRDefault="00FC577F" w:rsidP="007C7994">
      <w:pPr>
        <w:autoSpaceDE w:val="0"/>
        <w:autoSpaceDN w:val="0"/>
        <w:adjustRightInd w:val="0"/>
        <w:spacing w:line="360" w:lineRule="auto"/>
        <w:jc w:val="center"/>
        <w:rPr>
          <w:rFonts w:ascii="Arial" w:hAnsi="Arial" w:cs="Arial"/>
          <w:sz w:val="24"/>
          <w:szCs w:val="24"/>
        </w:rPr>
      </w:pPr>
    </w:p>
    <w:p w:rsidR="00684BA9" w:rsidRDefault="00684BA9" w:rsidP="00C828A0">
      <w:pPr>
        <w:pStyle w:val="Textoindependiente2"/>
        <w:spacing w:line="360" w:lineRule="auto"/>
        <w:jc w:val="both"/>
        <w:rPr>
          <w:rFonts w:ascii="Arial" w:hAnsi="Arial" w:cs="Arial"/>
          <w:sz w:val="24"/>
          <w:szCs w:val="24"/>
          <w:lang w:val="es-ES" w:eastAsia="es-ES"/>
        </w:rPr>
      </w:pPr>
      <w:r>
        <w:rPr>
          <w:rFonts w:ascii="Arial" w:hAnsi="Arial" w:cs="Arial"/>
          <w:sz w:val="24"/>
          <w:szCs w:val="24"/>
          <w:lang w:val="es-ES" w:eastAsia="es-ES"/>
        </w:rPr>
        <w:t xml:space="preserve">1.1 </w:t>
      </w:r>
      <w:r w:rsidR="00707BE2">
        <w:rPr>
          <w:rFonts w:ascii="Arial" w:hAnsi="Arial" w:cs="Arial"/>
          <w:sz w:val="24"/>
          <w:szCs w:val="24"/>
          <w:lang w:val="es-ES" w:eastAsia="es-ES"/>
        </w:rPr>
        <w:t xml:space="preserve">Naturaleza de la </w:t>
      </w:r>
      <w:r w:rsidR="00FC577F">
        <w:rPr>
          <w:rFonts w:ascii="Arial" w:hAnsi="Arial" w:cs="Arial"/>
          <w:sz w:val="24"/>
          <w:szCs w:val="24"/>
          <w:lang w:val="es-ES" w:eastAsia="es-ES"/>
        </w:rPr>
        <w:t>Institución</w:t>
      </w:r>
      <w:r w:rsidR="00707BE2">
        <w:rPr>
          <w:rFonts w:ascii="Arial" w:hAnsi="Arial" w:cs="Arial"/>
          <w:sz w:val="24"/>
          <w:szCs w:val="24"/>
          <w:lang w:val="es-ES" w:eastAsia="es-ES"/>
        </w:rPr>
        <w:t>:</w:t>
      </w:r>
    </w:p>
    <w:p w:rsidR="00404BDE" w:rsidRDefault="00835459" w:rsidP="00404BDE">
      <w:pPr>
        <w:pStyle w:val="Textoindependiente2"/>
        <w:spacing w:line="360" w:lineRule="auto"/>
        <w:jc w:val="both"/>
        <w:rPr>
          <w:rFonts w:ascii="Arial" w:hAnsi="Arial" w:cs="Arial"/>
          <w:sz w:val="24"/>
          <w:szCs w:val="24"/>
          <w:lang w:val="es-ES" w:eastAsia="es-ES"/>
        </w:rPr>
      </w:pPr>
      <w:r w:rsidRPr="001800B0">
        <w:rPr>
          <w:rFonts w:ascii="Arial" w:hAnsi="Arial" w:cs="Arial"/>
          <w:sz w:val="24"/>
          <w:szCs w:val="24"/>
          <w:lang w:val="es-ES" w:eastAsia="es-ES"/>
        </w:rPr>
        <w:t xml:space="preserve">La Institución Educativa Técnica Nuestra Señora de Lourdes es de carácter oficial </w:t>
      </w:r>
      <w:r w:rsidRPr="00404BDE">
        <w:rPr>
          <w:rFonts w:ascii="Arial" w:hAnsi="Arial" w:cs="Arial"/>
          <w:sz w:val="24"/>
          <w:szCs w:val="24"/>
          <w:lang w:val="es-ES" w:eastAsia="es-ES"/>
        </w:rPr>
        <w:t xml:space="preserve">de enseñanza media, aprobada por resolución 8906 del 29 de agosto de 1977 y  ratificada por la Resoluciones 764 del 15 de diciembre de 1993, y Res 1448 del 17 de noviembre de 1998, emanadas de la Secretaria de educación del Tolima, donde se reconoce en su parte resolutiva los Niveles de la Básica y Media Vocacional Jornada, Mañana y Tarde registrada ante la Secretaria De Educación bajo el Numero 132027 Registrada ante el DANE bajo el No 173411-00941, Resolución No 1330 del 15 de Noviembre del 2002, y Resolución  1020 de  noviembre 25 de 2003, por medio del cual se aprueban el funcionamiento y los estudios, en los Niveles de Educación  Preescolar, Grado Transición, Educación Básica, Ciclos Primaria y Secundaria, grado 1 a 9, Educación  media Técnica, Grados 10 Y 11, especialidad en Documentación y registro de operaciones contables. Atiende población de género masculino y femenino, calendario A, y funciona en la Calle 5ª Nro. 3-04 </w:t>
      </w:r>
      <w:proofErr w:type="spellStart"/>
      <w:proofErr w:type="gramStart"/>
      <w:r w:rsidRPr="00404BDE">
        <w:rPr>
          <w:rFonts w:ascii="Arial" w:hAnsi="Arial" w:cs="Arial"/>
          <w:sz w:val="24"/>
          <w:szCs w:val="24"/>
          <w:lang w:val="es-ES" w:eastAsia="es-ES"/>
        </w:rPr>
        <w:t>de el</w:t>
      </w:r>
      <w:proofErr w:type="spellEnd"/>
      <w:proofErr w:type="gramEnd"/>
      <w:r w:rsidRPr="00404BDE">
        <w:rPr>
          <w:rFonts w:ascii="Arial" w:hAnsi="Arial" w:cs="Arial"/>
          <w:sz w:val="24"/>
          <w:szCs w:val="24"/>
          <w:lang w:val="es-ES" w:eastAsia="es-ES"/>
        </w:rPr>
        <w:t xml:space="preserve"> Líbano To</w:t>
      </w:r>
      <w:r w:rsidR="00404BDE" w:rsidRPr="00404BDE">
        <w:rPr>
          <w:rFonts w:ascii="Arial" w:hAnsi="Arial" w:cs="Arial"/>
          <w:sz w:val="24"/>
          <w:szCs w:val="24"/>
          <w:lang w:val="es-ES" w:eastAsia="es-ES"/>
        </w:rPr>
        <w:t>lima. Registro de ICFES 016402.</w:t>
      </w:r>
    </w:p>
    <w:p w:rsidR="0029591C" w:rsidRPr="0029591C" w:rsidRDefault="0029591C" w:rsidP="00404BDE">
      <w:pPr>
        <w:pStyle w:val="Textoindependiente2"/>
        <w:spacing w:line="360" w:lineRule="auto"/>
        <w:jc w:val="both"/>
        <w:rPr>
          <w:rFonts w:ascii="Arial" w:hAnsi="Arial" w:cs="Arial"/>
          <w:sz w:val="24"/>
          <w:szCs w:val="24"/>
          <w:lang w:val="es-ES" w:eastAsia="es-ES"/>
        </w:rPr>
      </w:pPr>
    </w:p>
    <w:p w:rsidR="00835459" w:rsidRPr="001800B0" w:rsidRDefault="00835459" w:rsidP="00C828A0">
      <w:pPr>
        <w:pStyle w:val="Continuarlista"/>
        <w:spacing w:line="360" w:lineRule="auto"/>
        <w:ind w:left="0"/>
        <w:jc w:val="both"/>
        <w:rPr>
          <w:rFonts w:ascii="Arial" w:hAnsi="Arial" w:cs="Arial"/>
          <w:sz w:val="24"/>
          <w:szCs w:val="24"/>
        </w:rPr>
      </w:pPr>
      <w:r w:rsidRPr="001800B0">
        <w:rPr>
          <w:rFonts w:ascii="Arial" w:hAnsi="Arial" w:cs="Arial"/>
          <w:sz w:val="24"/>
          <w:szCs w:val="24"/>
        </w:rPr>
        <w:t>1.2. Reseña Histórica</w:t>
      </w:r>
    </w:p>
    <w:p w:rsidR="00835459" w:rsidRPr="001800B0" w:rsidRDefault="00835459" w:rsidP="00C828A0">
      <w:pPr>
        <w:pStyle w:val="Continuarlista"/>
        <w:spacing w:line="360" w:lineRule="auto"/>
        <w:ind w:left="0"/>
        <w:jc w:val="both"/>
        <w:rPr>
          <w:rFonts w:ascii="Arial" w:hAnsi="Arial" w:cs="Arial"/>
          <w:sz w:val="24"/>
          <w:szCs w:val="24"/>
        </w:rPr>
      </w:pPr>
      <w:r w:rsidRPr="001800B0">
        <w:rPr>
          <w:rFonts w:ascii="Arial" w:hAnsi="Arial" w:cs="Arial"/>
          <w:sz w:val="24"/>
          <w:szCs w:val="24"/>
        </w:rPr>
        <w:t xml:space="preserve">La Institución Educativa Técnica Nuestra Señora de Lourdes, se desprende  en 1.968 de una Institución llamada AMPARO DE NIÑAS o AMPARO JUVENIL, el cual tuvo su origen en el Colegio Inmaculado Corazón de María, regentado por Hermanas Franciscanas Misioneras de María Auxiliadora cuya  cabeza visible era la Hna. Olivia </w:t>
      </w:r>
      <w:proofErr w:type="spellStart"/>
      <w:r w:rsidRPr="001800B0">
        <w:rPr>
          <w:rFonts w:ascii="Arial" w:hAnsi="Arial" w:cs="Arial"/>
          <w:sz w:val="24"/>
          <w:szCs w:val="24"/>
        </w:rPr>
        <w:t>Osl</w:t>
      </w:r>
      <w:proofErr w:type="spellEnd"/>
      <w:r w:rsidRPr="001800B0">
        <w:rPr>
          <w:rFonts w:ascii="Arial" w:hAnsi="Arial" w:cs="Arial"/>
          <w:sz w:val="24"/>
          <w:szCs w:val="24"/>
        </w:rPr>
        <w:t xml:space="preserve">, quien respondiendo a su carisma Misionero quiso dar albergue a niñas huérfanas y abandonadas que quedaron totalmente desprotegidas a raíz de la violencia  en el Norte del Tolima, en las décadas del 50 y 60. </w:t>
      </w:r>
    </w:p>
    <w:p w:rsidR="00835459" w:rsidRPr="001800B0" w:rsidRDefault="00835459" w:rsidP="00C828A0">
      <w:pPr>
        <w:spacing w:line="360" w:lineRule="auto"/>
        <w:rPr>
          <w:rFonts w:ascii="Arial" w:hAnsi="Arial" w:cs="Arial"/>
          <w:sz w:val="24"/>
          <w:szCs w:val="24"/>
        </w:rPr>
      </w:pPr>
      <w:r w:rsidRPr="001800B0">
        <w:rPr>
          <w:rFonts w:ascii="Arial" w:hAnsi="Arial" w:cs="Arial"/>
          <w:sz w:val="24"/>
          <w:szCs w:val="24"/>
        </w:rPr>
        <w:lastRenderedPageBreak/>
        <w:t>El plantel ha funcionado desde sus inicios en terrenos de lotes de la Urbanización la Moka que fueron dados a la Comunidad de las Hermanas Franciscanas Misioneras de María Auxiliadora, para una entidad llamada Amparo de niñas o Amparo Juvenil Nuestra Señora de Lourdes por la Alcaldía Municipal según acuerdo No. 12 de Mayo  9 de 1.947, sobre adjudicación de lotes de terreno.</w:t>
      </w:r>
    </w:p>
    <w:p w:rsidR="00835459" w:rsidRPr="001800B0" w:rsidRDefault="00835459" w:rsidP="00C828A0">
      <w:pPr>
        <w:pStyle w:val="Continuarlista"/>
        <w:spacing w:line="360" w:lineRule="auto"/>
        <w:ind w:left="0"/>
        <w:jc w:val="both"/>
        <w:rPr>
          <w:rFonts w:ascii="Arial" w:hAnsi="Arial" w:cs="Arial"/>
          <w:sz w:val="24"/>
          <w:szCs w:val="24"/>
        </w:rPr>
      </w:pPr>
      <w:r w:rsidRPr="001800B0">
        <w:rPr>
          <w:rFonts w:ascii="Arial" w:hAnsi="Arial" w:cs="Arial"/>
          <w:sz w:val="24"/>
          <w:szCs w:val="24"/>
        </w:rPr>
        <w:t xml:space="preserve">A la Hna. Olivia </w:t>
      </w:r>
      <w:proofErr w:type="spellStart"/>
      <w:r w:rsidRPr="001800B0">
        <w:rPr>
          <w:rFonts w:ascii="Arial" w:hAnsi="Arial" w:cs="Arial"/>
          <w:sz w:val="24"/>
          <w:szCs w:val="24"/>
        </w:rPr>
        <w:t>Osl</w:t>
      </w:r>
      <w:proofErr w:type="spellEnd"/>
      <w:r w:rsidRPr="001800B0">
        <w:rPr>
          <w:rFonts w:ascii="Arial" w:hAnsi="Arial" w:cs="Arial"/>
          <w:sz w:val="24"/>
          <w:szCs w:val="24"/>
        </w:rPr>
        <w:t xml:space="preserve"> Superiora de la casa del desaparecido Colegio de las madres “Inmaculado Corazón de María” le fue conferido poder para tramitar la compra y adjudicación de dicho lote a nombre de la Superiora General en Colombia, Sor Clementina </w:t>
      </w:r>
      <w:proofErr w:type="spellStart"/>
      <w:r w:rsidRPr="001800B0">
        <w:rPr>
          <w:rFonts w:ascii="Arial" w:hAnsi="Arial" w:cs="Arial"/>
          <w:sz w:val="24"/>
          <w:szCs w:val="24"/>
        </w:rPr>
        <w:t>Kutscha</w:t>
      </w:r>
      <w:proofErr w:type="spellEnd"/>
      <w:r w:rsidRPr="001800B0">
        <w:rPr>
          <w:rFonts w:ascii="Arial" w:hAnsi="Arial" w:cs="Arial"/>
          <w:sz w:val="24"/>
          <w:szCs w:val="24"/>
        </w:rPr>
        <w:t xml:space="preserve">, ante el Alcalde Municipal del Líbano, Señor Eduardo Rojas Vélez, por Decreto No. 36 de 19 de Julio de 1958, ratificado y aprobado por la Gobernación del Tolima por Decreto No 958 del 14 de Julio de 1958,se dio dominio y posesión ante el Personero Municipal, Señor Eusebio Barrero y Barrero, por escritura No. 766 del 14 de Octubre de 1960 y registrada el 11 de los corrientes. Las construcciones locativas estuvieron en un comienzo a cargo del Plan de Rehabilitación  Nacional, seccional Tolima, la Asociación Misionera y otras entidades Europeas. </w:t>
      </w:r>
    </w:p>
    <w:p w:rsidR="00835459" w:rsidRPr="001800B0" w:rsidRDefault="00835459" w:rsidP="00C828A0">
      <w:pPr>
        <w:pStyle w:val="Continuarlista"/>
        <w:spacing w:line="360" w:lineRule="auto"/>
        <w:ind w:left="0"/>
        <w:jc w:val="both"/>
        <w:rPr>
          <w:rFonts w:ascii="Arial" w:hAnsi="Arial" w:cs="Arial"/>
          <w:sz w:val="24"/>
          <w:szCs w:val="24"/>
        </w:rPr>
      </w:pPr>
      <w:r w:rsidRPr="001800B0">
        <w:rPr>
          <w:rFonts w:ascii="Arial" w:hAnsi="Arial" w:cs="Arial"/>
          <w:sz w:val="24"/>
          <w:szCs w:val="24"/>
        </w:rPr>
        <w:t>Se dio el nombre de NUESTRA SEÑORA DE LOURDES, porque su fundación oficial se hizo preci</w:t>
      </w:r>
      <w:r w:rsidR="00EB6E4C">
        <w:rPr>
          <w:rFonts w:ascii="Arial" w:hAnsi="Arial" w:cs="Arial"/>
          <w:sz w:val="24"/>
          <w:szCs w:val="24"/>
        </w:rPr>
        <w:t>samente el 11 de Febrero de 1958</w:t>
      </w:r>
      <w:r w:rsidRPr="001800B0">
        <w:rPr>
          <w:rFonts w:ascii="Arial" w:hAnsi="Arial" w:cs="Arial"/>
          <w:sz w:val="24"/>
          <w:szCs w:val="24"/>
        </w:rPr>
        <w:t xml:space="preserve">, día de Nuestra Señora de Lourdes. </w:t>
      </w:r>
    </w:p>
    <w:p w:rsidR="00835459" w:rsidRPr="001800B0" w:rsidRDefault="00835459" w:rsidP="00C828A0">
      <w:pPr>
        <w:pStyle w:val="Continuarlista"/>
        <w:spacing w:line="360" w:lineRule="auto"/>
        <w:ind w:left="0"/>
        <w:jc w:val="both"/>
        <w:rPr>
          <w:rFonts w:ascii="Arial" w:hAnsi="Arial" w:cs="Arial"/>
          <w:sz w:val="24"/>
          <w:szCs w:val="24"/>
        </w:rPr>
      </w:pPr>
      <w:r w:rsidRPr="001800B0">
        <w:rPr>
          <w:rFonts w:ascii="Arial" w:hAnsi="Arial" w:cs="Arial"/>
          <w:sz w:val="24"/>
          <w:szCs w:val="24"/>
        </w:rPr>
        <w:t xml:space="preserve">Desde 1965 se tiene la orientación Académica, que ha sido aprobada de manera progresiva.  En 1998, se autoriza un Plan de estudios con carácter experimental tendiente hacia la Media técnica en INFORMÁTICA Y BILINGUISMO, de igual manera el CAMBIO DE RAZÓN </w:t>
      </w:r>
      <w:r w:rsidR="00455A39" w:rsidRPr="001800B0">
        <w:rPr>
          <w:rFonts w:ascii="Arial" w:hAnsi="Arial" w:cs="Arial"/>
          <w:sz w:val="24"/>
          <w:szCs w:val="24"/>
        </w:rPr>
        <w:t>SOCIAL,</w:t>
      </w:r>
      <w:r w:rsidRPr="001800B0">
        <w:rPr>
          <w:rFonts w:ascii="Arial" w:hAnsi="Arial" w:cs="Arial"/>
          <w:sz w:val="24"/>
          <w:szCs w:val="24"/>
        </w:rPr>
        <w:t xml:space="preserve"> a la institución mediante resolución No. 1448 del 17 de Noviembre de 1998 siendo el nombre INSTITUTO TÉCNICO NUESTRA SEÑORA DE LOURDES. </w:t>
      </w:r>
    </w:p>
    <w:p w:rsidR="00835459" w:rsidRPr="001800B0" w:rsidRDefault="00835459" w:rsidP="00C828A0">
      <w:pPr>
        <w:pStyle w:val="Continuarlista"/>
        <w:spacing w:line="360" w:lineRule="auto"/>
        <w:ind w:left="0"/>
        <w:jc w:val="both"/>
        <w:rPr>
          <w:rFonts w:ascii="Arial" w:hAnsi="Arial" w:cs="Arial"/>
          <w:sz w:val="24"/>
          <w:szCs w:val="24"/>
        </w:rPr>
      </w:pPr>
      <w:r w:rsidRPr="001800B0">
        <w:rPr>
          <w:rFonts w:ascii="Arial" w:hAnsi="Arial" w:cs="Arial"/>
          <w:sz w:val="24"/>
          <w:szCs w:val="24"/>
        </w:rPr>
        <w:t xml:space="preserve">En el año 2002, se inicia el ajuste del PEI desde una metodología de empoderamiento que le permitió la re significación del Proyecto Educativo Institucional en Pastoral, avance significativo porque se llevó a cabo a través de la participación de toda la comunidad y le aportó un elemento especial desde la filosofía institucional, desde este </w:t>
      </w:r>
      <w:r w:rsidRPr="001800B0">
        <w:rPr>
          <w:rFonts w:ascii="Arial" w:hAnsi="Arial" w:cs="Arial"/>
          <w:sz w:val="24"/>
          <w:szCs w:val="24"/>
        </w:rPr>
        <w:lastRenderedPageBreak/>
        <w:t xml:space="preserve">avance se pudo también integrar con el SENA para ofertando la educación Técnica en </w:t>
      </w:r>
      <w:r w:rsidR="00A415D0">
        <w:rPr>
          <w:rFonts w:ascii="Arial" w:hAnsi="Arial" w:cs="Arial"/>
          <w:sz w:val="24"/>
          <w:szCs w:val="24"/>
        </w:rPr>
        <w:t xml:space="preserve">OPERACIONES </w:t>
      </w:r>
      <w:r w:rsidR="0029591C">
        <w:rPr>
          <w:rFonts w:ascii="Arial" w:hAnsi="Arial" w:cs="Arial"/>
          <w:sz w:val="24"/>
          <w:szCs w:val="24"/>
        </w:rPr>
        <w:t>COMERCIALES</w:t>
      </w:r>
      <w:r w:rsidR="00A415D0">
        <w:rPr>
          <w:rFonts w:ascii="Arial" w:hAnsi="Arial" w:cs="Arial"/>
          <w:sz w:val="24"/>
          <w:szCs w:val="24"/>
        </w:rPr>
        <w:t xml:space="preserve"> Y FIANA</w:t>
      </w:r>
      <w:r w:rsidR="0029591C">
        <w:rPr>
          <w:rFonts w:ascii="Arial" w:hAnsi="Arial" w:cs="Arial"/>
          <w:sz w:val="24"/>
          <w:szCs w:val="24"/>
        </w:rPr>
        <w:t>N</w:t>
      </w:r>
      <w:r w:rsidR="00A415D0">
        <w:rPr>
          <w:rFonts w:ascii="Arial" w:hAnsi="Arial" w:cs="Arial"/>
          <w:sz w:val="24"/>
          <w:szCs w:val="24"/>
        </w:rPr>
        <w:t>CIERAS.</w:t>
      </w:r>
    </w:p>
    <w:p w:rsidR="00835459" w:rsidRDefault="00835459" w:rsidP="00C828A0">
      <w:pPr>
        <w:widowControl w:val="0"/>
        <w:autoSpaceDE w:val="0"/>
        <w:autoSpaceDN w:val="0"/>
        <w:adjustRightInd w:val="0"/>
        <w:spacing w:line="360" w:lineRule="auto"/>
        <w:rPr>
          <w:rFonts w:ascii="Arial" w:hAnsi="Arial" w:cs="Arial"/>
          <w:sz w:val="24"/>
          <w:szCs w:val="24"/>
        </w:rPr>
      </w:pPr>
      <w:r w:rsidRPr="001800B0">
        <w:rPr>
          <w:rFonts w:ascii="Arial" w:hAnsi="Arial" w:cs="Arial"/>
          <w:sz w:val="24"/>
          <w:szCs w:val="24"/>
        </w:rPr>
        <w:t xml:space="preserve">La institución educativa Técnica Nuestra Señora de Lourdes, como actualmente se denomina </w:t>
      </w:r>
      <w:r w:rsidR="00012585">
        <w:rPr>
          <w:rFonts w:ascii="Arial" w:hAnsi="Arial" w:cs="Arial"/>
          <w:sz w:val="24"/>
          <w:szCs w:val="24"/>
        </w:rPr>
        <w:t xml:space="preserve">inició un </w:t>
      </w:r>
      <w:r w:rsidRPr="001800B0">
        <w:rPr>
          <w:rFonts w:ascii="Arial" w:hAnsi="Arial" w:cs="Arial"/>
          <w:sz w:val="24"/>
          <w:szCs w:val="24"/>
        </w:rPr>
        <w:t>proceso de auditorías internas en busca de acceder a la certificación de calid</w:t>
      </w:r>
      <w:r w:rsidR="00012585">
        <w:rPr>
          <w:rFonts w:ascii="Arial" w:hAnsi="Arial" w:cs="Arial"/>
          <w:sz w:val="24"/>
          <w:szCs w:val="24"/>
        </w:rPr>
        <w:t>ad a través de la ISO 9001-2008 pero se suspendió el proceso al no contar con el recurso económico para darle continuidad.</w:t>
      </w:r>
    </w:p>
    <w:p w:rsidR="00707BE2" w:rsidRDefault="00707BE2" w:rsidP="00C828A0">
      <w:pPr>
        <w:widowControl w:val="0"/>
        <w:autoSpaceDE w:val="0"/>
        <w:autoSpaceDN w:val="0"/>
        <w:adjustRightInd w:val="0"/>
        <w:spacing w:line="360" w:lineRule="auto"/>
        <w:rPr>
          <w:rFonts w:ascii="Arial" w:hAnsi="Arial" w:cs="Arial"/>
          <w:sz w:val="24"/>
          <w:szCs w:val="24"/>
        </w:rPr>
      </w:pPr>
    </w:p>
    <w:p w:rsidR="00707BE2" w:rsidRDefault="00707BE2" w:rsidP="00707BE2">
      <w:pPr>
        <w:widowControl w:val="0"/>
        <w:autoSpaceDE w:val="0"/>
        <w:autoSpaceDN w:val="0"/>
        <w:adjustRightInd w:val="0"/>
        <w:spacing w:line="360" w:lineRule="auto"/>
        <w:rPr>
          <w:rFonts w:ascii="Arial" w:hAnsi="Arial" w:cs="Arial"/>
          <w:sz w:val="24"/>
          <w:szCs w:val="24"/>
        </w:rPr>
      </w:pPr>
      <w:r>
        <w:rPr>
          <w:rFonts w:ascii="Arial" w:hAnsi="Arial" w:cs="Arial"/>
          <w:sz w:val="24"/>
          <w:szCs w:val="24"/>
        </w:rPr>
        <w:t xml:space="preserve">1.3 Misión, Visión y Valores Institucionales: </w:t>
      </w:r>
    </w:p>
    <w:p w:rsidR="00FC577F" w:rsidRDefault="00FC577F" w:rsidP="00707BE2">
      <w:pPr>
        <w:widowControl w:val="0"/>
        <w:autoSpaceDE w:val="0"/>
        <w:autoSpaceDN w:val="0"/>
        <w:adjustRightInd w:val="0"/>
        <w:spacing w:line="360" w:lineRule="auto"/>
        <w:rPr>
          <w:rFonts w:ascii="Arial" w:hAnsi="Arial" w:cs="Arial"/>
          <w:sz w:val="24"/>
          <w:szCs w:val="24"/>
        </w:rPr>
      </w:pPr>
    </w:p>
    <w:p w:rsidR="00FC577F" w:rsidRDefault="00FC577F" w:rsidP="00707BE2">
      <w:pPr>
        <w:widowControl w:val="0"/>
        <w:autoSpaceDE w:val="0"/>
        <w:autoSpaceDN w:val="0"/>
        <w:adjustRightInd w:val="0"/>
        <w:spacing w:line="360" w:lineRule="auto"/>
        <w:rPr>
          <w:rFonts w:ascii="Arial" w:hAnsi="Arial" w:cs="Arial"/>
          <w:sz w:val="24"/>
          <w:szCs w:val="24"/>
        </w:rPr>
      </w:pPr>
      <w:r>
        <w:rPr>
          <w:rFonts w:ascii="Arial" w:hAnsi="Arial" w:cs="Arial"/>
          <w:sz w:val="24"/>
          <w:szCs w:val="24"/>
        </w:rPr>
        <w:t>La institución centra su ser en el lema “Una Institución sembradora de valores y saberes” del cual surge su horizonte institucional.</w:t>
      </w:r>
    </w:p>
    <w:p w:rsidR="00FC577F" w:rsidRPr="001D3998" w:rsidRDefault="00FC577F" w:rsidP="00C828A0">
      <w:pPr>
        <w:spacing w:line="360" w:lineRule="auto"/>
        <w:rPr>
          <w:rFonts w:ascii="Arial" w:hAnsi="Arial" w:cs="Arial"/>
          <w:sz w:val="24"/>
          <w:szCs w:val="24"/>
          <w14:shadow w14:blurRad="50800" w14:dist="38100" w14:dir="2700000" w14:sx="100000" w14:sy="100000" w14:kx="0" w14:ky="0" w14:algn="tl">
            <w14:srgbClr w14:val="000000">
              <w14:alpha w14:val="60000"/>
            </w14:srgbClr>
          </w14:shadow>
        </w:rPr>
      </w:pPr>
    </w:p>
    <w:p w:rsidR="00AB3D6B" w:rsidRPr="000201A8" w:rsidRDefault="00AB3D6B" w:rsidP="00AB3D6B">
      <w:pPr>
        <w:spacing w:line="360" w:lineRule="auto"/>
        <w:rPr>
          <w:rFonts w:ascii="Arial" w:hAnsi="Arial" w:cs="Arial"/>
          <w:b/>
          <w:sz w:val="24"/>
          <w:szCs w:val="24"/>
        </w:rPr>
      </w:pPr>
      <w:r w:rsidRPr="000201A8">
        <w:rPr>
          <w:rFonts w:ascii="Arial" w:hAnsi="Arial" w:cs="Arial"/>
          <w:b/>
          <w:sz w:val="24"/>
          <w:szCs w:val="24"/>
        </w:rPr>
        <w:t>MISION</w:t>
      </w:r>
    </w:p>
    <w:p w:rsidR="00AB3D6B" w:rsidRDefault="00AB3D6B" w:rsidP="00AB3D6B">
      <w:pPr>
        <w:spacing w:line="360" w:lineRule="auto"/>
        <w:rPr>
          <w:rFonts w:ascii="Arial" w:hAnsi="Arial" w:cs="Arial"/>
          <w:bCs/>
          <w:sz w:val="24"/>
          <w:szCs w:val="24"/>
        </w:rPr>
      </w:pPr>
      <w:r w:rsidRPr="000201A8">
        <w:rPr>
          <w:rFonts w:ascii="Arial" w:hAnsi="Arial" w:cs="Arial"/>
          <w:bCs/>
          <w:sz w:val="24"/>
          <w:szCs w:val="24"/>
        </w:rPr>
        <w:t>La Institución Educativa Técnica Nuestra Señora de Lourdes en Pastoral, propende por la formación integral e inclusiva de los estudiantes de transición  al grado undécimo, en búsqueda del conocimiento, para alcanzar excelencia académica, acorde a las exigencias de la nueva sociedad, fortaleciendo  los valores espirituales que trasciendan en el amor por la vida y el entorno, la solidaridad, la convivencia, el liderazgo y personas competentes como auxiliares en “Contabilización de Operaciones Comerciales y Financieras”.</w:t>
      </w:r>
    </w:p>
    <w:p w:rsidR="00AB3D6B" w:rsidRPr="00C828A0" w:rsidRDefault="00AB3D6B" w:rsidP="00AB3D6B">
      <w:pPr>
        <w:spacing w:line="360" w:lineRule="auto"/>
        <w:rPr>
          <w:rFonts w:ascii="Arial" w:hAnsi="Arial" w:cs="Arial"/>
          <w:b/>
          <w:sz w:val="24"/>
          <w:szCs w:val="24"/>
        </w:rPr>
      </w:pPr>
    </w:p>
    <w:p w:rsidR="00AB3D6B" w:rsidRPr="00C828A0" w:rsidRDefault="00AB3D6B" w:rsidP="00AB3D6B">
      <w:pPr>
        <w:spacing w:line="360" w:lineRule="auto"/>
        <w:rPr>
          <w:rFonts w:ascii="Arial" w:hAnsi="Arial" w:cs="Arial"/>
          <w:b/>
          <w:bCs/>
          <w:sz w:val="24"/>
          <w:szCs w:val="24"/>
        </w:rPr>
      </w:pPr>
      <w:r w:rsidRPr="00C828A0">
        <w:rPr>
          <w:rFonts w:ascii="Arial" w:hAnsi="Arial" w:cs="Arial"/>
          <w:b/>
          <w:bCs/>
          <w:sz w:val="24"/>
          <w:szCs w:val="24"/>
        </w:rPr>
        <w:t>VISION</w:t>
      </w:r>
    </w:p>
    <w:p w:rsidR="00AB3D6B" w:rsidRPr="000201A8" w:rsidRDefault="00AB3D6B" w:rsidP="00AB3D6B">
      <w:pPr>
        <w:spacing w:line="360" w:lineRule="auto"/>
        <w:rPr>
          <w:rFonts w:ascii="Arial" w:hAnsi="Arial" w:cs="Arial"/>
          <w:bCs/>
          <w:sz w:val="24"/>
          <w:szCs w:val="24"/>
        </w:rPr>
      </w:pPr>
      <w:r w:rsidRPr="000201A8">
        <w:rPr>
          <w:rFonts w:ascii="Arial" w:hAnsi="Arial" w:cs="Arial"/>
          <w:bCs/>
          <w:sz w:val="24"/>
          <w:szCs w:val="24"/>
        </w:rPr>
        <w:t>Al 2020 la Institución Educativa Técnica Nuestra Señora de Lourdes en Pastoral, forma personas líderes que trascienden con sentido crítico, valores espirituales, principios éticos y calidad académica.</w:t>
      </w:r>
    </w:p>
    <w:p w:rsidR="00AB3D6B" w:rsidRDefault="00AB3D6B" w:rsidP="00AB3D6B">
      <w:pPr>
        <w:spacing w:line="360" w:lineRule="auto"/>
        <w:rPr>
          <w:rFonts w:ascii="Arial" w:hAnsi="Arial" w:cs="Arial"/>
          <w:bCs/>
          <w:sz w:val="24"/>
          <w:szCs w:val="24"/>
        </w:rPr>
      </w:pPr>
      <w:r w:rsidRPr="000201A8">
        <w:rPr>
          <w:rFonts w:ascii="Arial" w:hAnsi="Arial" w:cs="Arial"/>
          <w:bCs/>
          <w:sz w:val="24"/>
          <w:szCs w:val="24"/>
        </w:rPr>
        <w:t xml:space="preserve">Es una Institución técnica con dos programas de articulación que garanticen personas competentes para enfrentar los nuevos retos del mundo globalizado, con excelente </w:t>
      </w:r>
      <w:r w:rsidRPr="000201A8">
        <w:rPr>
          <w:rFonts w:ascii="Arial" w:hAnsi="Arial" w:cs="Arial"/>
          <w:bCs/>
          <w:sz w:val="24"/>
          <w:szCs w:val="24"/>
        </w:rPr>
        <w:lastRenderedPageBreak/>
        <w:t>desempeño en el manejo del inglés como segunda lengua y un vasto conocimiento de la ciencia y la tecnología.</w:t>
      </w:r>
    </w:p>
    <w:p w:rsidR="00B3093D" w:rsidRPr="00C828A0" w:rsidRDefault="00B3093D" w:rsidP="00C828A0">
      <w:pPr>
        <w:spacing w:line="360" w:lineRule="auto"/>
        <w:rPr>
          <w:rFonts w:ascii="Arial" w:hAnsi="Arial" w:cs="Arial"/>
          <w:sz w:val="24"/>
          <w:szCs w:val="24"/>
        </w:rPr>
      </w:pPr>
    </w:p>
    <w:p w:rsidR="00835459" w:rsidRPr="00FC577F" w:rsidRDefault="00707BE2" w:rsidP="00C828A0">
      <w:pPr>
        <w:spacing w:line="360" w:lineRule="auto"/>
        <w:rPr>
          <w:rFonts w:ascii="Arial" w:hAnsi="Arial" w:cs="Arial"/>
          <w:b/>
          <w:sz w:val="24"/>
          <w:szCs w:val="24"/>
        </w:rPr>
      </w:pPr>
      <w:r w:rsidRPr="00FC577F">
        <w:rPr>
          <w:rFonts w:ascii="Arial" w:hAnsi="Arial" w:cs="Arial"/>
          <w:b/>
          <w:sz w:val="24"/>
          <w:szCs w:val="24"/>
        </w:rPr>
        <w:t xml:space="preserve">VALORES INSTITUCIONALES: </w:t>
      </w:r>
    </w:p>
    <w:p w:rsidR="00835459" w:rsidRPr="00C828A0" w:rsidRDefault="00835459" w:rsidP="00C828A0">
      <w:pPr>
        <w:spacing w:line="360" w:lineRule="auto"/>
        <w:contextualSpacing/>
        <w:rPr>
          <w:rFonts w:ascii="Arial" w:hAnsi="Arial" w:cs="Arial"/>
          <w:sz w:val="24"/>
          <w:szCs w:val="24"/>
        </w:rPr>
      </w:pPr>
    </w:p>
    <w:p w:rsidR="00835459" w:rsidRPr="00C828A0" w:rsidRDefault="00835459" w:rsidP="00C828A0">
      <w:pPr>
        <w:spacing w:line="360" w:lineRule="auto"/>
        <w:contextualSpacing/>
        <w:rPr>
          <w:rFonts w:ascii="Arial" w:hAnsi="Arial" w:cs="Arial"/>
          <w:sz w:val="24"/>
          <w:szCs w:val="24"/>
        </w:rPr>
      </w:pPr>
      <w:r w:rsidRPr="00C828A0">
        <w:rPr>
          <w:rFonts w:ascii="Arial" w:hAnsi="Arial" w:cs="Arial"/>
          <w:sz w:val="24"/>
          <w:szCs w:val="24"/>
        </w:rPr>
        <w:t>Solidaridad: Justicia, compartir, sensibilidad</w:t>
      </w:r>
    </w:p>
    <w:p w:rsidR="00835459" w:rsidRPr="00C828A0" w:rsidRDefault="00835459" w:rsidP="00C828A0">
      <w:pPr>
        <w:spacing w:line="360" w:lineRule="auto"/>
        <w:contextualSpacing/>
        <w:rPr>
          <w:rFonts w:ascii="Arial" w:hAnsi="Arial" w:cs="Arial"/>
          <w:bCs/>
          <w:sz w:val="24"/>
          <w:szCs w:val="24"/>
        </w:rPr>
      </w:pPr>
      <w:r w:rsidRPr="00C828A0">
        <w:rPr>
          <w:rFonts w:ascii="Arial" w:hAnsi="Arial" w:cs="Arial"/>
          <w:bCs/>
          <w:sz w:val="24"/>
          <w:szCs w:val="24"/>
        </w:rPr>
        <w:t>Convivencia: Trabajo en equipo, Dignidad, Respeto, Confianza.</w:t>
      </w:r>
    </w:p>
    <w:p w:rsidR="00835459" w:rsidRPr="00C828A0" w:rsidRDefault="00835459" w:rsidP="00C828A0">
      <w:pPr>
        <w:spacing w:line="360" w:lineRule="auto"/>
        <w:contextualSpacing/>
        <w:rPr>
          <w:rFonts w:ascii="Arial" w:hAnsi="Arial" w:cs="Arial"/>
          <w:bCs/>
          <w:sz w:val="24"/>
          <w:szCs w:val="24"/>
        </w:rPr>
      </w:pPr>
      <w:r w:rsidRPr="00C828A0">
        <w:rPr>
          <w:rFonts w:ascii="Arial" w:hAnsi="Arial" w:cs="Arial"/>
          <w:bCs/>
          <w:sz w:val="24"/>
          <w:szCs w:val="24"/>
        </w:rPr>
        <w:t>Liderazgo: Participación, Creatividad.</w:t>
      </w:r>
    </w:p>
    <w:p w:rsidR="00835459" w:rsidRPr="00C828A0" w:rsidRDefault="00835459" w:rsidP="00C828A0">
      <w:pPr>
        <w:spacing w:line="360" w:lineRule="auto"/>
        <w:contextualSpacing/>
        <w:rPr>
          <w:rFonts w:ascii="Arial" w:hAnsi="Arial" w:cs="Arial"/>
          <w:bCs/>
          <w:sz w:val="24"/>
          <w:szCs w:val="24"/>
        </w:rPr>
      </w:pPr>
      <w:r w:rsidRPr="00C828A0">
        <w:rPr>
          <w:rFonts w:ascii="Arial" w:hAnsi="Arial" w:cs="Arial"/>
          <w:bCs/>
          <w:sz w:val="24"/>
          <w:szCs w:val="24"/>
        </w:rPr>
        <w:t>Espirituales: Celebración, Fe, comunión, Testimonio.</w:t>
      </w:r>
    </w:p>
    <w:p w:rsidR="00835459" w:rsidRPr="00C828A0" w:rsidRDefault="00835459" w:rsidP="00C828A0">
      <w:pPr>
        <w:spacing w:line="360" w:lineRule="auto"/>
        <w:contextualSpacing/>
        <w:rPr>
          <w:rFonts w:ascii="Arial" w:hAnsi="Arial" w:cs="Arial"/>
          <w:bCs/>
          <w:sz w:val="24"/>
          <w:szCs w:val="24"/>
        </w:rPr>
      </w:pPr>
    </w:p>
    <w:p w:rsidR="00835459" w:rsidRPr="0029591C" w:rsidRDefault="0029591C" w:rsidP="00E8178F">
      <w:pPr>
        <w:pStyle w:val="Prrafodelista"/>
        <w:numPr>
          <w:ilvl w:val="1"/>
          <w:numId w:val="35"/>
        </w:numPr>
        <w:spacing w:line="360" w:lineRule="auto"/>
        <w:rPr>
          <w:rFonts w:ascii="Arial" w:hAnsi="Arial" w:cs="Arial"/>
          <w:b/>
          <w:bCs/>
          <w:sz w:val="24"/>
          <w:szCs w:val="24"/>
        </w:rPr>
      </w:pPr>
      <w:r w:rsidRPr="0029591C">
        <w:rPr>
          <w:rFonts w:ascii="Arial" w:hAnsi="Arial" w:cs="Arial"/>
          <w:b/>
          <w:bCs/>
          <w:sz w:val="24"/>
          <w:szCs w:val="24"/>
        </w:rPr>
        <w:t>OBJETIVOS INSTITUCIONALES Y METAS INSITUCIONALES</w:t>
      </w:r>
    </w:p>
    <w:p w:rsidR="0029591C" w:rsidRPr="0029591C" w:rsidRDefault="0029591C" w:rsidP="0029591C">
      <w:pPr>
        <w:pStyle w:val="Prrafodelista"/>
        <w:spacing w:line="360" w:lineRule="auto"/>
        <w:ind w:left="765"/>
        <w:rPr>
          <w:rFonts w:ascii="Arial" w:hAnsi="Arial" w:cs="Arial"/>
          <w:b/>
          <w:bCs/>
          <w:sz w:val="24"/>
          <w:szCs w:val="24"/>
        </w:rPr>
      </w:pPr>
    </w:p>
    <w:p w:rsidR="00404BDE" w:rsidRDefault="0029591C" w:rsidP="00C828A0">
      <w:pPr>
        <w:spacing w:line="360" w:lineRule="auto"/>
        <w:rPr>
          <w:rFonts w:ascii="Arial" w:hAnsi="Arial" w:cs="Arial"/>
          <w:bCs/>
          <w:sz w:val="24"/>
          <w:szCs w:val="24"/>
        </w:rPr>
      </w:pPr>
      <w:r>
        <w:rPr>
          <w:rFonts w:ascii="Arial" w:hAnsi="Arial" w:cs="Arial"/>
          <w:bCs/>
          <w:sz w:val="24"/>
          <w:szCs w:val="24"/>
        </w:rPr>
        <w:t>OBETIVOS:</w:t>
      </w:r>
    </w:p>
    <w:p w:rsidR="00835459" w:rsidRPr="007578D5" w:rsidRDefault="00404BDE" w:rsidP="00E8178F">
      <w:pPr>
        <w:pStyle w:val="Prrafodelista"/>
        <w:numPr>
          <w:ilvl w:val="0"/>
          <w:numId w:val="36"/>
        </w:numPr>
        <w:spacing w:line="360" w:lineRule="auto"/>
        <w:rPr>
          <w:rFonts w:ascii="Arial" w:hAnsi="Arial" w:cs="Arial"/>
          <w:bCs/>
          <w:sz w:val="24"/>
          <w:szCs w:val="24"/>
        </w:rPr>
      </w:pPr>
      <w:r w:rsidRPr="007578D5">
        <w:rPr>
          <w:rFonts w:ascii="Arial" w:hAnsi="Arial" w:cs="Arial"/>
          <w:bCs/>
          <w:sz w:val="24"/>
          <w:szCs w:val="24"/>
        </w:rPr>
        <w:t>Contribuir a la formación integral, aprovechando los espacios de participación que tienen los miembros de la comunidad educativa a través de la motivación hacia la participación con la  implementando del sistema de estímulos.</w:t>
      </w:r>
    </w:p>
    <w:p w:rsidR="00835459" w:rsidRPr="00404BDE" w:rsidRDefault="00404BDE" w:rsidP="00E8178F">
      <w:pPr>
        <w:pStyle w:val="Prrafodelista"/>
        <w:numPr>
          <w:ilvl w:val="0"/>
          <w:numId w:val="36"/>
        </w:numPr>
        <w:spacing w:line="360" w:lineRule="auto"/>
        <w:rPr>
          <w:rFonts w:ascii="Arial" w:hAnsi="Arial" w:cs="Arial"/>
          <w:bCs/>
          <w:sz w:val="24"/>
          <w:szCs w:val="24"/>
        </w:rPr>
      </w:pPr>
      <w:r w:rsidRPr="00404BDE">
        <w:rPr>
          <w:rFonts w:ascii="Arial" w:hAnsi="Arial" w:cs="Arial"/>
          <w:bCs/>
          <w:sz w:val="24"/>
          <w:szCs w:val="24"/>
        </w:rPr>
        <w:t>Desarrollar talleres lúdico – pedagógicos de carácter experimental con un grupo piloto, que conduzcan al mejoramiento motivacional de los estudiantes por el aprendizaje.</w:t>
      </w:r>
    </w:p>
    <w:p w:rsidR="00404BDE" w:rsidRPr="007578D5" w:rsidRDefault="00404BDE" w:rsidP="00E8178F">
      <w:pPr>
        <w:pStyle w:val="Prrafodelista"/>
        <w:numPr>
          <w:ilvl w:val="0"/>
          <w:numId w:val="36"/>
        </w:numPr>
        <w:spacing w:line="360" w:lineRule="auto"/>
        <w:rPr>
          <w:rFonts w:ascii="Arial" w:hAnsi="Arial" w:cs="Arial"/>
          <w:bCs/>
          <w:sz w:val="24"/>
          <w:szCs w:val="24"/>
        </w:rPr>
      </w:pPr>
      <w:r w:rsidRPr="007578D5">
        <w:rPr>
          <w:rFonts w:ascii="Arial" w:hAnsi="Arial" w:cs="Arial"/>
          <w:bCs/>
          <w:sz w:val="24"/>
          <w:szCs w:val="24"/>
        </w:rPr>
        <w:t>Fortalecer en la comunidad Lourdista la vivencia y apropiación de los valores evangélicos a la luz de Jesús Buen Pastor: amor por la vida y el entorno, la solidaridad, la convivencia y el liderazgo; continuando el desarrollo de los proyectos cultivemos la fe celebrando la vida, padrinos y madrinas, sintonizando emociones.</w:t>
      </w:r>
    </w:p>
    <w:p w:rsidR="00404BDE" w:rsidRPr="007578D5" w:rsidRDefault="00404BDE" w:rsidP="00E8178F">
      <w:pPr>
        <w:pStyle w:val="Prrafodelista"/>
        <w:numPr>
          <w:ilvl w:val="0"/>
          <w:numId w:val="36"/>
        </w:numPr>
        <w:spacing w:line="360" w:lineRule="auto"/>
        <w:rPr>
          <w:rFonts w:ascii="Arial" w:hAnsi="Arial" w:cs="Arial"/>
          <w:bCs/>
          <w:sz w:val="24"/>
          <w:szCs w:val="24"/>
        </w:rPr>
      </w:pPr>
      <w:r w:rsidRPr="007578D5">
        <w:rPr>
          <w:rFonts w:ascii="Arial" w:hAnsi="Arial" w:cs="Arial"/>
          <w:bCs/>
          <w:sz w:val="24"/>
          <w:szCs w:val="24"/>
        </w:rPr>
        <w:t xml:space="preserve">Involucrar a docentes y otros agentes de la comunidad educativa en el acompañamiento continuo de los procesos de construcción del proyecto personal de vida de niños, niños y adolescentes </w:t>
      </w:r>
      <w:proofErr w:type="spellStart"/>
      <w:r w:rsidRPr="007578D5">
        <w:rPr>
          <w:rFonts w:ascii="Arial" w:hAnsi="Arial" w:cs="Arial"/>
          <w:bCs/>
          <w:sz w:val="24"/>
          <w:szCs w:val="24"/>
        </w:rPr>
        <w:t>Lourdistas</w:t>
      </w:r>
      <w:proofErr w:type="spellEnd"/>
      <w:r w:rsidRPr="007578D5">
        <w:rPr>
          <w:rFonts w:ascii="Arial" w:hAnsi="Arial" w:cs="Arial"/>
          <w:bCs/>
          <w:sz w:val="24"/>
          <w:szCs w:val="24"/>
        </w:rPr>
        <w:t xml:space="preserve"> en la búsqueda de </w:t>
      </w:r>
      <w:r w:rsidRPr="007578D5">
        <w:rPr>
          <w:rFonts w:ascii="Arial" w:hAnsi="Arial" w:cs="Arial"/>
          <w:bCs/>
          <w:sz w:val="24"/>
          <w:szCs w:val="24"/>
        </w:rPr>
        <w:lastRenderedPageBreak/>
        <w:t>sus valores más íntimos para integrarlos con las propuestas institucionales y aplicarlos en su quehacer diario dentro y fuera de la institución.</w:t>
      </w:r>
    </w:p>
    <w:p w:rsidR="00835459" w:rsidRDefault="007578D5" w:rsidP="00E8178F">
      <w:pPr>
        <w:pStyle w:val="Prrafodelista"/>
        <w:numPr>
          <w:ilvl w:val="0"/>
          <w:numId w:val="36"/>
        </w:numPr>
        <w:spacing w:line="360" w:lineRule="auto"/>
        <w:rPr>
          <w:rFonts w:ascii="Arial" w:hAnsi="Arial" w:cs="Arial"/>
          <w:bCs/>
          <w:sz w:val="24"/>
          <w:szCs w:val="24"/>
          <w:lang w:val="es-AR"/>
        </w:rPr>
      </w:pPr>
      <w:r>
        <w:rPr>
          <w:rFonts w:ascii="Arial" w:hAnsi="Arial" w:cs="Arial"/>
          <w:bCs/>
          <w:sz w:val="24"/>
          <w:szCs w:val="24"/>
          <w:lang w:val="es-AR"/>
        </w:rPr>
        <w:t>Diseñar estrategia para el desarrollo de las competencias personales, intelectuales, empresariales y para el emprendimiento, interpersonales, tecnológicas y organizacionales, correspondientes a las competencias laborales que posibilite a los egresados mejores opciones de vida al culminar sus estudios técnicos en la institución.</w:t>
      </w:r>
    </w:p>
    <w:p w:rsidR="00A355F9" w:rsidRDefault="0029591C" w:rsidP="00A355F9">
      <w:pPr>
        <w:rPr>
          <w:rFonts w:ascii="Arial" w:hAnsi="Arial" w:cs="Arial"/>
          <w:color w:val="000000"/>
          <w:sz w:val="24"/>
          <w:szCs w:val="20"/>
        </w:rPr>
      </w:pPr>
      <w:r>
        <w:rPr>
          <w:rFonts w:ascii="Arial" w:hAnsi="Arial" w:cs="Arial"/>
          <w:b/>
          <w:bCs/>
          <w:sz w:val="24"/>
          <w:szCs w:val="24"/>
          <w:lang w:val="es-AR"/>
        </w:rPr>
        <w:t>METAS</w:t>
      </w:r>
      <w:r w:rsidRPr="0029591C">
        <w:rPr>
          <w:rFonts w:ascii="Arial" w:hAnsi="Arial" w:cs="Arial"/>
          <w:b/>
          <w:bCs/>
          <w:sz w:val="24"/>
          <w:szCs w:val="24"/>
          <w:lang w:val="es-AR"/>
        </w:rPr>
        <w:t>:</w:t>
      </w:r>
      <w:r w:rsidR="00A355F9" w:rsidRPr="00A355F9">
        <w:rPr>
          <w:rFonts w:ascii="Arial" w:hAnsi="Arial" w:cs="Arial"/>
          <w:color w:val="000000"/>
          <w:sz w:val="24"/>
          <w:szCs w:val="20"/>
        </w:rPr>
        <w:t xml:space="preserve"> </w:t>
      </w:r>
    </w:p>
    <w:p w:rsidR="00A355F9" w:rsidRDefault="00A355F9" w:rsidP="00A355F9">
      <w:pPr>
        <w:rPr>
          <w:rFonts w:ascii="Arial" w:hAnsi="Arial" w:cs="Arial"/>
          <w:color w:val="000000"/>
          <w:sz w:val="24"/>
          <w:szCs w:val="20"/>
        </w:rPr>
      </w:pPr>
    </w:p>
    <w:p w:rsidR="00A355F9" w:rsidRPr="002B5CD5" w:rsidRDefault="00A355F9" w:rsidP="002B5CD5">
      <w:pPr>
        <w:pStyle w:val="Continuarlista"/>
        <w:spacing w:line="360" w:lineRule="auto"/>
        <w:ind w:left="0"/>
        <w:jc w:val="both"/>
        <w:rPr>
          <w:rFonts w:ascii="Arial" w:hAnsi="Arial" w:cs="Arial"/>
          <w:sz w:val="24"/>
          <w:szCs w:val="24"/>
          <w:lang w:val="es-MX"/>
        </w:rPr>
      </w:pPr>
      <w:r w:rsidRPr="002B5CD5">
        <w:rPr>
          <w:rFonts w:ascii="Arial" w:hAnsi="Arial" w:cs="Arial"/>
          <w:sz w:val="24"/>
          <w:szCs w:val="24"/>
          <w:lang w:val="es-MX"/>
        </w:rPr>
        <w:t xml:space="preserve">Al finalizar el 2019 la Institución Educativa Técnica Nuestra Señora de Lourdes ha elaborado el 80% de las políticas, programas y mecanismos de los subprocesos según la guía 34 de Autoevaluación Institucional del MEN. </w:t>
      </w:r>
    </w:p>
    <w:p w:rsidR="00A355F9" w:rsidRPr="002B5CD5" w:rsidRDefault="00A355F9" w:rsidP="002B5CD5">
      <w:pPr>
        <w:pStyle w:val="Continuarlista"/>
        <w:spacing w:line="360" w:lineRule="auto"/>
        <w:ind w:left="0"/>
        <w:jc w:val="both"/>
        <w:rPr>
          <w:rFonts w:ascii="Arial" w:hAnsi="Arial" w:cs="Arial"/>
          <w:sz w:val="24"/>
          <w:szCs w:val="24"/>
          <w:lang w:val="es-MX"/>
        </w:rPr>
      </w:pPr>
    </w:p>
    <w:p w:rsidR="00A355F9" w:rsidRPr="002B5CD5" w:rsidRDefault="00A355F9" w:rsidP="002B5CD5">
      <w:pPr>
        <w:pStyle w:val="Continuarlista"/>
        <w:spacing w:line="360" w:lineRule="auto"/>
        <w:ind w:left="0"/>
        <w:jc w:val="both"/>
        <w:rPr>
          <w:rFonts w:ascii="Arial" w:hAnsi="Arial" w:cs="Arial"/>
          <w:sz w:val="24"/>
          <w:szCs w:val="24"/>
          <w:lang w:val="es-MX"/>
        </w:rPr>
      </w:pPr>
      <w:r w:rsidRPr="002B5CD5">
        <w:rPr>
          <w:rFonts w:ascii="Arial" w:hAnsi="Arial" w:cs="Arial"/>
          <w:sz w:val="24"/>
          <w:szCs w:val="24"/>
          <w:lang w:val="es-MX"/>
        </w:rPr>
        <w:t>Al finalizar el año 2019 el 75% del gobierno escolar participan de una manera más activa y responsable al ser agentes activos en  la Institución Educativa Técnica Nuestra Señora de Lourdes.</w:t>
      </w:r>
    </w:p>
    <w:p w:rsidR="00A355F9" w:rsidRPr="002B5CD5" w:rsidRDefault="00A355F9" w:rsidP="002B5CD5">
      <w:pPr>
        <w:pStyle w:val="Continuarlista"/>
        <w:spacing w:line="360" w:lineRule="auto"/>
        <w:ind w:left="0"/>
        <w:jc w:val="both"/>
        <w:rPr>
          <w:rFonts w:ascii="Arial" w:hAnsi="Arial" w:cs="Arial"/>
          <w:sz w:val="24"/>
          <w:szCs w:val="24"/>
          <w:lang w:val="es-MX"/>
        </w:rPr>
      </w:pPr>
    </w:p>
    <w:p w:rsidR="00415CCF" w:rsidRPr="002B5CD5" w:rsidRDefault="00415CCF" w:rsidP="002B5CD5">
      <w:pPr>
        <w:pStyle w:val="Continuarlista"/>
        <w:spacing w:line="360" w:lineRule="auto"/>
        <w:ind w:left="0"/>
        <w:jc w:val="both"/>
        <w:rPr>
          <w:rFonts w:ascii="Arial" w:hAnsi="Arial" w:cs="Arial"/>
          <w:sz w:val="24"/>
          <w:szCs w:val="24"/>
          <w:lang w:val="es-MX"/>
        </w:rPr>
      </w:pPr>
      <w:r w:rsidRPr="002B5CD5">
        <w:rPr>
          <w:rFonts w:ascii="Arial" w:hAnsi="Arial" w:cs="Arial"/>
          <w:sz w:val="24"/>
          <w:szCs w:val="24"/>
          <w:lang w:val="es-MX"/>
        </w:rPr>
        <w:t xml:space="preserve">Al finalizar el año 2020, el 70% de  la comunidad  Educativa de la Institución Educativa Técnica Nuestra Señora de Lourdes conocen la política de inclusión y apoyo a los estudiantes con necesidades educativas especiales población étnica y </w:t>
      </w:r>
      <w:proofErr w:type="spellStart"/>
      <w:r w:rsidRPr="002B5CD5">
        <w:rPr>
          <w:rFonts w:ascii="Arial" w:hAnsi="Arial" w:cs="Arial"/>
          <w:sz w:val="24"/>
          <w:szCs w:val="24"/>
          <w:lang w:val="es-MX"/>
        </w:rPr>
        <w:t>afrodescendientes</w:t>
      </w:r>
      <w:proofErr w:type="spellEnd"/>
      <w:r w:rsidRPr="002B5CD5">
        <w:rPr>
          <w:rFonts w:ascii="Arial" w:hAnsi="Arial" w:cs="Arial"/>
          <w:sz w:val="24"/>
          <w:szCs w:val="24"/>
          <w:lang w:val="es-MX"/>
        </w:rPr>
        <w:t xml:space="preserve"> y el 50% la aplican. </w:t>
      </w:r>
    </w:p>
    <w:p w:rsidR="00415CCF" w:rsidRPr="002B5CD5" w:rsidRDefault="00415CCF" w:rsidP="002B5CD5">
      <w:pPr>
        <w:pStyle w:val="Continuarlista"/>
        <w:spacing w:line="360" w:lineRule="auto"/>
        <w:ind w:left="0"/>
        <w:jc w:val="both"/>
        <w:rPr>
          <w:rFonts w:ascii="Arial" w:hAnsi="Arial" w:cs="Arial"/>
          <w:sz w:val="24"/>
          <w:szCs w:val="24"/>
          <w:lang w:val="es-MX"/>
        </w:rPr>
      </w:pPr>
      <w:r w:rsidRPr="002B5CD5">
        <w:rPr>
          <w:rFonts w:ascii="Arial" w:hAnsi="Arial" w:cs="Arial"/>
          <w:sz w:val="24"/>
          <w:szCs w:val="24"/>
          <w:lang w:val="es-MX"/>
        </w:rPr>
        <w:t>Al finalizar el año 2019 el 80% de los  docentes de la institución  ha implementados estrategias novedosas  para la evaluación en el aula  que genera motivación  e interés en los estudiantes.</w:t>
      </w:r>
    </w:p>
    <w:p w:rsidR="00415CCF" w:rsidRPr="002B5CD5" w:rsidRDefault="00415CCF" w:rsidP="002B5CD5">
      <w:pPr>
        <w:pStyle w:val="Continuarlista"/>
        <w:spacing w:line="360" w:lineRule="auto"/>
        <w:ind w:left="0"/>
        <w:jc w:val="both"/>
        <w:rPr>
          <w:rFonts w:ascii="Arial" w:hAnsi="Arial" w:cs="Arial"/>
          <w:sz w:val="24"/>
          <w:szCs w:val="24"/>
          <w:lang w:val="es-MX"/>
        </w:rPr>
      </w:pPr>
    </w:p>
    <w:p w:rsidR="00415CCF" w:rsidRPr="002B5CD5" w:rsidRDefault="00415CCF" w:rsidP="002B5CD5">
      <w:pPr>
        <w:pStyle w:val="Continuarlista"/>
        <w:spacing w:line="360" w:lineRule="auto"/>
        <w:ind w:left="0"/>
        <w:jc w:val="both"/>
        <w:rPr>
          <w:rFonts w:ascii="Arial" w:hAnsi="Arial" w:cs="Arial"/>
          <w:sz w:val="24"/>
          <w:szCs w:val="24"/>
          <w:lang w:val="es-MX"/>
        </w:rPr>
      </w:pPr>
      <w:r w:rsidRPr="002B5CD5">
        <w:rPr>
          <w:rFonts w:ascii="Arial" w:hAnsi="Arial" w:cs="Arial"/>
          <w:sz w:val="24"/>
          <w:szCs w:val="24"/>
          <w:lang w:val="es-MX"/>
        </w:rPr>
        <w:lastRenderedPageBreak/>
        <w:t>Al finalizar el 2019 la Institución Educativa Técnica Nuestra Señora de Lourdes cuenta con la junta de egresados  y con un plan de acción elaborado por ella.</w:t>
      </w:r>
    </w:p>
    <w:p w:rsidR="00415CCF" w:rsidRPr="002B5CD5" w:rsidRDefault="00415CCF" w:rsidP="002B5CD5">
      <w:pPr>
        <w:pStyle w:val="Continuarlista"/>
        <w:spacing w:line="360" w:lineRule="auto"/>
        <w:ind w:left="0"/>
        <w:jc w:val="both"/>
        <w:rPr>
          <w:rFonts w:ascii="Arial" w:hAnsi="Arial" w:cs="Arial"/>
          <w:sz w:val="24"/>
          <w:szCs w:val="24"/>
          <w:lang w:val="es-MX"/>
        </w:rPr>
      </w:pPr>
      <w:r w:rsidRPr="002B5CD5">
        <w:rPr>
          <w:rFonts w:ascii="Arial" w:hAnsi="Arial" w:cs="Arial"/>
          <w:sz w:val="24"/>
          <w:szCs w:val="24"/>
          <w:lang w:val="es-MX"/>
        </w:rPr>
        <w:t>Al finalizar el año 2020 el 70% de los estudiantes de cada grupo no presenta bajo desempeño en más de cuatro asignaturas.</w:t>
      </w:r>
    </w:p>
    <w:p w:rsidR="00415CCF" w:rsidRPr="002B5CD5" w:rsidRDefault="00415CCF" w:rsidP="002B5CD5">
      <w:pPr>
        <w:pStyle w:val="Continuarlista"/>
        <w:spacing w:line="360" w:lineRule="auto"/>
        <w:ind w:left="0"/>
        <w:jc w:val="both"/>
        <w:rPr>
          <w:rFonts w:ascii="Arial" w:hAnsi="Arial" w:cs="Arial"/>
          <w:sz w:val="24"/>
          <w:szCs w:val="24"/>
          <w:lang w:val="es-MX"/>
        </w:rPr>
      </w:pPr>
    </w:p>
    <w:p w:rsidR="00415CCF" w:rsidRPr="002B5CD5" w:rsidRDefault="00415CCF" w:rsidP="002B5CD5">
      <w:pPr>
        <w:pStyle w:val="Continuarlista"/>
        <w:spacing w:line="360" w:lineRule="auto"/>
        <w:ind w:left="0"/>
        <w:jc w:val="both"/>
        <w:rPr>
          <w:rFonts w:ascii="Arial" w:hAnsi="Arial" w:cs="Arial"/>
          <w:sz w:val="24"/>
          <w:szCs w:val="24"/>
          <w:lang w:val="es-MX"/>
        </w:rPr>
      </w:pPr>
      <w:r w:rsidRPr="002B5CD5">
        <w:rPr>
          <w:rFonts w:ascii="Arial" w:hAnsi="Arial" w:cs="Arial"/>
          <w:sz w:val="24"/>
          <w:szCs w:val="24"/>
          <w:lang w:val="es-MX"/>
        </w:rPr>
        <w:t xml:space="preserve">Al finalizar el 2019 el 60% de los estudiantes de 3, 5 y 9 de la Institución Educativa Técnica Nuestra Señora de Lourdes que presentan pruebas saber en Lengua castellana,  se ubican entre los niveles satisfactorio y avanzado y un 50% en los mismos niveles en el área de matemática según resultados ICFES. </w:t>
      </w:r>
    </w:p>
    <w:p w:rsidR="00415CCF" w:rsidRPr="002B5CD5" w:rsidRDefault="00415CCF" w:rsidP="002B5CD5">
      <w:pPr>
        <w:pStyle w:val="Continuarlista"/>
        <w:spacing w:line="360" w:lineRule="auto"/>
        <w:ind w:left="0"/>
        <w:jc w:val="both"/>
        <w:rPr>
          <w:rFonts w:ascii="Arial" w:hAnsi="Arial" w:cs="Arial"/>
          <w:sz w:val="24"/>
          <w:szCs w:val="24"/>
          <w:lang w:val="es-MX"/>
        </w:rPr>
      </w:pPr>
    </w:p>
    <w:p w:rsidR="00415CCF" w:rsidRPr="002B5CD5" w:rsidRDefault="00415CCF" w:rsidP="002B5CD5">
      <w:pPr>
        <w:pStyle w:val="Continuarlista"/>
        <w:spacing w:line="360" w:lineRule="auto"/>
        <w:ind w:left="0"/>
        <w:jc w:val="both"/>
        <w:rPr>
          <w:rFonts w:ascii="Arial" w:hAnsi="Arial" w:cs="Arial"/>
          <w:sz w:val="24"/>
          <w:szCs w:val="24"/>
          <w:lang w:val="es-MX"/>
        </w:rPr>
      </w:pPr>
      <w:r w:rsidRPr="002B5CD5">
        <w:rPr>
          <w:rFonts w:ascii="Arial" w:hAnsi="Arial" w:cs="Arial"/>
          <w:sz w:val="24"/>
          <w:szCs w:val="24"/>
          <w:lang w:val="es-MX"/>
        </w:rPr>
        <w:t xml:space="preserve">A diciembre de 2019 la el 75% de la población estudiantil atendida en el restaurante escolar manifiesta una atención adecuada y balanceada. </w:t>
      </w:r>
    </w:p>
    <w:p w:rsidR="00415CCF" w:rsidRPr="002B5CD5" w:rsidRDefault="00415CCF" w:rsidP="002B5CD5">
      <w:pPr>
        <w:pStyle w:val="Continuarlista"/>
        <w:spacing w:line="360" w:lineRule="auto"/>
        <w:ind w:left="0"/>
        <w:jc w:val="both"/>
        <w:rPr>
          <w:rFonts w:ascii="Arial" w:hAnsi="Arial" w:cs="Arial"/>
          <w:sz w:val="24"/>
          <w:szCs w:val="24"/>
          <w:lang w:val="es-MX"/>
        </w:rPr>
      </w:pPr>
    </w:p>
    <w:p w:rsidR="00BE47FD" w:rsidRPr="002B5CD5" w:rsidRDefault="00415CCF" w:rsidP="002B5CD5">
      <w:pPr>
        <w:pStyle w:val="Continuarlista"/>
        <w:spacing w:line="360" w:lineRule="auto"/>
        <w:ind w:left="0"/>
        <w:jc w:val="both"/>
        <w:rPr>
          <w:rFonts w:ascii="Arial" w:hAnsi="Arial" w:cs="Arial"/>
          <w:sz w:val="24"/>
          <w:szCs w:val="24"/>
          <w:lang w:val="es-MX"/>
        </w:rPr>
      </w:pPr>
      <w:r w:rsidRPr="002B5CD5">
        <w:rPr>
          <w:rFonts w:ascii="Arial" w:hAnsi="Arial" w:cs="Arial"/>
          <w:sz w:val="24"/>
          <w:szCs w:val="24"/>
          <w:lang w:val="es-MX"/>
        </w:rPr>
        <w:t xml:space="preserve">Al finalizar el 2019 la institución Educativa Técnica Nuestra Señora de Lourdes cuanta con el semillero de Investigación con la participación del 30% de los grados cuarto, quinto y sexto.  </w:t>
      </w:r>
    </w:p>
    <w:p w:rsidR="00BE47FD" w:rsidRPr="002B5CD5" w:rsidRDefault="00BE47FD" w:rsidP="002B5CD5">
      <w:pPr>
        <w:pStyle w:val="Continuarlista"/>
        <w:spacing w:line="360" w:lineRule="auto"/>
        <w:ind w:left="0"/>
        <w:jc w:val="both"/>
        <w:rPr>
          <w:rFonts w:ascii="Arial" w:hAnsi="Arial" w:cs="Arial"/>
          <w:sz w:val="24"/>
          <w:szCs w:val="24"/>
          <w:lang w:val="es-MX"/>
        </w:rPr>
      </w:pPr>
    </w:p>
    <w:p w:rsidR="00BE47FD" w:rsidRPr="002B5CD5" w:rsidRDefault="00415CCF" w:rsidP="002B5CD5">
      <w:pPr>
        <w:pStyle w:val="Continuarlista"/>
        <w:spacing w:line="360" w:lineRule="auto"/>
        <w:ind w:left="0"/>
        <w:jc w:val="both"/>
        <w:rPr>
          <w:rFonts w:ascii="Arial" w:hAnsi="Arial" w:cs="Arial"/>
          <w:sz w:val="24"/>
          <w:szCs w:val="24"/>
          <w:lang w:val="es-MX"/>
        </w:rPr>
      </w:pPr>
      <w:r w:rsidRPr="002B5CD5">
        <w:rPr>
          <w:rFonts w:ascii="Arial" w:hAnsi="Arial" w:cs="Arial"/>
          <w:sz w:val="24"/>
          <w:szCs w:val="24"/>
          <w:lang w:val="es-MX"/>
        </w:rPr>
        <w:t xml:space="preserve">A diciembre de 2019 el proceso de compras y adquisición de recursos y suministros de insumos cuenta con un proceso participativo que permite la disponibilidad oportuna de los mismos y las necesidades de los docentes y estudiantes. </w:t>
      </w:r>
    </w:p>
    <w:p w:rsidR="00BE47FD" w:rsidRPr="002B5CD5" w:rsidRDefault="00BE47FD" w:rsidP="002B5CD5">
      <w:pPr>
        <w:pStyle w:val="Continuarlista"/>
        <w:spacing w:line="360" w:lineRule="auto"/>
        <w:ind w:left="0"/>
        <w:jc w:val="both"/>
        <w:rPr>
          <w:rFonts w:ascii="Arial" w:hAnsi="Arial" w:cs="Arial"/>
          <w:sz w:val="24"/>
          <w:szCs w:val="24"/>
          <w:lang w:val="es-MX"/>
        </w:rPr>
      </w:pPr>
    </w:p>
    <w:p w:rsidR="00BE47FD" w:rsidRPr="002B5CD5" w:rsidRDefault="00BE47FD" w:rsidP="002B5CD5">
      <w:pPr>
        <w:pStyle w:val="Continuarlista"/>
        <w:spacing w:line="360" w:lineRule="auto"/>
        <w:ind w:left="0"/>
        <w:jc w:val="both"/>
        <w:rPr>
          <w:rFonts w:ascii="Arial" w:hAnsi="Arial" w:cs="Arial"/>
          <w:sz w:val="24"/>
          <w:szCs w:val="24"/>
          <w:lang w:val="es-MX"/>
        </w:rPr>
      </w:pPr>
      <w:r w:rsidRPr="002B5CD5">
        <w:rPr>
          <w:rFonts w:ascii="Arial" w:hAnsi="Arial" w:cs="Arial"/>
          <w:sz w:val="24"/>
          <w:szCs w:val="24"/>
          <w:lang w:val="es-MX"/>
        </w:rPr>
        <w:t xml:space="preserve">Al finalizar el 2019 la Institución Educativa Técnica Nuestra Señora de Lourdes cuenta con un programa específico de prevención de riesgos  físicos y psicosociales que se ha implementado  en un 75% </w:t>
      </w:r>
    </w:p>
    <w:p w:rsidR="00BE47FD" w:rsidRPr="002B5CD5" w:rsidRDefault="00BE47FD" w:rsidP="002B5CD5">
      <w:pPr>
        <w:pStyle w:val="Continuarlista"/>
        <w:spacing w:line="360" w:lineRule="auto"/>
        <w:ind w:left="0"/>
        <w:jc w:val="both"/>
        <w:rPr>
          <w:rFonts w:ascii="Arial" w:hAnsi="Arial" w:cs="Arial"/>
          <w:sz w:val="24"/>
          <w:szCs w:val="24"/>
          <w:lang w:val="es-MX"/>
        </w:rPr>
      </w:pPr>
    </w:p>
    <w:p w:rsidR="0029591C" w:rsidRPr="002B5CD5" w:rsidRDefault="00BE47FD" w:rsidP="002B5CD5">
      <w:pPr>
        <w:pStyle w:val="Continuarlista"/>
        <w:spacing w:line="360" w:lineRule="auto"/>
        <w:ind w:left="0"/>
        <w:jc w:val="both"/>
        <w:rPr>
          <w:rFonts w:ascii="Arial" w:hAnsi="Arial" w:cs="Arial"/>
          <w:sz w:val="24"/>
          <w:szCs w:val="24"/>
          <w:lang w:val="es-MX"/>
        </w:rPr>
      </w:pPr>
      <w:r w:rsidRPr="002B5CD5">
        <w:rPr>
          <w:rFonts w:ascii="Arial" w:hAnsi="Arial" w:cs="Arial"/>
          <w:sz w:val="24"/>
          <w:szCs w:val="24"/>
          <w:lang w:val="es-MX"/>
        </w:rPr>
        <w:lastRenderedPageBreak/>
        <w:t>Al finalizar el año 2019 el 75% de la población estudiantil de la Institución Educativa Técnica Nuestra Señora de Lourdes, será beneficiada con estrategias innovadoras  que fortalezcan  la calidad de vida dentro de la Institución.</w:t>
      </w:r>
    </w:p>
    <w:p w:rsidR="00835459" w:rsidRPr="00707BE2" w:rsidRDefault="00707BE2" w:rsidP="00C828A0">
      <w:pPr>
        <w:pStyle w:val="Ttulo2"/>
        <w:spacing w:line="360" w:lineRule="auto"/>
        <w:rPr>
          <w:rFonts w:cs="Arial"/>
          <w:b w:val="0"/>
          <w:i w:val="0"/>
          <w:sz w:val="24"/>
          <w:szCs w:val="24"/>
        </w:rPr>
      </w:pPr>
      <w:r w:rsidRPr="00707BE2">
        <w:rPr>
          <w:rFonts w:cs="Arial"/>
          <w:b w:val="0"/>
          <w:i w:val="0"/>
          <w:sz w:val="24"/>
          <w:szCs w:val="24"/>
        </w:rPr>
        <w:t xml:space="preserve">1.5 </w:t>
      </w:r>
      <w:r>
        <w:rPr>
          <w:rFonts w:cs="Arial"/>
          <w:b w:val="0"/>
          <w:i w:val="0"/>
          <w:sz w:val="24"/>
          <w:szCs w:val="24"/>
        </w:rPr>
        <w:t xml:space="preserve">Perfil integral del </w:t>
      </w:r>
      <w:r w:rsidR="00FC577F">
        <w:rPr>
          <w:rFonts w:cs="Arial"/>
          <w:b w:val="0"/>
          <w:i w:val="0"/>
          <w:sz w:val="24"/>
          <w:szCs w:val="24"/>
        </w:rPr>
        <w:t>Estudiante</w:t>
      </w:r>
      <w:r>
        <w:rPr>
          <w:rFonts w:cs="Arial"/>
          <w:b w:val="0"/>
          <w:i w:val="0"/>
          <w:sz w:val="24"/>
          <w:szCs w:val="24"/>
        </w:rPr>
        <w:t>:</w:t>
      </w:r>
    </w:p>
    <w:p w:rsidR="00835459" w:rsidRPr="00C828A0" w:rsidRDefault="00835459" w:rsidP="00C828A0">
      <w:pPr>
        <w:pStyle w:val="Lista"/>
        <w:spacing w:line="360" w:lineRule="auto"/>
        <w:ind w:left="0" w:firstLine="0"/>
        <w:rPr>
          <w:rFonts w:ascii="Arial" w:hAnsi="Arial" w:cs="Arial"/>
          <w:sz w:val="24"/>
          <w:szCs w:val="24"/>
          <w:lang w:val="es-MX"/>
        </w:rPr>
      </w:pPr>
      <w:r w:rsidRPr="00C828A0">
        <w:rPr>
          <w:rFonts w:ascii="Arial" w:hAnsi="Arial" w:cs="Arial"/>
          <w:sz w:val="24"/>
          <w:szCs w:val="24"/>
          <w:lang w:val="es-MX"/>
        </w:rPr>
        <w:t xml:space="preserve"> </w:t>
      </w:r>
    </w:p>
    <w:p w:rsidR="00835459" w:rsidRPr="00C828A0" w:rsidRDefault="00835459" w:rsidP="00C828A0">
      <w:pPr>
        <w:pStyle w:val="Continuarlista"/>
        <w:spacing w:line="360" w:lineRule="auto"/>
        <w:ind w:left="0"/>
        <w:jc w:val="both"/>
        <w:rPr>
          <w:rFonts w:ascii="Arial" w:hAnsi="Arial" w:cs="Arial"/>
          <w:sz w:val="24"/>
          <w:szCs w:val="24"/>
          <w:lang w:val="es-MX"/>
        </w:rPr>
      </w:pPr>
      <w:r w:rsidRPr="00C828A0">
        <w:rPr>
          <w:rFonts w:ascii="Arial" w:hAnsi="Arial" w:cs="Arial"/>
          <w:sz w:val="24"/>
          <w:szCs w:val="24"/>
          <w:lang w:val="es-MX"/>
        </w:rPr>
        <w:t xml:space="preserve">La Institución Educativa Técnica “Nuestra Señora de Lourdes”, teniendo en cuenta las características y expectativas  del medio social de los estudiantes de la especialidad en  </w:t>
      </w:r>
      <w:r w:rsidR="007578D5">
        <w:rPr>
          <w:rFonts w:ascii="Arial" w:hAnsi="Arial" w:cs="Arial"/>
          <w:sz w:val="24"/>
          <w:szCs w:val="24"/>
          <w:lang w:val="es-MX"/>
        </w:rPr>
        <w:t xml:space="preserve">TECNICO EN OPERACIONES COMERCIALES Y FINANCIERAS </w:t>
      </w:r>
      <w:r w:rsidRPr="00C828A0">
        <w:rPr>
          <w:rFonts w:ascii="Arial" w:hAnsi="Arial" w:cs="Arial"/>
          <w:sz w:val="24"/>
          <w:szCs w:val="24"/>
          <w:lang w:val="es-MX"/>
        </w:rPr>
        <w:t>y las limitaciones  que posee, diseña el perfil del estudiante que desea  formar partiendo de las conductas y cualidades deseables  o ideales que deben alcanzar, para demostrarlas en la  Institución en la vida personal, familiar, social y laboral.</w:t>
      </w:r>
    </w:p>
    <w:p w:rsidR="00835459" w:rsidRPr="00C828A0" w:rsidRDefault="00835459" w:rsidP="001D3D70">
      <w:pPr>
        <w:pStyle w:val="Listaconvietas"/>
        <w:numPr>
          <w:ilvl w:val="0"/>
          <w:numId w:val="9"/>
        </w:numPr>
        <w:spacing w:line="360" w:lineRule="auto"/>
        <w:rPr>
          <w:rFonts w:ascii="Arial" w:hAnsi="Arial" w:cs="Arial"/>
          <w:szCs w:val="24"/>
        </w:rPr>
      </w:pPr>
      <w:r w:rsidRPr="00C828A0">
        <w:rPr>
          <w:rFonts w:ascii="Arial" w:hAnsi="Arial" w:cs="Arial"/>
          <w:szCs w:val="24"/>
        </w:rPr>
        <w:t xml:space="preserve">Asumir  dentro del proceso educativo el desarrollo de aptitudes, habilidades y destrezas que le permitan acceder y alcanzar el conocimiento académico necesario para su formación intelectual- humano, incentivando el espíritu investigativo (ESTRATEGIA PEDAGÓGICA APRENDER A APRENDER)  </w:t>
      </w:r>
    </w:p>
    <w:p w:rsidR="00835459" w:rsidRPr="00C828A0" w:rsidRDefault="00835459" w:rsidP="00C828A0">
      <w:pPr>
        <w:pStyle w:val="Listaconvietas"/>
        <w:spacing w:line="360" w:lineRule="auto"/>
        <w:rPr>
          <w:rFonts w:ascii="Arial" w:hAnsi="Arial" w:cs="Arial"/>
          <w:szCs w:val="24"/>
        </w:rPr>
      </w:pPr>
    </w:p>
    <w:p w:rsidR="00835459" w:rsidRPr="00C828A0" w:rsidRDefault="00835459" w:rsidP="001D3D70">
      <w:pPr>
        <w:pStyle w:val="Listaconvietas"/>
        <w:numPr>
          <w:ilvl w:val="0"/>
          <w:numId w:val="8"/>
        </w:numPr>
        <w:spacing w:line="360" w:lineRule="auto"/>
        <w:rPr>
          <w:rFonts w:ascii="Arial" w:hAnsi="Arial" w:cs="Arial"/>
          <w:szCs w:val="24"/>
        </w:rPr>
      </w:pPr>
      <w:r w:rsidRPr="00C828A0">
        <w:rPr>
          <w:rFonts w:ascii="Arial" w:hAnsi="Arial" w:cs="Arial"/>
          <w:szCs w:val="24"/>
        </w:rPr>
        <w:t xml:space="preserve">Enfrentar  con acierto el compromiso  con la realidad personal, familiar y social que le corresponda vivir, mediante  la  vivencia de valores. </w:t>
      </w:r>
      <w:proofErr w:type="gramStart"/>
      <w:r w:rsidRPr="00C828A0">
        <w:rPr>
          <w:rFonts w:ascii="Arial" w:hAnsi="Arial" w:cs="Arial"/>
          <w:szCs w:val="24"/>
        </w:rPr>
        <w:t>( RESPONSABILIDAD</w:t>
      </w:r>
      <w:proofErr w:type="gramEnd"/>
      <w:r w:rsidRPr="00C828A0">
        <w:rPr>
          <w:rFonts w:ascii="Arial" w:hAnsi="Arial" w:cs="Arial"/>
          <w:szCs w:val="24"/>
        </w:rPr>
        <w:t>).</w:t>
      </w:r>
    </w:p>
    <w:p w:rsidR="00835459" w:rsidRPr="00C828A0" w:rsidRDefault="00835459" w:rsidP="00C828A0">
      <w:pPr>
        <w:pStyle w:val="Listaconvietas"/>
        <w:spacing w:line="360" w:lineRule="auto"/>
        <w:rPr>
          <w:rFonts w:ascii="Arial" w:hAnsi="Arial" w:cs="Arial"/>
          <w:szCs w:val="24"/>
        </w:rPr>
      </w:pPr>
    </w:p>
    <w:p w:rsidR="00835459" w:rsidRPr="00C828A0" w:rsidRDefault="00835459" w:rsidP="001D3D70">
      <w:pPr>
        <w:pStyle w:val="Listaconvietas"/>
        <w:numPr>
          <w:ilvl w:val="0"/>
          <w:numId w:val="8"/>
        </w:numPr>
        <w:spacing w:line="360" w:lineRule="auto"/>
        <w:rPr>
          <w:rFonts w:ascii="Arial" w:hAnsi="Arial" w:cs="Arial"/>
          <w:szCs w:val="24"/>
        </w:rPr>
      </w:pPr>
      <w:r w:rsidRPr="00C828A0">
        <w:rPr>
          <w:rFonts w:ascii="Arial" w:hAnsi="Arial" w:cs="Arial"/>
          <w:szCs w:val="24"/>
        </w:rPr>
        <w:t>Ser persona racional e íntegra  con sentido crítico y analítico, capaz de recibir, aceptar y seleccionar todo aquello que contribuya a fortalecer  su voluntad, enriquecer su entendimiento, alcanzar su realización, desarrollo personal y social. (PENSAMIENTO CRÍTICO).</w:t>
      </w:r>
    </w:p>
    <w:p w:rsidR="00835459" w:rsidRPr="00C828A0" w:rsidRDefault="00835459" w:rsidP="00C828A0">
      <w:pPr>
        <w:pStyle w:val="Listaconvietas"/>
        <w:spacing w:line="360" w:lineRule="auto"/>
        <w:rPr>
          <w:rFonts w:ascii="Arial" w:hAnsi="Arial" w:cs="Arial"/>
          <w:szCs w:val="24"/>
        </w:rPr>
      </w:pPr>
    </w:p>
    <w:p w:rsidR="00835459" w:rsidRPr="00C828A0" w:rsidRDefault="00835459" w:rsidP="001D3D70">
      <w:pPr>
        <w:pStyle w:val="Listaconvietas"/>
        <w:numPr>
          <w:ilvl w:val="0"/>
          <w:numId w:val="8"/>
        </w:numPr>
        <w:spacing w:line="360" w:lineRule="auto"/>
        <w:rPr>
          <w:rFonts w:ascii="Arial" w:hAnsi="Arial" w:cs="Arial"/>
          <w:szCs w:val="24"/>
        </w:rPr>
      </w:pPr>
      <w:r w:rsidRPr="00C828A0">
        <w:rPr>
          <w:rFonts w:ascii="Arial" w:hAnsi="Arial" w:cs="Arial"/>
          <w:szCs w:val="24"/>
        </w:rPr>
        <w:t xml:space="preserve">Ser Creativo, honesto, solidario justo, que permita el pensamiento divergente, la  justicia con el otro, el sentido de servicio, pensar en el otro, autónomo en sus decisiones  </w:t>
      </w:r>
    </w:p>
    <w:p w:rsidR="00835459" w:rsidRPr="00C828A0" w:rsidRDefault="00835459" w:rsidP="00C828A0">
      <w:pPr>
        <w:pStyle w:val="Listaconvietas"/>
        <w:spacing w:line="360" w:lineRule="auto"/>
        <w:rPr>
          <w:rFonts w:ascii="Arial" w:hAnsi="Arial" w:cs="Arial"/>
          <w:szCs w:val="24"/>
        </w:rPr>
      </w:pPr>
    </w:p>
    <w:p w:rsidR="00835459" w:rsidRPr="00C828A0" w:rsidRDefault="00835459" w:rsidP="001D3D70">
      <w:pPr>
        <w:pStyle w:val="Listaconvietas"/>
        <w:numPr>
          <w:ilvl w:val="0"/>
          <w:numId w:val="8"/>
        </w:numPr>
        <w:spacing w:line="360" w:lineRule="auto"/>
        <w:rPr>
          <w:rFonts w:ascii="Arial" w:hAnsi="Arial" w:cs="Arial"/>
          <w:szCs w:val="24"/>
        </w:rPr>
      </w:pPr>
      <w:r w:rsidRPr="00C828A0">
        <w:rPr>
          <w:rFonts w:ascii="Arial" w:hAnsi="Arial" w:cs="Arial"/>
          <w:szCs w:val="24"/>
        </w:rPr>
        <w:t>Tener hábitos sociales que faciliten la adaptación al medio cultural y el éxito en la vida pública (JUSTICIA HONESTIDAD).</w:t>
      </w:r>
    </w:p>
    <w:p w:rsidR="00835459" w:rsidRPr="00C828A0" w:rsidRDefault="00835459" w:rsidP="00C828A0">
      <w:pPr>
        <w:pStyle w:val="Listaconvietas"/>
        <w:spacing w:line="360" w:lineRule="auto"/>
        <w:rPr>
          <w:rFonts w:ascii="Arial" w:hAnsi="Arial" w:cs="Arial"/>
          <w:szCs w:val="24"/>
        </w:rPr>
      </w:pPr>
    </w:p>
    <w:p w:rsidR="00835459" w:rsidRDefault="00835459" w:rsidP="001D3D70">
      <w:pPr>
        <w:pStyle w:val="Listaconvietas"/>
        <w:numPr>
          <w:ilvl w:val="0"/>
          <w:numId w:val="8"/>
        </w:numPr>
        <w:spacing w:line="360" w:lineRule="auto"/>
        <w:rPr>
          <w:rFonts w:ascii="Arial" w:hAnsi="Arial" w:cs="Arial"/>
          <w:szCs w:val="24"/>
        </w:rPr>
      </w:pPr>
      <w:r w:rsidRPr="00C828A0">
        <w:rPr>
          <w:rFonts w:ascii="Arial" w:hAnsi="Arial" w:cs="Arial"/>
          <w:szCs w:val="24"/>
        </w:rPr>
        <w:t>Ser capaz de proyectarse responsablemente hacia el futuro en las actividades sociales, laborales y en todas las que propicien el proyecto personal con capacidad creativa y actitud de cambio y mejoramiento continuo a nivel personal y profesional. (PROYECTO DE VIDA).</w:t>
      </w:r>
    </w:p>
    <w:p w:rsidR="00FC577F" w:rsidRDefault="00FC577F" w:rsidP="00FC577F">
      <w:pPr>
        <w:pStyle w:val="Prrafodelista"/>
        <w:rPr>
          <w:rFonts w:ascii="Arial" w:hAnsi="Arial" w:cs="Arial"/>
          <w:szCs w:val="24"/>
        </w:rPr>
      </w:pPr>
    </w:p>
    <w:p w:rsidR="00FC577F" w:rsidRDefault="00FC577F" w:rsidP="00FC577F">
      <w:pPr>
        <w:pStyle w:val="Listaconvietas"/>
        <w:spacing w:line="360" w:lineRule="auto"/>
        <w:rPr>
          <w:rFonts w:ascii="Arial" w:hAnsi="Arial" w:cs="Arial"/>
          <w:szCs w:val="24"/>
        </w:rPr>
      </w:pPr>
      <w:r>
        <w:rPr>
          <w:rFonts w:ascii="Arial" w:hAnsi="Arial" w:cs="Arial"/>
          <w:szCs w:val="24"/>
        </w:rPr>
        <w:t xml:space="preserve">1.6 Definición de Institución en Pastoral: </w:t>
      </w:r>
    </w:p>
    <w:p w:rsidR="00FC577F" w:rsidRDefault="00FC577F" w:rsidP="00FC577F">
      <w:pPr>
        <w:pStyle w:val="Listaconvietas"/>
        <w:spacing w:line="360" w:lineRule="auto"/>
        <w:rPr>
          <w:rFonts w:ascii="Arial" w:hAnsi="Arial" w:cs="Arial"/>
          <w:szCs w:val="24"/>
        </w:rPr>
      </w:pPr>
    </w:p>
    <w:p w:rsidR="00FC577F" w:rsidRDefault="00FC577F" w:rsidP="00FC577F">
      <w:pPr>
        <w:pStyle w:val="Listaconvietas"/>
        <w:spacing w:line="360" w:lineRule="auto"/>
        <w:rPr>
          <w:rFonts w:ascii="Arial" w:hAnsi="Arial" w:cs="Arial"/>
          <w:szCs w:val="24"/>
        </w:rPr>
      </w:pPr>
      <w:r>
        <w:rPr>
          <w:rFonts w:ascii="Arial" w:hAnsi="Arial" w:cs="Arial"/>
          <w:szCs w:val="24"/>
        </w:rPr>
        <w:t>Una Institución en pastoral tiene la misión de construir comunidad con valores evangélicos donde se vive un procesos de crecimiento, un modo de vivir (comunión).</w:t>
      </w:r>
    </w:p>
    <w:p w:rsidR="00FC577F" w:rsidRDefault="00FC577F" w:rsidP="00FC577F">
      <w:pPr>
        <w:pStyle w:val="Listaconvietas"/>
        <w:spacing w:line="360" w:lineRule="auto"/>
        <w:rPr>
          <w:rFonts w:ascii="Arial" w:hAnsi="Arial" w:cs="Arial"/>
          <w:szCs w:val="24"/>
        </w:rPr>
      </w:pPr>
      <w:r>
        <w:rPr>
          <w:rFonts w:ascii="Arial" w:hAnsi="Arial" w:cs="Arial"/>
          <w:szCs w:val="24"/>
        </w:rPr>
        <w:t>La institución asume las cuatro dimensiones de la Pastoral con criterios para cada una de ellas:</w:t>
      </w:r>
    </w:p>
    <w:p w:rsidR="00835459" w:rsidRPr="00C828A0" w:rsidRDefault="00835459" w:rsidP="00C828A0">
      <w:pPr>
        <w:autoSpaceDE w:val="0"/>
        <w:autoSpaceDN w:val="0"/>
        <w:adjustRightInd w:val="0"/>
        <w:spacing w:line="360" w:lineRule="auto"/>
        <w:rPr>
          <w:rFonts w:ascii="Arial" w:hAnsi="Arial" w:cs="Arial"/>
          <w:bCs/>
          <w:sz w:val="24"/>
          <w:szCs w:val="24"/>
        </w:rPr>
      </w:pPr>
    </w:p>
    <w:p w:rsidR="00835459" w:rsidRPr="00C828A0" w:rsidRDefault="00835459" w:rsidP="00C828A0">
      <w:pPr>
        <w:autoSpaceDE w:val="0"/>
        <w:autoSpaceDN w:val="0"/>
        <w:adjustRightInd w:val="0"/>
        <w:spacing w:line="360" w:lineRule="auto"/>
        <w:rPr>
          <w:rFonts w:ascii="Arial" w:hAnsi="Arial" w:cs="Arial"/>
          <w:bCs/>
          <w:sz w:val="24"/>
          <w:szCs w:val="24"/>
        </w:rPr>
      </w:pPr>
      <w:r w:rsidRPr="00C828A0">
        <w:rPr>
          <w:rFonts w:ascii="Arial" w:hAnsi="Arial" w:cs="Arial"/>
          <w:bCs/>
          <w:sz w:val="24"/>
          <w:szCs w:val="24"/>
        </w:rPr>
        <w:t>EVANGELIZACIÓN, COMUNION Y CELEBRACION:</w:t>
      </w:r>
    </w:p>
    <w:p w:rsidR="00835459" w:rsidRPr="00C828A0" w:rsidRDefault="00835459" w:rsidP="00C828A0">
      <w:pPr>
        <w:autoSpaceDE w:val="0"/>
        <w:autoSpaceDN w:val="0"/>
        <w:adjustRightInd w:val="0"/>
        <w:spacing w:line="360" w:lineRule="auto"/>
        <w:rPr>
          <w:rFonts w:ascii="Arial" w:hAnsi="Arial" w:cs="Arial"/>
          <w:bCs/>
          <w:sz w:val="24"/>
          <w:szCs w:val="24"/>
        </w:rPr>
      </w:pPr>
    </w:p>
    <w:p w:rsidR="00835459" w:rsidRPr="00C828A0" w:rsidRDefault="00835459" w:rsidP="00136DE4">
      <w:pPr>
        <w:numPr>
          <w:ilvl w:val="0"/>
          <w:numId w:val="1"/>
        </w:numPr>
        <w:autoSpaceDE w:val="0"/>
        <w:autoSpaceDN w:val="0"/>
        <w:adjustRightInd w:val="0"/>
        <w:spacing w:line="360" w:lineRule="auto"/>
        <w:rPr>
          <w:rFonts w:ascii="Arial" w:hAnsi="Arial" w:cs="Arial"/>
          <w:bCs/>
          <w:sz w:val="24"/>
          <w:szCs w:val="24"/>
        </w:rPr>
      </w:pPr>
      <w:r w:rsidRPr="00C828A0">
        <w:rPr>
          <w:rFonts w:ascii="Arial" w:hAnsi="Arial" w:cs="Arial"/>
          <w:bCs/>
          <w:sz w:val="24"/>
          <w:szCs w:val="24"/>
        </w:rPr>
        <w:t>Participación en actitud celebrativa en las diferentes conmemoraciones preparadas por la institución.</w:t>
      </w:r>
    </w:p>
    <w:p w:rsidR="00835459" w:rsidRPr="00C828A0" w:rsidRDefault="00835459" w:rsidP="00136DE4">
      <w:pPr>
        <w:numPr>
          <w:ilvl w:val="0"/>
          <w:numId w:val="1"/>
        </w:numPr>
        <w:autoSpaceDE w:val="0"/>
        <w:autoSpaceDN w:val="0"/>
        <w:adjustRightInd w:val="0"/>
        <w:spacing w:line="360" w:lineRule="auto"/>
        <w:rPr>
          <w:rFonts w:ascii="Arial" w:hAnsi="Arial" w:cs="Arial"/>
          <w:bCs/>
          <w:sz w:val="24"/>
          <w:szCs w:val="24"/>
        </w:rPr>
      </w:pPr>
      <w:r w:rsidRPr="00C828A0">
        <w:rPr>
          <w:rFonts w:ascii="Arial" w:hAnsi="Arial" w:cs="Arial"/>
          <w:bCs/>
          <w:sz w:val="24"/>
          <w:szCs w:val="24"/>
        </w:rPr>
        <w:t>Iluminar con la Palabra de Dios o de la Iglesia todas las celebraciones convocadas por la institución desde cada área, eje o proyecto.</w:t>
      </w:r>
    </w:p>
    <w:p w:rsidR="00835459" w:rsidRPr="00C828A0" w:rsidRDefault="00835459" w:rsidP="00136DE4">
      <w:pPr>
        <w:numPr>
          <w:ilvl w:val="0"/>
          <w:numId w:val="1"/>
        </w:numPr>
        <w:autoSpaceDE w:val="0"/>
        <w:autoSpaceDN w:val="0"/>
        <w:adjustRightInd w:val="0"/>
        <w:spacing w:line="360" w:lineRule="auto"/>
        <w:rPr>
          <w:rFonts w:ascii="Arial" w:hAnsi="Arial" w:cs="Arial"/>
          <w:bCs/>
          <w:sz w:val="24"/>
          <w:szCs w:val="24"/>
        </w:rPr>
      </w:pPr>
      <w:r w:rsidRPr="00C828A0">
        <w:rPr>
          <w:rFonts w:ascii="Arial" w:hAnsi="Arial" w:cs="Arial"/>
          <w:bCs/>
          <w:sz w:val="24"/>
          <w:szCs w:val="24"/>
        </w:rPr>
        <w:t>Testimoniar en la vida cotidiana los valores evangélicos a la luz de Jesús Buen Pastor: Amor por la vida y el entorno, La solidaridad, la convivencia y el liderazgo.</w:t>
      </w:r>
    </w:p>
    <w:p w:rsidR="00835459" w:rsidRPr="00C828A0" w:rsidRDefault="00835459" w:rsidP="00136DE4">
      <w:pPr>
        <w:numPr>
          <w:ilvl w:val="0"/>
          <w:numId w:val="1"/>
        </w:numPr>
        <w:autoSpaceDE w:val="0"/>
        <w:autoSpaceDN w:val="0"/>
        <w:adjustRightInd w:val="0"/>
        <w:spacing w:line="360" w:lineRule="auto"/>
        <w:rPr>
          <w:rFonts w:ascii="Arial" w:hAnsi="Arial" w:cs="Arial"/>
          <w:bCs/>
          <w:sz w:val="24"/>
          <w:szCs w:val="24"/>
        </w:rPr>
      </w:pPr>
      <w:r w:rsidRPr="00C828A0">
        <w:rPr>
          <w:rFonts w:ascii="Arial" w:hAnsi="Arial" w:cs="Arial"/>
          <w:bCs/>
          <w:sz w:val="24"/>
          <w:szCs w:val="24"/>
        </w:rPr>
        <w:t xml:space="preserve">Expresar la experiencia personal de Dios  misericordioso en la vida cotidiana que se manifiesta en: Búsqueda de la oveja perdida, de aquel estudiante o docentes más distantes. Llamar a cada quien por su nombre. Entrar por la </w:t>
      </w:r>
      <w:r w:rsidRPr="00C828A0">
        <w:rPr>
          <w:rFonts w:ascii="Arial" w:hAnsi="Arial" w:cs="Arial"/>
          <w:bCs/>
          <w:sz w:val="24"/>
          <w:szCs w:val="24"/>
        </w:rPr>
        <w:lastRenderedPageBreak/>
        <w:t xml:space="preserve">puerta es decir, respetar el proceso de cada persona sin violentarla. Curar a la oveja perdida, acompañar a quienes tienen dificultades con actitudes de misericordia y amor. Ir delante de las ovejas, para mostrar camino sobre todo con el ejemplo de vida. Guiar a las ovejas, dar la vida por ellas, dedicando esfuerzos, tiempos, recursos por dar lo mejor. </w:t>
      </w:r>
    </w:p>
    <w:p w:rsidR="00835459" w:rsidRPr="00C828A0" w:rsidRDefault="00835459" w:rsidP="00C828A0">
      <w:pPr>
        <w:autoSpaceDE w:val="0"/>
        <w:autoSpaceDN w:val="0"/>
        <w:adjustRightInd w:val="0"/>
        <w:spacing w:line="360" w:lineRule="auto"/>
        <w:rPr>
          <w:rFonts w:ascii="Arial" w:hAnsi="Arial" w:cs="Arial"/>
          <w:bCs/>
          <w:sz w:val="24"/>
          <w:szCs w:val="24"/>
        </w:rPr>
      </w:pPr>
    </w:p>
    <w:p w:rsidR="00835459" w:rsidRPr="00C828A0" w:rsidRDefault="00835459" w:rsidP="00C828A0">
      <w:pPr>
        <w:autoSpaceDE w:val="0"/>
        <w:autoSpaceDN w:val="0"/>
        <w:adjustRightInd w:val="0"/>
        <w:spacing w:line="360" w:lineRule="auto"/>
        <w:rPr>
          <w:rFonts w:ascii="Arial" w:hAnsi="Arial" w:cs="Arial"/>
          <w:bCs/>
          <w:sz w:val="24"/>
          <w:szCs w:val="24"/>
        </w:rPr>
      </w:pPr>
      <w:r w:rsidRPr="00C828A0">
        <w:rPr>
          <w:rFonts w:ascii="Arial" w:hAnsi="Arial" w:cs="Arial"/>
          <w:bCs/>
          <w:sz w:val="24"/>
          <w:szCs w:val="24"/>
        </w:rPr>
        <w:t>LIDERAZGO LAICAL:</w:t>
      </w:r>
    </w:p>
    <w:p w:rsidR="00835459" w:rsidRPr="00C828A0" w:rsidRDefault="00835459" w:rsidP="00136DE4">
      <w:pPr>
        <w:numPr>
          <w:ilvl w:val="0"/>
          <w:numId w:val="2"/>
        </w:numPr>
        <w:autoSpaceDE w:val="0"/>
        <w:autoSpaceDN w:val="0"/>
        <w:adjustRightInd w:val="0"/>
        <w:spacing w:line="360" w:lineRule="auto"/>
        <w:rPr>
          <w:rFonts w:ascii="Arial" w:hAnsi="Arial" w:cs="Arial"/>
          <w:bCs/>
          <w:sz w:val="24"/>
          <w:szCs w:val="24"/>
        </w:rPr>
      </w:pPr>
      <w:r w:rsidRPr="00C828A0">
        <w:rPr>
          <w:rFonts w:ascii="Arial" w:hAnsi="Arial" w:cs="Arial"/>
          <w:bCs/>
          <w:sz w:val="24"/>
          <w:szCs w:val="24"/>
        </w:rPr>
        <w:t>Dar participación a los diferentes miembros de la comunidad educativa en la planeación y ejecución de las actividades y proyectos.</w:t>
      </w:r>
    </w:p>
    <w:p w:rsidR="00835459" w:rsidRPr="00C828A0" w:rsidRDefault="00835459" w:rsidP="00136DE4">
      <w:pPr>
        <w:numPr>
          <w:ilvl w:val="0"/>
          <w:numId w:val="2"/>
        </w:numPr>
        <w:autoSpaceDE w:val="0"/>
        <w:autoSpaceDN w:val="0"/>
        <w:adjustRightInd w:val="0"/>
        <w:spacing w:line="360" w:lineRule="auto"/>
        <w:rPr>
          <w:rFonts w:ascii="Arial" w:hAnsi="Arial" w:cs="Arial"/>
          <w:bCs/>
          <w:sz w:val="24"/>
          <w:szCs w:val="24"/>
        </w:rPr>
      </w:pPr>
      <w:r w:rsidRPr="00C828A0">
        <w:rPr>
          <w:rFonts w:ascii="Arial" w:hAnsi="Arial" w:cs="Arial"/>
          <w:bCs/>
          <w:sz w:val="24"/>
          <w:szCs w:val="24"/>
        </w:rPr>
        <w:t>Empoderar a los diferentes miembros de la comunidad educativa para la participación y el liderazgo.</w:t>
      </w:r>
    </w:p>
    <w:p w:rsidR="00835459" w:rsidRPr="00C828A0" w:rsidRDefault="00835459" w:rsidP="00136DE4">
      <w:pPr>
        <w:numPr>
          <w:ilvl w:val="0"/>
          <w:numId w:val="2"/>
        </w:numPr>
        <w:autoSpaceDE w:val="0"/>
        <w:autoSpaceDN w:val="0"/>
        <w:adjustRightInd w:val="0"/>
        <w:spacing w:line="360" w:lineRule="auto"/>
        <w:rPr>
          <w:rFonts w:ascii="Arial" w:hAnsi="Arial" w:cs="Arial"/>
          <w:bCs/>
          <w:sz w:val="24"/>
          <w:szCs w:val="24"/>
        </w:rPr>
      </w:pPr>
      <w:r w:rsidRPr="00C828A0">
        <w:rPr>
          <w:rFonts w:ascii="Arial" w:hAnsi="Arial" w:cs="Arial"/>
          <w:bCs/>
          <w:sz w:val="24"/>
          <w:szCs w:val="24"/>
        </w:rPr>
        <w:t xml:space="preserve">Apoyar y acompañar a los miembros de la comunidad educativa en iniciativas y propuestas. </w:t>
      </w:r>
    </w:p>
    <w:p w:rsidR="00835459" w:rsidRPr="00C828A0" w:rsidRDefault="00835459" w:rsidP="00136DE4">
      <w:pPr>
        <w:numPr>
          <w:ilvl w:val="0"/>
          <w:numId w:val="2"/>
        </w:numPr>
        <w:autoSpaceDE w:val="0"/>
        <w:autoSpaceDN w:val="0"/>
        <w:adjustRightInd w:val="0"/>
        <w:spacing w:line="360" w:lineRule="auto"/>
        <w:rPr>
          <w:rFonts w:ascii="Arial" w:hAnsi="Arial" w:cs="Arial"/>
          <w:bCs/>
          <w:sz w:val="24"/>
          <w:szCs w:val="24"/>
        </w:rPr>
      </w:pPr>
      <w:r w:rsidRPr="00C828A0">
        <w:rPr>
          <w:rFonts w:ascii="Arial" w:hAnsi="Arial" w:cs="Arial"/>
          <w:bCs/>
          <w:sz w:val="24"/>
          <w:szCs w:val="24"/>
        </w:rPr>
        <w:t>Propiciar espacios para la participación.</w:t>
      </w:r>
    </w:p>
    <w:p w:rsidR="00835459" w:rsidRPr="00C828A0" w:rsidRDefault="00835459" w:rsidP="00C828A0">
      <w:pPr>
        <w:autoSpaceDE w:val="0"/>
        <w:autoSpaceDN w:val="0"/>
        <w:adjustRightInd w:val="0"/>
        <w:spacing w:line="360" w:lineRule="auto"/>
        <w:rPr>
          <w:rFonts w:ascii="Arial" w:hAnsi="Arial" w:cs="Arial"/>
          <w:bCs/>
          <w:sz w:val="24"/>
          <w:szCs w:val="24"/>
        </w:rPr>
      </w:pPr>
    </w:p>
    <w:p w:rsidR="00835459" w:rsidRPr="00C828A0" w:rsidRDefault="00835459" w:rsidP="00C828A0">
      <w:pPr>
        <w:autoSpaceDE w:val="0"/>
        <w:autoSpaceDN w:val="0"/>
        <w:adjustRightInd w:val="0"/>
        <w:spacing w:line="360" w:lineRule="auto"/>
        <w:rPr>
          <w:rFonts w:ascii="Arial" w:hAnsi="Arial" w:cs="Arial"/>
          <w:bCs/>
          <w:sz w:val="24"/>
          <w:szCs w:val="24"/>
        </w:rPr>
      </w:pPr>
      <w:r w:rsidRPr="00C828A0">
        <w:rPr>
          <w:rFonts w:ascii="Arial" w:hAnsi="Arial" w:cs="Arial"/>
          <w:bCs/>
          <w:sz w:val="24"/>
          <w:szCs w:val="24"/>
        </w:rPr>
        <w:t>CALIDAD EN EL SERVICIO CON IMPRONTA EVANGELIZADORA:</w:t>
      </w:r>
    </w:p>
    <w:p w:rsidR="00835459" w:rsidRPr="00C828A0" w:rsidRDefault="00835459" w:rsidP="00136DE4">
      <w:pPr>
        <w:numPr>
          <w:ilvl w:val="0"/>
          <w:numId w:val="3"/>
        </w:numPr>
        <w:autoSpaceDE w:val="0"/>
        <w:autoSpaceDN w:val="0"/>
        <w:adjustRightInd w:val="0"/>
        <w:spacing w:line="360" w:lineRule="auto"/>
        <w:rPr>
          <w:rFonts w:ascii="Arial" w:hAnsi="Arial" w:cs="Arial"/>
          <w:bCs/>
          <w:sz w:val="24"/>
          <w:szCs w:val="24"/>
        </w:rPr>
      </w:pPr>
      <w:r w:rsidRPr="00C828A0">
        <w:rPr>
          <w:rFonts w:ascii="Arial" w:hAnsi="Arial" w:cs="Arial"/>
          <w:bCs/>
          <w:sz w:val="24"/>
          <w:szCs w:val="24"/>
        </w:rPr>
        <w:t>Docentes, administrativos y directivos  asumen la misión de la formación integral y sus requerimientos.</w:t>
      </w:r>
    </w:p>
    <w:p w:rsidR="00835459" w:rsidRPr="00C828A0" w:rsidRDefault="00835459" w:rsidP="00136DE4">
      <w:pPr>
        <w:numPr>
          <w:ilvl w:val="0"/>
          <w:numId w:val="3"/>
        </w:numPr>
        <w:autoSpaceDE w:val="0"/>
        <w:autoSpaceDN w:val="0"/>
        <w:adjustRightInd w:val="0"/>
        <w:spacing w:line="360" w:lineRule="auto"/>
        <w:rPr>
          <w:rFonts w:ascii="Arial" w:hAnsi="Arial" w:cs="Arial"/>
          <w:bCs/>
          <w:sz w:val="24"/>
          <w:szCs w:val="24"/>
        </w:rPr>
      </w:pPr>
      <w:r w:rsidRPr="00C828A0">
        <w:rPr>
          <w:rFonts w:ascii="Arial" w:hAnsi="Arial" w:cs="Arial"/>
          <w:bCs/>
          <w:sz w:val="24"/>
          <w:szCs w:val="24"/>
        </w:rPr>
        <w:t xml:space="preserve"> Aprovechamiento de los recursos con los que cuenta la institución y otros a los que se tiene acceso. </w:t>
      </w:r>
    </w:p>
    <w:p w:rsidR="00835459" w:rsidRPr="00C828A0" w:rsidRDefault="00835459" w:rsidP="00136DE4">
      <w:pPr>
        <w:numPr>
          <w:ilvl w:val="0"/>
          <w:numId w:val="3"/>
        </w:numPr>
        <w:autoSpaceDE w:val="0"/>
        <w:autoSpaceDN w:val="0"/>
        <w:adjustRightInd w:val="0"/>
        <w:spacing w:line="360" w:lineRule="auto"/>
        <w:rPr>
          <w:rFonts w:ascii="Arial" w:hAnsi="Arial" w:cs="Arial"/>
          <w:bCs/>
          <w:sz w:val="24"/>
          <w:szCs w:val="24"/>
        </w:rPr>
      </w:pPr>
      <w:r w:rsidRPr="00C828A0">
        <w:rPr>
          <w:rFonts w:ascii="Arial" w:hAnsi="Arial" w:cs="Arial"/>
          <w:bCs/>
          <w:sz w:val="24"/>
          <w:szCs w:val="24"/>
        </w:rPr>
        <w:t>Hacer uso de todos los conocimientos  y procesos pedagógicos,  metodológicos, y técnicos para la óptima prestación del servicio.</w:t>
      </w:r>
    </w:p>
    <w:p w:rsidR="00835459" w:rsidRPr="00C828A0" w:rsidRDefault="00835459" w:rsidP="00136DE4">
      <w:pPr>
        <w:numPr>
          <w:ilvl w:val="0"/>
          <w:numId w:val="3"/>
        </w:numPr>
        <w:autoSpaceDE w:val="0"/>
        <w:autoSpaceDN w:val="0"/>
        <w:adjustRightInd w:val="0"/>
        <w:spacing w:line="360" w:lineRule="auto"/>
        <w:rPr>
          <w:rFonts w:ascii="Arial" w:hAnsi="Arial" w:cs="Arial"/>
          <w:bCs/>
          <w:sz w:val="24"/>
          <w:szCs w:val="24"/>
        </w:rPr>
      </w:pPr>
      <w:r w:rsidRPr="00C828A0">
        <w:rPr>
          <w:rFonts w:ascii="Arial" w:hAnsi="Arial" w:cs="Arial"/>
          <w:bCs/>
          <w:sz w:val="24"/>
          <w:szCs w:val="24"/>
        </w:rPr>
        <w:t>Participar activa y efectivamente en los procesos de planeación, evaluación y seguimiento de la institución.</w:t>
      </w:r>
    </w:p>
    <w:p w:rsidR="00835459" w:rsidRPr="00C828A0" w:rsidRDefault="00835459" w:rsidP="00136DE4">
      <w:pPr>
        <w:numPr>
          <w:ilvl w:val="0"/>
          <w:numId w:val="3"/>
        </w:numPr>
        <w:autoSpaceDE w:val="0"/>
        <w:autoSpaceDN w:val="0"/>
        <w:adjustRightInd w:val="0"/>
        <w:spacing w:line="360" w:lineRule="auto"/>
        <w:rPr>
          <w:rFonts w:ascii="Arial" w:hAnsi="Arial" w:cs="Arial"/>
          <w:bCs/>
          <w:sz w:val="24"/>
          <w:szCs w:val="24"/>
        </w:rPr>
      </w:pPr>
      <w:r w:rsidRPr="00C828A0">
        <w:rPr>
          <w:rFonts w:ascii="Arial" w:hAnsi="Arial" w:cs="Arial"/>
          <w:bCs/>
          <w:sz w:val="24"/>
          <w:szCs w:val="24"/>
        </w:rPr>
        <w:t>Asumir ambientes institucionales flexibles, con relaciones interpersonales en las que se favorezca  el dialogo, el respeto y el amor, que dignifican a la persona</w:t>
      </w:r>
    </w:p>
    <w:p w:rsidR="00835459" w:rsidRPr="00C828A0" w:rsidRDefault="00835459" w:rsidP="00C828A0">
      <w:pPr>
        <w:autoSpaceDE w:val="0"/>
        <w:autoSpaceDN w:val="0"/>
        <w:adjustRightInd w:val="0"/>
        <w:spacing w:line="360" w:lineRule="auto"/>
        <w:rPr>
          <w:rFonts w:ascii="Arial" w:hAnsi="Arial" w:cs="Arial"/>
          <w:bCs/>
          <w:sz w:val="24"/>
          <w:szCs w:val="24"/>
        </w:rPr>
      </w:pPr>
    </w:p>
    <w:p w:rsidR="00835459" w:rsidRPr="00C828A0" w:rsidRDefault="00835459" w:rsidP="00C828A0">
      <w:pPr>
        <w:autoSpaceDE w:val="0"/>
        <w:autoSpaceDN w:val="0"/>
        <w:adjustRightInd w:val="0"/>
        <w:spacing w:line="360" w:lineRule="auto"/>
        <w:rPr>
          <w:rFonts w:ascii="Arial" w:hAnsi="Arial" w:cs="Arial"/>
          <w:bCs/>
          <w:sz w:val="24"/>
          <w:szCs w:val="24"/>
        </w:rPr>
      </w:pPr>
      <w:r w:rsidRPr="00C828A0">
        <w:rPr>
          <w:rFonts w:ascii="Arial" w:hAnsi="Arial" w:cs="Arial"/>
          <w:bCs/>
          <w:sz w:val="24"/>
          <w:szCs w:val="24"/>
        </w:rPr>
        <w:t>COMPROMISO SOCIAL:</w:t>
      </w:r>
    </w:p>
    <w:p w:rsidR="00835459" w:rsidRPr="00C828A0" w:rsidRDefault="00835459" w:rsidP="00136DE4">
      <w:pPr>
        <w:numPr>
          <w:ilvl w:val="0"/>
          <w:numId w:val="4"/>
        </w:numPr>
        <w:autoSpaceDE w:val="0"/>
        <w:autoSpaceDN w:val="0"/>
        <w:adjustRightInd w:val="0"/>
        <w:spacing w:line="360" w:lineRule="auto"/>
        <w:rPr>
          <w:rFonts w:ascii="Arial" w:hAnsi="Arial" w:cs="Arial"/>
          <w:bCs/>
          <w:sz w:val="24"/>
          <w:szCs w:val="24"/>
        </w:rPr>
      </w:pPr>
      <w:r w:rsidRPr="00C828A0">
        <w:rPr>
          <w:rFonts w:ascii="Arial" w:hAnsi="Arial" w:cs="Arial"/>
          <w:bCs/>
          <w:sz w:val="24"/>
          <w:szCs w:val="24"/>
        </w:rPr>
        <w:lastRenderedPageBreak/>
        <w:t>Compromiso en la protección y amor por el entorno.</w:t>
      </w:r>
    </w:p>
    <w:p w:rsidR="00835459" w:rsidRPr="00C828A0" w:rsidRDefault="00835459" w:rsidP="00136DE4">
      <w:pPr>
        <w:numPr>
          <w:ilvl w:val="0"/>
          <w:numId w:val="4"/>
        </w:numPr>
        <w:autoSpaceDE w:val="0"/>
        <w:autoSpaceDN w:val="0"/>
        <w:adjustRightInd w:val="0"/>
        <w:spacing w:line="360" w:lineRule="auto"/>
        <w:rPr>
          <w:rFonts w:ascii="Arial" w:hAnsi="Arial" w:cs="Arial"/>
          <w:bCs/>
          <w:sz w:val="24"/>
          <w:szCs w:val="24"/>
        </w:rPr>
      </w:pPr>
      <w:r w:rsidRPr="00C828A0">
        <w:rPr>
          <w:rFonts w:ascii="Arial" w:hAnsi="Arial" w:cs="Arial"/>
          <w:bCs/>
          <w:sz w:val="24"/>
          <w:szCs w:val="24"/>
        </w:rPr>
        <w:t>Apoyo a los proyectos  de desarrollo humano, comunitario y del entorno que propenden por la defensa y valoración de la vida y el medio ambiente.</w:t>
      </w:r>
    </w:p>
    <w:p w:rsidR="00835459" w:rsidRPr="00C828A0" w:rsidRDefault="00835459" w:rsidP="00136DE4">
      <w:pPr>
        <w:numPr>
          <w:ilvl w:val="0"/>
          <w:numId w:val="4"/>
        </w:numPr>
        <w:autoSpaceDE w:val="0"/>
        <w:autoSpaceDN w:val="0"/>
        <w:adjustRightInd w:val="0"/>
        <w:spacing w:line="360" w:lineRule="auto"/>
        <w:rPr>
          <w:rFonts w:ascii="Arial" w:hAnsi="Arial" w:cs="Arial"/>
          <w:bCs/>
          <w:sz w:val="24"/>
          <w:szCs w:val="24"/>
        </w:rPr>
      </w:pPr>
      <w:r w:rsidRPr="00C828A0">
        <w:rPr>
          <w:rFonts w:ascii="Arial" w:hAnsi="Arial" w:cs="Arial"/>
          <w:bCs/>
          <w:sz w:val="24"/>
          <w:szCs w:val="24"/>
        </w:rPr>
        <w:t>Propiciar espacios académicos para el debate, el análisis, la interpretación y estudio de teóricos expertos que plantean cuestionamientos y reflexiones sobre la realidad social y del entorno.</w:t>
      </w:r>
    </w:p>
    <w:p w:rsidR="00835459" w:rsidRPr="00455A39" w:rsidRDefault="00FC577F" w:rsidP="001D3D70">
      <w:pPr>
        <w:pStyle w:val="Ttulo1"/>
        <w:numPr>
          <w:ilvl w:val="1"/>
          <w:numId w:val="13"/>
        </w:numPr>
        <w:spacing w:line="360" w:lineRule="auto"/>
        <w:rPr>
          <w:rFonts w:ascii="Arial" w:hAnsi="Arial" w:cs="Arial"/>
          <w:b w:val="0"/>
          <w:sz w:val="24"/>
          <w:szCs w:val="24"/>
        </w:rPr>
      </w:pPr>
      <w:r>
        <w:rPr>
          <w:rFonts w:ascii="Arial" w:hAnsi="Arial" w:cs="Arial"/>
          <w:b w:val="0"/>
          <w:sz w:val="24"/>
          <w:szCs w:val="24"/>
        </w:rPr>
        <w:t xml:space="preserve">Sistematización y análisis de la historia: </w:t>
      </w:r>
    </w:p>
    <w:p w:rsidR="00835459" w:rsidRPr="00FC577F" w:rsidRDefault="00835459" w:rsidP="00FC577F">
      <w:pPr>
        <w:pStyle w:val="Ttulo3"/>
        <w:spacing w:line="360" w:lineRule="auto"/>
        <w:rPr>
          <w:sz w:val="24"/>
          <w:szCs w:val="24"/>
        </w:rPr>
      </w:pPr>
      <w:r w:rsidRPr="00C828A0">
        <w:rPr>
          <w:sz w:val="24"/>
          <w:szCs w:val="24"/>
        </w:rPr>
        <w:t>1.935 –1968.  Un camino que deja huellas.</w:t>
      </w:r>
    </w:p>
    <w:p w:rsidR="00835459" w:rsidRPr="00C828A0" w:rsidRDefault="00835459" w:rsidP="00C828A0">
      <w:pPr>
        <w:spacing w:line="360" w:lineRule="auto"/>
        <w:rPr>
          <w:rFonts w:ascii="Arial" w:hAnsi="Arial" w:cs="Arial"/>
          <w:sz w:val="24"/>
          <w:szCs w:val="24"/>
          <w:lang w:val="es-MX"/>
        </w:rPr>
      </w:pPr>
    </w:p>
    <w:p w:rsidR="00835459" w:rsidRPr="00C828A0" w:rsidRDefault="00835459" w:rsidP="00C828A0">
      <w:pPr>
        <w:spacing w:line="360" w:lineRule="auto"/>
        <w:contextualSpacing/>
        <w:rPr>
          <w:rFonts w:ascii="Arial" w:hAnsi="Arial" w:cs="Arial"/>
          <w:sz w:val="24"/>
          <w:szCs w:val="24"/>
          <w:lang w:val="es-MX"/>
        </w:rPr>
      </w:pPr>
      <w:r w:rsidRPr="00C828A0">
        <w:rPr>
          <w:rFonts w:ascii="Arial" w:hAnsi="Arial" w:cs="Arial"/>
          <w:sz w:val="24"/>
          <w:szCs w:val="24"/>
          <w:lang w:val="es-MX"/>
        </w:rPr>
        <w:t>Esta etapa estuvo marcada por algunos acontecimientos de gran trascendencia,   para el mundo: La II Guerra Mundial  afectó la mayoría de países  del planeta, 61 en total. Alrededor de este acontecimiento se dio el exterminio de judíos, gitanos y homosexuales entre otros grupos. Además la destrucción de Hiroshima y Nagasaki por la bomba atómica. Todo esto tuvo su origen en la “revolución”  liderada por Adolfo Hitler, un alemán, que impregnó de racismo su movimiento político haciendo sentir a su raza como superior a las demás.</w:t>
      </w:r>
    </w:p>
    <w:p w:rsidR="00835459" w:rsidRPr="00C828A0" w:rsidRDefault="00835459" w:rsidP="00C828A0">
      <w:pPr>
        <w:spacing w:line="360" w:lineRule="auto"/>
        <w:contextualSpacing/>
        <w:rPr>
          <w:rFonts w:ascii="Arial" w:hAnsi="Arial" w:cs="Arial"/>
          <w:sz w:val="24"/>
          <w:szCs w:val="24"/>
          <w:lang w:val="es-MX"/>
        </w:rPr>
      </w:pPr>
    </w:p>
    <w:p w:rsidR="00835459" w:rsidRPr="00C828A0" w:rsidRDefault="00835459" w:rsidP="00C828A0">
      <w:pPr>
        <w:spacing w:line="360" w:lineRule="auto"/>
        <w:contextualSpacing/>
        <w:rPr>
          <w:rFonts w:ascii="Arial" w:hAnsi="Arial" w:cs="Arial"/>
          <w:sz w:val="24"/>
          <w:szCs w:val="24"/>
          <w:lang w:val="es-MX"/>
        </w:rPr>
      </w:pPr>
      <w:r w:rsidRPr="00C828A0">
        <w:rPr>
          <w:rFonts w:ascii="Arial" w:hAnsi="Arial" w:cs="Arial"/>
          <w:sz w:val="24"/>
          <w:szCs w:val="24"/>
          <w:lang w:val="es-MX"/>
        </w:rPr>
        <w:t>Al culminar la segunda Guerra Mundial países como Gran Bretaña, Francia, y Alemania dejaron de ser potencias mundiales cediendo el paso a Estados Unidos y Rusia.</w:t>
      </w:r>
    </w:p>
    <w:p w:rsidR="00835459" w:rsidRPr="00C828A0" w:rsidRDefault="00835459" w:rsidP="00C828A0">
      <w:pPr>
        <w:spacing w:line="360" w:lineRule="auto"/>
        <w:contextualSpacing/>
        <w:rPr>
          <w:rFonts w:ascii="Arial" w:hAnsi="Arial" w:cs="Arial"/>
          <w:sz w:val="24"/>
          <w:szCs w:val="24"/>
          <w:lang w:val="es-MX"/>
        </w:rPr>
      </w:pPr>
    </w:p>
    <w:p w:rsidR="00835459" w:rsidRPr="00C828A0" w:rsidRDefault="00835459" w:rsidP="00C828A0">
      <w:pPr>
        <w:spacing w:line="360" w:lineRule="auto"/>
        <w:contextualSpacing/>
        <w:rPr>
          <w:rFonts w:ascii="Arial" w:hAnsi="Arial" w:cs="Arial"/>
          <w:sz w:val="24"/>
          <w:szCs w:val="24"/>
          <w:lang w:val="es-MX"/>
        </w:rPr>
      </w:pPr>
      <w:r w:rsidRPr="00C828A0">
        <w:rPr>
          <w:rFonts w:ascii="Arial" w:hAnsi="Arial" w:cs="Arial"/>
          <w:sz w:val="24"/>
          <w:szCs w:val="24"/>
          <w:lang w:val="es-MX"/>
        </w:rPr>
        <w:t>Se da origen a la organización de las Naciones Unidas (ONU).</w:t>
      </w:r>
    </w:p>
    <w:p w:rsidR="00835459" w:rsidRPr="00C828A0" w:rsidRDefault="00835459" w:rsidP="00C828A0">
      <w:pPr>
        <w:spacing w:line="360" w:lineRule="auto"/>
        <w:contextualSpacing/>
        <w:rPr>
          <w:rFonts w:ascii="Arial" w:hAnsi="Arial" w:cs="Arial"/>
          <w:sz w:val="24"/>
          <w:szCs w:val="24"/>
          <w:lang w:val="es-MX"/>
        </w:rPr>
      </w:pPr>
    </w:p>
    <w:p w:rsidR="00835459" w:rsidRPr="00C828A0" w:rsidRDefault="00835459" w:rsidP="00C828A0">
      <w:pPr>
        <w:spacing w:line="360" w:lineRule="auto"/>
        <w:contextualSpacing/>
        <w:rPr>
          <w:rFonts w:ascii="Arial" w:hAnsi="Arial" w:cs="Arial"/>
          <w:sz w:val="24"/>
          <w:szCs w:val="24"/>
          <w:lang w:val="es-MX"/>
        </w:rPr>
      </w:pPr>
      <w:r w:rsidRPr="00C828A0">
        <w:rPr>
          <w:rFonts w:ascii="Arial" w:hAnsi="Arial" w:cs="Arial"/>
          <w:sz w:val="24"/>
          <w:szCs w:val="24"/>
          <w:lang w:val="es-MX"/>
        </w:rPr>
        <w:t xml:space="preserve">Se destaca el papel humanitario  de Mahatma Gandhi en la India quien plantea una resistencia pasiva ante el injusto y excluyente sistema de  dominio  de los </w:t>
      </w:r>
      <w:r w:rsidR="00B8313D" w:rsidRPr="00C828A0">
        <w:rPr>
          <w:rFonts w:ascii="Arial" w:hAnsi="Arial" w:cs="Arial"/>
          <w:sz w:val="24"/>
          <w:szCs w:val="24"/>
          <w:lang w:val="es-MX"/>
        </w:rPr>
        <w:t>británicos</w:t>
      </w:r>
      <w:r w:rsidRPr="00C828A0">
        <w:rPr>
          <w:rFonts w:ascii="Arial" w:hAnsi="Arial" w:cs="Arial"/>
          <w:sz w:val="24"/>
          <w:szCs w:val="24"/>
          <w:lang w:val="es-MX"/>
        </w:rPr>
        <w:t xml:space="preserve"> sobre los </w:t>
      </w:r>
      <w:r w:rsidR="00B8313D" w:rsidRPr="00C828A0">
        <w:rPr>
          <w:rFonts w:ascii="Arial" w:hAnsi="Arial" w:cs="Arial"/>
          <w:sz w:val="24"/>
          <w:szCs w:val="24"/>
          <w:lang w:val="es-MX"/>
        </w:rPr>
        <w:t>hindús.</w:t>
      </w:r>
    </w:p>
    <w:p w:rsidR="00835459" w:rsidRPr="00C828A0" w:rsidRDefault="00835459" w:rsidP="00C828A0">
      <w:pPr>
        <w:spacing w:line="360" w:lineRule="auto"/>
        <w:contextualSpacing/>
        <w:rPr>
          <w:rFonts w:ascii="Arial" w:hAnsi="Arial" w:cs="Arial"/>
          <w:sz w:val="24"/>
          <w:szCs w:val="24"/>
          <w:lang w:val="es-MX"/>
        </w:rPr>
      </w:pPr>
    </w:p>
    <w:p w:rsidR="00835459" w:rsidRPr="00C828A0" w:rsidRDefault="00835459" w:rsidP="00C828A0">
      <w:pPr>
        <w:spacing w:line="360" w:lineRule="auto"/>
        <w:contextualSpacing/>
        <w:rPr>
          <w:rFonts w:ascii="Arial" w:hAnsi="Arial" w:cs="Arial"/>
          <w:sz w:val="24"/>
          <w:szCs w:val="24"/>
          <w:lang w:val="es-MX"/>
        </w:rPr>
      </w:pPr>
      <w:r w:rsidRPr="00C828A0">
        <w:rPr>
          <w:rFonts w:ascii="Arial" w:hAnsi="Arial" w:cs="Arial"/>
          <w:sz w:val="24"/>
          <w:szCs w:val="24"/>
          <w:lang w:val="es-MX"/>
        </w:rPr>
        <w:lastRenderedPageBreak/>
        <w:t>A nivel industrial  nace la computadora, este avance tecnológico  permite el  manejo de la información sistematizada.</w:t>
      </w:r>
    </w:p>
    <w:p w:rsidR="00835459" w:rsidRPr="00C828A0" w:rsidRDefault="00835459" w:rsidP="00C828A0">
      <w:pPr>
        <w:spacing w:line="360" w:lineRule="auto"/>
        <w:contextualSpacing/>
        <w:rPr>
          <w:rFonts w:ascii="Arial" w:hAnsi="Arial" w:cs="Arial"/>
          <w:sz w:val="24"/>
          <w:szCs w:val="24"/>
          <w:lang w:val="es-MX"/>
        </w:rPr>
      </w:pPr>
    </w:p>
    <w:p w:rsidR="00835459" w:rsidRPr="00C828A0" w:rsidRDefault="00835459" w:rsidP="00C828A0">
      <w:pPr>
        <w:spacing w:line="360" w:lineRule="auto"/>
        <w:contextualSpacing/>
        <w:rPr>
          <w:rFonts w:ascii="Arial" w:hAnsi="Arial" w:cs="Arial"/>
          <w:sz w:val="24"/>
          <w:szCs w:val="24"/>
          <w:lang w:val="es-MX"/>
        </w:rPr>
      </w:pPr>
      <w:r w:rsidRPr="00C828A0">
        <w:rPr>
          <w:rFonts w:ascii="Arial" w:hAnsi="Arial" w:cs="Arial"/>
          <w:sz w:val="24"/>
          <w:szCs w:val="24"/>
          <w:lang w:val="es-MX"/>
        </w:rPr>
        <w:t>Científicamente se inicia la Biología Molecular la que repercutió altamente en la medicina  y en el conocimiento de la base molecular de la vida  con la presentación del modelo estructural del ADN,  molécula  que transmite la información hereditaria  de generación en generación.</w:t>
      </w:r>
    </w:p>
    <w:p w:rsidR="00835459" w:rsidRPr="00C828A0" w:rsidRDefault="00835459" w:rsidP="00C828A0">
      <w:pPr>
        <w:spacing w:line="360" w:lineRule="auto"/>
        <w:contextualSpacing/>
        <w:rPr>
          <w:rFonts w:ascii="Arial" w:hAnsi="Arial" w:cs="Arial"/>
          <w:sz w:val="24"/>
          <w:szCs w:val="24"/>
          <w:lang w:val="es-MX"/>
        </w:rPr>
      </w:pPr>
    </w:p>
    <w:p w:rsidR="00835459" w:rsidRPr="00C828A0" w:rsidRDefault="00835459" w:rsidP="00C828A0">
      <w:pPr>
        <w:spacing w:line="360" w:lineRule="auto"/>
        <w:contextualSpacing/>
        <w:rPr>
          <w:rFonts w:ascii="Arial" w:hAnsi="Arial" w:cs="Arial"/>
          <w:sz w:val="24"/>
          <w:szCs w:val="24"/>
          <w:lang w:val="es-MX"/>
        </w:rPr>
      </w:pPr>
      <w:r w:rsidRPr="00C828A0">
        <w:rPr>
          <w:rFonts w:ascii="Arial" w:hAnsi="Arial" w:cs="Arial"/>
          <w:sz w:val="24"/>
          <w:szCs w:val="24"/>
          <w:lang w:val="es-MX"/>
        </w:rPr>
        <w:t>Por sus parte, en el ámbito Latinoamericano  surge la OEA, (Organización de los Estados Americanos);  al mismo tiempo que se da origen al gobierno Cubano de Fidel Castro  con el apoyo de Rusia y al surgimiento del Che Guevara  como revolucionario  y líder político  Latinoamericano  quién se negó a adherirse  al capitalismo y comunismo convirtiéndose en el héroe de los nuevos grupos izquierdistas, convencido de que la revolución  es la única solución posible para acabar con las injusticias sociales  existentes en América Latina.</w:t>
      </w:r>
    </w:p>
    <w:p w:rsidR="00835459" w:rsidRPr="00C828A0" w:rsidRDefault="00835459" w:rsidP="00C828A0">
      <w:pPr>
        <w:spacing w:line="360" w:lineRule="auto"/>
        <w:contextualSpacing/>
        <w:rPr>
          <w:rFonts w:ascii="Arial" w:hAnsi="Arial" w:cs="Arial"/>
          <w:sz w:val="24"/>
          <w:szCs w:val="24"/>
          <w:lang w:val="es-MX"/>
        </w:rPr>
      </w:pPr>
    </w:p>
    <w:p w:rsidR="00835459" w:rsidRPr="00C828A0" w:rsidRDefault="00835459" w:rsidP="00C828A0">
      <w:pPr>
        <w:spacing w:line="360" w:lineRule="auto"/>
        <w:contextualSpacing/>
        <w:rPr>
          <w:rFonts w:ascii="Arial" w:hAnsi="Arial" w:cs="Arial"/>
          <w:sz w:val="24"/>
          <w:szCs w:val="24"/>
          <w:lang w:val="es-MX"/>
        </w:rPr>
      </w:pPr>
      <w:r w:rsidRPr="00C828A0">
        <w:rPr>
          <w:rFonts w:ascii="Arial" w:hAnsi="Arial" w:cs="Arial"/>
          <w:sz w:val="24"/>
          <w:szCs w:val="24"/>
          <w:lang w:val="es-MX"/>
        </w:rPr>
        <w:t>En el ámbito nacional  esta es una época  marcada por la violencia que se vivió, tras el Asesinato  de Jorge Eliecer Gaitán; en aquel entonces fueron muchas las escenas de terror  que se vivieron por todo el país como demostración del ambiente de la revolución que se desató en el territorio Colombiano buscando  derrocar el  gobierno de turno. Los partidos políticos tradicionales, conservadores y liberales se hacen la guerra.</w:t>
      </w:r>
    </w:p>
    <w:p w:rsidR="00835459" w:rsidRPr="00C828A0" w:rsidRDefault="00835459" w:rsidP="00C828A0">
      <w:pPr>
        <w:spacing w:line="360" w:lineRule="auto"/>
        <w:contextualSpacing/>
        <w:rPr>
          <w:rFonts w:ascii="Arial" w:hAnsi="Arial" w:cs="Arial"/>
          <w:b/>
          <w:sz w:val="24"/>
          <w:szCs w:val="24"/>
          <w:lang w:val="es-ES_tradnl"/>
        </w:rPr>
      </w:pPr>
    </w:p>
    <w:p w:rsidR="00835459" w:rsidRPr="00C828A0" w:rsidRDefault="00835459" w:rsidP="00C828A0">
      <w:pPr>
        <w:spacing w:line="360" w:lineRule="auto"/>
        <w:contextualSpacing/>
        <w:rPr>
          <w:rFonts w:ascii="Arial" w:hAnsi="Arial" w:cs="Arial"/>
          <w:i/>
          <w:sz w:val="24"/>
          <w:szCs w:val="24"/>
          <w:lang w:val="es-ES_tradnl"/>
        </w:rPr>
      </w:pPr>
      <w:r w:rsidRPr="00C828A0">
        <w:rPr>
          <w:rFonts w:ascii="Arial" w:hAnsi="Arial" w:cs="Arial"/>
          <w:i/>
          <w:sz w:val="24"/>
          <w:szCs w:val="24"/>
          <w:lang w:val="es-ES_tradnl"/>
        </w:rPr>
        <w:t xml:space="preserve">Bajo estas circunstancias llegan al Líbano las 5 primeras hermanas Franciscanas Misioneras de María Auxiliadora, quienes como respuesta al  momento histórico que atraviesa la comunidad,  ofrecen una educación a la mujer cimentada en valores, fundando el Colegio “ Inmaculado Corazón de María” el 18 de Febrero de 1935 donde desde su inicio se brindó una educación integral, a la cual solo podían acceder las hijas </w:t>
      </w:r>
      <w:r w:rsidRPr="00C828A0">
        <w:rPr>
          <w:rFonts w:ascii="Arial" w:hAnsi="Arial" w:cs="Arial"/>
          <w:i/>
          <w:sz w:val="24"/>
          <w:szCs w:val="24"/>
          <w:lang w:val="es-ES_tradnl"/>
        </w:rPr>
        <w:lastRenderedPageBreak/>
        <w:t xml:space="preserve">de las familias más pudientes que ostentaban  buenos ingresos y podían pagar la educación privada. </w:t>
      </w:r>
    </w:p>
    <w:p w:rsidR="00835459" w:rsidRPr="00C828A0" w:rsidRDefault="00835459" w:rsidP="00C828A0">
      <w:pPr>
        <w:spacing w:line="360" w:lineRule="auto"/>
        <w:contextualSpacing/>
        <w:rPr>
          <w:rFonts w:ascii="Arial" w:hAnsi="Arial" w:cs="Arial"/>
          <w:b/>
          <w:sz w:val="24"/>
          <w:szCs w:val="24"/>
          <w:lang w:val="es-ES_tradnl"/>
        </w:rPr>
      </w:pPr>
    </w:p>
    <w:p w:rsidR="00835459" w:rsidRPr="00C828A0" w:rsidRDefault="00835459" w:rsidP="00C828A0">
      <w:pPr>
        <w:spacing w:line="360" w:lineRule="auto"/>
        <w:contextualSpacing/>
        <w:rPr>
          <w:rFonts w:ascii="Arial" w:hAnsi="Arial" w:cs="Arial"/>
          <w:i/>
          <w:sz w:val="24"/>
          <w:szCs w:val="24"/>
          <w:lang w:val="es-ES_tradnl"/>
        </w:rPr>
      </w:pPr>
      <w:r w:rsidRPr="00C828A0">
        <w:rPr>
          <w:rFonts w:ascii="Arial" w:hAnsi="Arial" w:cs="Arial"/>
          <w:i/>
          <w:sz w:val="24"/>
          <w:szCs w:val="24"/>
          <w:lang w:val="es-ES_tradnl"/>
        </w:rPr>
        <w:t xml:space="preserve">Al mediados  de la década de los cincuenta, y dada la situación de violencia que se vivía en el municipio, a las puertas de colegio fueron dejando niñas huérfanas de las veredas, esto llevo a la hermana Olivia </w:t>
      </w:r>
      <w:proofErr w:type="spellStart"/>
      <w:r w:rsidRPr="00C828A0">
        <w:rPr>
          <w:rFonts w:ascii="Arial" w:hAnsi="Arial" w:cs="Arial"/>
          <w:i/>
          <w:sz w:val="24"/>
          <w:szCs w:val="24"/>
          <w:lang w:val="es-ES_tradnl"/>
        </w:rPr>
        <w:t>Ols</w:t>
      </w:r>
      <w:proofErr w:type="spellEnd"/>
      <w:r w:rsidRPr="00C828A0">
        <w:rPr>
          <w:rFonts w:ascii="Arial" w:hAnsi="Arial" w:cs="Arial"/>
          <w:i/>
          <w:sz w:val="24"/>
          <w:szCs w:val="24"/>
          <w:lang w:val="es-ES_tradnl"/>
        </w:rPr>
        <w:t xml:space="preserve"> a adecuar algunos espacios para albergarlas, pero el número fue aumentando y se hizo necesario buscar un lugar aparte del colegio; una casa continua al  Inmaculado se convirtió en el nuevo albergue, sin embargo el número sigue aumentando, al igual que la violencia, haciéndose necesario un lugar más amplio, se inician así gestiones para la adquisición de un terreno apto para la construcción del Amparo Juvenil Nuestra Señora de Lourdes como se le bautizó,</w:t>
      </w:r>
      <w:r w:rsidRPr="00C828A0">
        <w:rPr>
          <w:rFonts w:ascii="Arial" w:hAnsi="Arial" w:cs="Arial"/>
          <w:sz w:val="24"/>
          <w:szCs w:val="24"/>
        </w:rPr>
        <w:t xml:space="preserve"> </w:t>
      </w:r>
      <w:r w:rsidRPr="00C828A0">
        <w:rPr>
          <w:rFonts w:ascii="Arial" w:hAnsi="Arial" w:cs="Arial"/>
          <w:i/>
          <w:sz w:val="24"/>
          <w:szCs w:val="24"/>
        </w:rPr>
        <w:t>nombre que se debe al día en que se donaron los terrenos para la construcción de éste, 11 de febrero de 1958 día de la Fiesta de Nuestra Señora de Lourdes</w:t>
      </w:r>
      <w:r w:rsidRPr="00C828A0">
        <w:rPr>
          <w:rFonts w:ascii="Arial" w:hAnsi="Arial" w:cs="Arial"/>
          <w:i/>
          <w:sz w:val="24"/>
          <w:szCs w:val="24"/>
          <w:lang w:val="es-ES_tradnl"/>
        </w:rPr>
        <w:t>; se inicia así la construcción del mismo, con auxilios del exterior y algunos auxilios departamentales a través de benefactores que se preocuparon por la situación de estas niñas. Así se da inicio a una Nueva Fraternidad de Hermanas Franciscanas, independiente del Colegio, cuyo apostolado fue el de ser verdaderas madres para las más de cien niñas que llegaron en busca de abrigo y protección;  ocuparon la pequeña vivienda continua al Colegio hasta mediados de 1.960 cuando se trasladan al nuevo edificio, el cual sólo se termina de construir  a finales de 1.964.</w:t>
      </w:r>
    </w:p>
    <w:p w:rsidR="00835459" w:rsidRPr="00C828A0" w:rsidRDefault="00835459" w:rsidP="00C828A0">
      <w:pPr>
        <w:spacing w:line="360" w:lineRule="auto"/>
        <w:contextualSpacing/>
        <w:rPr>
          <w:rFonts w:ascii="Arial" w:hAnsi="Arial" w:cs="Arial"/>
          <w:i/>
          <w:sz w:val="24"/>
          <w:szCs w:val="24"/>
          <w:lang w:val="es-ES_tradnl"/>
        </w:rPr>
      </w:pPr>
    </w:p>
    <w:p w:rsidR="00835459" w:rsidRPr="00C828A0" w:rsidRDefault="00835459" w:rsidP="00C828A0">
      <w:pPr>
        <w:spacing w:line="360" w:lineRule="auto"/>
        <w:contextualSpacing/>
        <w:rPr>
          <w:rFonts w:ascii="Arial" w:hAnsi="Arial" w:cs="Arial"/>
          <w:i/>
          <w:sz w:val="24"/>
          <w:szCs w:val="24"/>
          <w:lang w:val="es-MX"/>
        </w:rPr>
      </w:pPr>
      <w:r w:rsidRPr="00C828A0">
        <w:rPr>
          <w:rFonts w:ascii="Arial" w:hAnsi="Arial" w:cs="Arial"/>
          <w:i/>
          <w:sz w:val="24"/>
          <w:szCs w:val="24"/>
          <w:lang w:val="es-ES_tradnl"/>
        </w:rPr>
        <w:t>Habiendo garantizado la vivienda de esta 150 niñas, surge también la necesidad de asegurar su educación, por ello se abrieron los grupos de primaria con grandes dificultades de toda índole, entre ellas la consecución de los profesores, al inicio fueron las mismas hermanas quienes impartían los conocimientos, Pasado un tiempo, s</w:t>
      </w:r>
      <w:proofErr w:type="spellStart"/>
      <w:r w:rsidRPr="00C828A0">
        <w:rPr>
          <w:rFonts w:ascii="Arial" w:hAnsi="Arial" w:cs="Arial"/>
          <w:i/>
          <w:sz w:val="24"/>
          <w:szCs w:val="24"/>
          <w:lang w:val="es-MX"/>
        </w:rPr>
        <w:t>e</w:t>
      </w:r>
      <w:proofErr w:type="spellEnd"/>
      <w:r w:rsidRPr="00C828A0">
        <w:rPr>
          <w:rFonts w:ascii="Arial" w:hAnsi="Arial" w:cs="Arial"/>
          <w:i/>
          <w:sz w:val="24"/>
          <w:szCs w:val="24"/>
          <w:lang w:val="es-MX"/>
        </w:rPr>
        <w:t xml:space="preserve"> logra el nombramiento de los primeros docentes por el departamento. Desde el principio a esta obra se unen seglares  que ayudaron a su organización y construcción puesto que fue mirada con agrado y admiración por muchos. Mientras se hacen estas gestiones, </w:t>
      </w:r>
      <w:r w:rsidR="00FC577F" w:rsidRPr="00C828A0">
        <w:rPr>
          <w:rFonts w:ascii="Arial" w:hAnsi="Arial" w:cs="Arial"/>
          <w:i/>
          <w:sz w:val="24"/>
          <w:szCs w:val="24"/>
          <w:lang w:val="es-MX"/>
        </w:rPr>
        <w:lastRenderedPageBreak/>
        <w:t>también</w:t>
      </w:r>
      <w:r w:rsidRPr="00C828A0">
        <w:rPr>
          <w:rFonts w:ascii="Arial" w:hAnsi="Arial" w:cs="Arial"/>
          <w:i/>
          <w:sz w:val="24"/>
          <w:szCs w:val="24"/>
          <w:lang w:val="es-MX"/>
        </w:rPr>
        <w:t xml:space="preserve"> se logra la consecución de máquinas de coser y tejer con ayudas extranjeras para la formación manual y artesanal de las niñas.</w:t>
      </w:r>
    </w:p>
    <w:p w:rsidR="00835459" w:rsidRPr="00C828A0" w:rsidRDefault="00835459" w:rsidP="00C828A0">
      <w:pPr>
        <w:spacing w:line="360" w:lineRule="auto"/>
        <w:contextualSpacing/>
        <w:rPr>
          <w:rFonts w:ascii="Arial" w:hAnsi="Arial" w:cs="Arial"/>
          <w:i/>
          <w:sz w:val="24"/>
          <w:szCs w:val="24"/>
          <w:lang w:val="es-MX"/>
        </w:rPr>
      </w:pPr>
    </w:p>
    <w:p w:rsidR="00835459" w:rsidRPr="00C828A0" w:rsidRDefault="00835459" w:rsidP="00C828A0">
      <w:pPr>
        <w:spacing w:line="360" w:lineRule="auto"/>
        <w:contextualSpacing/>
        <w:rPr>
          <w:rFonts w:ascii="Arial" w:hAnsi="Arial" w:cs="Arial"/>
          <w:i/>
          <w:sz w:val="24"/>
          <w:szCs w:val="24"/>
          <w:lang w:val="es-MX"/>
        </w:rPr>
      </w:pPr>
      <w:r w:rsidRPr="00C828A0">
        <w:rPr>
          <w:rFonts w:ascii="Arial" w:hAnsi="Arial" w:cs="Arial"/>
          <w:i/>
          <w:sz w:val="24"/>
          <w:szCs w:val="24"/>
          <w:lang w:val="es-MX"/>
        </w:rPr>
        <w:t xml:space="preserve">Paulatinamente se fueron abriendo todos los grados de primaria y a finales de esta etapa  empezó los grados de secundaria  concretamente en 1.968 con el primer grado de Politécnico, autorizándose abrir año por año un curso  hasta completar los cuarto  del ciclo Básico; ; fue así como se constituyó oficialmente el “Instituto Politécnico  Nuestra Señora de Lourdes” </w:t>
      </w:r>
      <w:r w:rsidRPr="00C828A0">
        <w:rPr>
          <w:rFonts w:ascii="Arial" w:hAnsi="Arial" w:cs="Arial"/>
          <w:i/>
          <w:sz w:val="24"/>
          <w:szCs w:val="24"/>
          <w:lang w:val="es-ES_tradnl"/>
        </w:rPr>
        <w:t xml:space="preserve">con énfasis en la producción artesanal ( Tejidos, bordados modistería)  que a la vez serviría como fuente de ingreso para las muchas familias que sufrían las consecuencias del conflicto armado que se vivía en el Departamento; </w:t>
      </w:r>
      <w:r w:rsidRPr="00C828A0">
        <w:rPr>
          <w:rFonts w:ascii="Arial" w:hAnsi="Arial" w:cs="Arial"/>
          <w:i/>
          <w:sz w:val="24"/>
          <w:szCs w:val="24"/>
          <w:lang w:val="es-MX"/>
        </w:rPr>
        <w:t xml:space="preserve">se abrieron cupos para niñas externas pobres. En cuanto a la Básica primaria se </w:t>
      </w:r>
      <w:proofErr w:type="gramStart"/>
      <w:r w:rsidRPr="00C828A0">
        <w:rPr>
          <w:rFonts w:ascii="Arial" w:hAnsi="Arial" w:cs="Arial"/>
          <w:i/>
          <w:sz w:val="24"/>
          <w:szCs w:val="24"/>
          <w:lang w:val="es-MX"/>
        </w:rPr>
        <w:t>continuo</w:t>
      </w:r>
      <w:proofErr w:type="gramEnd"/>
      <w:r w:rsidRPr="00C828A0">
        <w:rPr>
          <w:rFonts w:ascii="Arial" w:hAnsi="Arial" w:cs="Arial"/>
          <w:i/>
          <w:sz w:val="24"/>
          <w:szCs w:val="24"/>
          <w:lang w:val="es-MX"/>
        </w:rPr>
        <w:t xml:space="preserve"> llamando Amparo Juvenil nuestra Señora de Lourdes y cada institución funcionaba independiente de la otra. Sólo a finales de 1964 se terminó la construcción de la obra.</w:t>
      </w:r>
    </w:p>
    <w:p w:rsidR="00835459" w:rsidRPr="00C828A0" w:rsidRDefault="00835459" w:rsidP="00C828A0">
      <w:pPr>
        <w:spacing w:line="360" w:lineRule="auto"/>
        <w:contextualSpacing/>
        <w:rPr>
          <w:rFonts w:ascii="Arial" w:hAnsi="Arial" w:cs="Arial"/>
          <w:i/>
          <w:sz w:val="24"/>
          <w:szCs w:val="24"/>
          <w:lang w:val="es-MX"/>
        </w:rPr>
      </w:pPr>
    </w:p>
    <w:p w:rsidR="00835459" w:rsidRPr="00C828A0" w:rsidRDefault="00835459" w:rsidP="00C828A0">
      <w:pPr>
        <w:pStyle w:val="Ttulo"/>
        <w:spacing w:line="360" w:lineRule="auto"/>
        <w:contextualSpacing/>
        <w:jc w:val="both"/>
        <w:rPr>
          <w:rFonts w:ascii="Arial" w:hAnsi="Arial" w:cs="Arial"/>
          <w:sz w:val="24"/>
          <w:szCs w:val="24"/>
        </w:rPr>
      </w:pPr>
      <w:r w:rsidRPr="00C828A0">
        <w:rPr>
          <w:rFonts w:ascii="Arial" w:hAnsi="Arial" w:cs="Arial"/>
          <w:sz w:val="24"/>
          <w:szCs w:val="24"/>
        </w:rPr>
        <w:t>1969-1985:         Una Luz se extingue después de haber encendido otra</w:t>
      </w:r>
    </w:p>
    <w:p w:rsidR="00835459" w:rsidRPr="00C828A0" w:rsidRDefault="00835459" w:rsidP="00C828A0">
      <w:pPr>
        <w:pStyle w:val="Ttulo"/>
        <w:spacing w:line="360" w:lineRule="auto"/>
        <w:contextualSpacing/>
        <w:jc w:val="both"/>
        <w:rPr>
          <w:rFonts w:ascii="Arial" w:hAnsi="Arial" w:cs="Arial"/>
          <w:color w:val="FF0000"/>
          <w:sz w:val="24"/>
          <w:szCs w:val="24"/>
        </w:rPr>
      </w:pPr>
    </w:p>
    <w:p w:rsidR="00835459" w:rsidRPr="00C828A0" w:rsidRDefault="00835459" w:rsidP="00C828A0">
      <w:pPr>
        <w:pStyle w:val="Textoindependiente"/>
        <w:spacing w:line="360" w:lineRule="auto"/>
        <w:contextualSpacing/>
        <w:rPr>
          <w:rFonts w:ascii="Arial" w:hAnsi="Arial" w:cs="Arial"/>
          <w:sz w:val="24"/>
          <w:szCs w:val="24"/>
        </w:rPr>
      </w:pPr>
      <w:r w:rsidRPr="00C828A0">
        <w:rPr>
          <w:rFonts w:ascii="Arial" w:hAnsi="Arial" w:cs="Arial"/>
          <w:sz w:val="24"/>
          <w:szCs w:val="24"/>
        </w:rPr>
        <w:t>En el actual momento histórico el mundo gira en torno a  dos corrientes: comunismo y capitalismo. (ESTE-OESTE)  dividiéndolo  en países desarrollados con alta industrialización, capitalismo desbordante, políticas proteccionistas, frente a los países más pobres y manejo de  capital financiero con altos intereses;  y países subdesarrollados con baja industrialización, producción de materias  primas para exportar, aumento de la deuda externa, creciente empobrecimiento y dependencia, que en el caso de Colombia, recrudece  la precaria situación del sector agrario por el aumento de impuestos, reducción  de salarios a los trabajadores, incremento del desempleo  y de la economía  informal, provocando migraciones masivas del campo a la ciudad.</w:t>
      </w:r>
    </w:p>
    <w:p w:rsidR="00835459" w:rsidRPr="00C828A0" w:rsidRDefault="00835459" w:rsidP="00C828A0">
      <w:pPr>
        <w:spacing w:line="360" w:lineRule="auto"/>
        <w:contextualSpacing/>
        <w:rPr>
          <w:rFonts w:ascii="Arial" w:hAnsi="Arial" w:cs="Arial"/>
          <w:sz w:val="24"/>
          <w:szCs w:val="24"/>
          <w:lang w:val="es-ES_tradnl"/>
        </w:rPr>
      </w:pPr>
    </w:p>
    <w:p w:rsidR="00835459" w:rsidRPr="00C828A0" w:rsidRDefault="00835459" w:rsidP="00C828A0">
      <w:pPr>
        <w:spacing w:line="360" w:lineRule="auto"/>
        <w:contextualSpacing/>
        <w:rPr>
          <w:rFonts w:ascii="Arial" w:hAnsi="Arial" w:cs="Arial"/>
          <w:sz w:val="24"/>
          <w:szCs w:val="24"/>
          <w:lang w:val="es-ES_tradnl"/>
        </w:rPr>
      </w:pPr>
      <w:r w:rsidRPr="00C828A0">
        <w:rPr>
          <w:rFonts w:ascii="Arial" w:hAnsi="Arial" w:cs="Arial"/>
          <w:sz w:val="24"/>
          <w:szCs w:val="24"/>
          <w:lang w:val="es-ES_tradnl"/>
        </w:rPr>
        <w:lastRenderedPageBreak/>
        <w:t xml:space="preserve">América Latina se convierte en zona de interés para ambos bloques: Desde el capitalismo se apoyan </w:t>
      </w:r>
      <w:proofErr w:type="gramStart"/>
      <w:r w:rsidRPr="00C828A0">
        <w:rPr>
          <w:rFonts w:ascii="Arial" w:hAnsi="Arial" w:cs="Arial"/>
          <w:sz w:val="24"/>
          <w:szCs w:val="24"/>
          <w:lang w:val="es-ES_tradnl"/>
        </w:rPr>
        <w:t>las estructuras político</w:t>
      </w:r>
      <w:proofErr w:type="gramEnd"/>
      <w:r w:rsidRPr="00C828A0">
        <w:rPr>
          <w:rFonts w:ascii="Arial" w:hAnsi="Arial" w:cs="Arial"/>
          <w:sz w:val="24"/>
          <w:szCs w:val="24"/>
          <w:lang w:val="es-ES_tradnl"/>
        </w:rPr>
        <w:t xml:space="preserve">  militares y el comunismo impulsa movimientos insurgentes y revolucionarios.  Se da la generalización de dictaduras militares y se favorecen las políticas de fortalecimiento del estado.</w:t>
      </w:r>
    </w:p>
    <w:p w:rsidR="00835459" w:rsidRPr="00C828A0" w:rsidRDefault="00835459" w:rsidP="00C828A0">
      <w:pPr>
        <w:spacing w:line="360" w:lineRule="auto"/>
        <w:contextualSpacing/>
        <w:rPr>
          <w:rFonts w:ascii="Arial" w:hAnsi="Arial" w:cs="Arial"/>
          <w:sz w:val="24"/>
          <w:szCs w:val="24"/>
          <w:lang w:val="es-ES_tradnl"/>
        </w:rPr>
      </w:pPr>
    </w:p>
    <w:p w:rsidR="00835459" w:rsidRPr="00C828A0" w:rsidRDefault="00835459" w:rsidP="00C828A0">
      <w:pPr>
        <w:spacing w:line="360" w:lineRule="auto"/>
        <w:contextualSpacing/>
        <w:rPr>
          <w:rFonts w:ascii="Arial" w:hAnsi="Arial" w:cs="Arial"/>
          <w:sz w:val="24"/>
          <w:szCs w:val="24"/>
          <w:lang w:val="es-ES_tradnl"/>
        </w:rPr>
      </w:pPr>
      <w:r w:rsidRPr="00C828A0">
        <w:rPr>
          <w:rFonts w:ascii="Arial" w:hAnsi="Arial" w:cs="Arial"/>
          <w:sz w:val="24"/>
          <w:szCs w:val="24"/>
          <w:lang w:val="es-ES_tradnl"/>
        </w:rPr>
        <w:t xml:space="preserve">En Colombia con el frente Nacional, se hegemoniza el bipartidismo en el gobierno y los cargos públicos. Ante esta situación crece la inconformidad social manifestada </w:t>
      </w:r>
      <w:proofErr w:type="gramStart"/>
      <w:r w:rsidRPr="00C828A0">
        <w:rPr>
          <w:rFonts w:ascii="Arial" w:hAnsi="Arial" w:cs="Arial"/>
          <w:sz w:val="24"/>
          <w:szCs w:val="24"/>
          <w:lang w:val="es-ES_tradnl"/>
        </w:rPr>
        <w:t>en :</w:t>
      </w:r>
      <w:proofErr w:type="gramEnd"/>
      <w:r w:rsidRPr="00C828A0">
        <w:rPr>
          <w:rFonts w:ascii="Arial" w:hAnsi="Arial" w:cs="Arial"/>
          <w:sz w:val="24"/>
          <w:szCs w:val="24"/>
          <w:lang w:val="es-ES_tradnl"/>
        </w:rPr>
        <w:t xml:space="preserve"> Protestas, brotes subversivos y creciente movimiento guerrillero; todas estas manifestaciones son reprimidas por el gobierno con  la Teoría de la Seguridad Nacional, la persecución, desaparición  y asesinato de líderes sociales, sindicales, gremiales, estudiantiles y políticos.</w:t>
      </w:r>
    </w:p>
    <w:p w:rsidR="00835459" w:rsidRPr="00C828A0" w:rsidRDefault="00835459" w:rsidP="00C828A0">
      <w:pPr>
        <w:spacing w:line="360" w:lineRule="auto"/>
        <w:contextualSpacing/>
        <w:rPr>
          <w:rFonts w:ascii="Arial" w:hAnsi="Arial" w:cs="Arial"/>
          <w:sz w:val="24"/>
          <w:szCs w:val="24"/>
          <w:lang w:val="es-ES_tradnl"/>
        </w:rPr>
      </w:pPr>
    </w:p>
    <w:p w:rsidR="00835459" w:rsidRPr="00C828A0" w:rsidRDefault="00835459" w:rsidP="00C828A0">
      <w:pPr>
        <w:spacing w:line="360" w:lineRule="auto"/>
        <w:contextualSpacing/>
        <w:rPr>
          <w:rFonts w:ascii="Arial" w:hAnsi="Arial" w:cs="Arial"/>
          <w:sz w:val="24"/>
          <w:szCs w:val="24"/>
          <w:lang w:val="es-ES_tradnl"/>
        </w:rPr>
      </w:pPr>
      <w:r w:rsidRPr="00C828A0">
        <w:rPr>
          <w:rFonts w:ascii="Arial" w:hAnsi="Arial" w:cs="Arial"/>
          <w:sz w:val="24"/>
          <w:szCs w:val="24"/>
          <w:lang w:val="es-ES_tradnl"/>
        </w:rPr>
        <w:t>Es esta época de creciente inconformidad social, expresada en: Movimientos Hippies en todo el mundo, altos índices de drogadicción y libertinaje sexual. Esta situación mundial incide notoriamente en la realidad social de América latina y Colombia, generando profundos cambios en las culturas nacionales, aumento de la drogadicción, libertinaje sexual, el divorcio y la problemática familiar.</w:t>
      </w:r>
    </w:p>
    <w:p w:rsidR="00835459" w:rsidRPr="00C828A0" w:rsidRDefault="00835459" w:rsidP="00C828A0">
      <w:pPr>
        <w:spacing w:line="360" w:lineRule="auto"/>
        <w:contextualSpacing/>
        <w:rPr>
          <w:rFonts w:ascii="Arial" w:hAnsi="Arial" w:cs="Arial"/>
          <w:sz w:val="24"/>
          <w:szCs w:val="24"/>
          <w:lang w:val="es-ES_tradnl"/>
        </w:rPr>
      </w:pPr>
    </w:p>
    <w:p w:rsidR="00835459" w:rsidRPr="00C828A0" w:rsidRDefault="00835459" w:rsidP="00C828A0">
      <w:pPr>
        <w:spacing w:line="360" w:lineRule="auto"/>
        <w:contextualSpacing/>
        <w:rPr>
          <w:rFonts w:ascii="Arial" w:hAnsi="Arial" w:cs="Arial"/>
          <w:sz w:val="24"/>
          <w:szCs w:val="24"/>
          <w:lang w:val="es-ES_tradnl"/>
        </w:rPr>
      </w:pPr>
      <w:r w:rsidRPr="00C828A0">
        <w:rPr>
          <w:rFonts w:ascii="Arial" w:hAnsi="Arial" w:cs="Arial"/>
          <w:sz w:val="24"/>
          <w:szCs w:val="24"/>
          <w:lang w:val="es-ES_tradnl"/>
        </w:rPr>
        <w:t>En el ámbito de lo público se constata una creciente corrupción, se da un marcado deterioro de la honestidad y ética a todo nivel, una insuficiente cobertura en educación y salud,  la aprobación de la ley de divorcio, y se agudiza el problema del analfabetismo en los campesinos y grupos étnicos; por otro lado se constatan avances en el sistema educativo escolarizado.</w:t>
      </w:r>
    </w:p>
    <w:p w:rsidR="00835459" w:rsidRPr="00C828A0" w:rsidRDefault="00835459" w:rsidP="00C828A0">
      <w:pPr>
        <w:spacing w:line="360" w:lineRule="auto"/>
        <w:contextualSpacing/>
        <w:rPr>
          <w:rFonts w:ascii="Arial" w:hAnsi="Arial" w:cs="Arial"/>
          <w:sz w:val="24"/>
          <w:szCs w:val="24"/>
          <w:lang w:val="es-ES_tradnl"/>
        </w:rPr>
      </w:pPr>
    </w:p>
    <w:p w:rsidR="00835459" w:rsidRPr="00C828A0" w:rsidRDefault="00835459" w:rsidP="00C828A0">
      <w:pPr>
        <w:spacing w:line="360" w:lineRule="auto"/>
        <w:contextualSpacing/>
        <w:rPr>
          <w:rFonts w:ascii="Arial" w:hAnsi="Arial" w:cs="Arial"/>
          <w:sz w:val="24"/>
          <w:szCs w:val="24"/>
          <w:lang w:val="es-ES_tradnl"/>
        </w:rPr>
      </w:pPr>
      <w:r w:rsidRPr="00C828A0">
        <w:rPr>
          <w:rFonts w:ascii="Arial" w:hAnsi="Arial" w:cs="Arial"/>
          <w:sz w:val="24"/>
          <w:szCs w:val="24"/>
          <w:lang w:val="es-ES_tradnl"/>
        </w:rPr>
        <w:t>En contraste con el papel que la mujer está asumiendo a nivel mundial, en América latina ésta continúa en condiciones de inferioridad y explotación.</w:t>
      </w:r>
    </w:p>
    <w:p w:rsidR="00835459" w:rsidRPr="00C828A0" w:rsidRDefault="00835459" w:rsidP="00C828A0">
      <w:pPr>
        <w:spacing w:line="360" w:lineRule="auto"/>
        <w:contextualSpacing/>
        <w:rPr>
          <w:rFonts w:ascii="Arial" w:hAnsi="Arial" w:cs="Arial"/>
          <w:sz w:val="24"/>
          <w:szCs w:val="24"/>
          <w:lang w:val="es-ES_tradnl"/>
        </w:rPr>
      </w:pPr>
    </w:p>
    <w:p w:rsidR="00835459" w:rsidRPr="00C828A0" w:rsidRDefault="00835459" w:rsidP="00C828A0">
      <w:pPr>
        <w:spacing w:line="360" w:lineRule="auto"/>
        <w:contextualSpacing/>
        <w:rPr>
          <w:rFonts w:ascii="Arial" w:hAnsi="Arial" w:cs="Arial"/>
          <w:sz w:val="24"/>
          <w:szCs w:val="24"/>
          <w:lang w:val="es-ES_tradnl"/>
        </w:rPr>
      </w:pPr>
      <w:r w:rsidRPr="00C828A0">
        <w:rPr>
          <w:rFonts w:ascii="Arial" w:hAnsi="Arial" w:cs="Arial"/>
          <w:sz w:val="24"/>
          <w:szCs w:val="24"/>
          <w:lang w:val="es-ES_tradnl"/>
        </w:rPr>
        <w:lastRenderedPageBreak/>
        <w:t xml:space="preserve">Esta realidad Latino Americana se ve </w:t>
      </w:r>
      <w:proofErr w:type="gramStart"/>
      <w:r w:rsidRPr="00C828A0">
        <w:rPr>
          <w:rFonts w:ascii="Arial" w:hAnsi="Arial" w:cs="Arial"/>
          <w:sz w:val="24"/>
          <w:szCs w:val="24"/>
          <w:lang w:val="es-ES_tradnl"/>
        </w:rPr>
        <w:t>reflejada</w:t>
      </w:r>
      <w:proofErr w:type="gramEnd"/>
      <w:r w:rsidRPr="00C828A0">
        <w:rPr>
          <w:rFonts w:ascii="Arial" w:hAnsi="Arial" w:cs="Arial"/>
          <w:sz w:val="24"/>
          <w:szCs w:val="24"/>
          <w:lang w:val="es-ES_tradnl"/>
        </w:rPr>
        <w:t xml:space="preserve"> en Colombia con la agudización de la problemática social, evidenciada en los crecientes cultivos de coca en el </w:t>
      </w:r>
      <w:r w:rsidR="00455A39" w:rsidRPr="00C828A0">
        <w:rPr>
          <w:rFonts w:ascii="Arial" w:hAnsi="Arial" w:cs="Arial"/>
          <w:sz w:val="24"/>
          <w:szCs w:val="24"/>
          <w:lang w:val="es-ES_tradnl"/>
        </w:rPr>
        <w:t>Caquetá</w:t>
      </w:r>
      <w:r w:rsidRPr="00C828A0">
        <w:rPr>
          <w:rFonts w:ascii="Arial" w:hAnsi="Arial" w:cs="Arial"/>
          <w:sz w:val="24"/>
          <w:szCs w:val="24"/>
          <w:lang w:val="es-ES_tradnl"/>
        </w:rPr>
        <w:t xml:space="preserve"> y la consecuente migración masiva del campo a la ciudad, provocando un bajo desarrollo urbanístico.</w:t>
      </w:r>
    </w:p>
    <w:p w:rsidR="00835459" w:rsidRPr="00C828A0" w:rsidRDefault="00835459" w:rsidP="00C828A0">
      <w:pPr>
        <w:spacing w:line="360" w:lineRule="auto"/>
        <w:contextualSpacing/>
        <w:rPr>
          <w:rFonts w:ascii="Arial" w:hAnsi="Arial" w:cs="Arial"/>
          <w:sz w:val="24"/>
          <w:szCs w:val="24"/>
          <w:lang w:val="es-ES_tradnl"/>
        </w:rPr>
      </w:pPr>
    </w:p>
    <w:p w:rsidR="00835459" w:rsidRPr="00C828A0" w:rsidRDefault="00835459" w:rsidP="00C828A0">
      <w:pPr>
        <w:spacing w:line="360" w:lineRule="auto"/>
        <w:contextualSpacing/>
        <w:rPr>
          <w:rFonts w:ascii="Arial" w:hAnsi="Arial" w:cs="Arial"/>
          <w:sz w:val="24"/>
          <w:szCs w:val="24"/>
          <w:lang w:val="es-ES_tradnl"/>
        </w:rPr>
      </w:pPr>
      <w:r w:rsidRPr="00C828A0">
        <w:rPr>
          <w:rFonts w:ascii="Arial" w:hAnsi="Arial" w:cs="Arial"/>
          <w:sz w:val="24"/>
          <w:szCs w:val="24"/>
          <w:lang w:val="es-ES_tradnl"/>
        </w:rPr>
        <w:t>Sensibilizados frente a esta situación, se organizan grupos de derechos humanos</w:t>
      </w:r>
    </w:p>
    <w:p w:rsidR="00835459" w:rsidRPr="00C828A0" w:rsidRDefault="00835459" w:rsidP="00C828A0">
      <w:pPr>
        <w:spacing w:line="360" w:lineRule="auto"/>
        <w:contextualSpacing/>
        <w:rPr>
          <w:rFonts w:ascii="Arial" w:hAnsi="Arial" w:cs="Arial"/>
          <w:sz w:val="24"/>
          <w:szCs w:val="24"/>
          <w:lang w:val="es-ES_tradnl"/>
        </w:rPr>
      </w:pPr>
    </w:p>
    <w:p w:rsidR="00835459" w:rsidRPr="00C828A0" w:rsidRDefault="00835459" w:rsidP="00C828A0">
      <w:pPr>
        <w:spacing w:line="360" w:lineRule="auto"/>
        <w:contextualSpacing/>
        <w:rPr>
          <w:rFonts w:ascii="Arial" w:hAnsi="Arial" w:cs="Arial"/>
          <w:sz w:val="24"/>
          <w:szCs w:val="24"/>
          <w:lang w:val="es-ES_tradnl"/>
        </w:rPr>
      </w:pPr>
      <w:r w:rsidRPr="00C828A0">
        <w:rPr>
          <w:rFonts w:ascii="Arial" w:hAnsi="Arial" w:cs="Arial"/>
          <w:sz w:val="24"/>
          <w:szCs w:val="24"/>
          <w:lang w:val="es-ES_tradnl"/>
        </w:rPr>
        <w:t xml:space="preserve">De otra parte  el  hombre en su afán de conquista  se lanza al espacio en su primer viaje a la luna, aportando a la  humanidad gran interés  por los avances científicos. Hacen su aparición las computadoras y se abre paso a las  telecomunicaciones. Además el hombre no satisfecho con sus avances científicos, incursiona  en el campo de la biogenética, a través  de la fecundación </w:t>
      </w:r>
      <w:proofErr w:type="spellStart"/>
      <w:r w:rsidRPr="00C828A0">
        <w:rPr>
          <w:rFonts w:ascii="Arial" w:hAnsi="Arial" w:cs="Arial"/>
          <w:sz w:val="24"/>
          <w:szCs w:val="24"/>
          <w:lang w:val="es-ES_tradnl"/>
        </w:rPr>
        <w:t>invitro</w:t>
      </w:r>
      <w:proofErr w:type="spellEnd"/>
      <w:r w:rsidRPr="00C828A0">
        <w:rPr>
          <w:rFonts w:ascii="Arial" w:hAnsi="Arial" w:cs="Arial"/>
          <w:sz w:val="24"/>
          <w:szCs w:val="24"/>
          <w:lang w:val="es-ES_tradnl"/>
        </w:rPr>
        <w:t>. (</w:t>
      </w:r>
      <w:proofErr w:type="gramStart"/>
      <w:r w:rsidRPr="00C828A0">
        <w:rPr>
          <w:rFonts w:ascii="Arial" w:hAnsi="Arial" w:cs="Arial"/>
          <w:sz w:val="24"/>
          <w:szCs w:val="24"/>
          <w:lang w:val="es-ES_tradnl"/>
        </w:rPr>
        <w:t>bebé</w:t>
      </w:r>
      <w:proofErr w:type="gramEnd"/>
      <w:r w:rsidRPr="00C828A0">
        <w:rPr>
          <w:rFonts w:ascii="Arial" w:hAnsi="Arial" w:cs="Arial"/>
          <w:sz w:val="24"/>
          <w:szCs w:val="24"/>
          <w:lang w:val="es-ES_tradnl"/>
        </w:rPr>
        <w:t xml:space="preserve"> probeta), las píldoras  anticonceptivas  y el masivo control de la natalidad..  Ya desde esta época se empieza a tomar conciencia  del progresivo deterioro  de la naturaleza  generado por el hombre  en su afán  por la conquista del universo. </w:t>
      </w:r>
    </w:p>
    <w:p w:rsidR="00835459" w:rsidRPr="00C828A0" w:rsidRDefault="00835459" w:rsidP="00C828A0">
      <w:pPr>
        <w:spacing w:line="360" w:lineRule="auto"/>
        <w:contextualSpacing/>
        <w:rPr>
          <w:rFonts w:ascii="Arial" w:hAnsi="Arial" w:cs="Arial"/>
          <w:sz w:val="24"/>
          <w:szCs w:val="24"/>
          <w:lang w:val="es-ES_tradnl"/>
        </w:rPr>
      </w:pPr>
    </w:p>
    <w:p w:rsidR="00835459" w:rsidRPr="00C828A0" w:rsidRDefault="00835459" w:rsidP="00C828A0">
      <w:pPr>
        <w:spacing w:line="360" w:lineRule="auto"/>
        <w:contextualSpacing/>
        <w:rPr>
          <w:rFonts w:ascii="Arial" w:hAnsi="Arial" w:cs="Arial"/>
          <w:sz w:val="24"/>
          <w:szCs w:val="24"/>
          <w:lang w:val="es-ES_tradnl"/>
        </w:rPr>
      </w:pPr>
      <w:r w:rsidRPr="00C828A0">
        <w:rPr>
          <w:rFonts w:ascii="Arial" w:hAnsi="Arial" w:cs="Arial"/>
          <w:sz w:val="24"/>
          <w:szCs w:val="24"/>
          <w:lang w:val="es-ES_tradnl"/>
        </w:rPr>
        <w:t>Ante los acelerados  cambios del mundo, la Iglesia se ve abocada a una profunda renovación  y celebra el Concilio Vaticano II, que en su aplicación produce una renovación de la vida consagrada, la participación de los laicos y la adquisición de una conciencia crítica.  América latina y por ende Colombia,  hacen una lectura de las opciones Conciliares desde la óptica de los más pobres  y oprimidos, propiciando la participación de los laicos en C.E.B y asumiendo  un  compromiso profético reflejado en los documentos de Medellín y Puebla; surge así  una nueva lectura teológica del continente</w:t>
      </w:r>
      <w:proofErr w:type="gramStart"/>
      <w:r w:rsidRPr="00C828A0">
        <w:rPr>
          <w:rFonts w:ascii="Arial" w:hAnsi="Arial" w:cs="Arial"/>
          <w:sz w:val="24"/>
          <w:szCs w:val="24"/>
          <w:lang w:val="es-ES_tradnl"/>
        </w:rPr>
        <w:t>:  “</w:t>
      </w:r>
      <w:proofErr w:type="gramEnd"/>
      <w:r w:rsidRPr="00C828A0">
        <w:rPr>
          <w:rFonts w:ascii="Arial" w:hAnsi="Arial" w:cs="Arial"/>
          <w:sz w:val="24"/>
          <w:szCs w:val="24"/>
          <w:lang w:val="es-ES_tradnl"/>
        </w:rPr>
        <w:t>Teología de la Liberación.”</w:t>
      </w:r>
    </w:p>
    <w:p w:rsidR="00835459" w:rsidRPr="00C828A0" w:rsidRDefault="00835459" w:rsidP="00C828A0">
      <w:pPr>
        <w:spacing w:line="360" w:lineRule="auto"/>
        <w:contextualSpacing/>
        <w:rPr>
          <w:rFonts w:ascii="Arial" w:hAnsi="Arial" w:cs="Arial"/>
          <w:sz w:val="24"/>
          <w:szCs w:val="24"/>
          <w:lang w:val="es-ES_tradnl"/>
        </w:rPr>
      </w:pPr>
    </w:p>
    <w:p w:rsidR="00835459" w:rsidRPr="00C828A0" w:rsidRDefault="00835459" w:rsidP="00C828A0">
      <w:pPr>
        <w:spacing w:line="360" w:lineRule="auto"/>
        <w:contextualSpacing/>
        <w:rPr>
          <w:rFonts w:ascii="Arial" w:hAnsi="Arial" w:cs="Arial"/>
          <w:sz w:val="24"/>
          <w:szCs w:val="24"/>
          <w:lang w:val="es-ES_tradnl"/>
        </w:rPr>
      </w:pPr>
      <w:r w:rsidRPr="00C828A0">
        <w:rPr>
          <w:rFonts w:ascii="Arial" w:hAnsi="Arial" w:cs="Arial"/>
          <w:sz w:val="24"/>
          <w:szCs w:val="24"/>
          <w:lang w:val="es-ES_tradnl"/>
        </w:rPr>
        <w:t xml:space="preserve">La iglesia Colombiana se ve privilegiada al ser escogida como sede de la conferencia episcopal, celebrada en Medellín. Las conclusiones de esta conferencia, llevan a muchos sacerdotes, </w:t>
      </w:r>
      <w:hyperlink r:id="rId9" w:history="1">
        <w:r w:rsidRPr="00C828A0">
          <w:rPr>
            <w:rStyle w:val="Hipervnculo"/>
            <w:rFonts w:ascii="Arial" w:hAnsi="Arial" w:cs="Arial"/>
            <w:color w:val="000000"/>
            <w:sz w:val="24"/>
            <w:szCs w:val="24"/>
            <w:lang w:val="es-ES_tradnl"/>
          </w:rPr>
          <w:t>religiosas</w:t>
        </w:r>
      </w:hyperlink>
      <w:r w:rsidRPr="00C828A0">
        <w:rPr>
          <w:rFonts w:ascii="Arial" w:hAnsi="Arial" w:cs="Arial"/>
          <w:color w:val="000000"/>
          <w:sz w:val="24"/>
          <w:szCs w:val="24"/>
          <w:lang w:val="es-ES_tradnl"/>
        </w:rPr>
        <w:t>(os)</w:t>
      </w:r>
      <w:r w:rsidRPr="00C828A0">
        <w:rPr>
          <w:rFonts w:ascii="Arial" w:hAnsi="Arial" w:cs="Arial"/>
          <w:sz w:val="24"/>
          <w:szCs w:val="24"/>
          <w:lang w:val="es-ES_tradnl"/>
        </w:rPr>
        <w:t xml:space="preserve"> y laicos a vincularse a movimientos sociales y </w:t>
      </w:r>
      <w:r w:rsidRPr="00C828A0">
        <w:rPr>
          <w:rFonts w:ascii="Arial" w:hAnsi="Arial" w:cs="Arial"/>
          <w:sz w:val="24"/>
          <w:szCs w:val="24"/>
          <w:lang w:val="es-ES_tradnl"/>
        </w:rPr>
        <w:lastRenderedPageBreak/>
        <w:t>políticos adversos al sistema, movidos por una opción y radicalidad evangélica. Algunos de éstos en el cumplimiento de su misión sufrieron la persecución y el martirio.</w:t>
      </w:r>
    </w:p>
    <w:p w:rsidR="00835459" w:rsidRPr="00C828A0" w:rsidRDefault="00835459" w:rsidP="00C828A0">
      <w:pPr>
        <w:spacing w:line="360" w:lineRule="auto"/>
        <w:contextualSpacing/>
        <w:rPr>
          <w:rFonts w:ascii="Arial" w:hAnsi="Arial" w:cs="Arial"/>
          <w:b/>
          <w:sz w:val="24"/>
          <w:szCs w:val="24"/>
          <w:lang w:val="es-ES_tradnl"/>
        </w:rPr>
      </w:pPr>
    </w:p>
    <w:p w:rsidR="00835459" w:rsidRPr="00C828A0" w:rsidRDefault="00835459" w:rsidP="00C828A0">
      <w:pPr>
        <w:spacing w:line="360" w:lineRule="auto"/>
        <w:contextualSpacing/>
        <w:rPr>
          <w:rFonts w:ascii="Arial" w:hAnsi="Arial" w:cs="Arial"/>
          <w:sz w:val="24"/>
          <w:szCs w:val="24"/>
          <w:lang w:val="es-ES_tradnl"/>
        </w:rPr>
      </w:pPr>
      <w:r w:rsidRPr="00C828A0">
        <w:rPr>
          <w:rFonts w:ascii="Arial" w:hAnsi="Arial" w:cs="Arial"/>
          <w:sz w:val="24"/>
          <w:szCs w:val="24"/>
          <w:lang w:val="es-ES_tradnl"/>
        </w:rPr>
        <w:t>Al  tiempo que estos hechos se presentan en el territorio Colombiano, la zona  del Tolima  permanece azotada por  el fenómeno del bandolerismo  instaurado en  la región por Pedro Burgos quien con su filosofía revolucionaria concientiza masas  especialmente campesinos.</w:t>
      </w:r>
    </w:p>
    <w:p w:rsidR="00835459" w:rsidRPr="00C828A0" w:rsidRDefault="00835459" w:rsidP="00C828A0">
      <w:pPr>
        <w:spacing w:line="360" w:lineRule="auto"/>
        <w:contextualSpacing/>
        <w:rPr>
          <w:rFonts w:ascii="Arial" w:hAnsi="Arial" w:cs="Arial"/>
          <w:sz w:val="24"/>
          <w:szCs w:val="24"/>
          <w:lang w:val="es-ES_tradnl"/>
        </w:rPr>
      </w:pPr>
    </w:p>
    <w:p w:rsidR="00835459" w:rsidRPr="00C828A0" w:rsidRDefault="00835459" w:rsidP="00C828A0">
      <w:pPr>
        <w:spacing w:line="360" w:lineRule="auto"/>
        <w:contextualSpacing/>
        <w:rPr>
          <w:rFonts w:ascii="Arial" w:hAnsi="Arial" w:cs="Arial"/>
          <w:sz w:val="24"/>
          <w:szCs w:val="24"/>
          <w:lang w:val="es-ES_tradnl"/>
        </w:rPr>
      </w:pPr>
      <w:r w:rsidRPr="00C828A0">
        <w:rPr>
          <w:rFonts w:ascii="Arial" w:hAnsi="Arial" w:cs="Arial"/>
          <w:sz w:val="24"/>
          <w:szCs w:val="24"/>
          <w:lang w:val="es-ES_tradnl"/>
        </w:rPr>
        <w:t xml:space="preserve">Por aquella época la ausencia de una sólida formación en la fe, genera  la proliferación de sectas y por otro lado  la religiosidad popular se ve enriquecida por el colorido de la  celebraciones de la Navidad y la Pascua; sin embargo es un tiempo en el cual la comunidad  </w:t>
      </w:r>
      <w:proofErr w:type="spellStart"/>
      <w:r w:rsidRPr="00C828A0">
        <w:rPr>
          <w:rFonts w:ascii="Arial" w:hAnsi="Arial" w:cs="Arial"/>
          <w:sz w:val="24"/>
          <w:szCs w:val="24"/>
          <w:lang w:val="es-ES_tradnl"/>
        </w:rPr>
        <w:t>Libanense</w:t>
      </w:r>
      <w:proofErr w:type="spellEnd"/>
      <w:r w:rsidRPr="00C828A0">
        <w:rPr>
          <w:rFonts w:ascii="Arial" w:hAnsi="Arial" w:cs="Arial"/>
          <w:sz w:val="24"/>
          <w:szCs w:val="24"/>
          <w:lang w:val="es-ES_tradnl"/>
        </w:rPr>
        <w:t xml:space="preserve"> aunque participa masivamente en las celebraciones,  no expresa su compromiso Cristiano como iglesia.</w:t>
      </w:r>
    </w:p>
    <w:p w:rsidR="00835459" w:rsidRPr="00C828A0" w:rsidRDefault="00835459" w:rsidP="00C828A0">
      <w:pPr>
        <w:spacing w:line="360" w:lineRule="auto"/>
        <w:contextualSpacing/>
        <w:rPr>
          <w:rFonts w:ascii="Arial" w:hAnsi="Arial" w:cs="Arial"/>
          <w:b/>
          <w:color w:val="FF0000"/>
          <w:sz w:val="24"/>
          <w:szCs w:val="24"/>
          <w:lang w:val="es-ES_tradnl"/>
        </w:rPr>
      </w:pPr>
    </w:p>
    <w:p w:rsidR="00835459" w:rsidRPr="00C828A0" w:rsidRDefault="00835459" w:rsidP="00C828A0">
      <w:pPr>
        <w:spacing w:line="360" w:lineRule="auto"/>
        <w:contextualSpacing/>
        <w:rPr>
          <w:rFonts w:ascii="Arial" w:hAnsi="Arial" w:cs="Arial"/>
          <w:i/>
          <w:sz w:val="24"/>
          <w:szCs w:val="24"/>
          <w:lang w:val="es-ES_tradnl"/>
        </w:rPr>
      </w:pPr>
      <w:r w:rsidRPr="00C828A0">
        <w:rPr>
          <w:rFonts w:ascii="Arial" w:hAnsi="Arial" w:cs="Arial"/>
          <w:i/>
          <w:sz w:val="24"/>
          <w:szCs w:val="24"/>
          <w:lang w:val="es-ES_tradnl"/>
        </w:rPr>
        <w:t xml:space="preserve">Durante la época la situación económica ha desmejorado después del largo periodo de violencia, además del surgimiento de varios establecimientos educativos de carácter oficial llevando a una situación económica difícil para el colegio Inmaculado Corazón de María quien por ser de carácter privado se sostenía con las pensiones de las niñas que allí se educaban; al disminuir el personal, disminuye también los ingresos, esto llevó al cierre de esta obra (1970) que por 35 años educó a la mujer </w:t>
      </w:r>
      <w:proofErr w:type="spellStart"/>
      <w:r w:rsidRPr="00C828A0">
        <w:rPr>
          <w:rFonts w:ascii="Arial" w:hAnsi="Arial" w:cs="Arial"/>
          <w:i/>
          <w:sz w:val="24"/>
          <w:szCs w:val="24"/>
          <w:lang w:val="es-ES_tradnl"/>
        </w:rPr>
        <w:t>libanense</w:t>
      </w:r>
      <w:proofErr w:type="spellEnd"/>
      <w:r w:rsidRPr="00C828A0">
        <w:rPr>
          <w:rFonts w:ascii="Arial" w:hAnsi="Arial" w:cs="Arial"/>
          <w:i/>
          <w:sz w:val="24"/>
          <w:szCs w:val="24"/>
          <w:lang w:val="es-ES_tradnl"/>
        </w:rPr>
        <w:t>, esto como consecuencia de las continuas crisis económicas que tuvo que enfrentar, lo que provocó en la comunidad desconcierto y malestar, situación que aún persiste en algunas personas.</w:t>
      </w:r>
    </w:p>
    <w:p w:rsidR="00835459" w:rsidRPr="00C828A0" w:rsidRDefault="00835459" w:rsidP="00C828A0">
      <w:pPr>
        <w:spacing w:line="360" w:lineRule="auto"/>
        <w:contextualSpacing/>
        <w:rPr>
          <w:rFonts w:ascii="Arial" w:hAnsi="Arial" w:cs="Arial"/>
          <w:i/>
          <w:sz w:val="24"/>
          <w:szCs w:val="24"/>
          <w:lang w:val="es-ES_tradnl"/>
        </w:rPr>
      </w:pPr>
    </w:p>
    <w:p w:rsidR="00835459" w:rsidRPr="00C828A0" w:rsidRDefault="00835459" w:rsidP="00C828A0">
      <w:pPr>
        <w:spacing w:line="360" w:lineRule="auto"/>
        <w:contextualSpacing/>
        <w:rPr>
          <w:rFonts w:ascii="Arial" w:hAnsi="Arial" w:cs="Arial"/>
          <w:i/>
          <w:sz w:val="24"/>
          <w:szCs w:val="24"/>
          <w:lang w:val="es-ES_tradnl"/>
        </w:rPr>
      </w:pPr>
      <w:r w:rsidRPr="00C828A0">
        <w:rPr>
          <w:rFonts w:ascii="Arial" w:hAnsi="Arial" w:cs="Arial"/>
          <w:i/>
          <w:sz w:val="24"/>
          <w:szCs w:val="24"/>
          <w:lang w:val="es-ES_tradnl"/>
        </w:rPr>
        <w:t xml:space="preserve">Así aunque se cierra una obra que ha marcado huella, ya se ha abierto </w:t>
      </w:r>
      <w:r w:rsidRPr="00C828A0">
        <w:rPr>
          <w:rFonts w:ascii="Arial" w:hAnsi="Arial" w:cs="Arial"/>
          <w:sz w:val="24"/>
          <w:szCs w:val="24"/>
        </w:rPr>
        <w:t xml:space="preserve"> un nuevo campo de acción que dio origen a un colegio de carácter oficial. </w:t>
      </w:r>
      <w:r w:rsidRPr="00C828A0">
        <w:rPr>
          <w:rFonts w:ascii="Arial" w:hAnsi="Arial" w:cs="Arial"/>
          <w:i/>
          <w:sz w:val="24"/>
          <w:szCs w:val="24"/>
          <w:lang w:val="es-ES_tradnl"/>
        </w:rPr>
        <w:t>A Dios gracias las hermanas continuaron  educando a nuevas generaciones  con la nueva obra ya de carácter oficial, pero no sin menos dificultades.</w:t>
      </w:r>
    </w:p>
    <w:p w:rsidR="00835459" w:rsidRPr="00C828A0" w:rsidRDefault="00835459" w:rsidP="00C828A0">
      <w:pPr>
        <w:spacing w:line="360" w:lineRule="auto"/>
        <w:contextualSpacing/>
        <w:rPr>
          <w:rFonts w:ascii="Arial" w:hAnsi="Arial" w:cs="Arial"/>
          <w:i/>
          <w:sz w:val="24"/>
          <w:szCs w:val="24"/>
          <w:lang w:val="es-ES_tradnl"/>
        </w:rPr>
      </w:pPr>
    </w:p>
    <w:p w:rsidR="00835459" w:rsidRPr="00C828A0" w:rsidRDefault="00835459" w:rsidP="00C828A0">
      <w:pPr>
        <w:spacing w:line="360" w:lineRule="auto"/>
        <w:contextualSpacing/>
        <w:rPr>
          <w:rFonts w:ascii="Arial" w:hAnsi="Arial" w:cs="Arial"/>
          <w:i/>
          <w:sz w:val="24"/>
          <w:szCs w:val="24"/>
          <w:lang w:val="es-ES_tradnl"/>
        </w:rPr>
      </w:pPr>
      <w:r w:rsidRPr="00C828A0">
        <w:rPr>
          <w:rFonts w:ascii="Arial" w:hAnsi="Arial" w:cs="Arial"/>
          <w:i/>
          <w:sz w:val="24"/>
          <w:szCs w:val="24"/>
          <w:lang w:val="es-ES_tradnl"/>
        </w:rPr>
        <w:t xml:space="preserve"> Poco a poco aumenta el personal y se da un gran impulso al desarrollo artesanal de la  localidad con cursos de alfabetización en manualidades, modistería, </w:t>
      </w:r>
      <w:proofErr w:type="spellStart"/>
      <w:r w:rsidRPr="00C828A0">
        <w:rPr>
          <w:rFonts w:ascii="Arial" w:hAnsi="Arial" w:cs="Arial"/>
          <w:i/>
          <w:sz w:val="24"/>
          <w:szCs w:val="24"/>
          <w:lang w:val="es-ES_tradnl"/>
        </w:rPr>
        <w:t>pastillaje</w:t>
      </w:r>
      <w:proofErr w:type="spellEnd"/>
      <w:r w:rsidRPr="00C828A0">
        <w:rPr>
          <w:rFonts w:ascii="Arial" w:hAnsi="Arial" w:cs="Arial"/>
          <w:i/>
          <w:sz w:val="24"/>
          <w:szCs w:val="24"/>
          <w:lang w:val="es-ES_tradnl"/>
        </w:rPr>
        <w:t xml:space="preserve">,  bordados y tejidos, dirigidos por hermanas e internas en los barrios del municipio; también se  mejora la planta física con la construcción de la biblioteca, </w:t>
      </w:r>
      <w:proofErr w:type="gramStart"/>
      <w:r w:rsidRPr="00C828A0">
        <w:rPr>
          <w:rFonts w:ascii="Arial" w:hAnsi="Arial" w:cs="Arial"/>
          <w:i/>
          <w:sz w:val="24"/>
          <w:szCs w:val="24"/>
          <w:lang w:val="es-ES_tradnl"/>
        </w:rPr>
        <w:t>una</w:t>
      </w:r>
      <w:proofErr w:type="gramEnd"/>
      <w:r w:rsidRPr="00C828A0">
        <w:rPr>
          <w:rFonts w:ascii="Arial" w:hAnsi="Arial" w:cs="Arial"/>
          <w:i/>
          <w:sz w:val="24"/>
          <w:szCs w:val="24"/>
          <w:lang w:val="es-ES_tradnl"/>
        </w:rPr>
        <w:t xml:space="preserve"> aula para televisión educativa y la capilla.</w:t>
      </w:r>
    </w:p>
    <w:p w:rsidR="00835459" w:rsidRPr="00C828A0" w:rsidRDefault="00835459" w:rsidP="00C828A0">
      <w:pPr>
        <w:spacing w:line="360" w:lineRule="auto"/>
        <w:contextualSpacing/>
        <w:rPr>
          <w:rFonts w:ascii="Arial" w:hAnsi="Arial" w:cs="Arial"/>
          <w:b/>
          <w:sz w:val="24"/>
          <w:szCs w:val="24"/>
          <w:lang w:val="es-ES_tradnl"/>
        </w:rPr>
      </w:pPr>
    </w:p>
    <w:p w:rsidR="00835459" w:rsidRPr="00C828A0" w:rsidRDefault="00835459" w:rsidP="00C828A0">
      <w:pPr>
        <w:spacing w:line="360" w:lineRule="auto"/>
        <w:contextualSpacing/>
        <w:rPr>
          <w:rFonts w:ascii="Arial" w:hAnsi="Arial" w:cs="Arial"/>
          <w:b/>
          <w:sz w:val="24"/>
          <w:szCs w:val="24"/>
          <w:lang w:val="es-ES_tradnl"/>
        </w:rPr>
      </w:pPr>
      <w:r w:rsidRPr="00C828A0">
        <w:rPr>
          <w:rFonts w:ascii="Arial" w:hAnsi="Arial" w:cs="Arial"/>
          <w:i/>
          <w:sz w:val="24"/>
          <w:szCs w:val="24"/>
          <w:lang w:val="es-ES_tradnl"/>
        </w:rPr>
        <w:t xml:space="preserve">En aquel tiempo, el modelo educativo implementado  por el  Departamento se caracteriza por ser una educación bancaria y verticalista, situación que se ve reflejada en el Amparo dirigido por las Hermanas en aquel entonces. </w:t>
      </w:r>
    </w:p>
    <w:p w:rsidR="00835459" w:rsidRPr="00C828A0" w:rsidRDefault="00835459" w:rsidP="00C828A0">
      <w:pPr>
        <w:spacing w:line="360" w:lineRule="auto"/>
        <w:contextualSpacing/>
        <w:rPr>
          <w:rFonts w:ascii="Arial" w:hAnsi="Arial" w:cs="Arial"/>
          <w:b/>
          <w:sz w:val="24"/>
          <w:szCs w:val="24"/>
          <w:lang w:val="es-ES_tradnl"/>
        </w:rPr>
      </w:pPr>
    </w:p>
    <w:p w:rsidR="00835459" w:rsidRPr="00C828A0" w:rsidRDefault="00835459" w:rsidP="00C828A0">
      <w:pPr>
        <w:spacing w:line="360" w:lineRule="auto"/>
        <w:contextualSpacing/>
        <w:rPr>
          <w:rFonts w:ascii="Arial" w:hAnsi="Arial" w:cs="Arial"/>
          <w:i/>
          <w:sz w:val="24"/>
          <w:szCs w:val="24"/>
          <w:lang w:val="es-ES_tradnl"/>
        </w:rPr>
      </w:pPr>
      <w:r w:rsidRPr="00C828A0">
        <w:rPr>
          <w:rFonts w:ascii="Arial" w:hAnsi="Arial" w:cs="Arial"/>
          <w:i/>
          <w:sz w:val="24"/>
          <w:szCs w:val="24"/>
          <w:lang w:val="es-ES_tradnl"/>
        </w:rPr>
        <w:t xml:space="preserve">Al tiempo que sale la primera promoción de la básica,  con 10 estudiantes en 1972 a quienes se les otorgó el </w:t>
      </w:r>
      <w:proofErr w:type="spellStart"/>
      <w:r w:rsidRPr="00C828A0">
        <w:rPr>
          <w:rFonts w:ascii="Arial" w:hAnsi="Arial" w:cs="Arial"/>
          <w:i/>
          <w:sz w:val="24"/>
          <w:szCs w:val="24"/>
          <w:lang w:val="es-ES_tradnl"/>
        </w:rPr>
        <w:t>titulo</w:t>
      </w:r>
      <w:proofErr w:type="spellEnd"/>
      <w:r w:rsidRPr="00C828A0">
        <w:rPr>
          <w:rFonts w:ascii="Arial" w:hAnsi="Arial" w:cs="Arial"/>
          <w:i/>
          <w:sz w:val="24"/>
          <w:szCs w:val="24"/>
          <w:lang w:val="es-ES_tradnl"/>
        </w:rPr>
        <w:t xml:space="preserve"> de expertas en Talleres, aumenta también el números de estudiantes que ya para esa fecha son 355 desde primero de primaria hasta el cuarto de Básica. </w:t>
      </w:r>
      <w:proofErr w:type="gramStart"/>
      <w:r w:rsidRPr="00C828A0">
        <w:rPr>
          <w:rFonts w:ascii="Arial" w:hAnsi="Arial" w:cs="Arial"/>
          <w:i/>
          <w:sz w:val="24"/>
          <w:szCs w:val="24"/>
          <w:lang w:val="es-ES_tradnl"/>
        </w:rPr>
        <w:t>y</w:t>
      </w:r>
      <w:proofErr w:type="gramEnd"/>
      <w:r w:rsidRPr="00C828A0">
        <w:rPr>
          <w:rFonts w:ascii="Arial" w:hAnsi="Arial" w:cs="Arial"/>
          <w:i/>
          <w:sz w:val="24"/>
          <w:szCs w:val="24"/>
          <w:lang w:val="es-ES_tradnl"/>
        </w:rPr>
        <w:t xml:space="preserve"> dos años más tarde se aprueba el 5° y 6° dándose la primera promoción de Bachilleres. En 1.973 se autoriza el funcionamiento de los cursos quinto y sexto  de Bachillerato y a partir de 1975 expedir el Diploma de Bachilleres  a las alumnas que aprobaran el grado sexto. Pero para 1.977 fue necesario cambiar la modalidad del establecimiento y por ende la razón social, pasando de Colegio Politécnico Nuestra Señora de Lourdes a Colegio Departamental Nuestra Señora de Lourdes. Las razones para esta transición se </w:t>
      </w:r>
      <w:proofErr w:type="gramStart"/>
      <w:r w:rsidRPr="00C828A0">
        <w:rPr>
          <w:rFonts w:ascii="Arial" w:hAnsi="Arial" w:cs="Arial"/>
          <w:i/>
          <w:sz w:val="24"/>
          <w:szCs w:val="24"/>
          <w:lang w:val="es-ES_tradnl"/>
        </w:rPr>
        <w:t>debió</w:t>
      </w:r>
      <w:proofErr w:type="gramEnd"/>
      <w:r w:rsidRPr="00C828A0">
        <w:rPr>
          <w:rFonts w:ascii="Arial" w:hAnsi="Arial" w:cs="Arial"/>
          <w:i/>
          <w:sz w:val="24"/>
          <w:szCs w:val="24"/>
          <w:lang w:val="es-ES_tradnl"/>
        </w:rPr>
        <w:t>, como lo expone la resolución, a que era necesario ubicar al establecimiento dentro de una de las modalidades  de Bachillerato contempladas  en el Decreto  080 del 74, evitando así confusiones futuras.</w:t>
      </w:r>
    </w:p>
    <w:p w:rsidR="00835459" w:rsidRPr="00C828A0" w:rsidRDefault="00835459" w:rsidP="00C828A0">
      <w:pPr>
        <w:spacing w:line="360" w:lineRule="auto"/>
        <w:contextualSpacing/>
        <w:rPr>
          <w:rFonts w:ascii="Arial" w:hAnsi="Arial" w:cs="Arial"/>
          <w:b/>
          <w:color w:val="FF0000"/>
          <w:sz w:val="24"/>
          <w:szCs w:val="24"/>
          <w:lang w:val="es-ES_tradnl"/>
        </w:rPr>
      </w:pPr>
    </w:p>
    <w:p w:rsidR="00835459" w:rsidRPr="00C828A0" w:rsidRDefault="00835459" w:rsidP="00C828A0">
      <w:pPr>
        <w:spacing w:line="360" w:lineRule="auto"/>
        <w:contextualSpacing/>
        <w:rPr>
          <w:rFonts w:ascii="Arial" w:hAnsi="Arial" w:cs="Arial"/>
          <w:i/>
          <w:sz w:val="24"/>
          <w:szCs w:val="24"/>
          <w:lang w:val="es-ES_tradnl"/>
        </w:rPr>
      </w:pPr>
      <w:r w:rsidRPr="00C828A0">
        <w:rPr>
          <w:rFonts w:ascii="Arial" w:hAnsi="Arial" w:cs="Arial"/>
          <w:i/>
          <w:sz w:val="24"/>
          <w:szCs w:val="24"/>
          <w:lang w:val="es-ES_tradnl"/>
        </w:rPr>
        <w:t xml:space="preserve">En 1976, la Institución recibe la medalla Ismael Perdomo al Mérito educativo por os excelentes por los buenos resultados en las Pruebas ICFES. </w:t>
      </w:r>
    </w:p>
    <w:p w:rsidR="00835459" w:rsidRPr="00C828A0" w:rsidRDefault="00835459" w:rsidP="00C828A0">
      <w:pPr>
        <w:spacing w:line="360" w:lineRule="auto"/>
        <w:contextualSpacing/>
        <w:rPr>
          <w:rFonts w:ascii="Arial" w:hAnsi="Arial" w:cs="Arial"/>
          <w:b/>
          <w:color w:val="FF0000"/>
          <w:sz w:val="24"/>
          <w:szCs w:val="24"/>
          <w:lang w:val="es-ES_tradnl"/>
        </w:rPr>
      </w:pPr>
    </w:p>
    <w:p w:rsidR="00835459" w:rsidRPr="00C828A0" w:rsidRDefault="00835459" w:rsidP="00C828A0">
      <w:pPr>
        <w:spacing w:line="360" w:lineRule="auto"/>
        <w:contextualSpacing/>
        <w:rPr>
          <w:rFonts w:ascii="Arial" w:hAnsi="Arial" w:cs="Arial"/>
          <w:i/>
          <w:sz w:val="24"/>
          <w:szCs w:val="24"/>
          <w:lang w:val="es-ES_tradnl"/>
        </w:rPr>
      </w:pPr>
      <w:r w:rsidRPr="00C828A0">
        <w:rPr>
          <w:rFonts w:ascii="Arial" w:hAnsi="Arial" w:cs="Arial"/>
          <w:i/>
          <w:sz w:val="24"/>
          <w:szCs w:val="24"/>
          <w:lang w:val="es-ES_tradnl"/>
        </w:rPr>
        <w:lastRenderedPageBreak/>
        <w:t>Finalizando el año 1985 la actividad volcánica del Nevado del Ruíz, provoca una avalancha de fango, que sepulta la Población Tolimense de Armero, causando la muerte de 25.000 personas y arrasando cultivos de café y fincas ganaderas; esto  genera la emigración de gran parte de la población y trae serias consecuencias en el campo económico por ser ésta una zona agrícola fundamentalmente en  la producción de café y caña.</w:t>
      </w:r>
    </w:p>
    <w:p w:rsidR="00835459" w:rsidRPr="00FC577F" w:rsidRDefault="00835459" w:rsidP="00C828A0">
      <w:pPr>
        <w:spacing w:line="360" w:lineRule="auto"/>
        <w:contextualSpacing/>
        <w:rPr>
          <w:rFonts w:ascii="Arial" w:hAnsi="Arial" w:cs="Arial"/>
          <w:i/>
          <w:sz w:val="24"/>
          <w:szCs w:val="24"/>
          <w:lang w:val="es-ES_tradnl"/>
        </w:rPr>
      </w:pPr>
      <w:r w:rsidRPr="00C828A0">
        <w:rPr>
          <w:rFonts w:ascii="Arial" w:hAnsi="Arial" w:cs="Arial"/>
          <w:i/>
          <w:sz w:val="24"/>
          <w:szCs w:val="24"/>
          <w:lang w:val="es-ES_tradnl"/>
        </w:rPr>
        <w:t xml:space="preserve">Ante esta situación, el gobierno decretó fin de año y aprobó a todos los estudiantes que cursaban sus estudios en ese momento. </w:t>
      </w:r>
    </w:p>
    <w:p w:rsidR="00835459" w:rsidRPr="00C828A0" w:rsidRDefault="00835459" w:rsidP="00C828A0">
      <w:pPr>
        <w:spacing w:line="360" w:lineRule="auto"/>
        <w:contextualSpacing/>
        <w:rPr>
          <w:rFonts w:ascii="Arial" w:hAnsi="Arial" w:cs="Arial"/>
          <w:i/>
          <w:sz w:val="24"/>
          <w:szCs w:val="24"/>
          <w:lang w:val="es-ES_tradnl"/>
        </w:rPr>
      </w:pPr>
    </w:p>
    <w:p w:rsidR="00835459" w:rsidRPr="00C828A0" w:rsidRDefault="00835459" w:rsidP="00C828A0">
      <w:pPr>
        <w:spacing w:line="360" w:lineRule="auto"/>
        <w:contextualSpacing/>
        <w:rPr>
          <w:rFonts w:ascii="Arial" w:hAnsi="Arial" w:cs="Arial"/>
          <w:b/>
          <w:sz w:val="24"/>
          <w:szCs w:val="24"/>
          <w:lang w:val="es-ES_tradnl"/>
        </w:rPr>
      </w:pPr>
      <w:r w:rsidRPr="00C828A0">
        <w:rPr>
          <w:rFonts w:ascii="Arial" w:hAnsi="Arial" w:cs="Arial"/>
          <w:b/>
          <w:sz w:val="24"/>
          <w:szCs w:val="24"/>
          <w:lang w:val="es-ES_tradnl"/>
        </w:rPr>
        <w:t>1986-1990.    Tiempo de espera</w:t>
      </w:r>
    </w:p>
    <w:p w:rsidR="00835459" w:rsidRPr="00C828A0" w:rsidRDefault="00835459" w:rsidP="00C828A0">
      <w:pPr>
        <w:spacing w:line="360" w:lineRule="auto"/>
        <w:contextualSpacing/>
        <w:rPr>
          <w:rFonts w:ascii="Arial" w:hAnsi="Arial" w:cs="Arial"/>
          <w:sz w:val="24"/>
          <w:szCs w:val="24"/>
          <w:lang w:val="es-ES_tradnl"/>
        </w:rPr>
      </w:pPr>
    </w:p>
    <w:p w:rsidR="00835459" w:rsidRPr="00C828A0" w:rsidRDefault="00835459" w:rsidP="00C828A0">
      <w:pPr>
        <w:pStyle w:val="Textoindependiente"/>
        <w:spacing w:line="360" w:lineRule="auto"/>
        <w:contextualSpacing/>
        <w:rPr>
          <w:rFonts w:ascii="Arial" w:hAnsi="Arial" w:cs="Arial"/>
          <w:sz w:val="24"/>
          <w:szCs w:val="24"/>
        </w:rPr>
      </w:pPr>
      <w:r w:rsidRPr="00C828A0">
        <w:rPr>
          <w:rFonts w:ascii="Arial" w:hAnsi="Arial" w:cs="Arial"/>
          <w:sz w:val="24"/>
          <w:szCs w:val="24"/>
        </w:rPr>
        <w:t>Con la caída del muro de Berlín y la unificación de Alemania, se pone de manifiesta la inestabilidad sociopolítica del bloque Soviético y el fin de la guerra fría. En contraste con esta situación, en el mundo se vive el triunfo del capitalismo como modelo de desarrollo económico y la concentración de capitales en pulpos financieros, generando aumento de pobreza y miseria en gran parte de la población mundial.</w:t>
      </w:r>
    </w:p>
    <w:p w:rsidR="00835459" w:rsidRPr="00C828A0" w:rsidRDefault="00835459" w:rsidP="00C828A0">
      <w:pPr>
        <w:spacing w:line="360" w:lineRule="auto"/>
        <w:contextualSpacing/>
        <w:rPr>
          <w:rFonts w:ascii="Arial" w:hAnsi="Arial" w:cs="Arial"/>
          <w:sz w:val="24"/>
          <w:szCs w:val="24"/>
          <w:lang w:val="es-ES_tradnl"/>
        </w:rPr>
      </w:pPr>
    </w:p>
    <w:p w:rsidR="00835459" w:rsidRPr="00C828A0" w:rsidRDefault="00835459" w:rsidP="00C828A0">
      <w:pPr>
        <w:spacing w:line="360" w:lineRule="auto"/>
        <w:contextualSpacing/>
        <w:rPr>
          <w:rFonts w:ascii="Arial" w:hAnsi="Arial" w:cs="Arial"/>
          <w:sz w:val="24"/>
          <w:szCs w:val="24"/>
          <w:lang w:val="es-ES_tradnl"/>
        </w:rPr>
      </w:pPr>
      <w:r w:rsidRPr="00C828A0">
        <w:rPr>
          <w:rFonts w:ascii="Arial" w:hAnsi="Arial" w:cs="Arial"/>
          <w:sz w:val="24"/>
          <w:szCs w:val="24"/>
          <w:lang w:val="es-ES_tradnl"/>
        </w:rPr>
        <w:t xml:space="preserve">América Latina por su parte, le abre paso a políticas Neoliberales </w:t>
      </w:r>
      <w:proofErr w:type="gramStart"/>
      <w:r w:rsidRPr="00C828A0">
        <w:rPr>
          <w:rFonts w:ascii="Arial" w:hAnsi="Arial" w:cs="Arial"/>
          <w:sz w:val="24"/>
          <w:szCs w:val="24"/>
          <w:lang w:val="es-ES_tradnl"/>
        </w:rPr>
        <w:t>( privatización</w:t>
      </w:r>
      <w:proofErr w:type="gramEnd"/>
      <w:r w:rsidRPr="00C828A0">
        <w:rPr>
          <w:rFonts w:ascii="Arial" w:hAnsi="Arial" w:cs="Arial"/>
          <w:sz w:val="24"/>
          <w:szCs w:val="24"/>
          <w:lang w:val="es-ES_tradnl"/>
        </w:rPr>
        <w:t xml:space="preserve">, reducción del estado, globalización de la economía), lo que produce un descenso dramático en las exportaciones, fuga masiva de capitales con la apertura económica y el estímulo a la inversión extranjera. La crisis de la deuda externa, originada por el BM (Banco Mundial) y FMI (Fondo monetario internacional) creo las </w:t>
      </w:r>
      <w:proofErr w:type="gramStart"/>
      <w:r w:rsidRPr="00C828A0">
        <w:rPr>
          <w:rFonts w:ascii="Arial" w:hAnsi="Arial" w:cs="Arial"/>
          <w:sz w:val="24"/>
          <w:szCs w:val="24"/>
          <w:lang w:val="es-ES_tradnl"/>
        </w:rPr>
        <w:t>llamadas ”</w:t>
      </w:r>
      <w:proofErr w:type="gramEnd"/>
      <w:r w:rsidRPr="00C828A0">
        <w:rPr>
          <w:rFonts w:ascii="Arial" w:hAnsi="Arial" w:cs="Arial"/>
          <w:sz w:val="24"/>
          <w:szCs w:val="24"/>
          <w:lang w:val="es-ES_tradnl"/>
        </w:rPr>
        <w:t xml:space="preserve">políticas de ajuste” consistentes en: Reducción de los gastos del Estado y de la inversión social, reestructuración del sistema tributario y un gran </w:t>
      </w:r>
      <w:proofErr w:type="spellStart"/>
      <w:r w:rsidRPr="00C828A0">
        <w:rPr>
          <w:rFonts w:ascii="Arial" w:hAnsi="Arial" w:cs="Arial"/>
          <w:sz w:val="24"/>
          <w:szCs w:val="24"/>
          <w:lang w:val="es-ES_tradnl"/>
        </w:rPr>
        <w:t>numero</w:t>
      </w:r>
      <w:proofErr w:type="spellEnd"/>
      <w:r w:rsidRPr="00C828A0">
        <w:rPr>
          <w:rFonts w:ascii="Arial" w:hAnsi="Arial" w:cs="Arial"/>
          <w:sz w:val="24"/>
          <w:szCs w:val="24"/>
          <w:lang w:val="es-ES_tradnl"/>
        </w:rPr>
        <w:t xml:space="preserve"> de privatizaciones </w:t>
      </w:r>
      <w:proofErr w:type="spellStart"/>
      <w:r w:rsidRPr="00C828A0">
        <w:rPr>
          <w:rFonts w:ascii="Arial" w:hAnsi="Arial" w:cs="Arial"/>
          <w:sz w:val="24"/>
          <w:szCs w:val="24"/>
          <w:lang w:val="es-ES_tradnl"/>
        </w:rPr>
        <w:t>del</w:t>
      </w:r>
      <w:proofErr w:type="spellEnd"/>
      <w:r w:rsidRPr="00C828A0">
        <w:rPr>
          <w:rFonts w:ascii="Arial" w:hAnsi="Arial" w:cs="Arial"/>
          <w:sz w:val="24"/>
          <w:szCs w:val="24"/>
          <w:lang w:val="es-ES_tradnl"/>
        </w:rPr>
        <w:t xml:space="preserve"> las empresas del Estado.</w:t>
      </w:r>
    </w:p>
    <w:p w:rsidR="00835459" w:rsidRPr="00C828A0" w:rsidRDefault="00835459" w:rsidP="00C828A0">
      <w:pPr>
        <w:spacing w:line="360" w:lineRule="auto"/>
        <w:contextualSpacing/>
        <w:rPr>
          <w:rFonts w:ascii="Arial" w:hAnsi="Arial" w:cs="Arial"/>
          <w:sz w:val="24"/>
          <w:szCs w:val="24"/>
          <w:lang w:val="es-ES_tradnl"/>
        </w:rPr>
      </w:pPr>
    </w:p>
    <w:p w:rsidR="00835459" w:rsidRPr="00C828A0" w:rsidRDefault="00835459" w:rsidP="00C828A0">
      <w:pPr>
        <w:spacing w:line="360" w:lineRule="auto"/>
        <w:contextualSpacing/>
        <w:rPr>
          <w:rFonts w:ascii="Arial" w:hAnsi="Arial" w:cs="Arial"/>
          <w:sz w:val="24"/>
          <w:szCs w:val="24"/>
          <w:lang w:val="es-ES_tradnl"/>
        </w:rPr>
      </w:pPr>
      <w:r w:rsidRPr="00C828A0">
        <w:rPr>
          <w:rFonts w:ascii="Arial" w:hAnsi="Arial" w:cs="Arial"/>
          <w:sz w:val="24"/>
          <w:szCs w:val="24"/>
          <w:lang w:val="es-ES_tradnl"/>
        </w:rPr>
        <w:t xml:space="preserve">A nivel Nacional crece la represión estatal a líderes, organizaciones y movimientos de oposición,  se incrementan los grupos paramilitares que actúan en total impunidad y los </w:t>
      </w:r>
      <w:r w:rsidRPr="00C828A0">
        <w:rPr>
          <w:rFonts w:ascii="Arial" w:hAnsi="Arial" w:cs="Arial"/>
          <w:sz w:val="24"/>
          <w:szCs w:val="24"/>
          <w:lang w:val="es-ES_tradnl"/>
        </w:rPr>
        <w:lastRenderedPageBreak/>
        <w:t>partidos tradicionales se perpetúan en el poder, eliminando los opositores que gozan del respaldo popular.</w:t>
      </w:r>
    </w:p>
    <w:p w:rsidR="00835459" w:rsidRPr="00C828A0" w:rsidRDefault="00835459" w:rsidP="00C828A0">
      <w:pPr>
        <w:spacing w:line="360" w:lineRule="auto"/>
        <w:contextualSpacing/>
        <w:rPr>
          <w:rFonts w:ascii="Arial" w:hAnsi="Arial" w:cs="Arial"/>
          <w:sz w:val="24"/>
          <w:szCs w:val="24"/>
          <w:lang w:val="es-ES_tradnl"/>
        </w:rPr>
      </w:pPr>
    </w:p>
    <w:p w:rsidR="00835459" w:rsidRPr="00C828A0" w:rsidRDefault="00835459" w:rsidP="00C828A0">
      <w:pPr>
        <w:spacing w:line="360" w:lineRule="auto"/>
        <w:contextualSpacing/>
        <w:rPr>
          <w:rFonts w:ascii="Arial" w:hAnsi="Arial" w:cs="Arial"/>
          <w:sz w:val="24"/>
          <w:szCs w:val="24"/>
          <w:lang w:val="es-ES_tradnl"/>
        </w:rPr>
      </w:pPr>
      <w:r w:rsidRPr="00C828A0">
        <w:rPr>
          <w:rFonts w:ascii="Arial" w:hAnsi="Arial" w:cs="Arial"/>
          <w:sz w:val="24"/>
          <w:szCs w:val="24"/>
          <w:lang w:val="es-ES_tradnl"/>
        </w:rPr>
        <w:t xml:space="preserve">Se genera en el País un incremento de las mafias. El narcotráfico penetra todos los renglones de la economía, a la vez que se aumenta el desempleo, el </w:t>
      </w:r>
      <w:proofErr w:type="spellStart"/>
      <w:r w:rsidRPr="00C828A0">
        <w:rPr>
          <w:rFonts w:ascii="Arial" w:hAnsi="Arial" w:cs="Arial"/>
          <w:sz w:val="24"/>
          <w:szCs w:val="24"/>
          <w:lang w:val="es-ES_tradnl"/>
        </w:rPr>
        <w:t>sicariato</w:t>
      </w:r>
      <w:proofErr w:type="spellEnd"/>
      <w:r w:rsidRPr="00C828A0">
        <w:rPr>
          <w:rFonts w:ascii="Arial" w:hAnsi="Arial" w:cs="Arial"/>
          <w:sz w:val="24"/>
          <w:szCs w:val="24"/>
          <w:lang w:val="es-ES_tradnl"/>
        </w:rPr>
        <w:t xml:space="preserve">, la inseguridad social y la violencia callejera. </w:t>
      </w:r>
    </w:p>
    <w:p w:rsidR="00835459" w:rsidRPr="00C828A0" w:rsidRDefault="00835459" w:rsidP="00C828A0">
      <w:pPr>
        <w:spacing w:line="360" w:lineRule="auto"/>
        <w:contextualSpacing/>
        <w:rPr>
          <w:rFonts w:ascii="Arial" w:hAnsi="Arial" w:cs="Arial"/>
          <w:sz w:val="24"/>
          <w:szCs w:val="24"/>
          <w:lang w:val="es-ES_tradnl"/>
        </w:rPr>
      </w:pPr>
    </w:p>
    <w:p w:rsidR="00835459" w:rsidRPr="00C828A0" w:rsidRDefault="00835459" w:rsidP="00C828A0">
      <w:pPr>
        <w:spacing w:line="360" w:lineRule="auto"/>
        <w:contextualSpacing/>
        <w:rPr>
          <w:rFonts w:ascii="Arial" w:hAnsi="Arial" w:cs="Arial"/>
          <w:sz w:val="24"/>
          <w:szCs w:val="24"/>
          <w:lang w:val="es-ES_tradnl"/>
        </w:rPr>
      </w:pPr>
      <w:r w:rsidRPr="00C828A0">
        <w:rPr>
          <w:rFonts w:ascii="Arial" w:hAnsi="Arial" w:cs="Arial"/>
          <w:sz w:val="24"/>
          <w:szCs w:val="24"/>
          <w:lang w:val="es-ES_tradnl"/>
        </w:rPr>
        <w:t>Desde el gobierno se decreta la elección popular de acaldes y se inician los procesos de descentralización administrativa.</w:t>
      </w:r>
    </w:p>
    <w:p w:rsidR="00835459" w:rsidRPr="00C828A0" w:rsidRDefault="00835459" w:rsidP="00C828A0">
      <w:pPr>
        <w:spacing w:line="360" w:lineRule="auto"/>
        <w:contextualSpacing/>
        <w:rPr>
          <w:rFonts w:ascii="Arial" w:hAnsi="Arial" w:cs="Arial"/>
          <w:sz w:val="24"/>
          <w:szCs w:val="24"/>
          <w:lang w:val="es-ES_tradnl"/>
        </w:rPr>
      </w:pPr>
    </w:p>
    <w:p w:rsidR="00835459" w:rsidRPr="00C828A0" w:rsidRDefault="00835459" w:rsidP="00C828A0">
      <w:pPr>
        <w:spacing w:line="360" w:lineRule="auto"/>
        <w:contextualSpacing/>
        <w:rPr>
          <w:rFonts w:ascii="Arial" w:hAnsi="Arial" w:cs="Arial"/>
          <w:sz w:val="24"/>
          <w:szCs w:val="24"/>
          <w:lang w:val="es-ES_tradnl"/>
        </w:rPr>
      </w:pPr>
      <w:r w:rsidRPr="00C828A0">
        <w:rPr>
          <w:rFonts w:ascii="Arial" w:hAnsi="Arial" w:cs="Arial"/>
          <w:sz w:val="24"/>
          <w:szCs w:val="24"/>
          <w:lang w:val="es-ES_tradnl"/>
        </w:rPr>
        <w:t>Todas estas crisis y transformaciones en el campo político y económico, tienen una gran influencia en el aspecto sociocultural. A nivel mundial se constata un serio deterioro de la juventud, principalmente en Estados Unidos y los Países Europeos por el consumo de la droga y el aumento de la problemática del Sida.</w:t>
      </w:r>
    </w:p>
    <w:p w:rsidR="00835459" w:rsidRPr="00C828A0" w:rsidRDefault="00835459" w:rsidP="00C828A0">
      <w:pPr>
        <w:spacing w:line="360" w:lineRule="auto"/>
        <w:contextualSpacing/>
        <w:rPr>
          <w:rFonts w:ascii="Arial" w:hAnsi="Arial" w:cs="Arial"/>
          <w:sz w:val="24"/>
          <w:szCs w:val="24"/>
          <w:lang w:val="es-ES_tradnl"/>
        </w:rPr>
      </w:pPr>
    </w:p>
    <w:p w:rsidR="00835459" w:rsidRPr="00C828A0" w:rsidRDefault="00835459" w:rsidP="00C828A0">
      <w:pPr>
        <w:spacing w:line="360" w:lineRule="auto"/>
        <w:contextualSpacing/>
        <w:rPr>
          <w:rFonts w:ascii="Arial" w:hAnsi="Arial" w:cs="Arial"/>
          <w:sz w:val="24"/>
          <w:szCs w:val="24"/>
          <w:lang w:val="es-ES_tradnl"/>
        </w:rPr>
      </w:pPr>
      <w:r w:rsidRPr="00C828A0">
        <w:rPr>
          <w:rFonts w:ascii="Arial" w:hAnsi="Arial" w:cs="Arial"/>
          <w:sz w:val="24"/>
          <w:szCs w:val="24"/>
          <w:lang w:val="es-ES_tradnl"/>
        </w:rPr>
        <w:t>América Latina, incluyendo Colombia, se convierten en sociedades fragmentadas, por las políticas de ajuste estructural que restringen los derechos ciudadanos a la educación, la seguridad social y el trabajo; generando creciente desintegración social y cultural. Ante esta realidad la sociedad civil se organiza  y denuncia la violación de los derechos humanos. En este entorno social surge el liderazgo femenino, alzando su voz a través de movimientos feministas en defensa de los derechos de la mujer.</w:t>
      </w:r>
    </w:p>
    <w:p w:rsidR="00835459" w:rsidRPr="00C828A0" w:rsidRDefault="00835459" w:rsidP="00C828A0">
      <w:pPr>
        <w:spacing w:line="360" w:lineRule="auto"/>
        <w:contextualSpacing/>
        <w:rPr>
          <w:rFonts w:ascii="Arial" w:hAnsi="Arial" w:cs="Arial"/>
          <w:sz w:val="24"/>
          <w:szCs w:val="24"/>
          <w:lang w:val="es-ES_tradnl"/>
        </w:rPr>
      </w:pPr>
    </w:p>
    <w:p w:rsidR="00835459" w:rsidRPr="00C828A0" w:rsidRDefault="00835459" w:rsidP="00C828A0">
      <w:pPr>
        <w:spacing w:line="360" w:lineRule="auto"/>
        <w:contextualSpacing/>
        <w:rPr>
          <w:rFonts w:ascii="Arial" w:hAnsi="Arial" w:cs="Arial"/>
          <w:sz w:val="24"/>
          <w:szCs w:val="24"/>
          <w:lang w:val="es-ES_tradnl"/>
        </w:rPr>
      </w:pPr>
      <w:r w:rsidRPr="00C828A0">
        <w:rPr>
          <w:rFonts w:ascii="Arial" w:hAnsi="Arial" w:cs="Arial"/>
          <w:sz w:val="24"/>
          <w:szCs w:val="24"/>
          <w:lang w:val="es-ES_tradnl"/>
        </w:rPr>
        <w:t>Sin embargo a pesar de las grandes crisis a nivel mundial se constata el crecimiento en las comunicaciones y avances en la microelectrónica, que son fuertemente  asimiladas en los países  Latino Americanos. Crece la preocupación por el deterioro del medio ambiente y se acentúa el interés por la biodiversidad del planeta especialmente en América Latina y en Colombia.</w:t>
      </w:r>
    </w:p>
    <w:p w:rsidR="00835459" w:rsidRPr="00C828A0" w:rsidRDefault="00835459" w:rsidP="00C828A0">
      <w:pPr>
        <w:spacing w:line="360" w:lineRule="auto"/>
        <w:contextualSpacing/>
        <w:rPr>
          <w:rFonts w:ascii="Arial" w:hAnsi="Arial" w:cs="Arial"/>
          <w:sz w:val="24"/>
          <w:szCs w:val="24"/>
          <w:lang w:val="es-ES_tradnl"/>
        </w:rPr>
      </w:pPr>
    </w:p>
    <w:p w:rsidR="00835459" w:rsidRPr="00C828A0" w:rsidRDefault="00835459" w:rsidP="00C828A0">
      <w:pPr>
        <w:spacing w:line="360" w:lineRule="auto"/>
        <w:contextualSpacing/>
        <w:rPr>
          <w:rFonts w:ascii="Arial" w:hAnsi="Arial" w:cs="Arial"/>
          <w:sz w:val="24"/>
          <w:szCs w:val="24"/>
          <w:lang w:val="es-ES_tradnl"/>
        </w:rPr>
      </w:pPr>
      <w:r w:rsidRPr="00C828A0">
        <w:rPr>
          <w:rFonts w:ascii="Arial" w:hAnsi="Arial" w:cs="Arial"/>
          <w:sz w:val="24"/>
          <w:szCs w:val="24"/>
          <w:lang w:val="es-ES_tradnl"/>
        </w:rPr>
        <w:lastRenderedPageBreak/>
        <w:t>Desde el ámbito eclesial y frente al silencio de la Iglesia oficial por el creciente empobrecimiento e injusticia social, la Iglesia de América Latina y Colombia, se renuevan con la Conferencia Episcopal de Santo Domingo y la Celebración del COMLA 3, (Congreso Misionero Latinoamericano) haciendo énfasis en la inculturación del Evangelio. Surge un nuevo compromiso de la Iglesia, proponiéndose como mediadora en los conflictos socio-políticos.</w:t>
      </w:r>
    </w:p>
    <w:p w:rsidR="00835459" w:rsidRPr="00C828A0" w:rsidRDefault="00835459" w:rsidP="00C828A0">
      <w:pPr>
        <w:spacing w:line="360" w:lineRule="auto"/>
        <w:contextualSpacing/>
        <w:rPr>
          <w:rFonts w:ascii="Arial" w:hAnsi="Arial" w:cs="Arial"/>
          <w:sz w:val="24"/>
          <w:szCs w:val="24"/>
          <w:lang w:val="es-ES_tradnl"/>
        </w:rPr>
      </w:pPr>
    </w:p>
    <w:p w:rsidR="00835459" w:rsidRPr="00C828A0" w:rsidRDefault="00835459" w:rsidP="00C828A0">
      <w:pPr>
        <w:spacing w:line="360" w:lineRule="auto"/>
        <w:contextualSpacing/>
        <w:rPr>
          <w:rFonts w:ascii="Arial" w:hAnsi="Arial" w:cs="Arial"/>
          <w:sz w:val="24"/>
          <w:szCs w:val="24"/>
          <w:lang w:val="es-ES_tradnl"/>
        </w:rPr>
      </w:pPr>
      <w:r w:rsidRPr="00C828A0">
        <w:rPr>
          <w:rFonts w:ascii="Arial" w:hAnsi="Arial" w:cs="Arial"/>
          <w:sz w:val="24"/>
          <w:szCs w:val="24"/>
          <w:lang w:val="es-ES_tradnl"/>
        </w:rPr>
        <w:t>La CLAR  y las Conferencias Nacionales de religiosos, continúan impulsando el dinamismo misionero y la opción por los empobrecidos. Se  crean  el proyecto CRIMPO (Comunidades religiosas insertas en medios populares) y  la comisión de  Justicia y Paz de la CRC.</w:t>
      </w:r>
    </w:p>
    <w:p w:rsidR="00835459" w:rsidRPr="00C828A0" w:rsidRDefault="00835459" w:rsidP="00C828A0">
      <w:pPr>
        <w:spacing w:line="360" w:lineRule="auto"/>
        <w:contextualSpacing/>
        <w:rPr>
          <w:rFonts w:ascii="Arial" w:hAnsi="Arial" w:cs="Arial"/>
          <w:sz w:val="24"/>
          <w:szCs w:val="24"/>
          <w:lang w:val="es-ES_tradnl"/>
        </w:rPr>
      </w:pPr>
    </w:p>
    <w:p w:rsidR="00835459" w:rsidRPr="00C828A0" w:rsidRDefault="00835459" w:rsidP="00C828A0">
      <w:pPr>
        <w:spacing w:line="360" w:lineRule="auto"/>
        <w:contextualSpacing/>
        <w:rPr>
          <w:rFonts w:ascii="Arial" w:hAnsi="Arial" w:cs="Arial"/>
          <w:sz w:val="24"/>
          <w:szCs w:val="24"/>
          <w:lang w:val="es-ES_tradnl"/>
        </w:rPr>
      </w:pPr>
      <w:r w:rsidRPr="00C828A0">
        <w:rPr>
          <w:rFonts w:ascii="Arial" w:hAnsi="Arial" w:cs="Arial"/>
          <w:sz w:val="24"/>
          <w:szCs w:val="24"/>
          <w:lang w:val="es-ES_tradnl"/>
        </w:rPr>
        <w:t>Esta realidad social  se ve reflejada en la región Tolimense en las crisis que se enfrentan a nivel Político, social, cultural y económico;  bajo estas circunstancias llegan al Líbano dos centros educativos Universitarios a distancia: UNISUR y la Universidad del Tolima.</w:t>
      </w:r>
    </w:p>
    <w:p w:rsidR="00835459" w:rsidRPr="00C828A0" w:rsidRDefault="00835459" w:rsidP="00C828A0">
      <w:pPr>
        <w:spacing w:line="360" w:lineRule="auto"/>
        <w:contextualSpacing/>
        <w:rPr>
          <w:rFonts w:ascii="Arial" w:hAnsi="Arial" w:cs="Arial"/>
          <w:sz w:val="24"/>
          <w:szCs w:val="24"/>
          <w:lang w:val="es-ES_tradnl"/>
        </w:rPr>
      </w:pPr>
      <w:r w:rsidRPr="00C828A0">
        <w:rPr>
          <w:rFonts w:ascii="Arial" w:hAnsi="Arial" w:cs="Arial"/>
          <w:sz w:val="24"/>
          <w:szCs w:val="24"/>
          <w:lang w:val="es-ES_tradnl"/>
        </w:rPr>
        <w:t>Al mismo tiempo se inaugura la diócesis: Líbano – Honda creada por el Papa Juan Pablo II y es nombrado como Obispo titular Monseñor José Luis Serna.</w:t>
      </w:r>
    </w:p>
    <w:p w:rsidR="00835459" w:rsidRPr="00C828A0" w:rsidRDefault="00835459" w:rsidP="00C828A0">
      <w:pPr>
        <w:spacing w:line="360" w:lineRule="auto"/>
        <w:contextualSpacing/>
        <w:rPr>
          <w:rFonts w:ascii="Arial" w:hAnsi="Arial" w:cs="Arial"/>
          <w:color w:val="FF0000"/>
          <w:sz w:val="24"/>
          <w:szCs w:val="24"/>
          <w:lang w:val="es-ES_tradnl"/>
        </w:rPr>
      </w:pPr>
    </w:p>
    <w:p w:rsidR="00835459" w:rsidRPr="00C828A0" w:rsidRDefault="00835459" w:rsidP="00C828A0">
      <w:pPr>
        <w:spacing w:line="360" w:lineRule="auto"/>
        <w:contextualSpacing/>
        <w:rPr>
          <w:rFonts w:ascii="Arial" w:hAnsi="Arial" w:cs="Arial"/>
          <w:i/>
          <w:sz w:val="24"/>
          <w:szCs w:val="24"/>
          <w:lang w:val="es-ES_tradnl"/>
        </w:rPr>
      </w:pPr>
      <w:r w:rsidRPr="00C828A0">
        <w:rPr>
          <w:rFonts w:ascii="Arial" w:hAnsi="Arial" w:cs="Arial"/>
          <w:i/>
          <w:sz w:val="24"/>
          <w:szCs w:val="24"/>
          <w:lang w:val="es-ES_tradnl"/>
        </w:rPr>
        <w:t xml:space="preserve">Después de la erupción del nevado del Ruiz, se dieron situaciones difíciles en toda la región, generando temores y desplazamientos de familias a otros lugares, entre otros,  sin embargo, las Hermanas Franciscanas optan por permanecer en el lugar haciendo presencia de esperanza y fortaleza para tantas personas que lo habían perdido todo: Familia, propiedades.... y sobre  todo el deseo de seguir viviendo ante un futuro tan dolorosamente incierto. </w:t>
      </w:r>
    </w:p>
    <w:p w:rsidR="00835459" w:rsidRPr="00C828A0" w:rsidRDefault="00835459" w:rsidP="00C828A0">
      <w:pPr>
        <w:spacing w:line="360" w:lineRule="auto"/>
        <w:contextualSpacing/>
        <w:rPr>
          <w:rFonts w:ascii="Arial" w:hAnsi="Arial" w:cs="Arial"/>
          <w:i/>
          <w:color w:val="FF0000"/>
          <w:sz w:val="24"/>
          <w:szCs w:val="24"/>
          <w:lang w:val="es-ES_tradnl"/>
        </w:rPr>
      </w:pPr>
    </w:p>
    <w:p w:rsidR="00835459" w:rsidRPr="00C828A0" w:rsidRDefault="00835459" w:rsidP="00C828A0">
      <w:pPr>
        <w:pStyle w:val="Textoindependiente3"/>
        <w:spacing w:line="360" w:lineRule="auto"/>
        <w:contextualSpacing/>
        <w:rPr>
          <w:rFonts w:ascii="Arial" w:hAnsi="Arial" w:cs="Arial"/>
          <w:i/>
          <w:sz w:val="24"/>
          <w:szCs w:val="24"/>
          <w:lang w:val="es-ES_tradnl"/>
        </w:rPr>
      </w:pPr>
      <w:r w:rsidRPr="00C828A0">
        <w:rPr>
          <w:rFonts w:ascii="Arial" w:hAnsi="Arial" w:cs="Arial"/>
          <w:i/>
          <w:sz w:val="24"/>
          <w:szCs w:val="24"/>
          <w:lang w:val="es-ES_tradnl"/>
        </w:rPr>
        <w:t xml:space="preserve">Como reconocimiento  al gran esfuerzo que las Hermanas conjuntamente con los profesores realizaban en el campo educativo brindando una educación integral a la </w:t>
      </w:r>
      <w:r w:rsidRPr="00C828A0">
        <w:rPr>
          <w:rFonts w:ascii="Arial" w:hAnsi="Arial" w:cs="Arial"/>
          <w:i/>
          <w:sz w:val="24"/>
          <w:szCs w:val="24"/>
          <w:lang w:val="es-ES_tradnl"/>
        </w:rPr>
        <w:lastRenderedPageBreak/>
        <w:t xml:space="preserve">juventud, en  1.986 se recibe nuevamente la medalla ISMAEL PERDOMO, en categoría, GRAN CRUZ DE HONOR AL MERITO EDUCATIVO dados los excelentes resultados alcanzados por los estudiantes en las pruebas del  ICFES </w:t>
      </w:r>
    </w:p>
    <w:p w:rsidR="00835459" w:rsidRPr="00C828A0" w:rsidRDefault="00835459" w:rsidP="00C828A0">
      <w:pPr>
        <w:spacing w:line="360" w:lineRule="auto"/>
        <w:contextualSpacing/>
        <w:rPr>
          <w:rFonts w:ascii="Arial" w:hAnsi="Arial" w:cs="Arial"/>
          <w:i/>
          <w:sz w:val="24"/>
          <w:szCs w:val="24"/>
          <w:lang w:val="es-ES_tradnl"/>
        </w:rPr>
      </w:pPr>
    </w:p>
    <w:p w:rsidR="00835459" w:rsidRPr="00C828A0" w:rsidRDefault="00835459" w:rsidP="00C828A0">
      <w:pPr>
        <w:spacing w:line="360" w:lineRule="auto"/>
        <w:contextualSpacing/>
        <w:rPr>
          <w:rFonts w:ascii="Arial" w:hAnsi="Arial" w:cs="Arial"/>
          <w:i/>
          <w:sz w:val="24"/>
          <w:szCs w:val="24"/>
          <w:lang w:val="es-ES_tradnl"/>
        </w:rPr>
      </w:pPr>
      <w:r w:rsidRPr="00C828A0">
        <w:rPr>
          <w:rFonts w:ascii="Arial" w:hAnsi="Arial" w:cs="Arial"/>
          <w:i/>
          <w:sz w:val="24"/>
          <w:szCs w:val="24"/>
          <w:lang w:val="es-ES_tradnl"/>
        </w:rPr>
        <w:t>Esta fue un tiempo sin grandes acontecimientos que  marcaran la historia de la institución, caracterizado por las actividades cotidianas en donde año por año se celebraron  acontecimientos culturales, deportivos y religiosos entre los que se cuentan el centenario de la congregación de Hermanas Franciscanas, pero como tal no fue trascendental para la comunidad.</w:t>
      </w:r>
    </w:p>
    <w:p w:rsidR="00835459" w:rsidRPr="00C828A0" w:rsidRDefault="00835459" w:rsidP="00C828A0">
      <w:pPr>
        <w:spacing w:line="360" w:lineRule="auto"/>
        <w:contextualSpacing/>
        <w:rPr>
          <w:rFonts w:ascii="Arial" w:hAnsi="Arial" w:cs="Arial"/>
          <w:sz w:val="24"/>
          <w:szCs w:val="24"/>
          <w:lang w:val="es-ES_tradnl"/>
        </w:rPr>
      </w:pPr>
    </w:p>
    <w:p w:rsidR="00835459" w:rsidRPr="00C828A0" w:rsidRDefault="00835459" w:rsidP="00C828A0">
      <w:pPr>
        <w:spacing w:line="360" w:lineRule="auto"/>
        <w:contextualSpacing/>
        <w:rPr>
          <w:rFonts w:ascii="Arial" w:hAnsi="Arial" w:cs="Arial"/>
          <w:sz w:val="24"/>
          <w:szCs w:val="24"/>
          <w:lang w:val="es-ES_tradnl"/>
        </w:rPr>
      </w:pPr>
      <w:r w:rsidRPr="00C828A0">
        <w:rPr>
          <w:rFonts w:ascii="Arial" w:hAnsi="Arial" w:cs="Arial"/>
          <w:sz w:val="24"/>
          <w:szCs w:val="24"/>
          <w:lang w:val="es-ES_tradnl"/>
        </w:rPr>
        <w:t xml:space="preserve">Con una actitud de  profundo agradecimiento hacia Dios y un reconocimiento a quienes se abrieron paso en la historia, para marcar huellas franciscanas en tierras americanas, se celebra el primer centenario de la Congregación, afianzando así el sentido de pertenencia a  ella y dando a conocer la vida y obra de nuestra fundadora  Madre </w:t>
      </w:r>
      <w:proofErr w:type="spellStart"/>
      <w:r w:rsidRPr="00C828A0">
        <w:rPr>
          <w:rFonts w:ascii="Arial" w:hAnsi="Arial" w:cs="Arial"/>
          <w:sz w:val="24"/>
          <w:szCs w:val="24"/>
          <w:lang w:val="es-ES_tradnl"/>
        </w:rPr>
        <w:t>Maria</w:t>
      </w:r>
      <w:proofErr w:type="spellEnd"/>
      <w:r w:rsidRPr="00C828A0">
        <w:rPr>
          <w:rFonts w:ascii="Arial" w:hAnsi="Arial" w:cs="Arial"/>
          <w:sz w:val="24"/>
          <w:szCs w:val="24"/>
          <w:lang w:val="es-ES_tradnl"/>
        </w:rPr>
        <w:t xml:space="preserve"> Bernarda </w:t>
      </w:r>
      <w:proofErr w:type="spellStart"/>
      <w:r w:rsidRPr="00C828A0">
        <w:rPr>
          <w:rFonts w:ascii="Arial" w:hAnsi="Arial" w:cs="Arial"/>
          <w:sz w:val="24"/>
          <w:szCs w:val="24"/>
          <w:lang w:val="es-ES_tradnl"/>
        </w:rPr>
        <w:t>Bütler</w:t>
      </w:r>
      <w:proofErr w:type="spellEnd"/>
      <w:r w:rsidRPr="00C828A0">
        <w:rPr>
          <w:rFonts w:ascii="Arial" w:hAnsi="Arial" w:cs="Arial"/>
          <w:sz w:val="24"/>
          <w:szCs w:val="24"/>
          <w:lang w:val="es-ES_tradnl"/>
        </w:rPr>
        <w:t>. Sin embargo este hecho  no tuvo gran trascendencia  en la comunidad.</w:t>
      </w:r>
    </w:p>
    <w:p w:rsidR="00835459" w:rsidRPr="00C828A0" w:rsidRDefault="00835459" w:rsidP="00C828A0">
      <w:pPr>
        <w:spacing w:line="360" w:lineRule="auto"/>
        <w:contextualSpacing/>
        <w:rPr>
          <w:rFonts w:ascii="Arial" w:hAnsi="Arial" w:cs="Arial"/>
          <w:sz w:val="24"/>
          <w:szCs w:val="24"/>
          <w:lang w:val="es-ES_tradnl"/>
        </w:rPr>
      </w:pPr>
    </w:p>
    <w:p w:rsidR="00835459" w:rsidRPr="00C828A0" w:rsidRDefault="00835459" w:rsidP="00C828A0">
      <w:pPr>
        <w:spacing w:line="360" w:lineRule="auto"/>
        <w:contextualSpacing/>
        <w:jc w:val="center"/>
        <w:rPr>
          <w:rFonts w:ascii="Arial" w:hAnsi="Arial" w:cs="Arial"/>
          <w:b/>
          <w:sz w:val="24"/>
          <w:szCs w:val="24"/>
          <w:lang w:val="es-ES_tradnl"/>
        </w:rPr>
      </w:pPr>
      <w:r w:rsidRPr="00C828A0">
        <w:rPr>
          <w:rFonts w:ascii="Arial" w:hAnsi="Arial" w:cs="Arial"/>
          <w:b/>
          <w:sz w:val="24"/>
          <w:szCs w:val="24"/>
          <w:lang w:val="es-ES_tradnl"/>
        </w:rPr>
        <w:t>En búsqueda de horizontes.</w:t>
      </w:r>
    </w:p>
    <w:p w:rsidR="00835459" w:rsidRPr="00C828A0" w:rsidRDefault="00835459" w:rsidP="00C828A0">
      <w:pPr>
        <w:pStyle w:val="Ttulo2"/>
        <w:spacing w:line="360" w:lineRule="auto"/>
        <w:contextualSpacing/>
        <w:rPr>
          <w:rFonts w:cs="Arial"/>
          <w:color w:val="FF0000"/>
          <w:sz w:val="24"/>
          <w:szCs w:val="24"/>
        </w:rPr>
      </w:pPr>
      <w:r w:rsidRPr="00C828A0">
        <w:rPr>
          <w:rFonts w:cs="Arial"/>
          <w:sz w:val="24"/>
          <w:szCs w:val="24"/>
        </w:rPr>
        <w:t>1991- 20</w:t>
      </w:r>
      <w:r w:rsidR="00A415D0">
        <w:rPr>
          <w:rFonts w:cs="Arial"/>
          <w:sz w:val="24"/>
          <w:szCs w:val="24"/>
        </w:rPr>
        <w:t>01</w:t>
      </w:r>
    </w:p>
    <w:p w:rsidR="00835459" w:rsidRPr="00C828A0" w:rsidRDefault="00835459" w:rsidP="00C828A0">
      <w:pPr>
        <w:pStyle w:val="Textoindependiente"/>
        <w:spacing w:line="360" w:lineRule="auto"/>
        <w:contextualSpacing/>
        <w:rPr>
          <w:rFonts w:ascii="Arial" w:hAnsi="Arial" w:cs="Arial"/>
          <w:sz w:val="24"/>
          <w:szCs w:val="24"/>
        </w:rPr>
      </w:pPr>
      <w:r w:rsidRPr="00C828A0">
        <w:rPr>
          <w:rFonts w:ascii="Arial" w:hAnsi="Arial" w:cs="Arial"/>
          <w:sz w:val="24"/>
          <w:szCs w:val="24"/>
        </w:rPr>
        <w:t xml:space="preserve">En la década de los 90 el mundo se polariza acentuando la división Norte- Sur (países ricos- pobres), de tal manera que los países del Norte fueron fortaleciendo su poder económico y militar, reforzando mecanismos de explotación y represión con el fin de mantener su hegemonía. Se instaura un nuevo orden internacional consistente en: bloques de poder económico (Estados Unidos, Comunidad Económica Europea, Japón), tendencias </w:t>
      </w:r>
      <w:proofErr w:type="spellStart"/>
      <w:r w:rsidRPr="00C828A0">
        <w:rPr>
          <w:rFonts w:ascii="Arial" w:hAnsi="Arial" w:cs="Arial"/>
          <w:sz w:val="24"/>
          <w:szCs w:val="24"/>
        </w:rPr>
        <w:t>regionalizantes</w:t>
      </w:r>
      <w:proofErr w:type="spellEnd"/>
      <w:r w:rsidRPr="00C828A0">
        <w:rPr>
          <w:rFonts w:ascii="Arial" w:hAnsi="Arial" w:cs="Arial"/>
          <w:sz w:val="24"/>
          <w:szCs w:val="24"/>
        </w:rPr>
        <w:t xml:space="preserve"> de la economía, liberación de las economías consistente en libre flujo de bienes,</w:t>
      </w:r>
      <w:r w:rsidRPr="00C828A0">
        <w:rPr>
          <w:rFonts w:ascii="Arial" w:hAnsi="Arial" w:cs="Arial"/>
          <w:color w:val="000000"/>
          <w:sz w:val="24"/>
          <w:szCs w:val="24"/>
        </w:rPr>
        <w:t xml:space="preserve"> servicios y capitales y abandono</w:t>
      </w:r>
      <w:r w:rsidRPr="00C828A0">
        <w:rPr>
          <w:rFonts w:ascii="Arial" w:hAnsi="Arial" w:cs="Arial"/>
          <w:sz w:val="24"/>
          <w:szCs w:val="24"/>
        </w:rPr>
        <w:t xml:space="preserve"> de barreras arancelarias.  </w:t>
      </w:r>
    </w:p>
    <w:p w:rsidR="00835459" w:rsidRPr="00C828A0" w:rsidRDefault="00835459" w:rsidP="00C828A0">
      <w:pPr>
        <w:pStyle w:val="Textoindependiente"/>
        <w:spacing w:line="360" w:lineRule="auto"/>
        <w:contextualSpacing/>
        <w:rPr>
          <w:rFonts w:ascii="Arial" w:hAnsi="Arial" w:cs="Arial"/>
          <w:sz w:val="24"/>
          <w:szCs w:val="24"/>
        </w:rPr>
      </w:pPr>
    </w:p>
    <w:p w:rsidR="00835459" w:rsidRPr="00C828A0" w:rsidRDefault="00835459" w:rsidP="00C828A0">
      <w:pPr>
        <w:pStyle w:val="Textoindependiente"/>
        <w:spacing w:line="360" w:lineRule="auto"/>
        <w:contextualSpacing/>
        <w:rPr>
          <w:rFonts w:ascii="Arial" w:hAnsi="Arial" w:cs="Arial"/>
          <w:sz w:val="24"/>
          <w:szCs w:val="24"/>
        </w:rPr>
      </w:pPr>
      <w:r w:rsidRPr="00C828A0">
        <w:rPr>
          <w:rFonts w:ascii="Arial" w:hAnsi="Arial" w:cs="Arial"/>
          <w:sz w:val="24"/>
          <w:szCs w:val="24"/>
        </w:rPr>
        <w:t xml:space="preserve">Europa por su parte se integra socio-culturalmente como bloque, trayéndole grandes conflictos sociales: migraciones masivas, desempleo, conflictos bélicos, políticos, étnicos, religiosos y aumento acelerado del problema del sida. </w:t>
      </w:r>
    </w:p>
    <w:p w:rsidR="00835459" w:rsidRPr="00C828A0" w:rsidRDefault="00835459" w:rsidP="00C828A0">
      <w:pPr>
        <w:pStyle w:val="Textoindependiente"/>
        <w:spacing w:line="360" w:lineRule="auto"/>
        <w:contextualSpacing/>
        <w:rPr>
          <w:rFonts w:ascii="Arial" w:hAnsi="Arial" w:cs="Arial"/>
          <w:sz w:val="24"/>
          <w:szCs w:val="24"/>
        </w:rPr>
      </w:pPr>
    </w:p>
    <w:p w:rsidR="00835459" w:rsidRPr="00C828A0" w:rsidRDefault="00835459" w:rsidP="00C828A0">
      <w:pPr>
        <w:pStyle w:val="Textoindependiente"/>
        <w:spacing w:line="360" w:lineRule="auto"/>
        <w:contextualSpacing/>
        <w:rPr>
          <w:rFonts w:ascii="Arial" w:hAnsi="Arial" w:cs="Arial"/>
          <w:sz w:val="24"/>
          <w:szCs w:val="24"/>
        </w:rPr>
      </w:pPr>
      <w:r w:rsidRPr="00C828A0">
        <w:rPr>
          <w:rFonts w:ascii="Arial" w:hAnsi="Arial" w:cs="Arial"/>
          <w:sz w:val="24"/>
          <w:szCs w:val="24"/>
        </w:rPr>
        <w:t xml:space="preserve">En el campo de lo tecnológico – científico, se constatan grandes avances a nivel mundial: En el área de la biotecnología se ha llegado a la manipulación genética (clonación). Desde las comunicaciones se gira alrededor de los grandes avances de las telecomunicaciones y la informática (Internet, celular, telefax, </w:t>
      </w:r>
      <w:proofErr w:type="spellStart"/>
      <w:r w:rsidRPr="00C828A0">
        <w:rPr>
          <w:rFonts w:ascii="Arial" w:hAnsi="Arial" w:cs="Arial"/>
          <w:sz w:val="24"/>
          <w:szCs w:val="24"/>
        </w:rPr>
        <w:t>etc</w:t>
      </w:r>
      <w:proofErr w:type="spellEnd"/>
      <w:r w:rsidRPr="00C828A0">
        <w:rPr>
          <w:rFonts w:ascii="Arial" w:hAnsi="Arial" w:cs="Arial"/>
          <w:sz w:val="24"/>
          <w:szCs w:val="24"/>
        </w:rPr>
        <w:t>), lo que ha permitido romper fronteras, convirtiéndose así el mundo en una aldea, pero también desarticulando las culturas locales. Se afirma el proceso de  globalización cultural, las sociedades ya no giran en torno a la industria sino a la información.</w:t>
      </w:r>
    </w:p>
    <w:p w:rsidR="00835459" w:rsidRPr="00C828A0" w:rsidRDefault="00835459" w:rsidP="00C828A0">
      <w:pPr>
        <w:pStyle w:val="Textoindependiente"/>
        <w:spacing w:line="360" w:lineRule="auto"/>
        <w:contextualSpacing/>
        <w:rPr>
          <w:rFonts w:ascii="Arial" w:hAnsi="Arial" w:cs="Arial"/>
          <w:sz w:val="24"/>
          <w:szCs w:val="24"/>
        </w:rPr>
      </w:pPr>
    </w:p>
    <w:p w:rsidR="00835459" w:rsidRPr="00C828A0" w:rsidRDefault="00835459" w:rsidP="00C828A0">
      <w:pPr>
        <w:pStyle w:val="Textoindependiente"/>
        <w:spacing w:line="360" w:lineRule="auto"/>
        <w:contextualSpacing/>
        <w:rPr>
          <w:rFonts w:ascii="Arial" w:hAnsi="Arial" w:cs="Arial"/>
          <w:sz w:val="24"/>
          <w:szCs w:val="24"/>
        </w:rPr>
      </w:pPr>
      <w:r w:rsidRPr="00C828A0">
        <w:rPr>
          <w:rFonts w:ascii="Arial" w:hAnsi="Arial" w:cs="Arial"/>
          <w:sz w:val="24"/>
          <w:szCs w:val="24"/>
        </w:rPr>
        <w:t xml:space="preserve">En Latino América se dan procesos de democratización política y pacificación y sustitución de gobiernos militares por gobiernos representativos de la sociedad. </w:t>
      </w:r>
    </w:p>
    <w:p w:rsidR="00835459" w:rsidRPr="00C828A0" w:rsidRDefault="00835459" w:rsidP="00C828A0">
      <w:pPr>
        <w:pStyle w:val="Textoindependiente"/>
        <w:spacing w:line="360" w:lineRule="auto"/>
        <w:contextualSpacing/>
        <w:rPr>
          <w:rFonts w:ascii="Arial" w:hAnsi="Arial" w:cs="Arial"/>
          <w:sz w:val="24"/>
          <w:szCs w:val="24"/>
        </w:rPr>
      </w:pPr>
      <w:r w:rsidRPr="00C828A0">
        <w:rPr>
          <w:rFonts w:ascii="Arial" w:hAnsi="Arial" w:cs="Arial"/>
          <w:sz w:val="24"/>
          <w:szCs w:val="24"/>
        </w:rPr>
        <w:t>La globalización se  hace sentir con la adopción de políticas neoliberales sin la suficiente preparación, creando economías dependientes del mercado y la banca internacional.</w:t>
      </w:r>
    </w:p>
    <w:p w:rsidR="00835459" w:rsidRPr="00C828A0" w:rsidRDefault="00835459" w:rsidP="00C828A0">
      <w:pPr>
        <w:pStyle w:val="Textoindependiente"/>
        <w:spacing w:line="360" w:lineRule="auto"/>
        <w:contextualSpacing/>
        <w:rPr>
          <w:rFonts w:ascii="Arial" w:hAnsi="Arial" w:cs="Arial"/>
          <w:sz w:val="24"/>
          <w:szCs w:val="24"/>
        </w:rPr>
      </w:pPr>
    </w:p>
    <w:p w:rsidR="00835459" w:rsidRPr="00C828A0" w:rsidRDefault="00835459" w:rsidP="00C828A0">
      <w:pPr>
        <w:pStyle w:val="Textoindependiente"/>
        <w:spacing w:line="360" w:lineRule="auto"/>
        <w:contextualSpacing/>
        <w:rPr>
          <w:rFonts w:ascii="Arial" w:hAnsi="Arial" w:cs="Arial"/>
          <w:sz w:val="24"/>
          <w:szCs w:val="24"/>
        </w:rPr>
      </w:pPr>
      <w:r w:rsidRPr="00C828A0">
        <w:rPr>
          <w:rFonts w:ascii="Arial" w:hAnsi="Arial" w:cs="Arial"/>
          <w:sz w:val="24"/>
          <w:szCs w:val="24"/>
        </w:rPr>
        <w:t xml:space="preserve">Los países del Sur  sufren una creciente pauperización profundizando la crisis que a todo nivel se incrementa en Latinoamérica, acentuando los problemas de: deterioro del ecosistema, </w:t>
      </w:r>
      <w:proofErr w:type="gramStart"/>
      <w:r w:rsidRPr="00C828A0">
        <w:rPr>
          <w:rFonts w:ascii="Arial" w:hAnsi="Arial" w:cs="Arial"/>
          <w:sz w:val="24"/>
          <w:szCs w:val="24"/>
        </w:rPr>
        <w:t>educación ,</w:t>
      </w:r>
      <w:proofErr w:type="gramEnd"/>
      <w:r w:rsidRPr="00C828A0">
        <w:rPr>
          <w:rFonts w:ascii="Arial" w:hAnsi="Arial" w:cs="Arial"/>
          <w:sz w:val="24"/>
          <w:szCs w:val="24"/>
        </w:rPr>
        <w:t xml:space="preserve"> salud, vivienda, tenencia de tierras, invasión de tecnologías foráneas y desajuste ético moral de las sociedades, como consecuencia del capitalismo salvaje que se expande cada vez con mayor fuerza.</w:t>
      </w:r>
    </w:p>
    <w:p w:rsidR="00835459" w:rsidRPr="00C828A0" w:rsidRDefault="00835459" w:rsidP="00C828A0">
      <w:pPr>
        <w:pStyle w:val="Textoindependiente"/>
        <w:spacing w:line="360" w:lineRule="auto"/>
        <w:contextualSpacing/>
        <w:rPr>
          <w:rFonts w:ascii="Arial" w:hAnsi="Arial" w:cs="Arial"/>
          <w:sz w:val="24"/>
          <w:szCs w:val="24"/>
        </w:rPr>
      </w:pPr>
    </w:p>
    <w:p w:rsidR="00835459" w:rsidRPr="00C828A0" w:rsidRDefault="00835459" w:rsidP="00C828A0">
      <w:pPr>
        <w:pStyle w:val="Textoindependiente"/>
        <w:spacing w:line="360" w:lineRule="auto"/>
        <w:contextualSpacing/>
        <w:rPr>
          <w:rFonts w:ascii="Arial" w:hAnsi="Arial" w:cs="Arial"/>
          <w:sz w:val="24"/>
          <w:szCs w:val="24"/>
        </w:rPr>
      </w:pPr>
      <w:r w:rsidRPr="00C828A0">
        <w:rPr>
          <w:rFonts w:ascii="Arial" w:hAnsi="Arial" w:cs="Arial"/>
          <w:sz w:val="24"/>
          <w:szCs w:val="24"/>
        </w:rPr>
        <w:t xml:space="preserve">Durante estos años, Colombia se ve sometida a grandes transformaciones, en el campo político con la reforma de la Carta Magna, que incide en la vida de los ciudadanos, posibilitándoles nuevos mecanismos de participación y defensa de sus </w:t>
      </w:r>
      <w:r w:rsidRPr="00C828A0">
        <w:rPr>
          <w:rFonts w:ascii="Arial" w:hAnsi="Arial" w:cs="Arial"/>
          <w:sz w:val="24"/>
          <w:szCs w:val="24"/>
        </w:rPr>
        <w:lastRenderedPageBreak/>
        <w:t>derechos. El narcotráfico penetra las diferentes esferas de la vida social, política y económica del país, desestabilizándolo y promoviendo la corrupción.</w:t>
      </w:r>
    </w:p>
    <w:p w:rsidR="00835459" w:rsidRPr="00C828A0" w:rsidRDefault="00835459" w:rsidP="00C828A0">
      <w:pPr>
        <w:pStyle w:val="Textoindependiente"/>
        <w:spacing w:line="360" w:lineRule="auto"/>
        <w:contextualSpacing/>
        <w:rPr>
          <w:rFonts w:ascii="Arial" w:hAnsi="Arial" w:cs="Arial"/>
          <w:sz w:val="24"/>
          <w:szCs w:val="24"/>
        </w:rPr>
      </w:pPr>
    </w:p>
    <w:p w:rsidR="00835459" w:rsidRPr="00C828A0" w:rsidRDefault="00835459" w:rsidP="00C828A0">
      <w:pPr>
        <w:pStyle w:val="Textoindependiente"/>
        <w:spacing w:line="360" w:lineRule="auto"/>
        <w:contextualSpacing/>
        <w:rPr>
          <w:rFonts w:ascii="Arial" w:hAnsi="Arial" w:cs="Arial"/>
          <w:sz w:val="24"/>
          <w:szCs w:val="24"/>
        </w:rPr>
      </w:pPr>
      <w:r w:rsidRPr="00C828A0">
        <w:rPr>
          <w:rFonts w:ascii="Arial" w:hAnsi="Arial" w:cs="Arial"/>
          <w:sz w:val="24"/>
          <w:szCs w:val="24"/>
        </w:rPr>
        <w:t>Por otra parte con el recrudecimiento de los conflictos armados y la polarización de fuerzas, se ha ido generando una creciente violación de los derechos humanos, masivos desplazamientos, inseguridad en zonas y carreteras del país, aumento de los cordones de miseria en los grandes centros urbanos, falta de empleo y oportunidades, emigraciones de familias hacia otros países, desarticulación y descomposición del tejido social y cultural.</w:t>
      </w:r>
    </w:p>
    <w:p w:rsidR="00835459" w:rsidRPr="00C828A0" w:rsidRDefault="00835459" w:rsidP="00C828A0">
      <w:pPr>
        <w:pStyle w:val="Textoindependiente"/>
        <w:spacing w:line="360" w:lineRule="auto"/>
        <w:contextualSpacing/>
        <w:rPr>
          <w:rFonts w:ascii="Arial" w:hAnsi="Arial" w:cs="Arial"/>
          <w:sz w:val="24"/>
          <w:szCs w:val="24"/>
        </w:rPr>
      </w:pPr>
      <w:r w:rsidRPr="00C828A0">
        <w:rPr>
          <w:rFonts w:ascii="Arial" w:hAnsi="Arial" w:cs="Arial"/>
          <w:sz w:val="24"/>
          <w:szCs w:val="24"/>
        </w:rPr>
        <w:t>Frente a este doloroso panorama la Iglesia interviene como mediadora en algunos conflictos internos y denuncia en algunos casos,  la permanente violación de  los derechos humanos, consecuencia de esta guerra sucia que azota el país.</w:t>
      </w:r>
    </w:p>
    <w:p w:rsidR="00835459" w:rsidRPr="00C828A0" w:rsidRDefault="00835459" w:rsidP="00C828A0">
      <w:pPr>
        <w:pStyle w:val="Textoindependiente"/>
        <w:spacing w:line="360" w:lineRule="auto"/>
        <w:contextualSpacing/>
        <w:rPr>
          <w:rFonts w:ascii="Arial" w:hAnsi="Arial" w:cs="Arial"/>
          <w:sz w:val="24"/>
          <w:szCs w:val="24"/>
        </w:rPr>
      </w:pPr>
    </w:p>
    <w:p w:rsidR="00835459" w:rsidRPr="00C828A0" w:rsidRDefault="00835459" w:rsidP="00C828A0">
      <w:pPr>
        <w:pStyle w:val="Textoindependiente"/>
        <w:spacing w:line="360" w:lineRule="auto"/>
        <w:contextualSpacing/>
        <w:rPr>
          <w:rFonts w:ascii="Arial" w:hAnsi="Arial" w:cs="Arial"/>
          <w:sz w:val="24"/>
          <w:szCs w:val="24"/>
        </w:rPr>
      </w:pPr>
      <w:r w:rsidRPr="00C828A0">
        <w:rPr>
          <w:rFonts w:ascii="Arial" w:hAnsi="Arial" w:cs="Arial"/>
          <w:sz w:val="24"/>
          <w:szCs w:val="24"/>
        </w:rPr>
        <w:t>El mundo en su búsqueda de espiritualización se abre a nuevas tendencias religiosas y corrientes esotéricas. La iglesia por su parte celebra el sínodo de obispos para América Latina  y con ocasión de la celebración del tercer milenio, prepara y celebra el jubileo del año 2000.</w:t>
      </w:r>
    </w:p>
    <w:p w:rsidR="00835459" w:rsidRPr="00C828A0" w:rsidRDefault="00835459" w:rsidP="00C828A0">
      <w:pPr>
        <w:pStyle w:val="Textoindependiente"/>
        <w:spacing w:line="360" w:lineRule="auto"/>
        <w:contextualSpacing/>
        <w:rPr>
          <w:rFonts w:ascii="Arial" w:hAnsi="Arial" w:cs="Arial"/>
          <w:sz w:val="24"/>
          <w:szCs w:val="24"/>
        </w:rPr>
      </w:pPr>
    </w:p>
    <w:p w:rsidR="00835459" w:rsidRPr="00C828A0" w:rsidRDefault="00835459" w:rsidP="00C828A0">
      <w:pPr>
        <w:pStyle w:val="Textoindependiente"/>
        <w:spacing w:line="360" w:lineRule="auto"/>
        <w:contextualSpacing/>
        <w:rPr>
          <w:rFonts w:ascii="Arial" w:hAnsi="Arial" w:cs="Arial"/>
          <w:sz w:val="24"/>
          <w:szCs w:val="24"/>
        </w:rPr>
      </w:pPr>
      <w:r w:rsidRPr="00C828A0">
        <w:rPr>
          <w:rFonts w:ascii="Arial" w:hAnsi="Arial" w:cs="Arial"/>
          <w:sz w:val="24"/>
          <w:szCs w:val="24"/>
        </w:rPr>
        <w:t>A nivel de la vida religiosa se da una mayor valoración de ésta y su misión en el mundo. En América Latina las Conferencias de Religiosos, asumen líneas de acción pastoral en opción por la mujer y en defensa de la vida, fortaleciendo  así el protagonismo del laico y la mujer en la iglesia.</w:t>
      </w:r>
    </w:p>
    <w:p w:rsidR="00835459" w:rsidRPr="00C828A0" w:rsidRDefault="00835459" w:rsidP="00C828A0">
      <w:pPr>
        <w:pStyle w:val="Textoindependiente"/>
        <w:spacing w:line="360" w:lineRule="auto"/>
        <w:contextualSpacing/>
        <w:rPr>
          <w:rFonts w:ascii="Arial" w:hAnsi="Arial" w:cs="Arial"/>
          <w:sz w:val="24"/>
          <w:szCs w:val="24"/>
        </w:rPr>
      </w:pPr>
    </w:p>
    <w:p w:rsidR="00835459" w:rsidRPr="00C828A0" w:rsidRDefault="00835459" w:rsidP="00C828A0">
      <w:pPr>
        <w:pStyle w:val="Textoindependiente"/>
        <w:spacing w:line="360" w:lineRule="auto"/>
        <w:contextualSpacing/>
        <w:rPr>
          <w:rFonts w:ascii="Arial" w:hAnsi="Arial" w:cs="Arial"/>
          <w:sz w:val="24"/>
          <w:szCs w:val="24"/>
        </w:rPr>
      </w:pPr>
      <w:r w:rsidRPr="00C828A0">
        <w:rPr>
          <w:rFonts w:ascii="Arial" w:hAnsi="Arial" w:cs="Arial"/>
          <w:sz w:val="24"/>
          <w:szCs w:val="24"/>
        </w:rPr>
        <w:t>Mientras esto sucede a nivel del País, en el Departamento del Tolima se recrudece el conflicto armado en varias poblaciones y   algunas de ellas son atacadas por los grupos armados obligando a sus habitantes a abandonar sus comunidades debido a los continuos enfrentamientos entre los grupos paramilitares  y guerrilla.</w:t>
      </w:r>
    </w:p>
    <w:p w:rsidR="00835459" w:rsidRPr="00C828A0" w:rsidRDefault="00835459" w:rsidP="00C828A0">
      <w:pPr>
        <w:pStyle w:val="Textoindependiente"/>
        <w:spacing w:line="360" w:lineRule="auto"/>
        <w:contextualSpacing/>
        <w:rPr>
          <w:rFonts w:ascii="Arial" w:hAnsi="Arial" w:cs="Arial"/>
          <w:sz w:val="24"/>
          <w:szCs w:val="24"/>
        </w:rPr>
      </w:pPr>
    </w:p>
    <w:p w:rsidR="00835459" w:rsidRPr="00C828A0" w:rsidRDefault="00835459" w:rsidP="00C828A0">
      <w:pPr>
        <w:pStyle w:val="Textoindependiente"/>
        <w:spacing w:line="360" w:lineRule="auto"/>
        <w:contextualSpacing/>
        <w:rPr>
          <w:rFonts w:ascii="Arial" w:hAnsi="Arial" w:cs="Arial"/>
          <w:sz w:val="24"/>
          <w:szCs w:val="24"/>
        </w:rPr>
      </w:pPr>
      <w:r w:rsidRPr="00C828A0">
        <w:rPr>
          <w:rFonts w:ascii="Arial" w:hAnsi="Arial" w:cs="Arial"/>
          <w:sz w:val="24"/>
          <w:szCs w:val="24"/>
        </w:rPr>
        <w:lastRenderedPageBreak/>
        <w:t>De igual manera, en la región del Tolima las políticas agrarias desestimulan la actividad agro dado los altos costos de la exportación y la broca ocasionando la quiebra a pequeños y medianos caficultores, afectando fuertemente el Departamento por ser éste esencialmente cafetero e incrementando el desempleo y la pobreza. Por otra parte, la quiebra de algunas instituciones bancarias y cooperativas, conduce a la ruina a muchos ahorradores, ya que no pudieron recuperar sus ahorros en su totalidad.</w:t>
      </w:r>
    </w:p>
    <w:p w:rsidR="00835459" w:rsidRPr="00C828A0" w:rsidRDefault="00835459" w:rsidP="00C828A0">
      <w:pPr>
        <w:pStyle w:val="Textoindependiente"/>
        <w:spacing w:line="360" w:lineRule="auto"/>
        <w:contextualSpacing/>
        <w:rPr>
          <w:rFonts w:ascii="Arial" w:hAnsi="Arial" w:cs="Arial"/>
          <w:sz w:val="24"/>
          <w:szCs w:val="24"/>
        </w:rPr>
      </w:pPr>
    </w:p>
    <w:p w:rsidR="00835459" w:rsidRPr="00C828A0" w:rsidRDefault="00835459" w:rsidP="00C828A0">
      <w:pPr>
        <w:pStyle w:val="Textoindependiente"/>
        <w:spacing w:line="360" w:lineRule="auto"/>
        <w:contextualSpacing/>
        <w:rPr>
          <w:rFonts w:ascii="Arial" w:hAnsi="Arial" w:cs="Arial"/>
          <w:sz w:val="24"/>
          <w:szCs w:val="24"/>
        </w:rPr>
      </w:pPr>
      <w:r w:rsidRPr="00C828A0">
        <w:rPr>
          <w:rFonts w:ascii="Arial" w:hAnsi="Arial" w:cs="Arial"/>
          <w:sz w:val="24"/>
          <w:szCs w:val="24"/>
        </w:rPr>
        <w:t>Así mismo, el arroz, los cereales y el algodón disminuyen la producción por la invasión de productos importados y además  se acrecienta el déficit fiscal afectando la inversión social en el campo de la salud, la educación y otros.</w:t>
      </w:r>
    </w:p>
    <w:p w:rsidR="00835459" w:rsidRPr="00C828A0" w:rsidRDefault="00835459" w:rsidP="00C828A0">
      <w:pPr>
        <w:pStyle w:val="Textoindependiente"/>
        <w:spacing w:line="360" w:lineRule="auto"/>
        <w:contextualSpacing/>
        <w:rPr>
          <w:rFonts w:ascii="Arial" w:hAnsi="Arial" w:cs="Arial"/>
          <w:sz w:val="24"/>
          <w:szCs w:val="24"/>
        </w:rPr>
      </w:pPr>
    </w:p>
    <w:p w:rsidR="00835459" w:rsidRPr="00C828A0" w:rsidRDefault="00835459" w:rsidP="00C828A0">
      <w:pPr>
        <w:pStyle w:val="Textoindependiente"/>
        <w:spacing w:line="360" w:lineRule="auto"/>
        <w:contextualSpacing/>
        <w:rPr>
          <w:rFonts w:ascii="Arial" w:hAnsi="Arial" w:cs="Arial"/>
          <w:sz w:val="24"/>
          <w:szCs w:val="24"/>
        </w:rPr>
      </w:pPr>
      <w:r w:rsidRPr="00C828A0">
        <w:rPr>
          <w:rFonts w:ascii="Arial" w:hAnsi="Arial" w:cs="Arial"/>
          <w:sz w:val="24"/>
          <w:szCs w:val="24"/>
        </w:rPr>
        <w:t>Al mismo tiempo a nivel del Municipio del Líbano, aumenta considerablemente la delincuencia común y la presencia de grupos armados en veredas y corregimientos, lo que conduce al desplazamiento de campesinos a la zona urbana; esto profundiza la crisis económica y la emigración de muchas familias que al sentirse amenazadas y extorsionadas, prefieren irse hacia las capitales u otras zonas del Departamento.</w:t>
      </w:r>
    </w:p>
    <w:p w:rsidR="00835459" w:rsidRPr="00C828A0" w:rsidRDefault="00835459" w:rsidP="00C828A0">
      <w:pPr>
        <w:pStyle w:val="Textoindependiente"/>
        <w:spacing w:line="360" w:lineRule="auto"/>
        <w:contextualSpacing/>
        <w:rPr>
          <w:rFonts w:ascii="Arial" w:hAnsi="Arial" w:cs="Arial"/>
          <w:sz w:val="24"/>
          <w:szCs w:val="24"/>
        </w:rPr>
      </w:pPr>
    </w:p>
    <w:p w:rsidR="00835459" w:rsidRPr="00C828A0" w:rsidRDefault="00835459" w:rsidP="00C828A0">
      <w:pPr>
        <w:pStyle w:val="Textoindependiente"/>
        <w:spacing w:line="360" w:lineRule="auto"/>
        <w:contextualSpacing/>
        <w:rPr>
          <w:rFonts w:ascii="Arial" w:hAnsi="Arial" w:cs="Arial"/>
          <w:sz w:val="24"/>
          <w:szCs w:val="24"/>
        </w:rPr>
      </w:pPr>
      <w:r w:rsidRPr="00C828A0">
        <w:rPr>
          <w:rFonts w:ascii="Arial" w:hAnsi="Arial" w:cs="Arial"/>
          <w:sz w:val="24"/>
          <w:szCs w:val="24"/>
        </w:rPr>
        <w:t>Actualmente el Municipio es considerado a nivel Departamental como  uno de los primeros consumidores de sustancias psicoactivas y alucinógenas principalmente por la juventud.</w:t>
      </w:r>
    </w:p>
    <w:p w:rsidR="00835459" w:rsidRPr="00C828A0" w:rsidRDefault="00835459" w:rsidP="00C828A0">
      <w:pPr>
        <w:pStyle w:val="Textoindependiente"/>
        <w:spacing w:line="360" w:lineRule="auto"/>
        <w:contextualSpacing/>
        <w:rPr>
          <w:rFonts w:ascii="Arial" w:hAnsi="Arial" w:cs="Arial"/>
          <w:sz w:val="24"/>
          <w:szCs w:val="24"/>
        </w:rPr>
      </w:pPr>
    </w:p>
    <w:p w:rsidR="00835459" w:rsidRPr="00C828A0" w:rsidRDefault="00835459" w:rsidP="00C828A0">
      <w:pPr>
        <w:pStyle w:val="Textoindependiente"/>
        <w:spacing w:line="360" w:lineRule="auto"/>
        <w:contextualSpacing/>
        <w:rPr>
          <w:rFonts w:ascii="Arial" w:hAnsi="Arial" w:cs="Arial"/>
          <w:sz w:val="24"/>
          <w:szCs w:val="24"/>
        </w:rPr>
      </w:pPr>
      <w:r w:rsidRPr="00C828A0">
        <w:rPr>
          <w:rFonts w:ascii="Arial" w:hAnsi="Arial" w:cs="Arial"/>
          <w:sz w:val="24"/>
          <w:szCs w:val="24"/>
        </w:rPr>
        <w:t>Una situación preocupante y alarmante frente a los jóvenes y adultos es el suicidio como consecuencia de los problemas familiares y económicos en su gran mayoría.</w:t>
      </w:r>
    </w:p>
    <w:p w:rsidR="00835459" w:rsidRPr="00C828A0" w:rsidRDefault="00835459" w:rsidP="00C828A0">
      <w:pPr>
        <w:pStyle w:val="Textoindependiente"/>
        <w:spacing w:line="360" w:lineRule="auto"/>
        <w:contextualSpacing/>
        <w:rPr>
          <w:rFonts w:ascii="Arial" w:hAnsi="Arial" w:cs="Arial"/>
          <w:sz w:val="24"/>
          <w:szCs w:val="24"/>
        </w:rPr>
      </w:pPr>
    </w:p>
    <w:p w:rsidR="00835459" w:rsidRPr="00C828A0" w:rsidRDefault="00835459" w:rsidP="00C828A0">
      <w:pPr>
        <w:pStyle w:val="Textoindependiente"/>
        <w:spacing w:line="360" w:lineRule="auto"/>
        <w:contextualSpacing/>
        <w:rPr>
          <w:rFonts w:ascii="Arial" w:hAnsi="Arial" w:cs="Arial"/>
          <w:color w:val="000000"/>
          <w:sz w:val="24"/>
          <w:szCs w:val="24"/>
        </w:rPr>
      </w:pPr>
      <w:r w:rsidRPr="00C828A0">
        <w:rPr>
          <w:rFonts w:ascii="Arial" w:hAnsi="Arial" w:cs="Arial"/>
          <w:color w:val="000000"/>
          <w:sz w:val="24"/>
          <w:szCs w:val="24"/>
        </w:rPr>
        <w:t>En el ámbito de lo político a lo largo de la historia, se ha observado como la misma clase política que ha gobernado por mucho tiempo, sigue en el poder impidiendo la participación de fuerzas nuevas.</w:t>
      </w:r>
    </w:p>
    <w:p w:rsidR="00835459" w:rsidRPr="00C828A0" w:rsidRDefault="00835459" w:rsidP="00C828A0">
      <w:pPr>
        <w:pStyle w:val="Textoindependiente"/>
        <w:spacing w:line="360" w:lineRule="auto"/>
        <w:contextualSpacing/>
        <w:rPr>
          <w:rFonts w:ascii="Arial" w:hAnsi="Arial" w:cs="Arial"/>
          <w:sz w:val="24"/>
          <w:szCs w:val="24"/>
        </w:rPr>
      </w:pPr>
    </w:p>
    <w:p w:rsidR="00835459" w:rsidRPr="00C828A0" w:rsidRDefault="00835459" w:rsidP="00C828A0">
      <w:pPr>
        <w:pStyle w:val="Textoindependiente"/>
        <w:spacing w:line="360" w:lineRule="auto"/>
        <w:contextualSpacing/>
        <w:rPr>
          <w:rFonts w:ascii="Arial" w:hAnsi="Arial" w:cs="Arial"/>
          <w:sz w:val="24"/>
          <w:szCs w:val="24"/>
        </w:rPr>
      </w:pPr>
      <w:r w:rsidRPr="00C828A0">
        <w:rPr>
          <w:rFonts w:ascii="Arial" w:hAnsi="Arial" w:cs="Arial"/>
          <w:sz w:val="24"/>
          <w:szCs w:val="24"/>
        </w:rPr>
        <w:lastRenderedPageBreak/>
        <w:t>En el campo educativo en  todas las Instituciones se ha reducido la población estudiantil como consecuencia de la violencia, el desempleo, la inseguridad y la crisis económica que viven muchas familias. Aunque existe la posibilidad de hacer estudios universitarios en el Líbano, la mayoría de los jóvenes prefieren desplazarse para otras ciudades.</w:t>
      </w:r>
    </w:p>
    <w:p w:rsidR="00835459" w:rsidRPr="00C828A0" w:rsidRDefault="00835459" w:rsidP="00C828A0">
      <w:pPr>
        <w:pStyle w:val="Textoindependiente"/>
        <w:spacing w:line="360" w:lineRule="auto"/>
        <w:contextualSpacing/>
        <w:rPr>
          <w:rFonts w:ascii="Arial" w:hAnsi="Arial" w:cs="Arial"/>
          <w:sz w:val="24"/>
          <w:szCs w:val="24"/>
        </w:rPr>
      </w:pPr>
      <w:r w:rsidRPr="00C828A0">
        <w:rPr>
          <w:rFonts w:ascii="Arial" w:hAnsi="Arial" w:cs="Arial"/>
          <w:sz w:val="24"/>
          <w:szCs w:val="24"/>
        </w:rPr>
        <w:t>De igual manera, las políticas del estado y la poca mística de  muchos educadores en el ejercicio de su profesión, ha generado en muchos docentes desmotivación y poco compromiso  para ejercer su misión.</w:t>
      </w:r>
    </w:p>
    <w:p w:rsidR="00835459" w:rsidRPr="00C828A0" w:rsidRDefault="00835459" w:rsidP="00C828A0">
      <w:pPr>
        <w:pStyle w:val="Textoindependiente"/>
        <w:spacing w:line="360" w:lineRule="auto"/>
        <w:contextualSpacing/>
        <w:rPr>
          <w:rFonts w:ascii="Arial" w:hAnsi="Arial" w:cs="Arial"/>
          <w:sz w:val="24"/>
          <w:szCs w:val="24"/>
        </w:rPr>
      </w:pPr>
    </w:p>
    <w:p w:rsidR="00835459" w:rsidRPr="00C828A0" w:rsidRDefault="00835459" w:rsidP="00C828A0">
      <w:pPr>
        <w:pStyle w:val="Textoindependiente"/>
        <w:spacing w:line="360" w:lineRule="auto"/>
        <w:contextualSpacing/>
        <w:rPr>
          <w:rFonts w:ascii="Arial" w:hAnsi="Arial" w:cs="Arial"/>
          <w:sz w:val="24"/>
          <w:szCs w:val="24"/>
        </w:rPr>
      </w:pPr>
      <w:r w:rsidRPr="00C828A0">
        <w:rPr>
          <w:rFonts w:ascii="Arial" w:hAnsi="Arial" w:cs="Arial"/>
          <w:sz w:val="24"/>
          <w:szCs w:val="24"/>
        </w:rPr>
        <w:t>A nivel religioso, Monseñor José Luis Serna, asume un compromiso profético acompañando las comunidades campesinas, sirviendo como  mediador en los diálogos con grupos armados y en la liberación de secuestrados.  Algunos religiosos han sido amenazados por su presencia profética en algunos corregimientos.</w:t>
      </w:r>
    </w:p>
    <w:p w:rsidR="00835459" w:rsidRPr="00C828A0" w:rsidRDefault="00835459" w:rsidP="00C828A0">
      <w:pPr>
        <w:pStyle w:val="Textoindependiente"/>
        <w:spacing w:line="360" w:lineRule="auto"/>
        <w:contextualSpacing/>
        <w:rPr>
          <w:rFonts w:ascii="Arial" w:hAnsi="Arial" w:cs="Arial"/>
          <w:sz w:val="24"/>
          <w:szCs w:val="24"/>
        </w:rPr>
      </w:pPr>
    </w:p>
    <w:p w:rsidR="00835459" w:rsidRPr="00C828A0" w:rsidRDefault="00835459" w:rsidP="00C828A0">
      <w:pPr>
        <w:pStyle w:val="Textoindependiente"/>
        <w:spacing w:line="360" w:lineRule="auto"/>
        <w:contextualSpacing/>
        <w:rPr>
          <w:rFonts w:ascii="Arial" w:hAnsi="Arial" w:cs="Arial"/>
          <w:sz w:val="24"/>
          <w:szCs w:val="24"/>
        </w:rPr>
      </w:pPr>
      <w:r w:rsidRPr="00C828A0">
        <w:rPr>
          <w:rFonts w:ascii="Arial" w:hAnsi="Arial" w:cs="Arial"/>
          <w:sz w:val="24"/>
          <w:szCs w:val="24"/>
        </w:rPr>
        <w:t xml:space="preserve">Además la diócesis cuenta con la presencia de un buen número de religiosas y  laicos comprometidos que lideran procesos pastorales y están haciendo presencia en lugares de conflicto. </w:t>
      </w:r>
    </w:p>
    <w:p w:rsidR="00835459" w:rsidRPr="00C828A0" w:rsidRDefault="00835459" w:rsidP="00C828A0">
      <w:pPr>
        <w:pStyle w:val="Textoindependiente"/>
        <w:spacing w:line="360" w:lineRule="auto"/>
        <w:contextualSpacing/>
        <w:rPr>
          <w:rFonts w:ascii="Arial" w:hAnsi="Arial" w:cs="Arial"/>
          <w:sz w:val="24"/>
          <w:szCs w:val="24"/>
        </w:rPr>
      </w:pPr>
    </w:p>
    <w:p w:rsidR="00835459" w:rsidRPr="00C828A0" w:rsidRDefault="00835459" w:rsidP="00C828A0">
      <w:pPr>
        <w:pStyle w:val="Textoindependiente"/>
        <w:spacing w:line="360" w:lineRule="auto"/>
        <w:contextualSpacing/>
        <w:rPr>
          <w:rFonts w:ascii="Arial" w:hAnsi="Arial" w:cs="Arial"/>
          <w:sz w:val="24"/>
          <w:szCs w:val="24"/>
        </w:rPr>
      </w:pPr>
      <w:r w:rsidRPr="00C828A0">
        <w:rPr>
          <w:rFonts w:ascii="Arial" w:hAnsi="Arial" w:cs="Arial"/>
          <w:sz w:val="24"/>
          <w:szCs w:val="24"/>
        </w:rPr>
        <w:t>De otro lado se ha implementado una nueva metodología en donde los padres de familia asumen la preparación pre sacramental de los niños bajo la orientación de la Parroquia.</w:t>
      </w:r>
    </w:p>
    <w:p w:rsidR="00835459" w:rsidRPr="00C828A0" w:rsidRDefault="00835459" w:rsidP="00C828A0">
      <w:pPr>
        <w:pStyle w:val="Textoindependiente"/>
        <w:spacing w:line="360" w:lineRule="auto"/>
        <w:contextualSpacing/>
        <w:rPr>
          <w:rFonts w:ascii="Arial" w:hAnsi="Arial" w:cs="Arial"/>
          <w:i/>
          <w:sz w:val="24"/>
          <w:szCs w:val="24"/>
        </w:rPr>
      </w:pPr>
    </w:p>
    <w:p w:rsidR="00835459" w:rsidRPr="00C828A0" w:rsidRDefault="00835459" w:rsidP="00C828A0">
      <w:pPr>
        <w:pStyle w:val="Textoindependiente"/>
        <w:spacing w:line="360" w:lineRule="auto"/>
        <w:contextualSpacing/>
        <w:rPr>
          <w:rFonts w:ascii="Arial" w:hAnsi="Arial" w:cs="Arial"/>
          <w:i/>
          <w:sz w:val="24"/>
          <w:szCs w:val="24"/>
        </w:rPr>
      </w:pPr>
      <w:r w:rsidRPr="00C828A0">
        <w:rPr>
          <w:rFonts w:ascii="Arial" w:hAnsi="Arial" w:cs="Arial"/>
          <w:i/>
          <w:sz w:val="24"/>
          <w:szCs w:val="24"/>
        </w:rPr>
        <w:t xml:space="preserve">Enmarcadas en esta situación, e impulsadas a revivir el sueño de aquel primer grupo de mujeres que lo abandonaron todo, haciendo presencia Misionera en las desconocidas tierras de América Latina; la Provincia que siempre ha mantenido una actitud de búsqueda en su caminar histórico,  hace presencia en el Municipio del Líbano desde el año 1935 acogiendo las niñas </w:t>
      </w:r>
      <w:proofErr w:type="spellStart"/>
      <w:r w:rsidRPr="00C828A0">
        <w:rPr>
          <w:rFonts w:ascii="Arial" w:hAnsi="Arial" w:cs="Arial"/>
          <w:i/>
          <w:sz w:val="24"/>
          <w:szCs w:val="24"/>
        </w:rPr>
        <w:t>victimas</w:t>
      </w:r>
      <w:proofErr w:type="spellEnd"/>
      <w:r w:rsidRPr="00C828A0">
        <w:rPr>
          <w:rFonts w:ascii="Arial" w:hAnsi="Arial" w:cs="Arial"/>
          <w:i/>
          <w:sz w:val="24"/>
          <w:szCs w:val="24"/>
        </w:rPr>
        <w:t xml:space="preserve"> de la violencia de aquella época, insertándose en el Pueblo </w:t>
      </w:r>
      <w:proofErr w:type="spellStart"/>
      <w:r w:rsidRPr="00C828A0">
        <w:rPr>
          <w:rFonts w:ascii="Arial" w:hAnsi="Arial" w:cs="Arial"/>
          <w:i/>
          <w:sz w:val="24"/>
          <w:szCs w:val="24"/>
        </w:rPr>
        <w:t>Libanense</w:t>
      </w:r>
      <w:proofErr w:type="spellEnd"/>
      <w:r w:rsidRPr="00C828A0">
        <w:rPr>
          <w:rFonts w:ascii="Arial" w:hAnsi="Arial" w:cs="Arial"/>
          <w:i/>
          <w:sz w:val="24"/>
          <w:szCs w:val="24"/>
        </w:rPr>
        <w:t xml:space="preserve"> y proyectándose  en  la Juventud desde </w:t>
      </w:r>
      <w:r w:rsidRPr="00C828A0">
        <w:rPr>
          <w:rFonts w:ascii="Arial" w:hAnsi="Arial" w:cs="Arial"/>
          <w:i/>
          <w:sz w:val="24"/>
          <w:szCs w:val="24"/>
        </w:rPr>
        <w:lastRenderedPageBreak/>
        <w:t>una propuesta  educativa que responde a la situación que se vive en su  momento histórico.</w:t>
      </w:r>
    </w:p>
    <w:p w:rsidR="00835459" w:rsidRPr="00C828A0" w:rsidRDefault="00835459" w:rsidP="00C828A0">
      <w:pPr>
        <w:pStyle w:val="Textoindependiente"/>
        <w:spacing w:line="360" w:lineRule="auto"/>
        <w:contextualSpacing/>
        <w:rPr>
          <w:rFonts w:ascii="Arial" w:hAnsi="Arial" w:cs="Arial"/>
          <w:i/>
          <w:sz w:val="24"/>
          <w:szCs w:val="24"/>
        </w:rPr>
      </w:pPr>
    </w:p>
    <w:p w:rsidR="00835459" w:rsidRPr="00C828A0" w:rsidRDefault="00835459" w:rsidP="00C828A0">
      <w:pPr>
        <w:pStyle w:val="Textoindependiente"/>
        <w:spacing w:line="360" w:lineRule="auto"/>
        <w:contextualSpacing/>
        <w:rPr>
          <w:rFonts w:ascii="Arial" w:hAnsi="Arial" w:cs="Arial"/>
          <w:i/>
          <w:sz w:val="24"/>
          <w:szCs w:val="24"/>
        </w:rPr>
      </w:pPr>
      <w:r w:rsidRPr="00C828A0">
        <w:rPr>
          <w:rFonts w:ascii="Arial" w:hAnsi="Arial" w:cs="Arial"/>
          <w:i/>
          <w:sz w:val="24"/>
          <w:szCs w:val="24"/>
        </w:rPr>
        <w:t>En 1993 Con plena conciencia de haber sido enviadas por Dios para evangelizar a los más pobres, se celebran los 25 y en 1998, 30 años de la Institución, en esta oportunidad se conmemoró las huellas que desde la Institución se han dejado en la comunidad del Líbano a lo largo de la historia.</w:t>
      </w:r>
    </w:p>
    <w:p w:rsidR="00835459" w:rsidRPr="00C828A0" w:rsidRDefault="00835459" w:rsidP="00C828A0">
      <w:pPr>
        <w:pStyle w:val="Textoindependiente"/>
        <w:spacing w:line="360" w:lineRule="auto"/>
        <w:contextualSpacing/>
        <w:rPr>
          <w:rFonts w:ascii="Arial" w:hAnsi="Arial" w:cs="Arial"/>
          <w:i/>
          <w:sz w:val="24"/>
          <w:szCs w:val="24"/>
        </w:rPr>
      </w:pPr>
    </w:p>
    <w:p w:rsidR="00835459" w:rsidRPr="00C828A0" w:rsidRDefault="00835459" w:rsidP="00C828A0">
      <w:pPr>
        <w:pStyle w:val="Textoindependiente"/>
        <w:spacing w:line="360" w:lineRule="auto"/>
        <w:contextualSpacing/>
        <w:rPr>
          <w:rFonts w:ascii="Arial" w:hAnsi="Arial" w:cs="Arial"/>
          <w:i/>
          <w:sz w:val="24"/>
          <w:szCs w:val="24"/>
        </w:rPr>
      </w:pPr>
      <w:r w:rsidRPr="00C828A0">
        <w:rPr>
          <w:rFonts w:ascii="Arial" w:hAnsi="Arial" w:cs="Arial"/>
          <w:i/>
          <w:sz w:val="24"/>
          <w:szCs w:val="24"/>
        </w:rPr>
        <w:t xml:space="preserve">El 29 de octubre de 1995, la Comunidad educativa </w:t>
      </w:r>
      <w:proofErr w:type="spellStart"/>
      <w:r w:rsidRPr="00C828A0">
        <w:rPr>
          <w:rFonts w:ascii="Arial" w:hAnsi="Arial" w:cs="Arial"/>
          <w:i/>
          <w:sz w:val="24"/>
          <w:szCs w:val="24"/>
        </w:rPr>
        <w:t>Libanénse</w:t>
      </w:r>
      <w:proofErr w:type="spellEnd"/>
      <w:r w:rsidRPr="00C828A0">
        <w:rPr>
          <w:rFonts w:ascii="Arial" w:hAnsi="Arial" w:cs="Arial"/>
          <w:i/>
          <w:sz w:val="24"/>
          <w:szCs w:val="24"/>
        </w:rPr>
        <w:t xml:space="preserve"> celebra, la Beatificación de la Madre Bernarda; una mujer que supo encarnar en su época la fuerza de un carisma, que le fue otorgado por Dios,  para extensión de su Reino, especialmente entre los más pobres.</w:t>
      </w:r>
    </w:p>
    <w:p w:rsidR="00835459" w:rsidRPr="00C828A0" w:rsidRDefault="00835459" w:rsidP="00C828A0">
      <w:pPr>
        <w:pStyle w:val="Textoindependiente"/>
        <w:spacing w:line="360" w:lineRule="auto"/>
        <w:contextualSpacing/>
        <w:rPr>
          <w:rFonts w:ascii="Arial" w:hAnsi="Arial" w:cs="Arial"/>
          <w:i/>
          <w:sz w:val="24"/>
          <w:szCs w:val="24"/>
        </w:rPr>
      </w:pPr>
    </w:p>
    <w:p w:rsidR="00835459" w:rsidRPr="00C828A0" w:rsidRDefault="00835459" w:rsidP="00C828A0">
      <w:pPr>
        <w:pStyle w:val="Textoindependiente"/>
        <w:spacing w:line="360" w:lineRule="auto"/>
        <w:contextualSpacing/>
        <w:rPr>
          <w:rFonts w:ascii="Arial" w:hAnsi="Arial" w:cs="Arial"/>
          <w:i/>
          <w:sz w:val="24"/>
          <w:szCs w:val="24"/>
        </w:rPr>
      </w:pPr>
      <w:r w:rsidRPr="00C828A0">
        <w:rPr>
          <w:rFonts w:ascii="Arial" w:hAnsi="Arial" w:cs="Arial"/>
          <w:i/>
          <w:sz w:val="24"/>
          <w:szCs w:val="24"/>
        </w:rPr>
        <w:t>Para este año había disminuido considerablemente las niñas internas y la formación de las mismas se fue tornando cada vez más difícil, las razones que las traía al internado ya no era la violencia sino la necesidad de  buscar  posibilidades de continuar estudios secundarios, ya que la mayoría venían de la zona rural, otras eran traídas por las familias buscando corregirlas o mantenerlas bajo mayor control puesto que se les estaba “saliendo de las manos”.  Todo esto, sumado a que el grupo de hermanas había disminuido y ya no se contaba con una hermana que se dedicara sólo al internado  además las ayudas procedentes de bienestar familiar ya no llegaban,  se tomó la decisión después de un serio análisis, el cierre definitivo del internado a partir de 1.997</w:t>
      </w:r>
    </w:p>
    <w:p w:rsidR="00835459" w:rsidRPr="00C828A0" w:rsidRDefault="00835459" w:rsidP="00C828A0">
      <w:pPr>
        <w:pStyle w:val="Textoindependiente"/>
        <w:spacing w:line="360" w:lineRule="auto"/>
        <w:contextualSpacing/>
        <w:rPr>
          <w:rFonts w:ascii="Arial" w:hAnsi="Arial" w:cs="Arial"/>
          <w:i/>
          <w:sz w:val="24"/>
          <w:szCs w:val="24"/>
        </w:rPr>
      </w:pPr>
    </w:p>
    <w:p w:rsidR="00835459" w:rsidRPr="00C828A0" w:rsidRDefault="00835459" w:rsidP="00C828A0">
      <w:pPr>
        <w:pStyle w:val="Textoindependiente"/>
        <w:spacing w:line="360" w:lineRule="auto"/>
        <w:contextualSpacing/>
        <w:rPr>
          <w:rFonts w:ascii="Arial" w:hAnsi="Arial" w:cs="Arial"/>
          <w:i/>
          <w:sz w:val="24"/>
          <w:szCs w:val="24"/>
        </w:rPr>
      </w:pPr>
      <w:r w:rsidRPr="00C828A0">
        <w:rPr>
          <w:rFonts w:ascii="Arial" w:hAnsi="Arial" w:cs="Arial"/>
          <w:i/>
          <w:sz w:val="24"/>
          <w:szCs w:val="24"/>
        </w:rPr>
        <w:t xml:space="preserve">Como respuesta a las nuevas reformas educativas con la ley 115 de 1994, la institución se vio obligada a buscar modalidad de acuerdo al surgimiento de  nuevas tecnologías y nuevos valores en la cultura </w:t>
      </w:r>
      <w:proofErr w:type="spellStart"/>
      <w:r w:rsidRPr="00C828A0">
        <w:rPr>
          <w:rFonts w:ascii="Arial" w:hAnsi="Arial" w:cs="Arial"/>
          <w:i/>
          <w:sz w:val="24"/>
          <w:szCs w:val="24"/>
        </w:rPr>
        <w:t>Libanense</w:t>
      </w:r>
      <w:proofErr w:type="spellEnd"/>
      <w:r w:rsidRPr="00C828A0">
        <w:rPr>
          <w:rFonts w:ascii="Arial" w:hAnsi="Arial" w:cs="Arial"/>
          <w:i/>
          <w:sz w:val="24"/>
          <w:szCs w:val="24"/>
        </w:rPr>
        <w:t xml:space="preserve">, puesto que hasta la fecha, se continuaba con los talleres como áreas optativas, esto hasta 1.996 sin embargo, las jóvenes fueron perdiendo interés por esta  propuesta, dando paso al nacimiento de lo que hoy se </w:t>
      </w:r>
      <w:r w:rsidRPr="00C828A0">
        <w:rPr>
          <w:rFonts w:ascii="Arial" w:hAnsi="Arial" w:cs="Arial"/>
          <w:i/>
          <w:sz w:val="24"/>
          <w:szCs w:val="24"/>
        </w:rPr>
        <w:lastRenderedPageBreak/>
        <w:t>conoce como” Instituto Técnico Nuestra Señora de Lourdes”, nombre que se le dio a toda la institución desde la Básica primaria hasta la media Técnica, gestión que se hizo a finales de 1.996 para fusionarla en una sola y aprovechar mejor los recurso físico y el talento humano;  en un principio se asumió la modalidad Informática y Bilingüismo de acuerdo a asesoría dada por Secretaria de Educación, hecho ocurrido en 1.998 la cual busca ofrecer a las jóvenes una formación tecnológica concreta que les permita desenvolverse laboralmente en la sociedad.</w:t>
      </w:r>
    </w:p>
    <w:p w:rsidR="00835459" w:rsidRPr="00C828A0" w:rsidRDefault="00835459" w:rsidP="00C828A0">
      <w:pPr>
        <w:pStyle w:val="Textoindependiente"/>
        <w:spacing w:line="360" w:lineRule="auto"/>
        <w:contextualSpacing/>
        <w:rPr>
          <w:rFonts w:ascii="Arial" w:hAnsi="Arial" w:cs="Arial"/>
          <w:i/>
          <w:color w:val="FF0000"/>
          <w:sz w:val="24"/>
          <w:szCs w:val="24"/>
        </w:rPr>
      </w:pPr>
    </w:p>
    <w:p w:rsidR="00835459" w:rsidRPr="00C828A0" w:rsidRDefault="00835459" w:rsidP="00C828A0">
      <w:pPr>
        <w:pStyle w:val="Textoindependiente"/>
        <w:spacing w:line="360" w:lineRule="auto"/>
        <w:contextualSpacing/>
        <w:rPr>
          <w:rFonts w:ascii="Arial" w:hAnsi="Arial" w:cs="Arial"/>
          <w:i/>
          <w:color w:val="FF0000"/>
          <w:sz w:val="24"/>
          <w:szCs w:val="24"/>
        </w:rPr>
      </w:pPr>
    </w:p>
    <w:p w:rsidR="00835459" w:rsidRPr="00C828A0" w:rsidRDefault="00835459" w:rsidP="00C828A0">
      <w:pPr>
        <w:pStyle w:val="Textoindependiente"/>
        <w:spacing w:line="360" w:lineRule="auto"/>
        <w:contextualSpacing/>
        <w:rPr>
          <w:rFonts w:ascii="Arial" w:hAnsi="Arial" w:cs="Arial"/>
          <w:i/>
          <w:sz w:val="24"/>
          <w:szCs w:val="24"/>
        </w:rPr>
      </w:pPr>
      <w:r w:rsidRPr="00C828A0">
        <w:rPr>
          <w:rFonts w:ascii="Arial" w:hAnsi="Arial" w:cs="Arial"/>
          <w:i/>
          <w:sz w:val="24"/>
          <w:szCs w:val="24"/>
        </w:rPr>
        <w:t xml:space="preserve">Después de transcurridos tres años, se quiso buscar la aprobación de esta modalidad pero fue necesario darle un vuelco de acuerdo a las nuevas directrices, ya que según expertos de Secretaria de educación Departamental, esta modalidad de informática y </w:t>
      </w:r>
      <w:r w:rsidR="00BA44D7">
        <w:rPr>
          <w:rFonts w:ascii="Arial" w:hAnsi="Arial" w:cs="Arial"/>
          <w:i/>
          <w:sz w:val="24"/>
          <w:szCs w:val="24"/>
        </w:rPr>
        <w:t>Bilingüismo</w:t>
      </w:r>
      <w:r w:rsidRPr="00C828A0">
        <w:rPr>
          <w:rFonts w:ascii="Arial" w:hAnsi="Arial" w:cs="Arial"/>
          <w:i/>
          <w:sz w:val="24"/>
          <w:szCs w:val="24"/>
        </w:rPr>
        <w:t xml:space="preserve"> no es factible como tal. Fue necesario entonces grandes esfuerzos durante el año 2001 y 2002 para buscar una nueva propuesta en articulación con el SENA u otra institución de educación superior.</w:t>
      </w:r>
    </w:p>
    <w:p w:rsidR="00835459" w:rsidRPr="00C828A0" w:rsidRDefault="00835459" w:rsidP="00C828A0">
      <w:pPr>
        <w:pStyle w:val="Textoindependiente"/>
        <w:spacing w:line="360" w:lineRule="auto"/>
        <w:contextualSpacing/>
        <w:rPr>
          <w:rFonts w:ascii="Arial" w:hAnsi="Arial" w:cs="Arial"/>
          <w:i/>
          <w:sz w:val="24"/>
          <w:szCs w:val="24"/>
        </w:rPr>
      </w:pPr>
    </w:p>
    <w:p w:rsidR="00835459" w:rsidRPr="00C828A0" w:rsidRDefault="00835459" w:rsidP="00C828A0">
      <w:pPr>
        <w:pStyle w:val="Textoindependiente"/>
        <w:spacing w:line="360" w:lineRule="auto"/>
        <w:contextualSpacing/>
        <w:rPr>
          <w:rFonts w:ascii="Arial" w:hAnsi="Arial" w:cs="Arial"/>
          <w:i/>
          <w:sz w:val="24"/>
          <w:szCs w:val="24"/>
        </w:rPr>
      </w:pPr>
      <w:r w:rsidRPr="00C828A0">
        <w:rPr>
          <w:rFonts w:ascii="Arial" w:hAnsi="Arial" w:cs="Arial"/>
          <w:i/>
          <w:sz w:val="24"/>
          <w:szCs w:val="24"/>
        </w:rPr>
        <w:t>Se logró así iniciar el Proceso de Convenio con el SENA, contando con capacitación desde esta institución para los docentes y ofrecer así la Modalidad de PROCESADOR DE DATOS CONTABLES.</w:t>
      </w:r>
    </w:p>
    <w:p w:rsidR="00835459" w:rsidRPr="00C828A0" w:rsidRDefault="00835459" w:rsidP="00C828A0">
      <w:pPr>
        <w:pStyle w:val="Textoindependiente"/>
        <w:spacing w:line="360" w:lineRule="auto"/>
        <w:contextualSpacing/>
        <w:rPr>
          <w:rFonts w:ascii="Arial" w:hAnsi="Arial" w:cs="Arial"/>
          <w:i/>
          <w:sz w:val="24"/>
          <w:szCs w:val="24"/>
        </w:rPr>
      </w:pPr>
    </w:p>
    <w:p w:rsidR="00835459" w:rsidRPr="00C828A0" w:rsidRDefault="00835459" w:rsidP="00C828A0">
      <w:pPr>
        <w:pStyle w:val="Textoindependiente"/>
        <w:spacing w:line="360" w:lineRule="auto"/>
        <w:contextualSpacing/>
        <w:rPr>
          <w:rFonts w:ascii="Arial" w:hAnsi="Arial" w:cs="Arial"/>
          <w:i/>
          <w:sz w:val="24"/>
          <w:szCs w:val="24"/>
        </w:rPr>
      </w:pPr>
      <w:r w:rsidRPr="00C828A0">
        <w:rPr>
          <w:rFonts w:ascii="Arial" w:hAnsi="Arial" w:cs="Arial"/>
          <w:i/>
          <w:sz w:val="24"/>
          <w:szCs w:val="24"/>
        </w:rPr>
        <w:t xml:space="preserve">Así fue como </w:t>
      </w:r>
      <w:proofErr w:type="spellStart"/>
      <w:r w:rsidRPr="00C828A0">
        <w:rPr>
          <w:rFonts w:ascii="Arial" w:hAnsi="Arial" w:cs="Arial"/>
          <w:i/>
          <w:sz w:val="24"/>
          <w:szCs w:val="24"/>
        </w:rPr>
        <w:t>ha</w:t>
      </w:r>
      <w:proofErr w:type="spellEnd"/>
      <w:r w:rsidRPr="00C828A0">
        <w:rPr>
          <w:rFonts w:ascii="Arial" w:hAnsi="Arial" w:cs="Arial"/>
          <w:i/>
          <w:sz w:val="24"/>
          <w:szCs w:val="24"/>
        </w:rPr>
        <w:t xml:space="preserve"> medida que se fue asumiendo esta modalidad, se ha ido intensificando  la formación humana de profesores  y estudiantes buscando  favorecer un ambiente de crecimiento integral que se proyecte en la cotidianidad de  las relaciones humanas y en el desenvolvimiento académico. </w:t>
      </w:r>
    </w:p>
    <w:p w:rsidR="00835459" w:rsidRPr="00C828A0" w:rsidRDefault="00835459" w:rsidP="00C828A0">
      <w:pPr>
        <w:pStyle w:val="Textoindependiente"/>
        <w:spacing w:line="360" w:lineRule="auto"/>
        <w:contextualSpacing/>
        <w:rPr>
          <w:rFonts w:ascii="Arial" w:hAnsi="Arial" w:cs="Arial"/>
          <w:i/>
          <w:sz w:val="24"/>
          <w:szCs w:val="24"/>
        </w:rPr>
      </w:pPr>
    </w:p>
    <w:p w:rsidR="00835459" w:rsidRPr="00C828A0" w:rsidRDefault="00835459" w:rsidP="00C828A0">
      <w:pPr>
        <w:pStyle w:val="Textoindependiente"/>
        <w:spacing w:line="360" w:lineRule="auto"/>
        <w:contextualSpacing/>
        <w:rPr>
          <w:rFonts w:ascii="Arial" w:hAnsi="Arial" w:cs="Arial"/>
          <w:i/>
          <w:sz w:val="24"/>
          <w:szCs w:val="24"/>
        </w:rPr>
      </w:pPr>
      <w:r w:rsidRPr="00C828A0">
        <w:rPr>
          <w:rFonts w:ascii="Arial" w:hAnsi="Arial" w:cs="Arial"/>
          <w:i/>
          <w:sz w:val="24"/>
          <w:szCs w:val="24"/>
        </w:rPr>
        <w:t xml:space="preserve">Al tiempo que se da estas reformas y también como respuesta a las nuevas </w:t>
      </w:r>
      <w:r w:rsidR="00BA44D7" w:rsidRPr="00C828A0">
        <w:rPr>
          <w:rFonts w:ascii="Arial" w:hAnsi="Arial" w:cs="Arial"/>
          <w:i/>
          <w:sz w:val="24"/>
          <w:szCs w:val="24"/>
        </w:rPr>
        <w:t>directrices</w:t>
      </w:r>
      <w:r w:rsidRPr="00C828A0">
        <w:rPr>
          <w:rFonts w:ascii="Arial" w:hAnsi="Arial" w:cs="Arial"/>
          <w:i/>
          <w:sz w:val="24"/>
          <w:szCs w:val="24"/>
        </w:rPr>
        <w:t xml:space="preserve">, en el año 2000 se introduce algunos cambios: </w:t>
      </w:r>
    </w:p>
    <w:p w:rsidR="00835459" w:rsidRPr="00C828A0" w:rsidRDefault="00835459" w:rsidP="00C828A0">
      <w:pPr>
        <w:pStyle w:val="Textoindependiente"/>
        <w:spacing w:line="360" w:lineRule="auto"/>
        <w:contextualSpacing/>
        <w:rPr>
          <w:rFonts w:ascii="Arial" w:hAnsi="Arial" w:cs="Arial"/>
          <w:i/>
          <w:sz w:val="24"/>
          <w:szCs w:val="24"/>
        </w:rPr>
      </w:pPr>
    </w:p>
    <w:p w:rsidR="00835459" w:rsidRPr="00C828A0" w:rsidRDefault="00835459" w:rsidP="001D3D70">
      <w:pPr>
        <w:pStyle w:val="Textoindependiente"/>
        <w:numPr>
          <w:ilvl w:val="0"/>
          <w:numId w:val="7"/>
        </w:numPr>
        <w:spacing w:line="360" w:lineRule="auto"/>
        <w:contextualSpacing/>
        <w:rPr>
          <w:rFonts w:ascii="Arial" w:hAnsi="Arial" w:cs="Arial"/>
          <w:i/>
          <w:sz w:val="24"/>
          <w:szCs w:val="24"/>
        </w:rPr>
      </w:pPr>
      <w:r w:rsidRPr="00C828A0">
        <w:rPr>
          <w:rFonts w:ascii="Arial" w:hAnsi="Arial" w:cs="Arial"/>
          <w:i/>
          <w:sz w:val="24"/>
          <w:szCs w:val="24"/>
        </w:rPr>
        <w:lastRenderedPageBreak/>
        <w:t>Se abre la Institución hacia una educación mixta, donde los estudiantes de ambos sexos se relacionen con mayor  madurez y a la vez brindar oportunidad a algunos jóvenes varones que estaban viviendo dificultades en otros colegios. Esta nueva situación al principio creo una situación de indisciplina por la expectativa, el temor y la curiosidad, pero con el paso del tiempo se mejoró el ambiente escolar en cuanto la convivencia sana y equilibrada.</w:t>
      </w:r>
    </w:p>
    <w:p w:rsidR="00835459" w:rsidRPr="00C828A0" w:rsidRDefault="00835459" w:rsidP="001D3D70">
      <w:pPr>
        <w:pStyle w:val="Textoindependiente"/>
        <w:numPr>
          <w:ilvl w:val="0"/>
          <w:numId w:val="7"/>
        </w:numPr>
        <w:spacing w:line="360" w:lineRule="auto"/>
        <w:contextualSpacing/>
        <w:rPr>
          <w:rFonts w:ascii="Arial" w:hAnsi="Arial" w:cs="Arial"/>
          <w:i/>
          <w:sz w:val="24"/>
          <w:szCs w:val="24"/>
        </w:rPr>
      </w:pPr>
      <w:r w:rsidRPr="00C828A0">
        <w:rPr>
          <w:rFonts w:ascii="Arial" w:hAnsi="Arial" w:cs="Arial"/>
          <w:i/>
          <w:sz w:val="24"/>
          <w:szCs w:val="24"/>
        </w:rPr>
        <w:t xml:space="preserve">Una nueva Modelo Pedagógico centrado en el estudiante. </w:t>
      </w:r>
      <w:r w:rsidR="00455A39" w:rsidRPr="00C828A0">
        <w:rPr>
          <w:rFonts w:ascii="Arial" w:hAnsi="Arial" w:cs="Arial"/>
          <w:i/>
          <w:sz w:val="24"/>
          <w:szCs w:val="24"/>
        </w:rPr>
        <w:t>“Aprender</w:t>
      </w:r>
      <w:r w:rsidRPr="00C828A0">
        <w:rPr>
          <w:rFonts w:ascii="Arial" w:hAnsi="Arial" w:cs="Arial"/>
          <w:i/>
          <w:sz w:val="24"/>
          <w:szCs w:val="24"/>
        </w:rPr>
        <w:t xml:space="preserve"> a aprender”, que aunque ya se citaba en el PEI de 1.996, sólo se  dio a la tares de llevarlo a la practica con acciones concretas,  la cual busca desde todas las áreas establecer una nueva metodología ya que era marcado el desinterés de los estudiantes y el aprendizaje se fue quedando en lo que el maestro transmitía a través de la </w:t>
      </w:r>
      <w:r w:rsidR="00455A39" w:rsidRPr="00C828A0">
        <w:rPr>
          <w:rFonts w:ascii="Arial" w:hAnsi="Arial" w:cs="Arial"/>
          <w:i/>
          <w:sz w:val="24"/>
          <w:szCs w:val="24"/>
        </w:rPr>
        <w:t>cátedra</w:t>
      </w:r>
      <w:r w:rsidRPr="00C828A0">
        <w:rPr>
          <w:rFonts w:ascii="Arial" w:hAnsi="Arial" w:cs="Arial"/>
          <w:i/>
          <w:sz w:val="24"/>
          <w:szCs w:val="24"/>
        </w:rPr>
        <w:t xml:space="preserve">. Con esto se buscaba que el estudiante sea  protagonista y gestor de su aprendizaje. Como consecuencia, se crea en los </w:t>
      </w:r>
      <w:hyperlink r:id="rId10" w:history="1">
        <w:proofErr w:type="spellStart"/>
        <w:r w:rsidRPr="00C828A0">
          <w:rPr>
            <w:rStyle w:val="Hipervnculo"/>
            <w:rFonts w:ascii="Arial" w:hAnsi="Arial" w:cs="Arial"/>
            <w:i/>
            <w:sz w:val="24"/>
            <w:szCs w:val="24"/>
          </w:rPr>
          <w:t>l@s</w:t>
        </w:r>
        <w:proofErr w:type="spellEnd"/>
      </w:hyperlink>
      <w:r w:rsidRPr="00C828A0">
        <w:rPr>
          <w:rFonts w:ascii="Arial" w:hAnsi="Arial" w:cs="Arial"/>
          <w:i/>
          <w:sz w:val="24"/>
          <w:szCs w:val="24"/>
        </w:rPr>
        <w:t xml:space="preserve"> jóvenes una mayor conciencia frente a su proceso de aprendizaje y aunque inicialmente el rendimiento académico fue muy bajo, poco a poco ha ido cualificando los estudiantes notoriamente.</w:t>
      </w:r>
    </w:p>
    <w:p w:rsidR="00835459" w:rsidRPr="00C828A0" w:rsidRDefault="00835459" w:rsidP="00C828A0">
      <w:pPr>
        <w:pStyle w:val="Textoindependiente"/>
        <w:spacing w:line="360" w:lineRule="auto"/>
        <w:contextualSpacing/>
        <w:rPr>
          <w:rFonts w:ascii="Arial" w:hAnsi="Arial" w:cs="Arial"/>
          <w:i/>
          <w:sz w:val="24"/>
          <w:szCs w:val="24"/>
        </w:rPr>
      </w:pPr>
    </w:p>
    <w:p w:rsidR="00835459" w:rsidRPr="00C828A0" w:rsidRDefault="00835459" w:rsidP="00C828A0">
      <w:pPr>
        <w:pStyle w:val="Textoindependiente"/>
        <w:spacing w:line="360" w:lineRule="auto"/>
        <w:contextualSpacing/>
        <w:rPr>
          <w:rFonts w:ascii="Arial" w:hAnsi="Arial" w:cs="Arial"/>
          <w:i/>
          <w:sz w:val="24"/>
          <w:szCs w:val="24"/>
        </w:rPr>
      </w:pPr>
      <w:r w:rsidRPr="00C828A0">
        <w:rPr>
          <w:rFonts w:ascii="Arial" w:hAnsi="Arial" w:cs="Arial"/>
          <w:i/>
          <w:sz w:val="24"/>
          <w:szCs w:val="24"/>
        </w:rPr>
        <w:t xml:space="preserve">La fraternidad atenta siempre a los signos de los tiempos, a las urgencias de la Iglesia y exigencias del gobierno a través de sus políticas, introduce innovaciones a nivel pedagógico en torno a horarios flexibles y aulas por áreas, buscando despertar en l@ joven convicciones acerca del aprovechamiento del tiempo y aprendizaje según su propio ritmo. Esta nueva situación genera incertidumbre, expectativa, dinamismo entre los padres de familia y estudiantes y unos pocos focos de indisciplina. Ante esto, unos cuantos padres de familia atemorizados por los cambios, prefieren retirar a sus </w:t>
      </w:r>
      <w:proofErr w:type="spellStart"/>
      <w:r w:rsidRPr="00C828A0">
        <w:rPr>
          <w:rFonts w:ascii="Arial" w:hAnsi="Arial" w:cs="Arial"/>
          <w:i/>
          <w:sz w:val="24"/>
          <w:szCs w:val="24"/>
        </w:rPr>
        <w:t>hij@s</w:t>
      </w:r>
      <w:proofErr w:type="spellEnd"/>
      <w:r w:rsidRPr="00C828A0">
        <w:rPr>
          <w:rFonts w:ascii="Arial" w:hAnsi="Arial" w:cs="Arial"/>
          <w:i/>
          <w:sz w:val="24"/>
          <w:szCs w:val="24"/>
        </w:rPr>
        <w:t xml:space="preserve">  de la Institución.</w:t>
      </w:r>
    </w:p>
    <w:p w:rsidR="00835459" w:rsidRPr="00C828A0" w:rsidRDefault="00835459" w:rsidP="00C828A0">
      <w:pPr>
        <w:pStyle w:val="Textoindependiente"/>
        <w:spacing w:line="360" w:lineRule="auto"/>
        <w:contextualSpacing/>
        <w:rPr>
          <w:rFonts w:ascii="Arial" w:hAnsi="Arial" w:cs="Arial"/>
          <w:i/>
          <w:sz w:val="24"/>
          <w:szCs w:val="24"/>
        </w:rPr>
      </w:pPr>
    </w:p>
    <w:p w:rsidR="00835459" w:rsidRPr="00C828A0" w:rsidRDefault="00835459" w:rsidP="00C828A0">
      <w:pPr>
        <w:pStyle w:val="Textoindependiente"/>
        <w:spacing w:line="360" w:lineRule="auto"/>
        <w:contextualSpacing/>
        <w:rPr>
          <w:rFonts w:ascii="Arial" w:hAnsi="Arial" w:cs="Arial"/>
          <w:i/>
          <w:sz w:val="24"/>
          <w:szCs w:val="24"/>
        </w:rPr>
      </w:pPr>
      <w:r w:rsidRPr="00C828A0">
        <w:rPr>
          <w:rFonts w:ascii="Arial" w:hAnsi="Arial" w:cs="Arial"/>
          <w:i/>
          <w:sz w:val="24"/>
          <w:szCs w:val="24"/>
        </w:rPr>
        <w:t xml:space="preserve">A partir de los documentos de Medellín, Puebla y Santo Domingo, la iglesia se abre a la participación del laico, como  respuesta a ello;  por su parte en el Colegio Nuestra Señora de Lourdes, se organiza un equipo con laicos quienes se compromete en un </w:t>
      </w:r>
      <w:r w:rsidRPr="00C828A0">
        <w:rPr>
          <w:rFonts w:ascii="Arial" w:hAnsi="Arial" w:cs="Arial"/>
          <w:i/>
          <w:sz w:val="24"/>
          <w:szCs w:val="24"/>
        </w:rPr>
        <w:lastRenderedPageBreak/>
        <w:t>trabajo pastoral con un proyecto concreto  de trabajo, con el fin de ayudar a revitalizar y  dar un nuevo sentido a  las actividades realizadas a nivel pastoral, religiosa - académica,  fortaleciendo así su compromiso como cristianos y siendo fuerza generadora de vida para quienes han perdido la esperanza esto se da a partir del año 2001.</w:t>
      </w:r>
    </w:p>
    <w:p w:rsidR="00835459" w:rsidRPr="00C828A0" w:rsidRDefault="00835459" w:rsidP="00C828A0">
      <w:pPr>
        <w:pStyle w:val="Textoindependiente"/>
        <w:spacing w:line="360" w:lineRule="auto"/>
        <w:contextualSpacing/>
        <w:rPr>
          <w:rFonts w:ascii="Arial" w:hAnsi="Arial" w:cs="Arial"/>
          <w:i/>
          <w:color w:val="FF0000"/>
          <w:sz w:val="24"/>
          <w:szCs w:val="24"/>
        </w:rPr>
      </w:pPr>
    </w:p>
    <w:p w:rsidR="00835459" w:rsidRPr="00C828A0" w:rsidRDefault="00835459" w:rsidP="00C828A0">
      <w:pPr>
        <w:pStyle w:val="Textoindependiente"/>
        <w:spacing w:line="360" w:lineRule="auto"/>
        <w:contextualSpacing/>
        <w:rPr>
          <w:rFonts w:ascii="Arial" w:hAnsi="Arial" w:cs="Arial"/>
          <w:i/>
          <w:sz w:val="24"/>
          <w:szCs w:val="24"/>
        </w:rPr>
      </w:pPr>
      <w:r w:rsidRPr="00C828A0">
        <w:rPr>
          <w:rFonts w:ascii="Arial" w:hAnsi="Arial" w:cs="Arial"/>
          <w:i/>
          <w:sz w:val="24"/>
          <w:szCs w:val="24"/>
        </w:rPr>
        <w:t>Este período de historia está marcado por una serie de hechos o acontecimientos que van señalando, en una u otra forma, el rumbo de  la Institución. La perspectiva de elaborar un nuevo Proyecto educativo con la metodología prospectiva y del empoderamiento personal y social,  encamina al Instituto hacia nuevas opciones y responder  a las nuevas situaciones y realidades del momento histórico.</w:t>
      </w:r>
    </w:p>
    <w:p w:rsidR="00835459" w:rsidRPr="00C828A0" w:rsidRDefault="00835459" w:rsidP="00C828A0">
      <w:pPr>
        <w:pStyle w:val="Textoindependiente"/>
        <w:spacing w:line="360" w:lineRule="auto"/>
        <w:contextualSpacing/>
        <w:rPr>
          <w:rFonts w:ascii="Arial" w:hAnsi="Arial" w:cs="Arial"/>
          <w:i/>
          <w:sz w:val="24"/>
          <w:szCs w:val="24"/>
        </w:rPr>
      </w:pPr>
    </w:p>
    <w:p w:rsidR="00835459" w:rsidRPr="00C828A0" w:rsidRDefault="00835459" w:rsidP="00C828A0">
      <w:pPr>
        <w:pStyle w:val="Textoindependiente"/>
        <w:spacing w:line="360" w:lineRule="auto"/>
        <w:contextualSpacing/>
        <w:rPr>
          <w:rFonts w:ascii="Arial" w:hAnsi="Arial" w:cs="Arial"/>
          <w:i/>
          <w:sz w:val="24"/>
          <w:szCs w:val="24"/>
        </w:rPr>
      </w:pPr>
      <w:r w:rsidRPr="00C828A0">
        <w:rPr>
          <w:rFonts w:ascii="Arial" w:hAnsi="Arial" w:cs="Arial"/>
          <w:i/>
          <w:sz w:val="24"/>
          <w:szCs w:val="24"/>
        </w:rPr>
        <w:t xml:space="preserve">Ante los desafíos de esta realidad constantemente interpelante, las hermanas conjuntamente con la Comunidad educativa a principios del año 2002 se ven en la urgente necesidad  de fortalecer y </w:t>
      </w:r>
      <w:proofErr w:type="spellStart"/>
      <w:r w:rsidRPr="00C828A0">
        <w:rPr>
          <w:rFonts w:ascii="Arial" w:hAnsi="Arial" w:cs="Arial"/>
          <w:i/>
          <w:sz w:val="24"/>
          <w:szCs w:val="24"/>
        </w:rPr>
        <w:t>resignificar</w:t>
      </w:r>
      <w:proofErr w:type="spellEnd"/>
      <w:r w:rsidRPr="00C828A0">
        <w:rPr>
          <w:rFonts w:ascii="Arial" w:hAnsi="Arial" w:cs="Arial"/>
          <w:i/>
          <w:sz w:val="24"/>
          <w:szCs w:val="24"/>
        </w:rPr>
        <w:t xml:space="preserve"> su propuesta pedagógica, desde la lectura de la historia y revisión del modelo pedagógico existente, esto les  permite: </w:t>
      </w:r>
    </w:p>
    <w:p w:rsidR="00835459" w:rsidRPr="00C828A0" w:rsidRDefault="00835459" w:rsidP="00C828A0">
      <w:pPr>
        <w:pStyle w:val="Textoindependiente"/>
        <w:spacing w:line="360" w:lineRule="auto"/>
        <w:contextualSpacing/>
        <w:rPr>
          <w:rFonts w:ascii="Arial" w:hAnsi="Arial" w:cs="Arial"/>
          <w:i/>
          <w:sz w:val="24"/>
          <w:szCs w:val="24"/>
        </w:rPr>
      </w:pPr>
    </w:p>
    <w:p w:rsidR="00835459" w:rsidRPr="00C828A0" w:rsidRDefault="00835459" w:rsidP="001D3D70">
      <w:pPr>
        <w:pStyle w:val="Textoindependiente"/>
        <w:numPr>
          <w:ilvl w:val="0"/>
          <w:numId w:val="5"/>
        </w:numPr>
        <w:spacing w:line="360" w:lineRule="auto"/>
        <w:contextualSpacing/>
        <w:rPr>
          <w:rFonts w:ascii="Arial" w:hAnsi="Arial" w:cs="Arial"/>
          <w:i/>
          <w:sz w:val="24"/>
          <w:szCs w:val="24"/>
        </w:rPr>
      </w:pPr>
      <w:r w:rsidRPr="00C828A0">
        <w:rPr>
          <w:rFonts w:ascii="Arial" w:hAnsi="Arial" w:cs="Arial"/>
          <w:i/>
          <w:sz w:val="24"/>
          <w:szCs w:val="24"/>
        </w:rPr>
        <w:t>Plantearse un nuevo Modelo pedagógico que marcara un ritmo diferente en su caminar.</w:t>
      </w:r>
    </w:p>
    <w:p w:rsidR="00835459" w:rsidRPr="00C828A0" w:rsidRDefault="00835459" w:rsidP="001D3D70">
      <w:pPr>
        <w:pStyle w:val="Textoindependiente"/>
        <w:numPr>
          <w:ilvl w:val="0"/>
          <w:numId w:val="5"/>
        </w:numPr>
        <w:spacing w:line="360" w:lineRule="auto"/>
        <w:contextualSpacing/>
        <w:rPr>
          <w:rFonts w:ascii="Arial" w:hAnsi="Arial" w:cs="Arial"/>
          <w:i/>
          <w:sz w:val="24"/>
          <w:szCs w:val="24"/>
        </w:rPr>
      </w:pPr>
      <w:r w:rsidRPr="00C828A0">
        <w:rPr>
          <w:rFonts w:ascii="Arial" w:hAnsi="Arial" w:cs="Arial"/>
          <w:i/>
          <w:sz w:val="24"/>
          <w:szCs w:val="24"/>
        </w:rPr>
        <w:t>Ir descubriendo el rostro de un Dios encarnado y la fuerza evangelizadora este campo apostólico.</w:t>
      </w:r>
    </w:p>
    <w:p w:rsidR="00835459" w:rsidRPr="00C828A0" w:rsidRDefault="00835459" w:rsidP="001D3D70">
      <w:pPr>
        <w:pStyle w:val="Textoindependiente"/>
        <w:numPr>
          <w:ilvl w:val="0"/>
          <w:numId w:val="5"/>
        </w:numPr>
        <w:spacing w:line="360" w:lineRule="auto"/>
        <w:contextualSpacing/>
        <w:rPr>
          <w:rFonts w:ascii="Arial" w:hAnsi="Arial" w:cs="Arial"/>
          <w:i/>
          <w:sz w:val="24"/>
          <w:szCs w:val="24"/>
        </w:rPr>
      </w:pPr>
      <w:proofErr w:type="spellStart"/>
      <w:r w:rsidRPr="00C828A0">
        <w:rPr>
          <w:rFonts w:ascii="Arial" w:hAnsi="Arial" w:cs="Arial"/>
          <w:i/>
          <w:sz w:val="24"/>
          <w:szCs w:val="24"/>
        </w:rPr>
        <w:t>Resignificar</w:t>
      </w:r>
      <w:proofErr w:type="spellEnd"/>
      <w:r w:rsidRPr="00C828A0">
        <w:rPr>
          <w:rFonts w:ascii="Arial" w:hAnsi="Arial" w:cs="Arial"/>
          <w:i/>
          <w:sz w:val="24"/>
          <w:szCs w:val="24"/>
        </w:rPr>
        <w:t xml:space="preserve"> nuestra identidad como Institución educativa en el hoy  de nuestra realidad.</w:t>
      </w:r>
    </w:p>
    <w:p w:rsidR="00835459" w:rsidRPr="00C828A0" w:rsidRDefault="00835459" w:rsidP="00C828A0">
      <w:pPr>
        <w:pStyle w:val="Textoindependiente"/>
        <w:spacing w:line="360" w:lineRule="auto"/>
        <w:contextualSpacing/>
        <w:rPr>
          <w:rFonts w:ascii="Arial" w:hAnsi="Arial" w:cs="Arial"/>
          <w:i/>
          <w:sz w:val="24"/>
          <w:szCs w:val="24"/>
        </w:rPr>
      </w:pPr>
    </w:p>
    <w:p w:rsidR="00835459" w:rsidRPr="00C828A0" w:rsidRDefault="00835459" w:rsidP="00C828A0">
      <w:pPr>
        <w:pStyle w:val="Textoindependiente"/>
        <w:spacing w:line="360" w:lineRule="auto"/>
        <w:contextualSpacing/>
        <w:rPr>
          <w:rFonts w:ascii="Arial" w:hAnsi="Arial" w:cs="Arial"/>
          <w:i/>
          <w:sz w:val="24"/>
          <w:szCs w:val="24"/>
        </w:rPr>
      </w:pPr>
      <w:r w:rsidRPr="00C828A0">
        <w:rPr>
          <w:rFonts w:ascii="Arial" w:hAnsi="Arial" w:cs="Arial"/>
          <w:i/>
          <w:sz w:val="24"/>
          <w:szCs w:val="24"/>
        </w:rPr>
        <w:t>Esto abre un nuevo horizonte en la Institución, replanteando y redimensionando  el SER y HACER  de las Hermanas y la  Comunidad educativa en el Líbano.</w:t>
      </w:r>
    </w:p>
    <w:p w:rsidR="00835459" w:rsidRPr="00C828A0" w:rsidRDefault="00835459" w:rsidP="00C828A0">
      <w:pPr>
        <w:pStyle w:val="Textoindependiente"/>
        <w:spacing w:line="360" w:lineRule="auto"/>
        <w:contextualSpacing/>
        <w:rPr>
          <w:rFonts w:ascii="Arial" w:hAnsi="Arial" w:cs="Arial"/>
          <w:i/>
          <w:sz w:val="24"/>
          <w:szCs w:val="24"/>
        </w:rPr>
      </w:pPr>
    </w:p>
    <w:p w:rsidR="00835459" w:rsidRPr="00C828A0" w:rsidRDefault="00835459" w:rsidP="00C828A0">
      <w:pPr>
        <w:pStyle w:val="Textoindependiente"/>
        <w:spacing w:line="360" w:lineRule="auto"/>
        <w:contextualSpacing/>
        <w:rPr>
          <w:rFonts w:ascii="Arial" w:hAnsi="Arial" w:cs="Arial"/>
          <w:i/>
          <w:sz w:val="24"/>
          <w:szCs w:val="24"/>
        </w:rPr>
      </w:pPr>
      <w:r w:rsidRPr="00C828A0">
        <w:rPr>
          <w:rFonts w:ascii="Arial" w:hAnsi="Arial" w:cs="Arial"/>
          <w:i/>
          <w:sz w:val="24"/>
          <w:szCs w:val="24"/>
        </w:rPr>
        <w:lastRenderedPageBreak/>
        <w:t xml:space="preserve">Es así, como pensando en fortalecer la  labor misionera desde el campo de la educación, se conformó un equipo de trabajo que  por tener una visión global de la Institución y la realidad circundante, asume un  proceso de recuperación y análisis de la historia del centro educativo, la  elaboración del diagnóstico y la construcción prospectiva de un nuevo modelo pedagógico. Este equipo está dinamizando y revitalizando la acción misionera de la fraternidad, jalonando  la evolución de una nueva organización y el desarrollo de una propuesta pedagógica que implemente la participación de la comunidad educativa en todo el proceso formativo de los estudiantes respondiendo a los retos del presente  </w:t>
      </w:r>
      <w:proofErr w:type="gramStart"/>
      <w:r w:rsidRPr="00C828A0">
        <w:rPr>
          <w:rFonts w:ascii="Arial" w:hAnsi="Arial" w:cs="Arial"/>
          <w:i/>
          <w:sz w:val="24"/>
          <w:szCs w:val="24"/>
        </w:rPr>
        <w:t>histórico .</w:t>
      </w:r>
      <w:proofErr w:type="gramEnd"/>
    </w:p>
    <w:p w:rsidR="00835459" w:rsidRPr="00C828A0" w:rsidRDefault="00835459" w:rsidP="00C828A0">
      <w:pPr>
        <w:pStyle w:val="Textoindependiente"/>
        <w:spacing w:line="360" w:lineRule="auto"/>
        <w:contextualSpacing/>
        <w:rPr>
          <w:rFonts w:ascii="Arial" w:hAnsi="Arial" w:cs="Arial"/>
          <w:i/>
          <w:sz w:val="24"/>
          <w:szCs w:val="24"/>
        </w:rPr>
      </w:pPr>
    </w:p>
    <w:p w:rsidR="00835459" w:rsidRPr="00C828A0" w:rsidRDefault="00835459" w:rsidP="00C828A0">
      <w:pPr>
        <w:pStyle w:val="Textoindependiente"/>
        <w:spacing w:line="360" w:lineRule="auto"/>
        <w:contextualSpacing/>
        <w:rPr>
          <w:rFonts w:ascii="Arial" w:hAnsi="Arial" w:cs="Arial"/>
          <w:i/>
          <w:sz w:val="24"/>
          <w:szCs w:val="24"/>
        </w:rPr>
      </w:pPr>
      <w:r w:rsidRPr="00C828A0">
        <w:rPr>
          <w:rFonts w:ascii="Arial" w:hAnsi="Arial" w:cs="Arial"/>
          <w:i/>
          <w:sz w:val="24"/>
          <w:szCs w:val="24"/>
        </w:rPr>
        <w:t xml:space="preserve">Todo este caminar revela una comunidad educativa en permanente búsqueda, que asume retos y grandes desafíos y  permite ver una historia marcada por momentos de plenitud, pero también de  altibajos, dificultades, crisis que al superarlas los ha hecho sentir más fuertes.  Los múltiples impactos que se han dado a lo largo de la historia en esta etapa   los podemos ver a través de: </w:t>
      </w:r>
    </w:p>
    <w:p w:rsidR="00835459" w:rsidRPr="00C828A0" w:rsidRDefault="00835459" w:rsidP="00C828A0">
      <w:pPr>
        <w:pStyle w:val="Textoindependiente"/>
        <w:spacing w:line="360" w:lineRule="auto"/>
        <w:contextualSpacing/>
        <w:rPr>
          <w:rFonts w:ascii="Arial" w:hAnsi="Arial" w:cs="Arial"/>
          <w:i/>
          <w:sz w:val="24"/>
          <w:szCs w:val="24"/>
        </w:rPr>
      </w:pPr>
    </w:p>
    <w:p w:rsidR="00835459" w:rsidRPr="00C828A0" w:rsidRDefault="00835459" w:rsidP="001D3D70">
      <w:pPr>
        <w:pStyle w:val="Textoindependiente"/>
        <w:numPr>
          <w:ilvl w:val="0"/>
          <w:numId w:val="6"/>
        </w:numPr>
        <w:spacing w:line="360" w:lineRule="auto"/>
        <w:contextualSpacing/>
        <w:rPr>
          <w:rFonts w:ascii="Arial" w:hAnsi="Arial" w:cs="Arial"/>
          <w:i/>
          <w:color w:val="000000"/>
          <w:sz w:val="24"/>
          <w:szCs w:val="24"/>
        </w:rPr>
      </w:pPr>
      <w:r w:rsidRPr="00C828A0">
        <w:rPr>
          <w:rFonts w:ascii="Arial" w:hAnsi="Arial" w:cs="Arial"/>
          <w:i/>
          <w:color w:val="000000"/>
          <w:sz w:val="24"/>
          <w:szCs w:val="24"/>
        </w:rPr>
        <w:t xml:space="preserve">Padres de familia que han visto en el Colegio Lourdes una oportunidad de formación  laboral y femenina reconocida a nivel regional y nacional por 27 </w:t>
      </w:r>
      <w:proofErr w:type="gramStart"/>
      <w:r w:rsidRPr="00C828A0">
        <w:rPr>
          <w:rFonts w:ascii="Arial" w:hAnsi="Arial" w:cs="Arial"/>
          <w:i/>
          <w:color w:val="000000"/>
          <w:sz w:val="24"/>
          <w:szCs w:val="24"/>
        </w:rPr>
        <w:t>años .</w:t>
      </w:r>
      <w:proofErr w:type="gramEnd"/>
    </w:p>
    <w:p w:rsidR="00835459" w:rsidRPr="00C828A0" w:rsidRDefault="00835459" w:rsidP="00C828A0">
      <w:pPr>
        <w:pStyle w:val="Textoindependiente"/>
        <w:spacing w:line="360" w:lineRule="auto"/>
        <w:contextualSpacing/>
        <w:rPr>
          <w:rFonts w:ascii="Arial" w:hAnsi="Arial" w:cs="Arial"/>
          <w:i/>
          <w:sz w:val="24"/>
          <w:szCs w:val="24"/>
        </w:rPr>
      </w:pPr>
    </w:p>
    <w:p w:rsidR="00835459" w:rsidRPr="00C828A0" w:rsidRDefault="00835459" w:rsidP="001D3D70">
      <w:pPr>
        <w:pStyle w:val="Textoindependiente"/>
        <w:numPr>
          <w:ilvl w:val="0"/>
          <w:numId w:val="6"/>
        </w:numPr>
        <w:spacing w:line="360" w:lineRule="auto"/>
        <w:contextualSpacing/>
        <w:rPr>
          <w:rFonts w:ascii="Arial" w:hAnsi="Arial" w:cs="Arial"/>
          <w:i/>
          <w:sz w:val="24"/>
          <w:szCs w:val="24"/>
        </w:rPr>
      </w:pPr>
      <w:r w:rsidRPr="00C828A0">
        <w:rPr>
          <w:rFonts w:ascii="Arial" w:hAnsi="Arial" w:cs="Arial"/>
          <w:i/>
          <w:sz w:val="24"/>
          <w:szCs w:val="24"/>
        </w:rPr>
        <w:t>Cualificación de  la educación con el proyecto educativo desde una perspectiva comunitaria,  reforzando los valores humano cristianos.</w:t>
      </w:r>
    </w:p>
    <w:p w:rsidR="00835459" w:rsidRPr="00C828A0" w:rsidRDefault="00835459" w:rsidP="00C828A0">
      <w:pPr>
        <w:pStyle w:val="Textoindependiente"/>
        <w:spacing w:line="360" w:lineRule="auto"/>
        <w:contextualSpacing/>
        <w:rPr>
          <w:rFonts w:ascii="Arial" w:hAnsi="Arial" w:cs="Arial"/>
          <w:i/>
          <w:sz w:val="24"/>
          <w:szCs w:val="24"/>
        </w:rPr>
      </w:pPr>
    </w:p>
    <w:p w:rsidR="00835459" w:rsidRPr="00C828A0" w:rsidRDefault="00835459" w:rsidP="001D3D70">
      <w:pPr>
        <w:pStyle w:val="Textoindependiente"/>
        <w:numPr>
          <w:ilvl w:val="0"/>
          <w:numId w:val="6"/>
        </w:numPr>
        <w:spacing w:line="360" w:lineRule="auto"/>
        <w:contextualSpacing/>
        <w:rPr>
          <w:rFonts w:ascii="Arial" w:hAnsi="Arial" w:cs="Arial"/>
          <w:i/>
          <w:sz w:val="24"/>
          <w:szCs w:val="24"/>
        </w:rPr>
      </w:pPr>
      <w:r w:rsidRPr="00C828A0">
        <w:rPr>
          <w:rFonts w:ascii="Arial" w:hAnsi="Arial" w:cs="Arial"/>
          <w:i/>
          <w:sz w:val="24"/>
          <w:szCs w:val="24"/>
        </w:rPr>
        <w:t xml:space="preserve">Fusión de la básica primaria con la secundaria en una sola institución con el fin de favorecer la integración de toda la comunidad educativa, el aprovechamiento de los recursos y la continuidad de los procesos originó inicialmente tensión en las  relaciones por la resistencia a aceptar los cambios que la fusión implicaba y además la pérdida de algunos recursos  que recibía la primaria; pero a la vez  posibilitó </w:t>
      </w:r>
      <w:r w:rsidRPr="00C828A0">
        <w:rPr>
          <w:rFonts w:ascii="Arial" w:hAnsi="Arial" w:cs="Arial"/>
          <w:i/>
          <w:sz w:val="24"/>
          <w:szCs w:val="24"/>
        </w:rPr>
        <w:lastRenderedPageBreak/>
        <w:t>estructurar el Instituto como el único centro educativo oficial que ofrece todos los niveles.</w:t>
      </w:r>
    </w:p>
    <w:p w:rsidR="00835459" w:rsidRPr="00C828A0" w:rsidRDefault="00835459" w:rsidP="00C828A0">
      <w:pPr>
        <w:pStyle w:val="Textoindependiente"/>
        <w:spacing w:line="360" w:lineRule="auto"/>
        <w:contextualSpacing/>
        <w:rPr>
          <w:rFonts w:ascii="Arial" w:hAnsi="Arial" w:cs="Arial"/>
          <w:i/>
          <w:sz w:val="24"/>
          <w:szCs w:val="24"/>
        </w:rPr>
      </w:pPr>
    </w:p>
    <w:p w:rsidR="00835459" w:rsidRPr="00C828A0" w:rsidRDefault="00835459" w:rsidP="001D3D70">
      <w:pPr>
        <w:pStyle w:val="Textoindependiente"/>
        <w:numPr>
          <w:ilvl w:val="0"/>
          <w:numId w:val="6"/>
        </w:numPr>
        <w:spacing w:line="360" w:lineRule="auto"/>
        <w:contextualSpacing/>
        <w:rPr>
          <w:rFonts w:ascii="Arial" w:hAnsi="Arial" w:cs="Arial"/>
          <w:i/>
          <w:sz w:val="24"/>
          <w:szCs w:val="24"/>
        </w:rPr>
      </w:pPr>
      <w:r w:rsidRPr="00C828A0">
        <w:rPr>
          <w:rFonts w:ascii="Arial" w:hAnsi="Arial" w:cs="Arial"/>
          <w:i/>
          <w:sz w:val="24"/>
          <w:szCs w:val="24"/>
        </w:rPr>
        <w:t>Se dan de convivencia e integración entre los docentes para acrecentar las relaciones interpersonales.</w:t>
      </w:r>
    </w:p>
    <w:p w:rsidR="00835459" w:rsidRPr="00C828A0" w:rsidRDefault="00835459" w:rsidP="00C828A0">
      <w:pPr>
        <w:pStyle w:val="Textoindependiente"/>
        <w:spacing w:line="360" w:lineRule="auto"/>
        <w:contextualSpacing/>
        <w:rPr>
          <w:rFonts w:ascii="Arial" w:hAnsi="Arial" w:cs="Arial"/>
          <w:i/>
          <w:sz w:val="24"/>
          <w:szCs w:val="24"/>
        </w:rPr>
      </w:pPr>
    </w:p>
    <w:p w:rsidR="00835459" w:rsidRPr="00C828A0" w:rsidRDefault="00835459" w:rsidP="001D3D70">
      <w:pPr>
        <w:pStyle w:val="Textoindependiente"/>
        <w:numPr>
          <w:ilvl w:val="0"/>
          <w:numId w:val="6"/>
        </w:numPr>
        <w:spacing w:line="360" w:lineRule="auto"/>
        <w:contextualSpacing/>
        <w:rPr>
          <w:rFonts w:ascii="Arial" w:hAnsi="Arial" w:cs="Arial"/>
          <w:i/>
          <w:sz w:val="24"/>
          <w:szCs w:val="24"/>
        </w:rPr>
      </w:pPr>
      <w:r w:rsidRPr="00C828A0">
        <w:rPr>
          <w:rFonts w:ascii="Arial" w:hAnsi="Arial" w:cs="Arial"/>
          <w:i/>
          <w:sz w:val="24"/>
          <w:szCs w:val="24"/>
        </w:rPr>
        <w:t xml:space="preserve">Los estudiantes </w:t>
      </w:r>
      <w:proofErr w:type="spellStart"/>
      <w:r w:rsidRPr="00C828A0">
        <w:rPr>
          <w:rFonts w:ascii="Arial" w:hAnsi="Arial" w:cs="Arial"/>
          <w:i/>
          <w:sz w:val="24"/>
          <w:szCs w:val="24"/>
        </w:rPr>
        <w:t>Lourdistas</w:t>
      </w:r>
      <w:proofErr w:type="spellEnd"/>
      <w:r w:rsidRPr="00C828A0">
        <w:rPr>
          <w:rFonts w:ascii="Arial" w:hAnsi="Arial" w:cs="Arial"/>
          <w:i/>
          <w:sz w:val="24"/>
          <w:szCs w:val="24"/>
        </w:rPr>
        <w:t xml:space="preserve"> tienen un sello propio que los identifica en su mayoría por la vivencia de los valores espirituales.</w:t>
      </w:r>
    </w:p>
    <w:p w:rsidR="00835459" w:rsidRPr="00C828A0" w:rsidRDefault="00835459" w:rsidP="00C828A0">
      <w:pPr>
        <w:pStyle w:val="Textoindependiente"/>
        <w:spacing w:line="360" w:lineRule="auto"/>
        <w:contextualSpacing/>
        <w:rPr>
          <w:rFonts w:ascii="Arial" w:hAnsi="Arial" w:cs="Arial"/>
          <w:i/>
          <w:sz w:val="24"/>
          <w:szCs w:val="24"/>
        </w:rPr>
      </w:pPr>
    </w:p>
    <w:p w:rsidR="00835459" w:rsidRPr="00C828A0" w:rsidRDefault="00835459" w:rsidP="001D3D70">
      <w:pPr>
        <w:pStyle w:val="Textoindependiente"/>
        <w:numPr>
          <w:ilvl w:val="0"/>
          <w:numId w:val="6"/>
        </w:numPr>
        <w:spacing w:line="360" w:lineRule="auto"/>
        <w:contextualSpacing/>
        <w:rPr>
          <w:rFonts w:ascii="Arial" w:hAnsi="Arial" w:cs="Arial"/>
          <w:i/>
          <w:sz w:val="24"/>
          <w:szCs w:val="24"/>
        </w:rPr>
      </w:pPr>
      <w:r w:rsidRPr="00C828A0">
        <w:rPr>
          <w:rFonts w:ascii="Arial" w:hAnsi="Arial" w:cs="Arial"/>
          <w:i/>
          <w:sz w:val="24"/>
          <w:szCs w:val="24"/>
        </w:rPr>
        <w:t>Mejoramiento en el desempeño de los estudiantes en inglés e informática.</w:t>
      </w:r>
    </w:p>
    <w:p w:rsidR="00835459" w:rsidRPr="00C828A0" w:rsidRDefault="00835459" w:rsidP="00C828A0">
      <w:pPr>
        <w:pStyle w:val="Textoindependiente"/>
        <w:spacing w:line="360" w:lineRule="auto"/>
        <w:contextualSpacing/>
        <w:rPr>
          <w:rFonts w:ascii="Arial" w:hAnsi="Arial" w:cs="Arial"/>
          <w:i/>
          <w:sz w:val="24"/>
          <w:szCs w:val="24"/>
        </w:rPr>
      </w:pPr>
    </w:p>
    <w:p w:rsidR="00835459" w:rsidRPr="00C828A0" w:rsidRDefault="00835459" w:rsidP="001D3D70">
      <w:pPr>
        <w:pStyle w:val="Textoindependiente"/>
        <w:numPr>
          <w:ilvl w:val="0"/>
          <w:numId w:val="6"/>
        </w:numPr>
        <w:spacing w:line="360" w:lineRule="auto"/>
        <w:contextualSpacing/>
        <w:rPr>
          <w:rFonts w:ascii="Arial" w:hAnsi="Arial" w:cs="Arial"/>
          <w:i/>
          <w:sz w:val="24"/>
          <w:szCs w:val="24"/>
        </w:rPr>
      </w:pPr>
      <w:r w:rsidRPr="00C828A0">
        <w:rPr>
          <w:rFonts w:ascii="Arial" w:hAnsi="Arial" w:cs="Arial"/>
          <w:i/>
          <w:sz w:val="24"/>
          <w:szCs w:val="24"/>
        </w:rPr>
        <w:t>La elaboración y mejoramiento paulatino del manual de convivencia con el fin de ajustar las normas y principios de comportamiento de tal forma que  fortalezca la identidad, el sentido de pertenencia y  mejore las relaciones  interpersonales y los procesos humanos que están viviendo, generó en los estudiantes entusiasmo, interés y compromiso por ir asumiendo actitudes mejores.</w:t>
      </w:r>
    </w:p>
    <w:p w:rsidR="00835459" w:rsidRPr="00C828A0" w:rsidRDefault="00835459" w:rsidP="00C828A0">
      <w:pPr>
        <w:pStyle w:val="Textoindependiente"/>
        <w:spacing w:line="360" w:lineRule="auto"/>
        <w:contextualSpacing/>
        <w:rPr>
          <w:rFonts w:ascii="Arial" w:hAnsi="Arial" w:cs="Arial"/>
          <w:i/>
          <w:sz w:val="24"/>
          <w:szCs w:val="24"/>
        </w:rPr>
      </w:pPr>
    </w:p>
    <w:p w:rsidR="00835459" w:rsidRPr="00C828A0" w:rsidRDefault="00835459" w:rsidP="001D3D70">
      <w:pPr>
        <w:pStyle w:val="Textoindependiente"/>
        <w:numPr>
          <w:ilvl w:val="0"/>
          <w:numId w:val="6"/>
        </w:numPr>
        <w:spacing w:line="360" w:lineRule="auto"/>
        <w:contextualSpacing/>
        <w:rPr>
          <w:rFonts w:ascii="Arial" w:hAnsi="Arial" w:cs="Arial"/>
          <w:i/>
          <w:sz w:val="24"/>
          <w:szCs w:val="24"/>
        </w:rPr>
      </w:pPr>
      <w:r w:rsidRPr="00C828A0">
        <w:rPr>
          <w:rFonts w:ascii="Arial" w:hAnsi="Arial" w:cs="Arial"/>
          <w:i/>
          <w:sz w:val="24"/>
          <w:szCs w:val="24"/>
        </w:rPr>
        <w:t>La realización de convivencias con los distintos grupos para integrar y favorecer el conocimiento interpersonal cualificando las relaciones interpersonales y los procesos humanos, generó entusiasmos, aceptación en la mayoría de los estudiantes y  padres de familia.</w:t>
      </w:r>
    </w:p>
    <w:p w:rsidR="00835459" w:rsidRPr="00C828A0" w:rsidRDefault="00835459" w:rsidP="00C828A0">
      <w:pPr>
        <w:pStyle w:val="Textoindependiente"/>
        <w:spacing w:line="360" w:lineRule="auto"/>
        <w:contextualSpacing/>
        <w:rPr>
          <w:rFonts w:ascii="Arial" w:hAnsi="Arial" w:cs="Arial"/>
          <w:i/>
          <w:sz w:val="24"/>
          <w:szCs w:val="24"/>
        </w:rPr>
      </w:pPr>
    </w:p>
    <w:p w:rsidR="00835459" w:rsidRPr="00C828A0" w:rsidRDefault="00835459" w:rsidP="001D3D70">
      <w:pPr>
        <w:pStyle w:val="Textoindependiente"/>
        <w:numPr>
          <w:ilvl w:val="0"/>
          <w:numId w:val="6"/>
        </w:numPr>
        <w:spacing w:line="360" w:lineRule="auto"/>
        <w:contextualSpacing/>
        <w:rPr>
          <w:rFonts w:ascii="Arial" w:hAnsi="Arial" w:cs="Arial"/>
          <w:i/>
          <w:sz w:val="24"/>
          <w:szCs w:val="24"/>
        </w:rPr>
      </w:pPr>
      <w:r w:rsidRPr="00C828A0">
        <w:rPr>
          <w:rFonts w:ascii="Arial" w:hAnsi="Arial" w:cs="Arial"/>
          <w:i/>
          <w:sz w:val="24"/>
          <w:szCs w:val="24"/>
        </w:rPr>
        <w:t>Se abre la Institución hacia una educación mixta,  a partir del año 2000</w:t>
      </w:r>
      <w:r w:rsidRPr="00C828A0">
        <w:rPr>
          <w:rFonts w:ascii="Arial" w:hAnsi="Arial" w:cs="Arial"/>
          <w:i/>
          <w:color w:val="0000FF"/>
          <w:sz w:val="24"/>
          <w:szCs w:val="24"/>
        </w:rPr>
        <w:t xml:space="preserve"> </w:t>
      </w:r>
      <w:r w:rsidRPr="00C828A0">
        <w:rPr>
          <w:rFonts w:ascii="Arial" w:hAnsi="Arial" w:cs="Arial"/>
          <w:i/>
          <w:sz w:val="24"/>
          <w:szCs w:val="24"/>
        </w:rPr>
        <w:t>donde los estudiantes de ambos sexos se relacionen con mayor  madurez y a la vez brindar oportunidad a algunos jóvenes varones que estaban viviendo dificultades en oros colegios. Esta nueva situación al principio creo una situación de indisciplina por la expectativa, el temor y la curiosidad, pero con el paso del tiempo se mejoró el ambiente escolar en cuanto la convivencia sana y equilibrada.</w:t>
      </w:r>
    </w:p>
    <w:p w:rsidR="00835459" w:rsidRPr="00C828A0" w:rsidRDefault="00835459" w:rsidP="00C828A0">
      <w:pPr>
        <w:pStyle w:val="Textoindependiente"/>
        <w:spacing w:line="360" w:lineRule="auto"/>
        <w:contextualSpacing/>
        <w:rPr>
          <w:rFonts w:ascii="Arial" w:hAnsi="Arial" w:cs="Arial"/>
          <w:i/>
          <w:sz w:val="24"/>
          <w:szCs w:val="24"/>
        </w:rPr>
      </w:pPr>
    </w:p>
    <w:p w:rsidR="00835459" w:rsidRPr="00C828A0" w:rsidRDefault="00835459" w:rsidP="001D3D70">
      <w:pPr>
        <w:pStyle w:val="Textoindependiente"/>
        <w:numPr>
          <w:ilvl w:val="0"/>
          <w:numId w:val="6"/>
        </w:numPr>
        <w:spacing w:line="360" w:lineRule="auto"/>
        <w:contextualSpacing/>
        <w:rPr>
          <w:rFonts w:ascii="Arial" w:hAnsi="Arial" w:cs="Arial"/>
          <w:i/>
          <w:sz w:val="24"/>
          <w:szCs w:val="24"/>
        </w:rPr>
      </w:pPr>
      <w:r w:rsidRPr="00C828A0">
        <w:rPr>
          <w:rFonts w:ascii="Arial" w:hAnsi="Arial" w:cs="Arial"/>
          <w:i/>
          <w:sz w:val="24"/>
          <w:szCs w:val="24"/>
        </w:rPr>
        <w:t>Ampliación del currículo y plan de estudios, incrementándose algunas áreas y la jornada para la media técnica en 8 horas de clase.</w:t>
      </w:r>
    </w:p>
    <w:p w:rsidR="00835459" w:rsidRPr="00C828A0" w:rsidRDefault="00835459" w:rsidP="00C828A0">
      <w:pPr>
        <w:pStyle w:val="Textoindependiente"/>
        <w:spacing w:line="360" w:lineRule="auto"/>
        <w:contextualSpacing/>
        <w:rPr>
          <w:rFonts w:ascii="Arial" w:hAnsi="Arial" w:cs="Arial"/>
          <w:i/>
          <w:sz w:val="24"/>
          <w:szCs w:val="24"/>
        </w:rPr>
      </w:pPr>
    </w:p>
    <w:p w:rsidR="00835459" w:rsidRPr="00C828A0" w:rsidRDefault="00835459" w:rsidP="001D3D70">
      <w:pPr>
        <w:pStyle w:val="Textoindependiente"/>
        <w:numPr>
          <w:ilvl w:val="0"/>
          <w:numId w:val="6"/>
        </w:numPr>
        <w:spacing w:line="360" w:lineRule="auto"/>
        <w:contextualSpacing/>
        <w:rPr>
          <w:rFonts w:ascii="Arial" w:hAnsi="Arial" w:cs="Arial"/>
          <w:i/>
          <w:sz w:val="24"/>
          <w:szCs w:val="24"/>
        </w:rPr>
      </w:pPr>
      <w:r w:rsidRPr="00C828A0">
        <w:rPr>
          <w:rFonts w:ascii="Arial" w:hAnsi="Arial" w:cs="Arial"/>
          <w:i/>
          <w:sz w:val="24"/>
          <w:szCs w:val="24"/>
        </w:rPr>
        <w:t>El convenio con el SENA en la modalidad técnico en procesador de datos contables con el fin de obtener la aprobación desde la secretaría de Educación como bachillerato técnico y ofrecer nuevas perspectivas a estudiantes y padres de familia, permitió la ampliación del currículo y plan de estudios incrementándose algunas áreas y la jornada para ala media técnica en 8 horas de clase.</w:t>
      </w:r>
    </w:p>
    <w:p w:rsidR="00835459" w:rsidRPr="00C828A0" w:rsidRDefault="00835459" w:rsidP="00C828A0">
      <w:pPr>
        <w:pStyle w:val="Textoindependiente"/>
        <w:spacing w:line="360" w:lineRule="auto"/>
        <w:contextualSpacing/>
        <w:rPr>
          <w:rFonts w:ascii="Arial" w:hAnsi="Arial" w:cs="Arial"/>
          <w:i/>
          <w:sz w:val="24"/>
          <w:szCs w:val="24"/>
        </w:rPr>
      </w:pPr>
    </w:p>
    <w:p w:rsidR="00835459" w:rsidRPr="00C828A0" w:rsidRDefault="00835459" w:rsidP="001D3D70">
      <w:pPr>
        <w:pStyle w:val="Textoindependiente"/>
        <w:numPr>
          <w:ilvl w:val="0"/>
          <w:numId w:val="6"/>
        </w:numPr>
        <w:spacing w:line="360" w:lineRule="auto"/>
        <w:contextualSpacing/>
        <w:rPr>
          <w:rFonts w:ascii="Arial" w:hAnsi="Arial" w:cs="Arial"/>
          <w:i/>
          <w:sz w:val="24"/>
          <w:szCs w:val="24"/>
        </w:rPr>
      </w:pPr>
      <w:r w:rsidRPr="00C828A0">
        <w:rPr>
          <w:rFonts w:ascii="Arial" w:hAnsi="Arial" w:cs="Arial"/>
          <w:i/>
          <w:sz w:val="24"/>
          <w:szCs w:val="24"/>
        </w:rPr>
        <w:t>El proceso de racionalización educativa liderado por el municipio, indujo a unas relaciones tensas entre los miembros de la comunidad educativa, dando lugar a malos entendidos y malas interpretaciones de algunos de estos procesos.</w:t>
      </w:r>
    </w:p>
    <w:p w:rsidR="00835459" w:rsidRPr="00C828A0" w:rsidRDefault="00835459" w:rsidP="00C828A0">
      <w:pPr>
        <w:pStyle w:val="Textoindependiente"/>
        <w:spacing w:line="360" w:lineRule="auto"/>
        <w:contextualSpacing/>
        <w:rPr>
          <w:rFonts w:ascii="Arial" w:hAnsi="Arial" w:cs="Arial"/>
          <w:i/>
          <w:sz w:val="24"/>
          <w:szCs w:val="24"/>
        </w:rPr>
      </w:pPr>
    </w:p>
    <w:p w:rsidR="00835459" w:rsidRPr="00C828A0" w:rsidRDefault="00835459" w:rsidP="001D3D70">
      <w:pPr>
        <w:numPr>
          <w:ilvl w:val="0"/>
          <w:numId w:val="6"/>
        </w:numPr>
        <w:spacing w:line="360" w:lineRule="auto"/>
        <w:contextualSpacing/>
        <w:rPr>
          <w:rFonts w:ascii="Arial" w:hAnsi="Arial" w:cs="Arial"/>
          <w:i/>
          <w:sz w:val="24"/>
          <w:szCs w:val="24"/>
        </w:rPr>
      </w:pPr>
      <w:r w:rsidRPr="00C828A0">
        <w:rPr>
          <w:rFonts w:ascii="Arial" w:hAnsi="Arial" w:cs="Arial"/>
          <w:i/>
          <w:sz w:val="24"/>
          <w:szCs w:val="24"/>
        </w:rPr>
        <w:t>La participación, que ha generado el proceso de construcción de P.E.I. poniéndonos en camino para  insertar la Institución en la Comunidad.</w:t>
      </w:r>
    </w:p>
    <w:p w:rsidR="00835459" w:rsidRPr="00C828A0" w:rsidRDefault="00835459" w:rsidP="00C828A0">
      <w:pPr>
        <w:spacing w:line="360" w:lineRule="auto"/>
        <w:rPr>
          <w:rFonts w:ascii="Arial" w:hAnsi="Arial" w:cs="Arial"/>
          <w:sz w:val="24"/>
          <w:szCs w:val="24"/>
        </w:rPr>
      </w:pPr>
    </w:p>
    <w:p w:rsidR="00835459" w:rsidRPr="00C828A0" w:rsidRDefault="00835459" w:rsidP="00C828A0">
      <w:pPr>
        <w:spacing w:line="360" w:lineRule="auto"/>
        <w:rPr>
          <w:rFonts w:ascii="Arial" w:hAnsi="Arial" w:cs="Arial"/>
          <w:sz w:val="24"/>
          <w:szCs w:val="24"/>
        </w:rPr>
      </w:pPr>
    </w:p>
    <w:p w:rsidR="00DF30CB" w:rsidRDefault="00A415D0" w:rsidP="00FC577F">
      <w:pPr>
        <w:spacing w:line="360" w:lineRule="auto"/>
        <w:jc w:val="center"/>
        <w:rPr>
          <w:rFonts w:ascii="Helvetica" w:hAnsi="Helvetica"/>
          <w:color w:val="000000"/>
          <w:sz w:val="20"/>
          <w:szCs w:val="20"/>
          <w:shd w:val="clear" w:color="auto" w:fill="FFFFFF"/>
        </w:rPr>
      </w:pPr>
      <w:r>
        <w:rPr>
          <w:rFonts w:ascii="Arial" w:hAnsi="Arial" w:cs="Arial"/>
          <w:b/>
          <w:sz w:val="24"/>
          <w:szCs w:val="24"/>
        </w:rPr>
        <w:t>2002</w:t>
      </w:r>
      <w:r w:rsidR="005D0ED2">
        <w:rPr>
          <w:rFonts w:ascii="Arial" w:hAnsi="Arial" w:cs="Arial"/>
          <w:b/>
          <w:sz w:val="24"/>
          <w:szCs w:val="24"/>
        </w:rPr>
        <w:t xml:space="preserve"> a 2010</w:t>
      </w:r>
      <w:r w:rsidR="00835459" w:rsidRPr="00C828A0">
        <w:rPr>
          <w:rFonts w:ascii="Arial" w:hAnsi="Arial" w:cs="Arial"/>
          <w:b/>
          <w:sz w:val="24"/>
          <w:szCs w:val="24"/>
        </w:rPr>
        <w:t xml:space="preserve"> Una Institución en Pastoral, sembradora de valores y saberes.</w:t>
      </w:r>
      <w:r w:rsidR="00835459" w:rsidRPr="00C828A0">
        <w:rPr>
          <w:rFonts w:ascii="Arial" w:hAnsi="Arial" w:cs="Arial"/>
          <w:sz w:val="24"/>
          <w:szCs w:val="24"/>
        </w:rPr>
        <w:br/>
      </w:r>
    </w:p>
    <w:p w:rsidR="00DF30CB" w:rsidRDefault="00DF30CB" w:rsidP="005D0ED2">
      <w:pPr>
        <w:spacing w:line="360" w:lineRule="auto"/>
        <w:rPr>
          <w:rFonts w:ascii="Arial" w:hAnsi="Arial" w:cs="Arial"/>
          <w:b/>
          <w:color w:val="333333"/>
          <w:spacing w:val="-10"/>
          <w:sz w:val="24"/>
          <w:szCs w:val="24"/>
          <w:shd w:val="clear" w:color="auto" w:fill="FFFFFF"/>
        </w:rPr>
      </w:pPr>
      <w:r w:rsidRPr="005D0ED2">
        <w:rPr>
          <w:rFonts w:ascii="Arial" w:hAnsi="Arial" w:cs="Arial"/>
          <w:color w:val="000000"/>
          <w:sz w:val="24"/>
          <w:szCs w:val="24"/>
          <w:shd w:val="clear" w:color="auto" w:fill="FFFFFF"/>
        </w:rPr>
        <w:t xml:space="preserve">A Nivel mundial esta década estuvo marcada por las guerras  </w:t>
      </w:r>
      <w:r w:rsidR="00932497" w:rsidRPr="005D0ED2">
        <w:rPr>
          <w:rFonts w:ascii="Arial" w:hAnsi="Arial" w:cs="Arial"/>
          <w:color w:val="000000"/>
          <w:sz w:val="24"/>
          <w:szCs w:val="24"/>
          <w:shd w:val="clear" w:color="auto" w:fill="FFFFFF"/>
        </w:rPr>
        <w:t xml:space="preserve"> en Irak y Afganistán</w:t>
      </w:r>
      <w:r w:rsidRPr="005D0ED2">
        <w:rPr>
          <w:rFonts w:ascii="Arial" w:hAnsi="Arial" w:cs="Arial"/>
          <w:color w:val="000000"/>
          <w:sz w:val="24"/>
          <w:szCs w:val="24"/>
          <w:shd w:val="clear" w:color="auto" w:fill="FFFFFF"/>
        </w:rPr>
        <w:t xml:space="preserve"> que han cobrado muchas vidas y sumida en la pobreza a muchos otros; se presenta también gran crisis alimentaria a nivel mundial y En EEUU se </w:t>
      </w:r>
      <w:r w:rsidR="00E15608" w:rsidRPr="005D0ED2">
        <w:rPr>
          <w:rFonts w:ascii="Arial" w:hAnsi="Arial" w:cs="Arial"/>
          <w:color w:val="000000"/>
          <w:sz w:val="24"/>
          <w:szCs w:val="24"/>
          <w:shd w:val="clear" w:color="auto" w:fill="FFFFFF"/>
        </w:rPr>
        <w:t xml:space="preserve">viola </w:t>
      </w:r>
      <w:r w:rsidRPr="005D0ED2">
        <w:rPr>
          <w:rFonts w:ascii="Arial" w:hAnsi="Arial" w:cs="Arial"/>
          <w:color w:val="000000"/>
          <w:sz w:val="24"/>
          <w:szCs w:val="24"/>
          <w:shd w:val="clear" w:color="auto" w:fill="FFFFFF"/>
        </w:rPr>
        <w:t xml:space="preserve">la </w:t>
      </w:r>
      <w:r w:rsidR="00E15608" w:rsidRPr="005D0ED2">
        <w:rPr>
          <w:rFonts w:ascii="Arial" w:hAnsi="Arial" w:cs="Arial"/>
          <w:color w:val="000000"/>
          <w:sz w:val="24"/>
          <w:szCs w:val="24"/>
          <w:shd w:val="clear" w:color="auto" w:fill="FFFFFF"/>
        </w:rPr>
        <w:t>seguridad nacional con</w:t>
      </w:r>
      <w:r w:rsidRPr="005D0ED2">
        <w:rPr>
          <w:rFonts w:ascii="Arial" w:hAnsi="Arial" w:cs="Arial"/>
          <w:color w:val="000000"/>
          <w:sz w:val="24"/>
          <w:szCs w:val="24"/>
          <w:shd w:val="clear" w:color="auto" w:fill="FFFFFF"/>
        </w:rPr>
        <w:t xml:space="preserve"> la des</w:t>
      </w:r>
      <w:r w:rsidR="00E15608" w:rsidRPr="005D0ED2">
        <w:rPr>
          <w:rFonts w:ascii="Arial" w:hAnsi="Arial" w:cs="Arial"/>
          <w:color w:val="000000"/>
          <w:sz w:val="24"/>
          <w:szCs w:val="24"/>
          <w:shd w:val="clear" w:color="auto" w:fill="FFFFFF"/>
        </w:rPr>
        <w:t xml:space="preserve">trucción de las torres gemelas por parte del terrorismo. </w:t>
      </w:r>
      <w:r w:rsidRPr="005D0ED2">
        <w:rPr>
          <w:rFonts w:ascii="Arial" w:hAnsi="Arial" w:cs="Arial"/>
          <w:color w:val="000000"/>
          <w:sz w:val="24"/>
          <w:szCs w:val="24"/>
          <w:shd w:val="clear" w:color="auto" w:fill="FFFFFF"/>
        </w:rPr>
        <w:t xml:space="preserve">Además se dieron catástrofes </w:t>
      </w:r>
      <w:r w:rsidR="00E15608" w:rsidRPr="005D0ED2">
        <w:rPr>
          <w:rFonts w:ascii="Arial" w:hAnsi="Arial" w:cs="Arial"/>
          <w:color w:val="000000"/>
          <w:sz w:val="24"/>
          <w:szCs w:val="24"/>
          <w:shd w:val="clear" w:color="auto" w:fill="FFFFFF"/>
        </w:rPr>
        <w:t xml:space="preserve">como Tsunamis  y </w:t>
      </w:r>
      <w:r w:rsidRPr="005D0ED2">
        <w:rPr>
          <w:rFonts w:ascii="Arial" w:hAnsi="Arial" w:cs="Arial"/>
          <w:color w:val="000000"/>
          <w:sz w:val="24"/>
          <w:szCs w:val="24"/>
          <w:shd w:val="clear" w:color="auto" w:fill="FFFFFF"/>
        </w:rPr>
        <w:t xml:space="preserve">terremotos que cobraron  muchas vidas en países asiáticos.  Por otro lado sube al poder el primer presidente negro en EEUU. Se continúa además trabajando por la conciencia frente al calentamiento global y muchos grupos marcha pidiendo </w:t>
      </w:r>
      <w:r w:rsidR="00E15608" w:rsidRPr="005D0ED2">
        <w:rPr>
          <w:rFonts w:ascii="Arial" w:hAnsi="Arial" w:cs="Arial"/>
          <w:color w:val="000000"/>
          <w:sz w:val="24"/>
          <w:szCs w:val="24"/>
          <w:shd w:val="clear" w:color="auto" w:fill="FFFFFF"/>
        </w:rPr>
        <w:t>el compromiso</w:t>
      </w:r>
      <w:r w:rsidRPr="005D0ED2">
        <w:rPr>
          <w:rFonts w:ascii="Arial" w:hAnsi="Arial" w:cs="Arial"/>
          <w:color w:val="000000"/>
          <w:sz w:val="24"/>
          <w:szCs w:val="24"/>
          <w:shd w:val="clear" w:color="auto" w:fill="FFFFFF"/>
        </w:rPr>
        <w:t xml:space="preserve"> de los gobiernos en sus políticas al respecto. </w:t>
      </w:r>
      <w:r w:rsidR="00E15608" w:rsidRPr="005D0ED2">
        <w:rPr>
          <w:rFonts w:ascii="Arial" w:hAnsi="Arial" w:cs="Arial"/>
          <w:color w:val="000000"/>
          <w:sz w:val="24"/>
          <w:szCs w:val="24"/>
          <w:shd w:val="clear" w:color="auto" w:fill="FFFFFF"/>
        </w:rPr>
        <w:lastRenderedPageBreak/>
        <w:t xml:space="preserve">Muere Juan Pablo Segundo, el papa peregrino dejando gran huella no sólo en el mundo católico sino también a nivel social.  El descubriendo de los procesadores de doble núcleo que abrió paso a la 6 generación de computadoras, la invención de los cd a doble capa de grabación y el sistema </w:t>
      </w:r>
      <w:proofErr w:type="spellStart"/>
      <w:r w:rsidR="00E15608" w:rsidRPr="005D0ED2">
        <w:rPr>
          <w:rFonts w:ascii="Arial" w:hAnsi="Arial" w:cs="Arial"/>
          <w:color w:val="000000"/>
          <w:sz w:val="24"/>
          <w:szCs w:val="24"/>
          <w:shd w:val="clear" w:color="auto" w:fill="FFFFFF"/>
        </w:rPr>
        <w:t>blue</w:t>
      </w:r>
      <w:proofErr w:type="spellEnd"/>
      <w:r w:rsidR="00E15608" w:rsidRPr="005D0ED2">
        <w:rPr>
          <w:rFonts w:ascii="Arial" w:hAnsi="Arial" w:cs="Arial"/>
          <w:color w:val="000000"/>
          <w:sz w:val="24"/>
          <w:szCs w:val="24"/>
          <w:shd w:val="clear" w:color="auto" w:fill="FFFFFF"/>
        </w:rPr>
        <w:t xml:space="preserve"> </w:t>
      </w:r>
      <w:proofErr w:type="spellStart"/>
      <w:r w:rsidR="00E15608" w:rsidRPr="005D0ED2">
        <w:rPr>
          <w:rFonts w:ascii="Arial" w:hAnsi="Arial" w:cs="Arial"/>
          <w:color w:val="000000"/>
          <w:sz w:val="24"/>
          <w:szCs w:val="24"/>
          <w:shd w:val="clear" w:color="auto" w:fill="FFFFFF"/>
        </w:rPr>
        <w:t>ray</w:t>
      </w:r>
      <w:proofErr w:type="spellEnd"/>
      <w:r w:rsidR="00E15608" w:rsidRPr="005D0ED2">
        <w:rPr>
          <w:rFonts w:ascii="Arial" w:hAnsi="Arial" w:cs="Arial"/>
          <w:color w:val="000000"/>
          <w:sz w:val="24"/>
          <w:szCs w:val="24"/>
          <w:shd w:val="clear" w:color="auto" w:fill="FFFFFF"/>
        </w:rPr>
        <w:t xml:space="preserve"> para leerlos, además en el campo </w:t>
      </w:r>
      <w:r w:rsidR="00FF06DD" w:rsidRPr="005D0ED2">
        <w:rPr>
          <w:rFonts w:ascii="Arial" w:hAnsi="Arial" w:cs="Arial"/>
          <w:color w:val="000000"/>
          <w:sz w:val="24"/>
          <w:szCs w:val="24"/>
          <w:shd w:val="clear" w:color="auto" w:fill="FFFFFF"/>
        </w:rPr>
        <w:t>tecnológico</w:t>
      </w:r>
      <w:r w:rsidR="00E15608" w:rsidRPr="005D0ED2">
        <w:rPr>
          <w:rFonts w:ascii="Arial" w:hAnsi="Arial" w:cs="Arial"/>
          <w:color w:val="000000"/>
          <w:sz w:val="24"/>
          <w:szCs w:val="24"/>
          <w:shd w:val="clear" w:color="auto" w:fill="FFFFFF"/>
        </w:rPr>
        <w:t xml:space="preserve"> se avanza aceleradamen</w:t>
      </w:r>
      <w:r w:rsidR="005D0ED2" w:rsidRPr="005D0ED2">
        <w:rPr>
          <w:rFonts w:ascii="Arial" w:hAnsi="Arial" w:cs="Arial"/>
          <w:color w:val="000000"/>
          <w:sz w:val="24"/>
          <w:szCs w:val="24"/>
          <w:shd w:val="clear" w:color="auto" w:fill="FFFFFF"/>
        </w:rPr>
        <w:t xml:space="preserve">te con la comunicación celular </w:t>
      </w:r>
      <w:r w:rsidR="00FF06DD">
        <w:rPr>
          <w:rFonts w:ascii="Arial" w:hAnsi="Arial" w:cs="Arial"/>
          <w:color w:val="000000"/>
          <w:sz w:val="24"/>
          <w:szCs w:val="24"/>
          <w:shd w:val="clear" w:color="auto" w:fill="FFFFFF"/>
        </w:rPr>
        <w:t>en el 2001 se lanzó en Japón la tecnología 3G para teléfonos celulares, basados en UMTS (Servicio General de Telecomunicaciones Móviles).</w:t>
      </w:r>
    </w:p>
    <w:p w:rsidR="00FE550B" w:rsidRDefault="005D0ED2" w:rsidP="005D0ED2">
      <w:pPr>
        <w:pStyle w:val="Textoindependiente"/>
        <w:spacing w:line="360" w:lineRule="auto"/>
        <w:contextualSpacing/>
        <w:rPr>
          <w:rFonts w:ascii="Arial" w:hAnsi="Arial" w:cs="Arial"/>
          <w:sz w:val="24"/>
          <w:szCs w:val="24"/>
        </w:rPr>
      </w:pPr>
      <w:r>
        <w:rPr>
          <w:rFonts w:ascii="Arial" w:hAnsi="Arial" w:cs="Arial"/>
          <w:sz w:val="24"/>
          <w:szCs w:val="24"/>
        </w:rPr>
        <w:t>Los avances en el ca</w:t>
      </w:r>
      <w:r w:rsidR="00455A39">
        <w:rPr>
          <w:rFonts w:ascii="Arial" w:hAnsi="Arial" w:cs="Arial"/>
          <w:sz w:val="24"/>
          <w:szCs w:val="24"/>
        </w:rPr>
        <w:t>mpo tecnológico han sido grandes</w:t>
      </w:r>
      <w:r>
        <w:rPr>
          <w:rFonts w:ascii="Arial" w:hAnsi="Arial" w:cs="Arial"/>
          <w:sz w:val="24"/>
          <w:szCs w:val="24"/>
        </w:rPr>
        <w:t xml:space="preserve"> nos </w:t>
      </w:r>
      <w:r w:rsidR="00FF06DD">
        <w:rPr>
          <w:rFonts w:ascii="Arial" w:hAnsi="Arial" w:cs="Arial"/>
          <w:sz w:val="24"/>
          <w:szCs w:val="24"/>
        </w:rPr>
        <w:t>sólo</w:t>
      </w:r>
      <w:r>
        <w:rPr>
          <w:rFonts w:ascii="Arial" w:hAnsi="Arial" w:cs="Arial"/>
          <w:sz w:val="24"/>
          <w:szCs w:val="24"/>
        </w:rPr>
        <w:t xml:space="preserve"> en las comunicación sino en </w:t>
      </w:r>
      <w:r w:rsidR="00455A39">
        <w:rPr>
          <w:rFonts w:ascii="Arial" w:hAnsi="Arial" w:cs="Arial"/>
          <w:sz w:val="24"/>
          <w:szCs w:val="24"/>
        </w:rPr>
        <w:t>toda clas</w:t>
      </w:r>
      <w:r w:rsidR="00CE4357">
        <w:rPr>
          <w:rFonts w:ascii="Arial" w:hAnsi="Arial" w:cs="Arial"/>
          <w:sz w:val="24"/>
          <w:szCs w:val="24"/>
        </w:rPr>
        <w:t>e de equipos para la industria y la salud</w:t>
      </w:r>
      <w:r w:rsidR="00FE550B">
        <w:rPr>
          <w:rFonts w:ascii="Arial" w:hAnsi="Arial" w:cs="Arial"/>
          <w:sz w:val="24"/>
          <w:szCs w:val="24"/>
        </w:rPr>
        <w:t>.</w:t>
      </w:r>
    </w:p>
    <w:p w:rsidR="00C00BCE" w:rsidRDefault="00FE550B" w:rsidP="005D0ED2">
      <w:pPr>
        <w:pStyle w:val="Textoindependiente"/>
        <w:spacing w:line="360" w:lineRule="auto"/>
        <w:contextualSpacing/>
        <w:rPr>
          <w:rFonts w:ascii="Arial" w:hAnsi="Arial" w:cs="Arial"/>
          <w:sz w:val="24"/>
          <w:szCs w:val="24"/>
        </w:rPr>
      </w:pPr>
      <w:r>
        <w:rPr>
          <w:rFonts w:ascii="Arial" w:hAnsi="Arial" w:cs="Arial"/>
          <w:sz w:val="24"/>
          <w:szCs w:val="24"/>
        </w:rPr>
        <w:t xml:space="preserve">Se han dado grandes cambios en los gobiernos de </w:t>
      </w:r>
      <w:r w:rsidR="00FF06DD">
        <w:rPr>
          <w:rFonts w:ascii="Arial" w:hAnsi="Arial" w:cs="Arial"/>
          <w:sz w:val="24"/>
          <w:szCs w:val="24"/>
        </w:rPr>
        <w:t>algunos países latinoamericanos</w:t>
      </w:r>
      <w:r>
        <w:rPr>
          <w:rFonts w:ascii="Arial" w:hAnsi="Arial" w:cs="Arial"/>
          <w:sz w:val="24"/>
          <w:szCs w:val="24"/>
        </w:rPr>
        <w:t xml:space="preserve"> cuyo rasgo primordial es la oposición a las políticas establecidas. También han llegado a la presidencia algunas mujeres.  Fidel Castro se retira de la Política después de 3 </w:t>
      </w:r>
      <w:r w:rsidR="00FF06DD">
        <w:rPr>
          <w:rFonts w:ascii="Arial" w:hAnsi="Arial" w:cs="Arial"/>
          <w:sz w:val="24"/>
          <w:szCs w:val="24"/>
        </w:rPr>
        <w:t>décadas</w:t>
      </w:r>
      <w:r>
        <w:rPr>
          <w:rFonts w:ascii="Arial" w:hAnsi="Arial" w:cs="Arial"/>
          <w:sz w:val="24"/>
          <w:szCs w:val="24"/>
        </w:rPr>
        <w:t xml:space="preserve"> de mantenerse en el Poder en Cuba bajo el régimen socialista. Hugo Chávez se </w:t>
      </w:r>
      <w:r w:rsidR="00FF06DD">
        <w:rPr>
          <w:rFonts w:ascii="Arial" w:hAnsi="Arial" w:cs="Arial"/>
          <w:sz w:val="24"/>
          <w:szCs w:val="24"/>
        </w:rPr>
        <w:t>mantiene</w:t>
      </w:r>
      <w:r>
        <w:rPr>
          <w:rFonts w:ascii="Arial" w:hAnsi="Arial" w:cs="Arial"/>
          <w:sz w:val="24"/>
          <w:szCs w:val="24"/>
        </w:rPr>
        <w:t xml:space="preserve"> en el poder consolidándose como un líder aguerrido </w:t>
      </w:r>
      <w:r w:rsidR="00FF06DD">
        <w:rPr>
          <w:rFonts w:ascii="Arial" w:hAnsi="Arial" w:cs="Arial"/>
          <w:sz w:val="24"/>
          <w:szCs w:val="24"/>
        </w:rPr>
        <w:t>y polémico frente a otros países conservadores pero esto paulatinamente lleva a la crisis económica en  Venezuela. Se consolida así el Chavismo. Se considera a Brasil, México posibles nuevas superpotencias  por su estabilidad económica y alta población activa.</w:t>
      </w:r>
      <w:r w:rsidR="00FF06DD">
        <w:rPr>
          <w:rStyle w:val="apple-converted-space"/>
          <w:rFonts w:ascii="Helvetica" w:eastAsia="Calibri" w:hAnsi="Helvetica"/>
          <w:color w:val="000000"/>
          <w:shd w:val="clear" w:color="auto" w:fill="FFFFFF"/>
        </w:rPr>
        <w:t> </w:t>
      </w:r>
      <w:r w:rsidR="00FF06DD">
        <w:rPr>
          <w:rFonts w:ascii="Helvetica" w:hAnsi="Helvetica"/>
          <w:color w:val="000000"/>
        </w:rPr>
        <w:br/>
      </w:r>
      <w:r w:rsidR="00FF06DD">
        <w:rPr>
          <w:rFonts w:ascii="Arial" w:hAnsi="Arial" w:cs="Arial"/>
          <w:sz w:val="24"/>
          <w:szCs w:val="24"/>
        </w:rPr>
        <w:t xml:space="preserve">En Colombia se da por primera vez la reelección de un presidente con Álvaro Uribe. Con este gobierno se dieron grandes golpes a la Guerrilla de las FARC con la muerte de varios de sus líderes, esto trajo también tensas relaciones con países como Ecuador y </w:t>
      </w:r>
      <w:r w:rsidR="00C00BCE">
        <w:rPr>
          <w:rFonts w:ascii="Arial" w:hAnsi="Arial" w:cs="Arial"/>
          <w:sz w:val="24"/>
          <w:szCs w:val="24"/>
        </w:rPr>
        <w:t>Venezuela</w:t>
      </w:r>
      <w:r w:rsidR="00FF06DD">
        <w:rPr>
          <w:rFonts w:ascii="Arial" w:hAnsi="Arial" w:cs="Arial"/>
          <w:sz w:val="24"/>
          <w:szCs w:val="24"/>
        </w:rPr>
        <w:t xml:space="preserve"> por irrupción de aviones</w:t>
      </w:r>
      <w:r w:rsidR="00C00BCE">
        <w:rPr>
          <w:rFonts w:ascii="Arial" w:hAnsi="Arial" w:cs="Arial"/>
          <w:sz w:val="24"/>
          <w:szCs w:val="24"/>
        </w:rPr>
        <w:t xml:space="preserve"> con objetivos militares </w:t>
      </w:r>
      <w:r w:rsidR="00FF06DD">
        <w:rPr>
          <w:rFonts w:ascii="Arial" w:hAnsi="Arial" w:cs="Arial"/>
          <w:sz w:val="24"/>
          <w:szCs w:val="24"/>
        </w:rPr>
        <w:t xml:space="preserve">a su espacio </w:t>
      </w:r>
      <w:r w:rsidR="00C00BCE">
        <w:rPr>
          <w:rFonts w:ascii="Arial" w:hAnsi="Arial" w:cs="Arial"/>
          <w:sz w:val="24"/>
          <w:szCs w:val="24"/>
        </w:rPr>
        <w:t>aéreo</w:t>
      </w:r>
      <w:r w:rsidR="00FF06DD">
        <w:rPr>
          <w:rFonts w:ascii="Arial" w:hAnsi="Arial" w:cs="Arial"/>
          <w:sz w:val="24"/>
          <w:szCs w:val="24"/>
        </w:rPr>
        <w:t>.</w:t>
      </w:r>
      <w:r w:rsidR="00C00BCE">
        <w:rPr>
          <w:rFonts w:ascii="Arial" w:hAnsi="Arial" w:cs="Arial"/>
          <w:sz w:val="24"/>
          <w:szCs w:val="24"/>
        </w:rPr>
        <w:t xml:space="preserve"> Permanecieron muchos secuestrados políticos en manos de la guerrilla algunos por más de 10 año. Algunos murieron en cautiverio otros fueron liberados esto movilizó a muchas personas que marcharon pidiendo su libertad.</w:t>
      </w:r>
    </w:p>
    <w:p w:rsidR="00862A79" w:rsidRDefault="00862A79" w:rsidP="005D0ED2">
      <w:pPr>
        <w:pStyle w:val="Textoindependiente"/>
        <w:spacing w:line="360" w:lineRule="auto"/>
        <w:contextualSpacing/>
        <w:rPr>
          <w:rFonts w:ascii="Arial" w:hAnsi="Arial" w:cs="Arial"/>
          <w:sz w:val="24"/>
          <w:szCs w:val="24"/>
        </w:rPr>
      </w:pPr>
      <w:r>
        <w:rPr>
          <w:rFonts w:ascii="Arial" w:hAnsi="Arial" w:cs="Arial"/>
          <w:sz w:val="24"/>
          <w:szCs w:val="24"/>
        </w:rPr>
        <w:t xml:space="preserve">A nivel educativo se dieron reformas que pusieron en crisis las instituciones educativas por la llamada </w:t>
      </w:r>
      <w:r w:rsidR="00455A39">
        <w:rPr>
          <w:rFonts w:ascii="Arial" w:hAnsi="Arial" w:cs="Arial"/>
          <w:sz w:val="24"/>
          <w:szCs w:val="24"/>
        </w:rPr>
        <w:t>“Reestructuración</w:t>
      </w:r>
      <w:r>
        <w:rPr>
          <w:rFonts w:ascii="Arial" w:hAnsi="Arial" w:cs="Arial"/>
          <w:sz w:val="24"/>
          <w:szCs w:val="24"/>
        </w:rPr>
        <w:t>” como política del gobierno que generó grandes cambios en todo el sistema educativo.</w:t>
      </w:r>
    </w:p>
    <w:p w:rsidR="00C00BCE" w:rsidRDefault="00C00BCE" w:rsidP="005D0ED2">
      <w:pPr>
        <w:pStyle w:val="Textoindependiente"/>
        <w:spacing w:line="360" w:lineRule="auto"/>
        <w:contextualSpacing/>
        <w:rPr>
          <w:rFonts w:ascii="Arial" w:hAnsi="Arial" w:cs="Arial"/>
          <w:sz w:val="24"/>
          <w:szCs w:val="24"/>
        </w:rPr>
      </w:pPr>
    </w:p>
    <w:p w:rsidR="000C72D4" w:rsidRPr="00F1059A" w:rsidRDefault="00C00BCE" w:rsidP="000C72D4">
      <w:pPr>
        <w:pStyle w:val="Textoindependiente"/>
        <w:spacing w:line="360" w:lineRule="auto"/>
        <w:contextualSpacing/>
        <w:rPr>
          <w:rFonts w:ascii="Arial" w:hAnsi="Arial" w:cs="Arial"/>
          <w:i/>
          <w:sz w:val="24"/>
          <w:szCs w:val="24"/>
        </w:rPr>
      </w:pPr>
      <w:r w:rsidRPr="00C00BCE">
        <w:rPr>
          <w:rFonts w:ascii="Arial" w:hAnsi="Arial" w:cs="Arial"/>
          <w:i/>
          <w:sz w:val="24"/>
          <w:szCs w:val="24"/>
        </w:rPr>
        <w:lastRenderedPageBreak/>
        <w:t xml:space="preserve">A </w:t>
      </w:r>
      <w:r w:rsidRPr="00F1059A">
        <w:rPr>
          <w:rFonts w:ascii="Arial" w:hAnsi="Arial" w:cs="Arial"/>
          <w:i/>
          <w:sz w:val="24"/>
          <w:szCs w:val="24"/>
        </w:rPr>
        <w:t xml:space="preserve">nivel institucional  esta fue una época de construcción de propuestas y proyección a futuro. Se organizó un equipo con participación de diferentes miembros de la comunidad para construir conjuntamente nuevas </w:t>
      </w:r>
      <w:r w:rsidR="00862A79" w:rsidRPr="00F1059A">
        <w:rPr>
          <w:rFonts w:ascii="Arial" w:hAnsi="Arial" w:cs="Arial"/>
          <w:i/>
          <w:sz w:val="24"/>
          <w:szCs w:val="24"/>
        </w:rPr>
        <w:t xml:space="preserve">el horizonte institucional </w:t>
      </w:r>
      <w:r w:rsidRPr="00F1059A">
        <w:rPr>
          <w:rFonts w:ascii="Arial" w:hAnsi="Arial" w:cs="Arial"/>
          <w:i/>
          <w:sz w:val="24"/>
          <w:szCs w:val="24"/>
        </w:rPr>
        <w:t xml:space="preserve">que permitiera articular los procesos teniendo en cuenta también los reformas a </w:t>
      </w:r>
      <w:r w:rsidR="00862A79" w:rsidRPr="00F1059A">
        <w:rPr>
          <w:rFonts w:ascii="Arial" w:hAnsi="Arial" w:cs="Arial"/>
          <w:i/>
          <w:sz w:val="24"/>
          <w:szCs w:val="24"/>
        </w:rPr>
        <w:t>nivel nacional</w:t>
      </w:r>
      <w:r w:rsidR="000C72D4" w:rsidRPr="00F1059A">
        <w:rPr>
          <w:rFonts w:ascii="Arial" w:hAnsi="Arial" w:cs="Arial"/>
          <w:i/>
          <w:sz w:val="24"/>
          <w:szCs w:val="24"/>
        </w:rPr>
        <w:t xml:space="preserve">. De esta manera la Institución Educativa Técnica Nuestra Señora de Lourdes, en aras de asumir su misión y compromiso con la vida, se propuso en el 2002 redimensionar el Proyecto Educativo Institucional partiendo de una concepción de la persona como ser integral, que requiere de acompañamiento continuo en su formación en todas las dimensiones y desarrollar competencias que le permitan desenvolverse en un mundo complejo y ser así un líder transformador de su entorno, con valores evangélicos capaz de trascender y aprender a vivir espiritual y éticamente  con sentido crítico. Para tal propósito asumió la metodología prospectiva  que “se sustenta en la esperanza como una fortaleza que hace hoy realidad el futuro deseado porque genera estrategias y mecanismos que permiten comenzarlo a vivir transformando así la realidad presente con cambios estructurales que dan congruencia a la misión original de la institución” </w:t>
      </w:r>
      <w:sdt>
        <w:sdtPr>
          <w:rPr>
            <w:rFonts w:ascii="Arial" w:hAnsi="Arial" w:cs="Arial"/>
            <w:i/>
            <w:sz w:val="24"/>
            <w:szCs w:val="24"/>
          </w:rPr>
          <w:id w:val="5499969"/>
          <w:citation/>
        </w:sdtPr>
        <w:sdtEndPr/>
        <w:sdtContent>
          <w:r w:rsidR="000C72D4" w:rsidRPr="00F1059A">
            <w:rPr>
              <w:rFonts w:ascii="Arial" w:hAnsi="Arial" w:cs="Arial"/>
              <w:i/>
              <w:sz w:val="24"/>
              <w:szCs w:val="24"/>
            </w:rPr>
            <w:fldChar w:fldCharType="begin"/>
          </w:r>
          <w:r w:rsidR="000C72D4" w:rsidRPr="00F1059A">
            <w:rPr>
              <w:rFonts w:ascii="Arial" w:hAnsi="Arial" w:cs="Arial"/>
              <w:i/>
              <w:sz w:val="24"/>
              <w:szCs w:val="24"/>
            </w:rPr>
            <w:instrText xml:space="preserve"> CITATION Ben04 \l 3082 </w:instrText>
          </w:r>
          <w:r w:rsidR="000C72D4" w:rsidRPr="00F1059A">
            <w:rPr>
              <w:rFonts w:ascii="Arial" w:hAnsi="Arial" w:cs="Arial"/>
              <w:i/>
              <w:sz w:val="24"/>
              <w:szCs w:val="24"/>
            </w:rPr>
            <w:fldChar w:fldCharType="separate"/>
          </w:r>
          <w:r w:rsidR="000C72D4" w:rsidRPr="00F1059A">
            <w:rPr>
              <w:rFonts w:ascii="Arial" w:hAnsi="Arial" w:cs="Arial"/>
              <w:i/>
              <w:noProof/>
              <w:sz w:val="24"/>
              <w:szCs w:val="24"/>
            </w:rPr>
            <w:t>(Benavidez Llizaliturri, 2.004)</w:t>
          </w:r>
          <w:r w:rsidR="000C72D4" w:rsidRPr="00F1059A">
            <w:rPr>
              <w:rFonts w:ascii="Arial" w:hAnsi="Arial" w:cs="Arial"/>
              <w:i/>
              <w:sz w:val="24"/>
              <w:szCs w:val="24"/>
            </w:rPr>
            <w:fldChar w:fldCharType="end"/>
          </w:r>
        </w:sdtContent>
      </w:sdt>
    </w:p>
    <w:p w:rsidR="000C72D4" w:rsidRPr="00F1059A" w:rsidRDefault="000C72D4" w:rsidP="000C72D4">
      <w:pPr>
        <w:spacing w:line="360" w:lineRule="auto"/>
        <w:ind w:firstLine="284"/>
        <w:contextualSpacing/>
        <w:rPr>
          <w:rFonts w:ascii="Arial" w:hAnsi="Arial" w:cs="Arial"/>
          <w:i/>
          <w:sz w:val="24"/>
          <w:szCs w:val="24"/>
        </w:rPr>
      </w:pPr>
    </w:p>
    <w:p w:rsidR="000C72D4" w:rsidRPr="00F1059A" w:rsidRDefault="000C72D4" w:rsidP="00455A39">
      <w:pPr>
        <w:spacing w:line="360" w:lineRule="auto"/>
        <w:contextualSpacing/>
        <w:rPr>
          <w:rFonts w:ascii="Arial" w:hAnsi="Arial" w:cs="Arial"/>
          <w:i/>
          <w:sz w:val="24"/>
          <w:szCs w:val="24"/>
        </w:rPr>
      </w:pPr>
      <w:r w:rsidRPr="00F1059A">
        <w:rPr>
          <w:rFonts w:ascii="Arial" w:hAnsi="Arial" w:cs="Arial"/>
          <w:i/>
          <w:sz w:val="24"/>
          <w:szCs w:val="24"/>
        </w:rPr>
        <w:t xml:space="preserve">Así se inició un proceso de construcción con participación de toda la comunidad educativa, primero recuperando la historia institucional y haciendo lectura a la misma, luego elaborando el diagnóstico en términos de oportunidades, fortalezas, debilidades y amenazas. A partir de este panorama de la realidad se construyó una visión común al 2015, la cual permitió realizar la planeación estratégica con metas y acciones desde cuatro  ejes fundamentales: Desarrollo institucional, </w:t>
      </w:r>
      <w:proofErr w:type="spellStart"/>
      <w:r w:rsidRPr="00F1059A">
        <w:rPr>
          <w:rFonts w:ascii="Arial" w:hAnsi="Arial" w:cs="Arial"/>
          <w:i/>
          <w:sz w:val="24"/>
          <w:szCs w:val="24"/>
        </w:rPr>
        <w:t>convivencialidad</w:t>
      </w:r>
      <w:proofErr w:type="spellEnd"/>
      <w:r w:rsidRPr="00F1059A">
        <w:rPr>
          <w:rFonts w:ascii="Arial" w:hAnsi="Arial" w:cs="Arial"/>
          <w:i/>
          <w:sz w:val="24"/>
          <w:szCs w:val="24"/>
        </w:rPr>
        <w:t xml:space="preserve">, Interacción social, académico pedagógico; estos ejes </w:t>
      </w:r>
      <w:proofErr w:type="spellStart"/>
      <w:r w:rsidRPr="00F1059A">
        <w:rPr>
          <w:rFonts w:ascii="Arial" w:hAnsi="Arial" w:cs="Arial"/>
          <w:i/>
          <w:sz w:val="24"/>
          <w:szCs w:val="24"/>
        </w:rPr>
        <w:t>transversalizados</w:t>
      </w:r>
      <w:proofErr w:type="spellEnd"/>
      <w:r w:rsidRPr="00F1059A">
        <w:rPr>
          <w:rFonts w:ascii="Arial" w:hAnsi="Arial" w:cs="Arial"/>
          <w:i/>
          <w:sz w:val="24"/>
          <w:szCs w:val="24"/>
        </w:rPr>
        <w:t xml:space="preserve"> por las cuatro dimensiones pastorales que dan vida y sentido a todo el quehacer educativo, proporcionaron identidad y construyeron filosofía institucional; las dimensiones son: Evangelización, comunión y celebración; Liderazgo laical; Compromiso social y Calidad en el servicio.</w:t>
      </w:r>
    </w:p>
    <w:p w:rsidR="000C72D4" w:rsidRPr="00F1059A" w:rsidRDefault="000C72D4" w:rsidP="000C72D4">
      <w:pPr>
        <w:spacing w:line="360" w:lineRule="auto"/>
        <w:rPr>
          <w:rFonts w:ascii="Arial" w:hAnsi="Arial" w:cs="Arial"/>
          <w:bCs/>
          <w:i/>
          <w:sz w:val="24"/>
          <w:szCs w:val="24"/>
        </w:rPr>
      </w:pPr>
      <w:r w:rsidRPr="00F1059A">
        <w:rPr>
          <w:rFonts w:ascii="Arial" w:hAnsi="Arial" w:cs="Arial"/>
          <w:i/>
          <w:sz w:val="24"/>
          <w:szCs w:val="24"/>
        </w:rPr>
        <w:lastRenderedPageBreak/>
        <w:t>La institución Educativa a</w:t>
      </w:r>
      <w:r w:rsidR="00CE4357">
        <w:rPr>
          <w:rFonts w:ascii="Arial" w:hAnsi="Arial" w:cs="Arial"/>
          <w:i/>
          <w:sz w:val="24"/>
          <w:szCs w:val="24"/>
        </w:rPr>
        <w:t xml:space="preserve"> partir de ese momento asumió identidad en Pastoral </w:t>
      </w:r>
      <w:r w:rsidRPr="00F1059A">
        <w:rPr>
          <w:rFonts w:ascii="Arial" w:hAnsi="Arial" w:cs="Arial"/>
          <w:i/>
          <w:sz w:val="24"/>
          <w:szCs w:val="24"/>
        </w:rPr>
        <w:t xml:space="preserve"> que le ha permitido articular proyectos claves de formación integral  que impacta el contexto </w:t>
      </w:r>
      <w:proofErr w:type="spellStart"/>
      <w:r w:rsidRPr="00F1059A">
        <w:rPr>
          <w:rFonts w:ascii="Arial" w:hAnsi="Arial" w:cs="Arial"/>
          <w:i/>
          <w:sz w:val="24"/>
          <w:szCs w:val="24"/>
        </w:rPr>
        <w:t>libanense</w:t>
      </w:r>
      <w:proofErr w:type="spellEnd"/>
      <w:r w:rsidRPr="00F1059A">
        <w:rPr>
          <w:rFonts w:ascii="Arial" w:hAnsi="Arial" w:cs="Arial"/>
          <w:i/>
          <w:sz w:val="24"/>
          <w:szCs w:val="24"/>
        </w:rPr>
        <w:t xml:space="preserve"> poniendo como bases unos principios y valores fundamentales que le dan forma a partir referentes esenciales, uno de ellos la Pedagogía de Jesús, resaltando las cualidades de Jesús Buen Pastor (Juan 10, 1-16), sustentando así la misión que todo miembro de la comunidad </w:t>
      </w:r>
      <w:proofErr w:type="spellStart"/>
      <w:r w:rsidRPr="00F1059A">
        <w:rPr>
          <w:rFonts w:ascii="Arial" w:hAnsi="Arial" w:cs="Arial"/>
          <w:i/>
          <w:sz w:val="24"/>
          <w:szCs w:val="24"/>
        </w:rPr>
        <w:t>lourdista</w:t>
      </w:r>
      <w:proofErr w:type="spellEnd"/>
      <w:r w:rsidRPr="00F1059A">
        <w:rPr>
          <w:rFonts w:ascii="Arial" w:hAnsi="Arial" w:cs="Arial"/>
          <w:i/>
          <w:sz w:val="24"/>
          <w:szCs w:val="24"/>
        </w:rPr>
        <w:t xml:space="preserve"> debe llevar a cabo en cualquier rol en el que se encuentra (docente, estudiante, directivo, administrativo, padre de familia) implicando una manera de vivir y compartir los valores desde la visión de Jesús en este texto evangélico. </w:t>
      </w:r>
    </w:p>
    <w:p w:rsidR="000C72D4" w:rsidRDefault="000C72D4" w:rsidP="000C72D4">
      <w:pPr>
        <w:pStyle w:val="Textoindependiente"/>
        <w:spacing w:line="360" w:lineRule="auto"/>
        <w:contextualSpacing/>
        <w:rPr>
          <w:rFonts w:ascii="Arial" w:hAnsi="Arial" w:cs="Arial"/>
          <w:i/>
          <w:sz w:val="24"/>
          <w:szCs w:val="24"/>
        </w:rPr>
      </w:pPr>
      <w:r w:rsidRPr="00F1059A">
        <w:rPr>
          <w:rFonts w:ascii="Arial" w:hAnsi="Arial" w:cs="Arial"/>
          <w:i/>
          <w:sz w:val="24"/>
          <w:szCs w:val="24"/>
        </w:rPr>
        <w:t>La construcción del PEI en pastoral permitió dar horizonte a la institución y articular todos los procesos hacia el mismo fin: formar personas que trascienden y aprenden a vivir espiritual y éticamente, con sentido crítico, para desempeñarse en su medio social y laboral, como líder transformador de su entorno, como lo expone la visión institucional.</w:t>
      </w:r>
    </w:p>
    <w:p w:rsidR="00CE4357" w:rsidRDefault="00CE4357" w:rsidP="000C72D4">
      <w:pPr>
        <w:pStyle w:val="Textoindependiente"/>
        <w:spacing w:line="360" w:lineRule="auto"/>
        <w:contextualSpacing/>
        <w:rPr>
          <w:rFonts w:ascii="Arial" w:hAnsi="Arial" w:cs="Arial"/>
          <w:i/>
          <w:sz w:val="24"/>
          <w:szCs w:val="24"/>
        </w:rPr>
      </w:pPr>
      <w:r>
        <w:rPr>
          <w:rFonts w:ascii="Arial" w:hAnsi="Arial" w:cs="Arial"/>
          <w:i/>
          <w:sz w:val="24"/>
          <w:szCs w:val="24"/>
        </w:rPr>
        <w:t xml:space="preserve">Se mejora significativamente la sala de sistemas para secundaria y las salas de audiovisuales con nuevos equipos como video </w:t>
      </w:r>
      <w:proofErr w:type="spellStart"/>
      <w:r>
        <w:rPr>
          <w:rFonts w:ascii="Arial" w:hAnsi="Arial" w:cs="Arial"/>
          <w:i/>
          <w:sz w:val="24"/>
          <w:szCs w:val="24"/>
        </w:rPr>
        <w:t>Beam</w:t>
      </w:r>
      <w:proofErr w:type="spellEnd"/>
      <w:r>
        <w:rPr>
          <w:rFonts w:ascii="Arial" w:hAnsi="Arial" w:cs="Arial"/>
          <w:i/>
          <w:sz w:val="24"/>
          <w:szCs w:val="24"/>
        </w:rPr>
        <w:t xml:space="preserve">, y </w:t>
      </w:r>
      <w:proofErr w:type="spellStart"/>
      <w:r>
        <w:rPr>
          <w:rFonts w:ascii="Arial" w:hAnsi="Arial" w:cs="Arial"/>
          <w:i/>
          <w:sz w:val="24"/>
          <w:szCs w:val="24"/>
        </w:rPr>
        <w:t>Tomi</w:t>
      </w:r>
      <w:proofErr w:type="spellEnd"/>
      <w:r>
        <w:rPr>
          <w:rFonts w:ascii="Arial" w:hAnsi="Arial" w:cs="Arial"/>
          <w:i/>
          <w:sz w:val="24"/>
          <w:szCs w:val="24"/>
        </w:rPr>
        <w:t xml:space="preserve">; sin </w:t>
      </w:r>
      <w:r w:rsidR="00176EF2">
        <w:rPr>
          <w:rFonts w:ascii="Arial" w:hAnsi="Arial" w:cs="Arial"/>
          <w:i/>
          <w:sz w:val="24"/>
          <w:szCs w:val="24"/>
        </w:rPr>
        <w:t>embargo</w:t>
      </w:r>
      <w:r>
        <w:rPr>
          <w:rFonts w:ascii="Arial" w:hAnsi="Arial" w:cs="Arial"/>
          <w:i/>
          <w:sz w:val="24"/>
          <w:szCs w:val="24"/>
        </w:rPr>
        <w:t xml:space="preserve"> los </w:t>
      </w:r>
      <w:proofErr w:type="spellStart"/>
      <w:r>
        <w:rPr>
          <w:rFonts w:ascii="Arial" w:hAnsi="Arial" w:cs="Arial"/>
          <w:i/>
          <w:sz w:val="24"/>
          <w:szCs w:val="24"/>
        </w:rPr>
        <w:t>tomi</w:t>
      </w:r>
      <w:proofErr w:type="spellEnd"/>
      <w:r>
        <w:rPr>
          <w:rFonts w:ascii="Arial" w:hAnsi="Arial" w:cs="Arial"/>
          <w:i/>
          <w:sz w:val="24"/>
          <w:szCs w:val="24"/>
        </w:rPr>
        <w:t xml:space="preserve"> no tuvieron el uso esperado para los procesos académicos. En esta etapa se consigue por primera vez un software para las notas “</w:t>
      </w:r>
      <w:proofErr w:type="spellStart"/>
      <w:r>
        <w:rPr>
          <w:rFonts w:ascii="Arial" w:hAnsi="Arial" w:cs="Arial"/>
          <w:i/>
          <w:sz w:val="24"/>
          <w:szCs w:val="24"/>
        </w:rPr>
        <w:t>Sislogros</w:t>
      </w:r>
      <w:proofErr w:type="spellEnd"/>
      <w:r>
        <w:rPr>
          <w:rFonts w:ascii="Arial" w:hAnsi="Arial" w:cs="Arial"/>
          <w:i/>
          <w:sz w:val="24"/>
          <w:szCs w:val="24"/>
        </w:rPr>
        <w:t xml:space="preserve">”, que </w:t>
      </w:r>
      <w:r w:rsidR="00176EF2">
        <w:rPr>
          <w:rFonts w:ascii="Arial" w:hAnsi="Arial" w:cs="Arial"/>
          <w:i/>
          <w:sz w:val="24"/>
          <w:szCs w:val="24"/>
        </w:rPr>
        <w:t>permitió</w:t>
      </w:r>
      <w:r>
        <w:rPr>
          <w:rFonts w:ascii="Arial" w:hAnsi="Arial" w:cs="Arial"/>
          <w:i/>
          <w:sz w:val="24"/>
          <w:szCs w:val="24"/>
        </w:rPr>
        <w:t xml:space="preserve"> manejar de manera ágil sistematizada la información </w:t>
      </w:r>
      <w:r w:rsidR="00176EF2">
        <w:rPr>
          <w:rFonts w:ascii="Arial" w:hAnsi="Arial" w:cs="Arial"/>
          <w:i/>
          <w:sz w:val="24"/>
          <w:szCs w:val="24"/>
        </w:rPr>
        <w:t>académica</w:t>
      </w:r>
      <w:r>
        <w:rPr>
          <w:rFonts w:ascii="Arial" w:hAnsi="Arial" w:cs="Arial"/>
          <w:i/>
          <w:sz w:val="24"/>
          <w:szCs w:val="24"/>
        </w:rPr>
        <w:t xml:space="preserve">. </w:t>
      </w:r>
    </w:p>
    <w:p w:rsidR="00CE4357" w:rsidRPr="00F1059A" w:rsidRDefault="00CE4357" w:rsidP="000C72D4">
      <w:pPr>
        <w:pStyle w:val="Textoindependiente"/>
        <w:spacing w:line="360" w:lineRule="auto"/>
        <w:contextualSpacing/>
        <w:rPr>
          <w:rFonts w:ascii="Arial" w:hAnsi="Arial" w:cs="Arial"/>
          <w:i/>
          <w:sz w:val="24"/>
          <w:szCs w:val="24"/>
        </w:rPr>
      </w:pPr>
    </w:p>
    <w:p w:rsidR="00F1059A" w:rsidRDefault="000C72D4" w:rsidP="000C72D4">
      <w:pPr>
        <w:pStyle w:val="Textoindependiente"/>
        <w:spacing w:line="360" w:lineRule="auto"/>
        <w:contextualSpacing/>
        <w:rPr>
          <w:rFonts w:ascii="Arial" w:hAnsi="Arial" w:cs="Arial"/>
          <w:i/>
          <w:sz w:val="24"/>
          <w:szCs w:val="24"/>
        </w:rPr>
      </w:pPr>
      <w:r w:rsidRPr="00F1059A">
        <w:rPr>
          <w:rFonts w:ascii="Arial" w:hAnsi="Arial" w:cs="Arial"/>
          <w:i/>
          <w:sz w:val="24"/>
          <w:szCs w:val="24"/>
        </w:rPr>
        <w:t>Aumenta paulatinamente el número de estudiantes lo que hace necesario adecuar espacios físicos como: Ampliación de aulas de primaria y construcción de cuatros aulas nuevas para clase y una de artística; también con el avance de la tecnología</w:t>
      </w:r>
      <w:r w:rsidR="003342E1" w:rsidRPr="00F1059A">
        <w:rPr>
          <w:rFonts w:ascii="Arial" w:hAnsi="Arial" w:cs="Arial"/>
          <w:i/>
          <w:sz w:val="24"/>
          <w:szCs w:val="24"/>
        </w:rPr>
        <w:t xml:space="preserve"> se  respondió a  estas nuevas necesidades </w:t>
      </w:r>
      <w:r w:rsidR="00F1059A" w:rsidRPr="00F1059A">
        <w:rPr>
          <w:rFonts w:ascii="Arial" w:hAnsi="Arial" w:cs="Arial"/>
          <w:i/>
          <w:sz w:val="24"/>
          <w:szCs w:val="24"/>
        </w:rPr>
        <w:t xml:space="preserve"> actualizando las aulas de sistemas. </w:t>
      </w:r>
      <w:r w:rsidR="00CE4357">
        <w:rPr>
          <w:rFonts w:ascii="Arial" w:hAnsi="Arial" w:cs="Arial"/>
          <w:i/>
          <w:sz w:val="24"/>
          <w:szCs w:val="24"/>
        </w:rPr>
        <w:t xml:space="preserve">En esta década se creó un nuevo grupo por cada grado de </w:t>
      </w:r>
      <w:r w:rsidR="00176EF2">
        <w:rPr>
          <w:rFonts w:ascii="Arial" w:hAnsi="Arial" w:cs="Arial"/>
          <w:i/>
          <w:sz w:val="24"/>
          <w:szCs w:val="24"/>
        </w:rPr>
        <w:t>primaria</w:t>
      </w:r>
      <w:r w:rsidR="00CE4357">
        <w:rPr>
          <w:rFonts w:ascii="Arial" w:hAnsi="Arial" w:cs="Arial"/>
          <w:i/>
          <w:sz w:val="24"/>
          <w:szCs w:val="24"/>
        </w:rPr>
        <w:t>, pasando de 12 a 18</w:t>
      </w:r>
      <w:r w:rsidR="00176EF2">
        <w:rPr>
          <w:rFonts w:ascii="Arial" w:hAnsi="Arial" w:cs="Arial"/>
          <w:i/>
          <w:sz w:val="24"/>
          <w:szCs w:val="24"/>
        </w:rPr>
        <w:t xml:space="preserve"> y con secundaria para  los grados séptimo y sexto una vez más se abrieron tres para cada grado.</w:t>
      </w:r>
    </w:p>
    <w:p w:rsidR="00176EF2" w:rsidRPr="00F1059A" w:rsidRDefault="00176EF2" w:rsidP="000C72D4">
      <w:pPr>
        <w:pStyle w:val="Textoindependiente"/>
        <w:spacing w:line="360" w:lineRule="auto"/>
        <w:contextualSpacing/>
        <w:rPr>
          <w:rFonts w:ascii="Arial" w:hAnsi="Arial" w:cs="Arial"/>
          <w:i/>
          <w:sz w:val="24"/>
          <w:szCs w:val="24"/>
        </w:rPr>
      </w:pPr>
    </w:p>
    <w:p w:rsidR="00FE550B" w:rsidRPr="00F1059A" w:rsidRDefault="00F1059A" w:rsidP="00F1059A">
      <w:pPr>
        <w:pStyle w:val="Textoindependiente"/>
        <w:spacing w:line="360" w:lineRule="auto"/>
        <w:contextualSpacing/>
        <w:rPr>
          <w:rFonts w:ascii="Arial" w:hAnsi="Arial" w:cs="Arial"/>
          <w:i/>
          <w:sz w:val="24"/>
          <w:szCs w:val="24"/>
        </w:rPr>
      </w:pPr>
      <w:r w:rsidRPr="00F1059A">
        <w:rPr>
          <w:rFonts w:ascii="Arial" w:hAnsi="Arial" w:cs="Arial"/>
          <w:i/>
          <w:sz w:val="24"/>
          <w:szCs w:val="24"/>
        </w:rPr>
        <w:lastRenderedPageBreak/>
        <w:t>La formación integral sigue siendo una de las mayores características de la Institución destacándose también por mantenerse en un desempeño alto en las pruebas externas; La institución cuenta con una muy buena imagen  a nivel regional por sus buen</w:t>
      </w:r>
      <w:r w:rsidR="00C17532">
        <w:rPr>
          <w:rFonts w:ascii="Arial" w:hAnsi="Arial" w:cs="Arial"/>
          <w:i/>
          <w:sz w:val="24"/>
          <w:szCs w:val="24"/>
        </w:rPr>
        <w:t>os  logros en diferentes campos</w:t>
      </w:r>
      <w:r w:rsidR="006C74B2">
        <w:rPr>
          <w:rFonts w:ascii="Arial" w:hAnsi="Arial" w:cs="Arial"/>
          <w:i/>
          <w:sz w:val="24"/>
          <w:szCs w:val="24"/>
        </w:rPr>
        <w:t xml:space="preserve">: </w:t>
      </w:r>
      <w:r w:rsidR="006C74B2" w:rsidRPr="00F1059A">
        <w:rPr>
          <w:rFonts w:ascii="Arial" w:hAnsi="Arial" w:cs="Arial"/>
          <w:i/>
          <w:sz w:val="24"/>
          <w:szCs w:val="24"/>
        </w:rPr>
        <w:t>deportivos</w:t>
      </w:r>
      <w:r w:rsidRPr="00F1059A">
        <w:rPr>
          <w:rFonts w:ascii="Arial" w:hAnsi="Arial" w:cs="Arial"/>
          <w:i/>
          <w:sz w:val="24"/>
          <w:szCs w:val="24"/>
        </w:rPr>
        <w:t xml:space="preserve">, culturales, cívicos y religiosos. </w:t>
      </w:r>
    </w:p>
    <w:p w:rsidR="00F1059A" w:rsidRDefault="00F1059A" w:rsidP="00F1059A">
      <w:pPr>
        <w:pStyle w:val="Textoindependiente"/>
        <w:spacing w:line="360" w:lineRule="auto"/>
        <w:contextualSpacing/>
        <w:rPr>
          <w:rFonts w:ascii="Arial" w:hAnsi="Arial" w:cs="Arial"/>
          <w:sz w:val="24"/>
          <w:szCs w:val="24"/>
        </w:rPr>
      </w:pPr>
      <w:r w:rsidRPr="00F1059A">
        <w:rPr>
          <w:rFonts w:ascii="Arial" w:hAnsi="Arial" w:cs="Arial"/>
          <w:i/>
          <w:sz w:val="24"/>
          <w:szCs w:val="24"/>
        </w:rPr>
        <w:t>El proceso de articulación con el SENA se consolida con la certificación de un número significativo de estudiantes por esta institución</w:t>
      </w:r>
      <w:r>
        <w:rPr>
          <w:rFonts w:ascii="Arial" w:hAnsi="Arial" w:cs="Arial"/>
          <w:sz w:val="24"/>
          <w:szCs w:val="24"/>
        </w:rPr>
        <w:t>.</w:t>
      </w:r>
    </w:p>
    <w:p w:rsidR="00932497" w:rsidRDefault="00F1059A" w:rsidP="00951312">
      <w:pPr>
        <w:pStyle w:val="Textoindependiente"/>
        <w:spacing w:line="360" w:lineRule="auto"/>
        <w:contextualSpacing/>
        <w:rPr>
          <w:rFonts w:ascii="Arial" w:hAnsi="Arial" w:cs="Arial"/>
          <w:i/>
          <w:sz w:val="24"/>
          <w:szCs w:val="24"/>
        </w:rPr>
      </w:pPr>
      <w:r w:rsidRPr="00F1059A">
        <w:rPr>
          <w:rFonts w:ascii="Arial" w:hAnsi="Arial" w:cs="Arial"/>
          <w:i/>
          <w:sz w:val="24"/>
          <w:szCs w:val="24"/>
        </w:rPr>
        <w:t>En el 2010 se obtuvo un reconocimiento a nivel nacional de $ 15.000.000 de pesos con  el proyecto de reverdecimiento escolar “El Lourdes reverdece con palma de cera, plan</w:t>
      </w:r>
      <w:r w:rsidR="00C17532">
        <w:rPr>
          <w:rFonts w:ascii="Arial" w:hAnsi="Arial" w:cs="Arial"/>
          <w:i/>
          <w:sz w:val="24"/>
          <w:szCs w:val="24"/>
        </w:rPr>
        <w:t>tas ornamentales y aromáticas”, esto permitió la participación en el Foro educativo A nivel nacional de dos miembros de la comunidad educativa.</w:t>
      </w:r>
    </w:p>
    <w:p w:rsidR="006C74B2" w:rsidRDefault="006C74B2" w:rsidP="00951312">
      <w:pPr>
        <w:pStyle w:val="Textoindependiente"/>
        <w:spacing w:line="360" w:lineRule="auto"/>
        <w:contextualSpacing/>
        <w:rPr>
          <w:rFonts w:ascii="Arial" w:hAnsi="Arial" w:cs="Arial"/>
          <w:i/>
          <w:sz w:val="24"/>
          <w:szCs w:val="24"/>
        </w:rPr>
      </w:pPr>
      <w:r>
        <w:rPr>
          <w:rFonts w:ascii="Arial" w:hAnsi="Arial" w:cs="Arial"/>
          <w:i/>
          <w:sz w:val="24"/>
          <w:szCs w:val="24"/>
        </w:rPr>
        <w:t>Además se realizaron varios cambios significativos como la culminación de la cafetería y el salón de artística, mejoras significativas en las aulas de informática, Adecuación de aula virtual para laboratorio de física y química todo ello en busca de ofrecer una educación de mejores oportunidades para los estudiantes.</w:t>
      </w:r>
    </w:p>
    <w:p w:rsidR="003E5944" w:rsidRDefault="003E5944" w:rsidP="00951312">
      <w:pPr>
        <w:pStyle w:val="Textoindependiente"/>
        <w:spacing w:line="360" w:lineRule="auto"/>
        <w:contextualSpacing/>
        <w:rPr>
          <w:rFonts w:ascii="Arial" w:hAnsi="Arial" w:cs="Arial"/>
          <w:i/>
          <w:sz w:val="24"/>
          <w:szCs w:val="24"/>
        </w:rPr>
      </w:pPr>
      <w:r>
        <w:rPr>
          <w:rFonts w:ascii="Arial" w:hAnsi="Arial" w:cs="Arial"/>
          <w:i/>
          <w:sz w:val="24"/>
          <w:szCs w:val="24"/>
        </w:rPr>
        <w:t>Por otro lado la participación de estudiantes en eventos deportivos  fue significativa a nivel nacional sobre todo en natación y atletismo.</w:t>
      </w:r>
    </w:p>
    <w:p w:rsidR="003E5944" w:rsidRPr="00951312" w:rsidRDefault="003E5944" w:rsidP="00951312">
      <w:pPr>
        <w:pStyle w:val="Textoindependiente"/>
        <w:spacing w:line="360" w:lineRule="auto"/>
        <w:contextualSpacing/>
        <w:rPr>
          <w:rFonts w:ascii="Arial" w:hAnsi="Arial" w:cs="Arial"/>
          <w:i/>
          <w:sz w:val="24"/>
          <w:szCs w:val="24"/>
        </w:rPr>
      </w:pPr>
      <w:r>
        <w:rPr>
          <w:rFonts w:ascii="Arial" w:hAnsi="Arial" w:cs="Arial"/>
          <w:i/>
          <w:sz w:val="24"/>
          <w:szCs w:val="24"/>
        </w:rPr>
        <w:t xml:space="preserve">Se inicia </w:t>
      </w:r>
      <w:r w:rsidR="00455A39">
        <w:rPr>
          <w:rFonts w:ascii="Arial" w:hAnsi="Arial" w:cs="Arial"/>
          <w:i/>
          <w:sz w:val="24"/>
          <w:szCs w:val="24"/>
        </w:rPr>
        <w:t>los procesos</w:t>
      </w:r>
      <w:r>
        <w:rPr>
          <w:rFonts w:ascii="Arial" w:hAnsi="Arial" w:cs="Arial"/>
          <w:i/>
          <w:sz w:val="24"/>
          <w:szCs w:val="24"/>
        </w:rPr>
        <w:t xml:space="preserve"> de gestión de la calidad en busca de la certificación y aunque no fue posible darle continuidad por los costos y la imposibilidad del  de apoyo económico de secretaria de educación, fue un logro el poder organizar muchos </w:t>
      </w:r>
      <w:proofErr w:type="gramStart"/>
      <w:r>
        <w:rPr>
          <w:rFonts w:ascii="Arial" w:hAnsi="Arial" w:cs="Arial"/>
          <w:i/>
          <w:sz w:val="24"/>
          <w:szCs w:val="24"/>
        </w:rPr>
        <w:t>proceso</w:t>
      </w:r>
      <w:proofErr w:type="gramEnd"/>
      <w:r>
        <w:rPr>
          <w:rFonts w:ascii="Arial" w:hAnsi="Arial" w:cs="Arial"/>
          <w:i/>
          <w:sz w:val="24"/>
          <w:szCs w:val="24"/>
        </w:rPr>
        <w:t xml:space="preserve"> institucionales y sus procedimientos.</w:t>
      </w:r>
    </w:p>
    <w:p w:rsidR="00932497" w:rsidRPr="00932497" w:rsidRDefault="00932497" w:rsidP="00FC577F">
      <w:pPr>
        <w:spacing w:line="360" w:lineRule="auto"/>
        <w:jc w:val="center"/>
        <w:rPr>
          <w:rFonts w:ascii="Helvetica" w:hAnsi="Helvetica"/>
          <w:color w:val="000000"/>
          <w:sz w:val="20"/>
          <w:szCs w:val="20"/>
          <w:shd w:val="clear" w:color="auto" w:fill="FFFFFF"/>
          <w:lang w:val="es-ES"/>
        </w:rPr>
      </w:pPr>
    </w:p>
    <w:p w:rsidR="00C17532" w:rsidRDefault="00C17532" w:rsidP="00BA44D7">
      <w:pPr>
        <w:spacing w:line="360" w:lineRule="auto"/>
        <w:jc w:val="center"/>
        <w:rPr>
          <w:rFonts w:ascii="Arial" w:hAnsi="Arial" w:cs="Arial"/>
          <w:b/>
          <w:sz w:val="24"/>
          <w:szCs w:val="24"/>
        </w:rPr>
      </w:pPr>
      <w:r>
        <w:rPr>
          <w:rFonts w:ascii="Arial" w:hAnsi="Arial" w:cs="Arial"/>
          <w:b/>
          <w:sz w:val="24"/>
          <w:szCs w:val="24"/>
        </w:rPr>
        <w:t>2011-</w:t>
      </w:r>
      <w:r w:rsidR="000D30C8">
        <w:rPr>
          <w:rFonts w:ascii="Arial" w:hAnsi="Arial" w:cs="Arial"/>
          <w:b/>
          <w:sz w:val="24"/>
          <w:szCs w:val="24"/>
        </w:rPr>
        <w:t>2014</w:t>
      </w:r>
      <w:r w:rsidR="005D0ED2">
        <w:rPr>
          <w:rFonts w:ascii="Arial" w:hAnsi="Arial" w:cs="Arial"/>
          <w:b/>
          <w:sz w:val="24"/>
          <w:szCs w:val="24"/>
        </w:rPr>
        <w:t xml:space="preserve"> Cosechando logros </w:t>
      </w:r>
      <w:r w:rsidR="00BA44D7">
        <w:rPr>
          <w:rFonts w:ascii="Arial" w:hAnsi="Arial" w:cs="Arial"/>
          <w:b/>
          <w:sz w:val="24"/>
          <w:szCs w:val="24"/>
        </w:rPr>
        <w:t xml:space="preserve"> y esparciendo nuevas semillas.</w:t>
      </w:r>
    </w:p>
    <w:p w:rsidR="00C17532" w:rsidRPr="003B7A83" w:rsidRDefault="00C17532" w:rsidP="005D0ED2">
      <w:pPr>
        <w:spacing w:line="360" w:lineRule="auto"/>
        <w:jc w:val="center"/>
        <w:rPr>
          <w:rFonts w:ascii="Arial" w:hAnsi="Arial" w:cs="Arial"/>
          <w:b/>
          <w:sz w:val="24"/>
          <w:szCs w:val="24"/>
        </w:rPr>
      </w:pPr>
    </w:p>
    <w:p w:rsidR="00C53E1F" w:rsidRPr="003B7A83" w:rsidRDefault="00C17532" w:rsidP="003B7A83">
      <w:pPr>
        <w:spacing w:line="360" w:lineRule="auto"/>
        <w:rPr>
          <w:rFonts w:ascii="Arial" w:hAnsi="Arial" w:cs="Arial"/>
          <w:color w:val="000000"/>
          <w:sz w:val="24"/>
          <w:szCs w:val="24"/>
          <w:shd w:val="clear" w:color="auto" w:fill="FFFFFF"/>
        </w:rPr>
      </w:pPr>
      <w:r w:rsidRPr="003B7A83">
        <w:rPr>
          <w:rFonts w:ascii="Arial" w:hAnsi="Arial" w:cs="Arial"/>
          <w:color w:val="000000"/>
          <w:sz w:val="24"/>
          <w:szCs w:val="24"/>
          <w:shd w:val="clear" w:color="auto" w:fill="FFFFFF"/>
        </w:rPr>
        <w:t>El mundo es sorprendido con la noticia de un terremoto de 9,0 grados que sacudió a Japón, provocando un tsunami que genera crisis nuclear en Fukushima, este desastre dejó miles de muertes y desolación en uno de los países más poderoso</w:t>
      </w:r>
      <w:r w:rsidR="003B7A83" w:rsidRPr="003B7A83">
        <w:rPr>
          <w:rFonts w:ascii="Arial" w:hAnsi="Arial" w:cs="Arial"/>
          <w:color w:val="000000"/>
          <w:sz w:val="24"/>
          <w:szCs w:val="24"/>
          <w:shd w:val="clear" w:color="auto" w:fill="FFFFFF"/>
        </w:rPr>
        <w:t>s</w:t>
      </w:r>
      <w:r w:rsidRPr="003B7A83">
        <w:rPr>
          <w:rFonts w:ascii="Arial" w:hAnsi="Arial" w:cs="Arial"/>
          <w:color w:val="000000"/>
          <w:sz w:val="24"/>
          <w:szCs w:val="24"/>
          <w:shd w:val="clear" w:color="auto" w:fill="FFFFFF"/>
        </w:rPr>
        <w:t xml:space="preserve"> del </w:t>
      </w:r>
      <w:r w:rsidR="003B7A83" w:rsidRPr="003B7A83">
        <w:rPr>
          <w:rFonts w:ascii="Arial" w:hAnsi="Arial" w:cs="Arial"/>
          <w:color w:val="000000"/>
          <w:sz w:val="24"/>
          <w:szCs w:val="24"/>
          <w:shd w:val="clear" w:color="auto" w:fill="FFFFFF"/>
        </w:rPr>
        <w:t>mundo,</w:t>
      </w:r>
      <w:r w:rsidRPr="003B7A83">
        <w:rPr>
          <w:rFonts w:ascii="Arial" w:hAnsi="Arial" w:cs="Arial"/>
          <w:color w:val="000000"/>
          <w:sz w:val="24"/>
          <w:szCs w:val="24"/>
          <w:shd w:val="clear" w:color="auto" w:fill="FFFFFF"/>
        </w:rPr>
        <w:t xml:space="preserve"> sin embargo sorprende la tenacidad y la capacid</w:t>
      </w:r>
      <w:r w:rsidR="00C53E1F" w:rsidRPr="003B7A83">
        <w:rPr>
          <w:rFonts w:ascii="Arial" w:hAnsi="Arial" w:cs="Arial"/>
          <w:color w:val="000000"/>
          <w:sz w:val="24"/>
          <w:szCs w:val="24"/>
          <w:shd w:val="clear" w:color="auto" w:fill="FFFFFF"/>
        </w:rPr>
        <w:t xml:space="preserve">ad </w:t>
      </w:r>
      <w:r w:rsidR="003B7A83" w:rsidRPr="003B7A83">
        <w:rPr>
          <w:rFonts w:ascii="Arial" w:hAnsi="Arial" w:cs="Arial"/>
          <w:color w:val="000000"/>
          <w:sz w:val="24"/>
          <w:szCs w:val="24"/>
          <w:shd w:val="clear" w:color="auto" w:fill="FFFFFF"/>
        </w:rPr>
        <w:t>de este pueblo para levantarse de las cenizas</w:t>
      </w:r>
      <w:r w:rsidR="00C53E1F" w:rsidRPr="003B7A83">
        <w:rPr>
          <w:rFonts w:ascii="Arial" w:hAnsi="Arial" w:cs="Arial"/>
          <w:color w:val="000000"/>
          <w:sz w:val="24"/>
          <w:szCs w:val="24"/>
          <w:shd w:val="clear" w:color="auto" w:fill="FFFFFF"/>
        </w:rPr>
        <w:t xml:space="preserve">. </w:t>
      </w:r>
    </w:p>
    <w:p w:rsidR="00C53E1F" w:rsidRPr="003B7A83" w:rsidRDefault="00CE4357" w:rsidP="003B7A83">
      <w:pPr>
        <w:spacing w:line="360" w:lineRule="auto"/>
        <w:rPr>
          <w:rFonts w:ascii="Arial" w:hAnsi="Arial" w:cs="Arial"/>
          <w:sz w:val="24"/>
          <w:szCs w:val="24"/>
          <w:shd w:val="clear" w:color="auto" w:fill="FFFFFF"/>
        </w:rPr>
      </w:pPr>
      <w:r>
        <w:rPr>
          <w:rFonts w:ascii="Arial" w:hAnsi="Arial" w:cs="Arial"/>
          <w:sz w:val="24"/>
          <w:szCs w:val="24"/>
          <w:shd w:val="clear" w:color="auto" w:fill="FFFFFF"/>
        </w:rPr>
        <w:lastRenderedPageBreak/>
        <w:t>L</w:t>
      </w:r>
      <w:r w:rsidR="00C53E1F" w:rsidRPr="003B7A83">
        <w:rPr>
          <w:rFonts w:ascii="Arial" w:hAnsi="Arial" w:cs="Arial"/>
          <w:sz w:val="24"/>
          <w:szCs w:val="24"/>
          <w:shd w:val="clear" w:color="auto" w:fill="FFFFFF"/>
        </w:rPr>
        <w:t>a</w:t>
      </w:r>
      <w:r w:rsidR="00C53E1F" w:rsidRPr="003B7A83">
        <w:rPr>
          <w:rStyle w:val="apple-converted-space"/>
          <w:rFonts w:ascii="Arial" w:eastAsia="Calibri" w:hAnsi="Arial" w:cs="Arial"/>
          <w:sz w:val="24"/>
          <w:szCs w:val="24"/>
          <w:shd w:val="clear" w:color="auto" w:fill="FFFFFF"/>
        </w:rPr>
        <w:t> </w:t>
      </w:r>
      <w:hyperlink r:id="rId11" w:tooltip="Organización de las Naciones Unidas" w:history="1">
        <w:r w:rsidR="00C53E1F" w:rsidRPr="003B7A83">
          <w:rPr>
            <w:rStyle w:val="Hipervnculo"/>
            <w:rFonts w:ascii="Arial" w:eastAsia="Calibri" w:hAnsi="Arial" w:cs="Arial"/>
            <w:color w:val="auto"/>
            <w:sz w:val="24"/>
            <w:szCs w:val="24"/>
            <w:u w:val="none"/>
            <w:shd w:val="clear" w:color="auto" w:fill="FFFFFF"/>
          </w:rPr>
          <w:t>Organización de las Naciones Unidas</w:t>
        </w:r>
      </w:hyperlink>
      <w:r w:rsidR="00C53E1F" w:rsidRPr="003B7A83">
        <w:rPr>
          <w:rStyle w:val="apple-converted-space"/>
          <w:rFonts w:ascii="Arial" w:eastAsia="Calibri" w:hAnsi="Arial" w:cs="Arial"/>
          <w:sz w:val="24"/>
          <w:szCs w:val="24"/>
          <w:shd w:val="clear" w:color="auto" w:fill="FFFFFF"/>
        </w:rPr>
        <w:t> </w:t>
      </w:r>
      <w:r w:rsidR="00C53E1F" w:rsidRPr="003B7A83">
        <w:rPr>
          <w:rFonts w:ascii="Arial" w:hAnsi="Arial" w:cs="Arial"/>
          <w:sz w:val="24"/>
          <w:szCs w:val="24"/>
          <w:shd w:val="clear" w:color="auto" w:fill="FFFFFF"/>
        </w:rPr>
        <w:t>declara oficialmente</w:t>
      </w:r>
      <w:r w:rsidR="00C53E1F" w:rsidRPr="003B7A83">
        <w:rPr>
          <w:rStyle w:val="apple-converted-space"/>
          <w:rFonts w:ascii="Arial" w:eastAsia="Calibri" w:hAnsi="Arial" w:cs="Arial"/>
          <w:sz w:val="24"/>
          <w:szCs w:val="24"/>
          <w:shd w:val="clear" w:color="auto" w:fill="FFFFFF"/>
        </w:rPr>
        <w:t> </w:t>
      </w:r>
      <w:hyperlink r:id="rId12" w:tooltip="Crisis alimentaria en el Cuerno de África de 2011" w:history="1">
        <w:r w:rsidR="00C53E1F" w:rsidRPr="003B7A83">
          <w:rPr>
            <w:rStyle w:val="Hipervnculo"/>
            <w:rFonts w:ascii="Arial" w:eastAsia="Calibri" w:hAnsi="Arial" w:cs="Arial"/>
            <w:color w:val="auto"/>
            <w:sz w:val="24"/>
            <w:szCs w:val="24"/>
            <w:u w:val="none"/>
            <w:shd w:val="clear" w:color="auto" w:fill="FFFFFF"/>
          </w:rPr>
          <w:t>la hambruna</w:t>
        </w:r>
      </w:hyperlink>
      <w:r w:rsidR="00C53E1F" w:rsidRPr="003B7A83">
        <w:rPr>
          <w:rStyle w:val="apple-converted-space"/>
          <w:rFonts w:ascii="Arial" w:eastAsia="Calibri" w:hAnsi="Arial" w:cs="Arial"/>
          <w:sz w:val="24"/>
          <w:szCs w:val="24"/>
          <w:shd w:val="clear" w:color="auto" w:fill="FFFFFF"/>
        </w:rPr>
        <w:t> </w:t>
      </w:r>
      <w:r w:rsidR="00C53E1F" w:rsidRPr="003B7A83">
        <w:rPr>
          <w:rFonts w:ascii="Arial" w:hAnsi="Arial" w:cs="Arial"/>
          <w:sz w:val="24"/>
          <w:szCs w:val="24"/>
          <w:shd w:val="clear" w:color="auto" w:fill="FFFFFF"/>
        </w:rPr>
        <w:t>en otras tres zonas de</w:t>
      </w:r>
      <w:r w:rsidR="00C53E1F" w:rsidRPr="003B7A83">
        <w:rPr>
          <w:rStyle w:val="apple-converted-space"/>
          <w:rFonts w:ascii="Arial" w:eastAsia="Calibri" w:hAnsi="Arial" w:cs="Arial"/>
          <w:sz w:val="24"/>
          <w:szCs w:val="24"/>
          <w:shd w:val="clear" w:color="auto" w:fill="FFFFFF"/>
        </w:rPr>
        <w:t> </w:t>
      </w:r>
      <w:hyperlink r:id="rId13" w:tooltip="Somalia" w:history="1">
        <w:r w:rsidR="00C53E1F" w:rsidRPr="003B7A83">
          <w:rPr>
            <w:rStyle w:val="Hipervnculo"/>
            <w:rFonts w:ascii="Arial" w:eastAsia="Calibri" w:hAnsi="Arial" w:cs="Arial"/>
            <w:color w:val="auto"/>
            <w:sz w:val="24"/>
            <w:szCs w:val="24"/>
            <w:u w:val="none"/>
            <w:shd w:val="clear" w:color="auto" w:fill="FFFFFF"/>
          </w:rPr>
          <w:t>Somalia</w:t>
        </w:r>
      </w:hyperlink>
      <w:r w:rsidR="00C53E1F" w:rsidRPr="003B7A83">
        <w:rPr>
          <w:rStyle w:val="apple-converted-space"/>
          <w:rFonts w:ascii="Arial" w:eastAsia="Calibri" w:hAnsi="Arial" w:cs="Arial"/>
          <w:sz w:val="24"/>
          <w:szCs w:val="24"/>
          <w:shd w:val="clear" w:color="auto" w:fill="FFFFFF"/>
        </w:rPr>
        <w:t> </w:t>
      </w:r>
      <w:r w:rsidR="00C53E1F" w:rsidRPr="003B7A83">
        <w:rPr>
          <w:rFonts w:ascii="Arial" w:hAnsi="Arial" w:cs="Arial"/>
          <w:sz w:val="24"/>
          <w:szCs w:val="24"/>
          <w:shd w:val="clear" w:color="auto" w:fill="FFFFFF"/>
        </w:rPr>
        <w:t>con lo que son ya cinco las regiones somalíes afectadas, y alerta que en cuestión de semanas la hambruna se extenderá a todas las regiones del sur de Somalia amenazando a 12 millones de personas</w:t>
      </w:r>
    </w:p>
    <w:p w:rsidR="00D83971" w:rsidRPr="003B7A83" w:rsidRDefault="00C53E1F" w:rsidP="003B7A83">
      <w:pPr>
        <w:spacing w:line="360" w:lineRule="auto"/>
        <w:rPr>
          <w:rFonts w:ascii="Arial" w:hAnsi="Arial" w:cs="Arial"/>
          <w:sz w:val="24"/>
          <w:szCs w:val="24"/>
          <w:shd w:val="clear" w:color="auto" w:fill="FFFFFF"/>
        </w:rPr>
      </w:pPr>
      <w:r w:rsidRPr="003B7A83">
        <w:rPr>
          <w:rFonts w:ascii="Arial" w:hAnsi="Arial" w:cs="Arial"/>
          <w:sz w:val="24"/>
          <w:szCs w:val="24"/>
          <w:shd w:val="clear" w:color="auto" w:fill="FFFFFF"/>
        </w:rPr>
        <w:t>En este mismo año del 2011</w:t>
      </w:r>
      <w:r w:rsidR="00CE4357">
        <w:rPr>
          <w:rFonts w:ascii="Arial" w:hAnsi="Arial" w:cs="Arial"/>
          <w:sz w:val="24"/>
          <w:szCs w:val="24"/>
          <w:shd w:val="clear" w:color="auto" w:fill="FFFFFF"/>
        </w:rPr>
        <w:t xml:space="preserve"> </w:t>
      </w:r>
      <w:r w:rsidR="00176EF2">
        <w:rPr>
          <w:rFonts w:ascii="Arial" w:hAnsi="Arial" w:cs="Arial"/>
          <w:sz w:val="24"/>
          <w:szCs w:val="24"/>
          <w:shd w:val="clear" w:color="auto" w:fill="FFFFFF"/>
        </w:rPr>
        <w:t>e</w:t>
      </w:r>
      <w:r w:rsidR="00176EF2" w:rsidRPr="003B7A83">
        <w:rPr>
          <w:rFonts w:ascii="Arial" w:hAnsi="Arial" w:cs="Arial"/>
          <w:sz w:val="24"/>
          <w:szCs w:val="24"/>
          <w:shd w:val="clear" w:color="auto" w:fill="FFFFFF"/>
        </w:rPr>
        <w:t>l</w:t>
      </w:r>
      <w:r w:rsidR="00C17532" w:rsidRPr="003B7A83">
        <w:rPr>
          <w:rFonts w:ascii="Arial" w:hAnsi="Arial" w:cs="Arial"/>
          <w:sz w:val="24"/>
          <w:szCs w:val="24"/>
          <w:shd w:val="clear" w:color="auto" w:fill="FFFFFF"/>
        </w:rPr>
        <w:t xml:space="preserve"> papa Juan Pablo II</w:t>
      </w:r>
      <w:r w:rsidRPr="003B7A83">
        <w:rPr>
          <w:rFonts w:ascii="Arial" w:hAnsi="Arial" w:cs="Arial"/>
          <w:sz w:val="24"/>
          <w:szCs w:val="24"/>
          <w:shd w:val="clear" w:color="auto" w:fill="FFFFFF"/>
        </w:rPr>
        <w:t xml:space="preserve"> es  Beatificado por su predecesor Benedicto XVI, acontecimiento que llena de gozo al mundo católico por el afecto y cariño que en vida se le tuvo a este Papa Misionero.</w:t>
      </w:r>
    </w:p>
    <w:p w:rsidR="00D83971" w:rsidRPr="003B7A83" w:rsidRDefault="00D83971" w:rsidP="003B7A83">
      <w:pPr>
        <w:spacing w:line="360" w:lineRule="auto"/>
        <w:rPr>
          <w:rFonts w:ascii="Arial" w:hAnsi="Arial" w:cs="Arial"/>
          <w:sz w:val="24"/>
          <w:szCs w:val="24"/>
          <w:shd w:val="clear" w:color="auto" w:fill="FFFFFF"/>
        </w:rPr>
      </w:pPr>
    </w:p>
    <w:p w:rsidR="00C53E1F" w:rsidRPr="003B7A83" w:rsidRDefault="00C53E1F" w:rsidP="003B7A83">
      <w:pPr>
        <w:spacing w:line="360" w:lineRule="auto"/>
        <w:rPr>
          <w:rFonts w:ascii="Arial" w:hAnsi="Arial" w:cs="Arial"/>
          <w:sz w:val="24"/>
          <w:szCs w:val="24"/>
          <w:shd w:val="clear" w:color="auto" w:fill="FFFFFF"/>
        </w:rPr>
      </w:pPr>
      <w:r w:rsidRPr="003B7A83">
        <w:rPr>
          <w:rFonts w:ascii="Arial" w:hAnsi="Arial" w:cs="Arial"/>
          <w:sz w:val="24"/>
          <w:szCs w:val="24"/>
          <w:shd w:val="clear" w:color="auto" w:fill="FFFFFF"/>
        </w:rPr>
        <w:t xml:space="preserve">En </w:t>
      </w:r>
      <w:r w:rsidR="003B7A83" w:rsidRPr="003B7A83">
        <w:rPr>
          <w:rFonts w:ascii="Arial" w:hAnsi="Arial" w:cs="Arial"/>
          <w:sz w:val="24"/>
          <w:szCs w:val="24"/>
          <w:shd w:val="clear" w:color="auto" w:fill="FFFFFF"/>
        </w:rPr>
        <w:t>el</w:t>
      </w:r>
      <w:r w:rsidRPr="003B7A83">
        <w:rPr>
          <w:rFonts w:ascii="Arial" w:hAnsi="Arial" w:cs="Arial"/>
          <w:sz w:val="24"/>
          <w:szCs w:val="24"/>
          <w:shd w:val="clear" w:color="auto" w:fill="FFFFFF"/>
        </w:rPr>
        <w:t xml:space="preserve"> mundo </w:t>
      </w:r>
      <w:r w:rsidR="003B7A83" w:rsidRPr="003B7A83">
        <w:rPr>
          <w:rFonts w:ascii="Arial" w:hAnsi="Arial" w:cs="Arial"/>
          <w:sz w:val="24"/>
          <w:szCs w:val="24"/>
          <w:shd w:val="clear" w:color="auto" w:fill="FFFFFF"/>
        </w:rPr>
        <w:t>tecnológico</w:t>
      </w:r>
      <w:r w:rsidRPr="003B7A83">
        <w:rPr>
          <w:rFonts w:ascii="Arial" w:hAnsi="Arial" w:cs="Arial"/>
          <w:sz w:val="24"/>
          <w:szCs w:val="24"/>
          <w:shd w:val="clear" w:color="auto" w:fill="FFFFFF"/>
        </w:rPr>
        <w:t xml:space="preserve"> se avanzó en el uso de nuevas tecnologías para las comunicaciones, las redes sociales y el mundo cibernético.</w:t>
      </w:r>
    </w:p>
    <w:p w:rsidR="00C53E1F" w:rsidRPr="003B7A83" w:rsidRDefault="00C53E1F" w:rsidP="003B7A83">
      <w:pPr>
        <w:spacing w:line="360" w:lineRule="auto"/>
        <w:rPr>
          <w:rFonts w:ascii="Arial" w:hAnsi="Arial" w:cs="Arial"/>
          <w:sz w:val="24"/>
          <w:szCs w:val="24"/>
          <w:shd w:val="clear" w:color="auto" w:fill="FFFFFF"/>
        </w:rPr>
      </w:pPr>
    </w:p>
    <w:p w:rsidR="00D86EBC" w:rsidRPr="003B7A83" w:rsidRDefault="00C53E1F" w:rsidP="003B7A83">
      <w:pPr>
        <w:spacing w:line="360" w:lineRule="auto"/>
        <w:rPr>
          <w:rFonts w:ascii="Arial" w:hAnsi="Arial" w:cs="Arial"/>
          <w:sz w:val="24"/>
          <w:szCs w:val="24"/>
          <w:shd w:val="clear" w:color="auto" w:fill="FFFFFF"/>
        </w:rPr>
      </w:pPr>
      <w:r w:rsidRPr="003B7A83">
        <w:rPr>
          <w:rFonts w:ascii="Arial" w:hAnsi="Arial" w:cs="Arial"/>
          <w:sz w:val="24"/>
          <w:szCs w:val="24"/>
          <w:shd w:val="clear" w:color="auto" w:fill="FFFFFF"/>
        </w:rPr>
        <w:t xml:space="preserve">A nivel Latinoamericano se dieron reformas significativas en Cuba  entrando en vigor la reforma migratoria uno de los cambios más anhelados por los cubanos. En </w:t>
      </w:r>
      <w:r w:rsidR="00D86EBC" w:rsidRPr="003B7A83">
        <w:rPr>
          <w:rFonts w:ascii="Arial" w:hAnsi="Arial" w:cs="Arial"/>
          <w:sz w:val="24"/>
          <w:szCs w:val="24"/>
          <w:shd w:val="clear" w:color="auto" w:fill="FFFFFF"/>
        </w:rPr>
        <w:t>Venezuela</w:t>
      </w:r>
      <w:r w:rsidRPr="003B7A83">
        <w:rPr>
          <w:rFonts w:ascii="Arial" w:hAnsi="Arial" w:cs="Arial"/>
          <w:sz w:val="24"/>
          <w:szCs w:val="24"/>
          <w:shd w:val="clear" w:color="auto" w:fill="FFFFFF"/>
        </w:rPr>
        <w:t xml:space="preserve"> la fuerza política de chaves y el chavismo se vio tocada por su enfermedad y luego su muerte </w:t>
      </w:r>
      <w:r w:rsidR="00D86EBC" w:rsidRPr="003B7A83">
        <w:rPr>
          <w:rFonts w:ascii="Arial" w:hAnsi="Arial" w:cs="Arial"/>
          <w:sz w:val="24"/>
          <w:szCs w:val="24"/>
          <w:shd w:val="clear" w:color="auto" w:fill="FFFFFF"/>
        </w:rPr>
        <w:t xml:space="preserve">poniendo en entredicho el futuro político del chavismo Si bien una de las principales preocupaciones de Chávez era que su ausencia afectara la estabilidad del régimen, esto no ocurrió y Nicolás Maduro quedó como su presidente tras unas elecciones sumamente </w:t>
      </w:r>
      <w:r w:rsidR="003B7A83" w:rsidRPr="003B7A83">
        <w:rPr>
          <w:rFonts w:ascii="Arial" w:hAnsi="Arial" w:cs="Arial"/>
          <w:sz w:val="24"/>
          <w:szCs w:val="24"/>
          <w:shd w:val="clear" w:color="auto" w:fill="FFFFFF"/>
        </w:rPr>
        <w:t>cuestionadas</w:t>
      </w:r>
      <w:r w:rsidR="00D86EBC" w:rsidRPr="003B7A83">
        <w:rPr>
          <w:rFonts w:ascii="Arial" w:hAnsi="Arial" w:cs="Arial"/>
          <w:sz w:val="24"/>
          <w:szCs w:val="24"/>
          <w:shd w:val="clear" w:color="auto" w:fill="FFFFFF"/>
        </w:rPr>
        <w:t>, convirtiéndose en la figura principal del chavismo y en la representación de su continuidad. Desde entonces la oposición y el chavismo han protagonizado disputas importantes y constantes, aumentando la división política.</w:t>
      </w:r>
    </w:p>
    <w:p w:rsidR="00FF06DD" w:rsidRPr="000E3D29" w:rsidRDefault="00FF06DD" w:rsidP="000E3D29">
      <w:pPr>
        <w:spacing w:line="360" w:lineRule="auto"/>
        <w:rPr>
          <w:rFonts w:ascii="Arial" w:hAnsi="Arial" w:cs="Arial"/>
          <w:sz w:val="24"/>
          <w:szCs w:val="24"/>
          <w:shd w:val="clear" w:color="auto" w:fill="FFFFFF"/>
        </w:rPr>
      </w:pPr>
      <w:r w:rsidRPr="000E3D29">
        <w:rPr>
          <w:rFonts w:ascii="Arial" w:hAnsi="Arial" w:cs="Arial"/>
          <w:sz w:val="24"/>
          <w:szCs w:val="24"/>
          <w:shd w:val="clear" w:color="auto" w:fill="FFFFFF"/>
        </w:rPr>
        <w:t>La Alianza del Pacífico ha tomado mayor importancia a lo largo del año</w:t>
      </w:r>
      <w:r w:rsidR="003B7A83" w:rsidRPr="000E3D29">
        <w:rPr>
          <w:rFonts w:ascii="Arial" w:hAnsi="Arial" w:cs="Arial"/>
          <w:sz w:val="24"/>
          <w:szCs w:val="24"/>
          <w:shd w:val="clear" w:color="auto" w:fill="FFFFFF"/>
        </w:rPr>
        <w:t xml:space="preserve"> 2011</w:t>
      </w:r>
      <w:r w:rsidRPr="000E3D29">
        <w:rPr>
          <w:rFonts w:ascii="Arial" w:hAnsi="Arial" w:cs="Arial"/>
          <w:sz w:val="24"/>
          <w:szCs w:val="24"/>
          <w:shd w:val="clear" w:color="auto" w:fill="FFFFFF"/>
        </w:rPr>
        <w:t>, convirtiéndose en una de las organizaciones más prometedoras y ambiciosas de América Latina. Durante la VII Cumbre Presidencial de la Alianza del Pacífico, celebrada en mayo, Colombia asumió la presidencia pro témpore de este mecanismo.</w:t>
      </w:r>
    </w:p>
    <w:p w:rsidR="00FF06DD" w:rsidRPr="000E3D29" w:rsidRDefault="00FF06DD" w:rsidP="000E3D29">
      <w:pPr>
        <w:spacing w:line="360" w:lineRule="auto"/>
        <w:rPr>
          <w:rFonts w:ascii="Arial" w:hAnsi="Arial" w:cs="Arial"/>
          <w:sz w:val="24"/>
          <w:szCs w:val="24"/>
          <w:shd w:val="clear" w:color="auto" w:fill="FFFFFF"/>
        </w:rPr>
      </w:pPr>
      <w:r w:rsidRPr="000E3D29">
        <w:rPr>
          <w:rFonts w:ascii="Arial" w:hAnsi="Arial" w:cs="Arial"/>
          <w:sz w:val="24"/>
          <w:szCs w:val="24"/>
          <w:shd w:val="clear" w:color="auto" w:fill="FFFFFF"/>
        </w:rPr>
        <w:t>En julio se filtraron las actividades de espionaje realizadas por Estados Unidos en la región, lo que generó indignación en Ecuador, México y Brasil, que públicamente le exigieron explicaciones al Gobierno de Barack Obama.</w:t>
      </w:r>
    </w:p>
    <w:p w:rsidR="00FF06DD" w:rsidRPr="000E3D29" w:rsidRDefault="00FF06DD" w:rsidP="000E3D29">
      <w:pPr>
        <w:spacing w:line="360" w:lineRule="auto"/>
        <w:rPr>
          <w:rFonts w:ascii="Arial" w:hAnsi="Arial" w:cs="Arial"/>
          <w:sz w:val="24"/>
          <w:szCs w:val="24"/>
          <w:shd w:val="clear" w:color="auto" w:fill="FFFFFF"/>
        </w:rPr>
      </w:pPr>
      <w:r w:rsidRPr="000E3D29">
        <w:rPr>
          <w:rFonts w:ascii="Arial" w:hAnsi="Arial" w:cs="Arial"/>
          <w:sz w:val="24"/>
          <w:szCs w:val="24"/>
          <w:shd w:val="clear" w:color="auto" w:fill="FFFFFF"/>
        </w:rPr>
        <w:lastRenderedPageBreak/>
        <w:t xml:space="preserve">Brasil impulsó la creación de un nuevo marco normativo para evitar el espionaje ilegal y </w:t>
      </w:r>
      <w:r w:rsidR="003B7A83" w:rsidRPr="000E3D29">
        <w:rPr>
          <w:rFonts w:ascii="Arial" w:hAnsi="Arial" w:cs="Arial"/>
          <w:sz w:val="24"/>
          <w:szCs w:val="24"/>
          <w:shd w:val="clear" w:color="auto" w:fill="FFFFFF"/>
        </w:rPr>
        <w:t>buscó</w:t>
      </w:r>
      <w:r w:rsidRPr="000E3D29">
        <w:rPr>
          <w:rFonts w:ascii="Arial" w:hAnsi="Arial" w:cs="Arial"/>
          <w:sz w:val="24"/>
          <w:szCs w:val="24"/>
          <w:shd w:val="clear" w:color="auto" w:fill="FFFFFF"/>
        </w:rPr>
        <w:t xml:space="preserve"> desvincularse tecnológicamente de Estados Unidos</w:t>
      </w:r>
      <w:r w:rsidR="003B7A83" w:rsidRPr="000E3D29">
        <w:rPr>
          <w:rFonts w:ascii="Arial" w:hAnsi="Arial" w:cs="Arial"/>
          <w:sz w:val="24"/>
          <w:szCs w:val="24"/>
          <w:shd w:val="clear" w:color="auto" w:fill="FFFFFF"/>
        </w:rPr>
        <w:t xml:space="preserve">. </w:t>
      </w:r>
      <w:r w:rsidRPr="000E3D29">
        <w:rPr>
          <w:rFonts w:ascii="Arial" w:hAnsi="Arial" w:cs="Arial"/>
          <w:sz w:val="24"/>
          <w:szCs w:val="24"/>
          <w:shd w:val="clear" w:color="auto" w:fill="FFFFFF"/>
        </w:rPr>
        <w:t>Los demás países latinoamericanos no han tomado medidas tan claras y su respuesta se ha limitado a declaraciones diplomáticas.</w:t>
      </w:r>
    </w:p>
    <w:p w:rsidR="003B7A83" w:rsidRPr="000E3D29" w:rsidRDefault="000E3D29" w:rsidP="000E3D29">
      <w:pPr>
        <w:spacing w:line="360" w:lineRule="auto"/>
        <w:rPr>
          <w:rFonts w:ascii="Arial" w:hAnsi="Arial" w:cs="Arial"/>
          <w:sz w:val="24"/>
          <w:szCs w:val="24"/>
          <w:shd w:val="clear" w:color="auto" w:fill="FFFFFF"/>
        </w:rPr>
      </w:pPr>
      <w:r>
        <w:rPr>
          <w:rFonts w:ascii="Arial" w:hAnsi="Arial"/>
          <w:bCs/>
          <w:sz w:val="24"/>
          <w:szCs w:val="24"/>
          <w:shd w:val="clear" w:color="auto" w:fill="FFFFFF"/>
        </w:rPr>
        <w:t>En</w:t>
      </w:r>
      <w:r w:rsidR="003B7A83" w:rsidRPr="000E3D29">
        <w:rPr>
          <w:rFonts w:ascii="Arial" w:hAnsi="Arial"/>
          <w:bCs/>
          <w:sz w:val="24"/>
          <w:szCs w:val="24"/>
          <w:shd w:val="clear" w:color="auto" w:fill="FFFFFF"/>
        </w:rPr>
        <w:t xml:space="preserve"> el 2013 l</w:t>
      </w:r>
      <w:r w:rsidR="00FF06DD" w:rsidRPr="000E3D29">
        <w:rPr>
          <w:rFonts w:ascii="Arial" w:hAnsi="Arial" w:cs="Arial"/>
          <w:sz w:val="24"/>
          <w:szCs w:val="24"/>
          <w:shd w:val="clear" w:color="auto" w:fill="FFFFFF"/>
        </w:rPr>
        <w:t>os pleitos limítrofes dentro de la región han tenido gran protagonismo. Chile y Perú continúan teniendo un diferendo marítimo</w:t>
      </w:r>
      <w:r w:rsidR="003B7A83" w:rsidRPr="000E3D29">
        <w:rPr>
          <w:rFonts w:ascii="Arial" w:hAnsi="Arial" w:cs="Arial"/>
          <w:sz w:val="24"/>
          <w:szCs w:val="24"/>
          <w:shd w:val="clear" w:color="auto" w:fill="FFFFFF"/>
        </w:rPr>
        <w:t xml:space="preserve"> mientras esperaban el fallo  de </w:t>
      </w:r>
      <w:r w:rsidR="00FF06DD" w:rsidRPr="000E3D29">
        <w:rPr>
          <w:rFonts w:ascii="Arial" w:hAnsi="Arial" w:cs="Arial"/>
          <w:sz w:val="24"/>
          <w:szCs w:val="24"/>
          <w:shd w:val="clear" w:color="auto" w:fill="FFFFFF"/>
        </w:rPr>
        <w:t xml:space="preserve"> la Corte Internacional de Justicia. Ambos Estados </w:t>
      </w:r>
    </w:p>
    <w:p w:rsidR="00FF06DD" w:rsidRDefault="00FF06DD" w:rsidP="000E3D29">
      <w:pPr>
        <w:spacing w:line="360" w:lineRule="auto"/>
        <w:rPr>
          <w:rFonts w:ascii="Arial" w:hAnsi="Arial" w:cs="Arial"/>
          <w:sz w:val="24"/>
          <w:szCs w:val="24"/>
          <w:shd w:val="clear" w:color="auto" w:fill="FFFFFF"/>
        </w:rPr>
      </w:pPr>
      <w:r w:rsidRPr="000E3D29">
        <w:rPr>
          <w:rFonts w:ascii="Arial" w:hAnsi="Arial" w:cs="Arial"/>
          <w:sz w:val="24"/>
          <w:szCs w:val="24"/>
          <w:shd w:val="clear" w:color="auto" w:fill="FFFFFF"/>
        </w:rPr>
        <w:t>El presidente uruguayo José Mujica, convirtió a Uruguay en un referente mundial del progresismo social, al impulsar leyes importantes como la despenalización del aborto, la legalización del matrimonio entre personas del mismo sexo y la legalización de la producción y venta de la marihuana.</w:t>
      </w:r>
    </w:p>
    <w:p w:rsidR="000E3D29" w:rsidRDefault="000E3D29" w:rsidP="000E3D29">
      <w:pPr>
        <w:spacing w:line="360" w:lineRule="auto"/>
        <w:rPr>
          <w:rFonts w:ascii="Arial" w:hAnsi="Arial" w:cs="Arial"/>
          <w:sz w:val="24"/>
          <w:szCs w:val="24"/>
          <w:shd w:val="clear" w:color="auto" w:fill="FFFFFF"/>
        </w:rPr>
      </w:pPr>
    </w:p>
    <w:p w:rsidR="005F0A9F" w:rsidRDefault="000E3D29" w:rsidP="005F0A9F">
      <w:pPr>
        <w:spacing w:line="360" w:lineRule="auto"/>
        <w:rPr>
          <w:rFonts w:ascii="Arial" w:hAnsi="Arial" w:cs="Arial"/>
          <w:sz w:val="24"/>
          <w:szCs w:val="24"/>
          <w:shd w:val="clear" w:color="auto" w:fill="FFFFFF"/>
        </w:rPr>
      </w:pPr>
      <w:r>
        <w:rPr>
          <w:rFonts w:ascii="Arial" w:hAnsi="Arial" w:cs="Arial"/>
          <w:sz w:val="24"/>
          <w:szCs w:val="24"/>
          <w:shd w:val="clear" w:color="auto" w:fill="FFFFFF"/>
        </w:rPr>
        <w:t>A nivel nacional  e</w:t>
      </w:r>
      <w:r w:rsidRPr="000E3D29">
        <w:rPr>
          <w:rFonts w:ascii="Arial" w:hAnsi="Arial" w:cs="Arial"/>
          <w:sz w:val="24"/>
          <w:szCs w:val="24"/>
          <w:shd w:val="clear" w:color="auto" w:fill="FFFFFF"/>
        </w:rPr>
        <w:t xml:space="preserve">n el año 2011 fue aceptado por  el congreso de los Estados Unidos el tratado de libre comercio (TLC) entre </w:t>
      </w:r>
      <w:r w:rsidR="003E5944" w:rsidRPr="000E3D29">
        <w:rPr>
          <w:rFonts w:ascii="Arial" w:hAnsi="Arial" w:cs="Arial"/>
          <w:sz w:val="24"/>
          <w:szCs w:val="24"/>
          <w:shd w:val="clear" w:color="auto" w:fill="FFFFFF"/>
        </w:rPr>
        <w:t>Colombia</w:t>
      </w:r>
      <w:r w:rsidRPr="000E3D29">
        <w:rPr>
          <w:rFonts w:ascii="Arial" w:hAnsi="Arial" w:cs="Arial"/>
          <w:sz w:val="24"/>
          <w:szCs w:val="24"/>
          <w:shd w:val="clear" w:color="auto" w:fill="FFFFFF"/>
        </w:rPr>
        <w:t xml:space="preserve"> y Estados </w:t>
      </w:r>
      <w:r w:rsidR="003E5944" w:rsidRPr="000E3D29">
        <w:rPr>
          <w:rFonts w:ascii="Arial" w:hAnsi="Arial" w:cs="Arial"/>
          <w:sz w:val="24"/>
          <w:szCs w:val="24"/>
          <w:shd w:val="clear" w:color="auto" w:fill="FFFFFF"/>
        </w:rPr>
        <w:t>unidos</w:t>
      </w:r>
      <w:r w:rsidRPr="000E3D29">
        <w:rPr>
          <w:rFonts w:ascii="Arial" w:hAnsi="Arial" w:cs="Arial"/>
          <w:sz w:val="24"/>
          <w:szCs w:val="24"/>
          <w:shd w:val="clear" w:color="auto" w:fill="FFFFFF"/>
        </w:rPr>
        <w:t xml:space="preserve"> </w:t>
      </w:r>
      <w:r>
        <w:rPr>
          <w:rFonts w:ascii="Arial" w:hAnsi="Arial" w:cs="Arial"/>
          <w:sz w:val="24"/>
          <w:szCs w:val="24"/>
          <w:shd w:val="clear" w:color="auto" w:fill="FFFFFF"/>
        </w:rPr>
        <w:t xml:space="preserve">pese a las continuas protestas y </w:t>
      </w:r>
      <w:r w:rsidR="003E5944">
        <w:rPr>
          <w:rFonts w:ascii="Arial" w:hAnsi="Arial" w:cs="Arial"/>
          <w:sz w:val="24"/>
          <w:szCs w:val="24"/>
          <w:shd w:val="clear" w:color="auto" w:fill="FFFFFF"/>
        </w:rPr>
        <w:t>marchas</w:t>
      </w:r>
      <w:r>
        <w:rPr>
          <w:rFonts w:ascii="Arial" w:hAnsi="Arial" w:cs="Arial"/>
          <w:sz w:val="24"/>
          <w:szCs w:val="24"/>
          <w:shd w:val="clear" w:color="auto" w:fill="FFFFFF"/>
        </w:rPr>
        <w:t xml:space="preserve"> de diferentes grupos en Colombia ya que era considerado por el pueblo una desventaja para los pequeños </w:t>
      </w:r>
      <w:r w:rsidR="003E5944">
        <w:rPr>
          <w:rFonts w:ascii="Arial" w:hAnsi="Arial" w:cs="Arial"/>
          <w:sz w:val="24"/>
          <w:szCs w:val="24"/>
          <w:shd w:val="clear" w:color="auto" w:fill="FFFFFF"/>
        </w:rPr>
        <w:t>productores</w:t>
      </w:r>
      <w:r>
        <w:rPr>
          <w:rFonts w:ascii="Arial" w:hAnsi="Arial" w:cs="Arial"/>
          <w:sz w:val="24"/>
          <w:szCs w:val="24"/>
          <w:shd w:val="clear" w:color="auto" w:fill="FFFFFF"/>
        </w:rPr>
        <w:t xml:space="preserve"> y comerciantes; entro en </w:t>
      </w:r>
      <w:r w:rsidRPr="000E3D29">
        <w:rPr>
          <w:rFonts w:ascii="Arial" w:hAnsi="Arial" w:cs="Arial"/>
          <w:sz w:val="24"/>
          <w:szCs w:val="24"/>
          <w:shd w:val="clear" w:color="auto" w:fill="FFFFFF"/>
        </w:rPr>
        <w:t>vigencia desde el 15 de mayo de 2012.</w:t>
      </w:r>
    </w:p>
    <w:p w:rsidR="005F0A9F" w:rsidRPr="005F0A9F" w:rsidRDefault="005F0A9F" w:rsidP="005F0A9F">
      <w:pPr>
        <w:spacing w:line="360" w:lineRule="auto"/>
        <w:rPr>
          <w:rFonts w:ascii="Arial" w:hAnsi="Arial" w:cs="Arial"/>
          <w:sz w:val="24"/>
          <w:szCs w:val="24"/>
          <w:shd w:val="clear" w:color="auto" w:fill="FFFFFF"/>
        </w:rPr>
      </w:pPr>
      <w:r w:rsidRPr="005F0A9F">
        <w:rPr>
          <w:rFonts w:ascii="Arial" w:hAnsi="Arial" w:cs="Arial"/>
          <w:sz w:val="24"/>
          <w:szCs w:val="24"/>
          <w:shd w:val="clear" w:color="auto" w:fill="FFFFFF"/>
        </w:rPr>
        <w:t>La  Corte de La Haya en el 2012  falló sobre el litigio entre Nicaragua y Colombia</w:t>
      </w:r>
      <w:r w:rsidRPr="005F0A9F">
        <w:rPr>
          <w:rFonts w:ascii="Arial" w:hAnsi="Arial"/>
          <w:sz w:val="24"/>
          <w:szCs w:val="24"/>
          <w:shd w:val="clear" w:color="auto" w:fill="FFFFFF"/>
        </w:rPr>
        <w:t> </w:t>
      </w:r>
      <w:hyperlink r:id="rId14" w:tooltip="Sentencia" w:history="1">
        <w:r w:rsidRPr="005F0A9F">
          <w:rPr>
            <w:rFonts w:ascii="Arial" w:hAnsi="Arial" w:cs="Arial"/>
            <w:sz w:val="24"/>
            <w:szCs w:val="24"/>
            <w:shd w:val="clear" w:color="auto" w:fill="FFFFFF"/>
          </w:rPr>
          <w:t>sentencia</w:t>
        </w:r>
      </w:hyperlink>
      <w:r w:rsidRPr="005F0A9F">
        <w:rPr>
          <w:rFonts w:ascii="Arial" w:hAnsi="Arial"/>
          <w:sz w:val="24"/>
          <w:szCs w:val="24"/>
          <w:shd w:val="clear" w:color="auto" w:fill="FFFFFF"/>
        </w:rPr>
        <w:t> </w:t>
      </w:r>
      <w:r w:rsidR="006C74B2">
        <w:rPr>
          <w:rFonts w:ascii="Arial" w:hAnsi="Arial" w:cs="Arial"/>
          <w:sz w:val="24"/>
          <w:szCs w:val="24"/>
          <w:shd w:val="clear" w:color="auto" w:fill="FFFFFF"/>
        </w:rPr>
        <w:t xml:space="preserve">dictada </w:t>
      </w:r>
      <w:r w:rsidRPr="005F0A9F">
        <w:rPr>
          <w:rFonts w:ascii="Arial" w:hAnsi="Arial" w:cs="Arial"/>
          <w:sz w:val="24"/>
          <w:szCs w:val="24"/>
          <w:shd w:val="clear" w:color="auto" w:fill="FFFFFF"/>
        </w:rPr>
        <w:t>por la</w:t>
      </w:r>
      <w:r w:rsidRPr="005F0A9F">
        <w:rPr>
          <w:rFonts w:ascii="Arial" w:hAnsi="Arial"/>
          <w:sz w:val="24"/>
          <w:szCs w:val="24"/>
          <w:shd w:val="clear" w:color="auto" w:fill="FFFFFF"/>
        </w:rPr>
        <w:t> </w:t>
      </w:r>
      <w:hyperlink r:id="rId15" w:tooltip="Corte Internacional de Justicia" w:history="1">
        <w:r w:rsidRPr="005F0A9F">
          <w:rPr>
            <w:rFonts w:ascii="Arial" w:hAnsi="Arial" w:cs="Arial"/>
            <w:sz w:val="24"/>
            <w:szCs w:val="24"/>
            <w:shd w:val="clear" w:color="auto" w:fill="FFFFFF"/>
          </w:rPr>
          <w:t>Corte Internacional de Justicia</w:t>
        </w:r>
      </w:hyperlink>
      <w:r w:rsidRPr="005F0A9F">
        <w:rPr>
          <w:rFonts w:ascii="Arial" w:hAnsi="Arial"/>
          <w:sz w:val="24"/>
          <w:szCs w:val="24"/>
          <w:shd w:val="clear" w:color="auto" w:fill="FFFFFF"/>
        </w:rPr>
        <w:t> </w:t>
      </w:r>
      <w:r w:rsidRPr="005F0A9F">
        <w:rPr>
          <w:rFonts w:ascii="Arial" w:hAnsi="Arial" w:cs="Arial"/>
          <w:sz w:val="24"/>
          <w:szCs w:val="24"/>
          <w:shd w:val="clear" w:color="auto" w:fill="FFFFFF"/>
        </w:rPr>
        <w:t>mediante la cual se procedió a resolver la cuestión de fondo del</w:t>
      </w:r>
      <w:r w:rsidRPr="005F0A9F">
        <w:rPr>
          <w:rFonts w:ascii="Arial" w:hAnsi="Arial"/>
          <w:sz w:val="24"/>
          <w:szCs w:val="24"/>
          <w:shd w:val="clear" w:color="auto" w:fill="FFFFFF"/>
        </w:rPr>
        <w:t> </w:t>
      </w:r>
      <w:hyperlink r:id="rId16" w:tooltip="Controversia territorial y de delimitación marítima entre Colombia y Nicaragua" w:history="1">
        <w:r w:rsidRPr="005F0A9F">
          <w:rPr>
            <w:rFonts w:ascii="Arial" w:hAnsi="Arial" w:cs="Arial"/>
            <w:sz w:val="24"/>
            <w:szCs w:val="24"/>
            <w:shd w:val="clear" w:color="auto" w:fill="FFFFFF"/>
          </w:rPr>
          <w:t>caso sobre la disputa territorial y de delimitación marítima</w:t>
        </w:r>
      </w:hyperlink>
      <w:r w:rsidRPr="005F0A9F">
        <w:rPr>
          <w:rFonts w:ascii="Arial" w:hAnsi="Arial"/>
          <w:sz w:val="24"/>
          <w:szCs w:val="24"/>
          <w:shd w:val="clear" w:color="auto" w:fill="FFFFFF"/>
        </w:rPr>
        <w:t> </w:t>
      </w:r>
      <w:r w:rsidR="006C74B2" w:rsidRPr="005F0A9F">
        <w:rPr>
          <w:rFonts w:ascii="Arial" w:hAnsi="Arial" w:cs="Arial"/>
          <w:sz w:val="24"/>
          <w:szCs w:val="24"/>
          <w:shd w:val="clear" w:color="auto" w:fill="FFFFFF"/>
        </w:rPr>
        <w:t xml:space="preserve"> </w:t>
      </w:r>
      <w:r w:rsidRPr="005F0A9F">
        <w:rPr>
          <w:rFonts w:ascii="Arial" w:hAnsi="Arial" w:cs="Arial"/>
          <w:sz w:val="24"/>
          <w:szCs w:val="24"/>
          <w:shd w:val="clear" w:color="auto" w:fill="FFFFFF"/>
        </w:rPr>
        <w:t>en el</w:t>
      </w:r>
      <w:r w:rsidRPr="005F0A9F">
        <w:rPr>
          <w:rFonts w:ascii="Arial" w:hAnsi="Arial"/>
          <w:sz w:val="24"/>
          <w:szCs w:val="24"/>
          <w:shd w:val="clear" w:color="auto" w:fill="FFFFFF"/>
        </w:rPr>
        <w:t> </w:t>
      </w:r>
      <w:hyperlink r:id="rId17" w:tooltip="Mar Caribe" w:history="1">
        <w:r w:rsidRPr="005F0A9F">
          <w:rPr>
            <w:rFonts w:ascii="Arial" w:hAnsi="Arial" w:cs="Arial"/>
            <w:sz w:val="24"/>
            <w:szCs w:val="24"/>
            <w:shd w:val="clear" w:color="auto" w:fill="FFFFFF"/>
          </w:rPr>
          <w:t>mar Caribe</w:t>
        </w:r>
      </w:hyperlink>
      <w:r w:rsidRPr="005F0A9F">
        <w:rPr>
          <w:rFonts w:ascii="Arial" w:hAnsi="Arial"/>
          <w:sz w:val="24"/>
          <w:szCs w:val="24"/>
          <w:shd w:val="clear" w:color="auto" w:fill="FFFFFF"/>
        </w:rPr>
        <w:t> </w:t>
      </w:r>
      <w:r w:rsidRPr="005F0A9F">
        <w:rPr>
          <w:rFonts w:ascii="Arial" w:hAnsi="Arial" w:cs="Arial"/>
          <w:sz w:val="24"/>
          <w:szCs w:val="24"/>
          <w:shd w:val="clear" w:color="auto" w:fill="FFFFFF"/>
        </w:rPr>
        <w:t>sudoccidental.</w:t>
      </w:r>
    </w:p>
    <w:p w:rsidR="005F0A9F" w:rsidRPr="000E3D29" w:rsidRDefault="005F0A9F" w:rsidP="005F0A9F">
      <w:pPr>
        <w:spacing w:line="360" w:lineRule="auto"/>
        <w:rPr>
          <w:rFonts w:ascii="Arial" w:hAnsi="Arial" w:cs="Arial"/>
          <w:sz w:val="24"/>
          <w:szCs w:val="24"/>
          <w:shd w:val="clear" w:color="auto" w:fill="FFFFFF"/>
        </w:rPr>
      </w:pPr>
      <w:r w:rsidRPr="005F0A9F">
        <w:rPr>
          <w:rFonts w:ascii="Arial" w:hAnsi="Arial" w:cs="Arial"/>
          <w:sz w:val="24"/>
          <w:szCs w:val="24"/>
          <w:shd w:val="clear" w:color="auto" w:fill="FFFFFF"/>
        </w:rPr>
        <w:t>Por la sentencia se confirmó la</w:t>
      </w:r>
      <w:r w:rsidRPr="005F0A9F">
        <w:rPr>
          <w:rFonts w:ascii="Arial" w:hAnsi="Arial"/>
          <w:sz w:val="24"/>
          <w:szCs w:val="24"/>
          <w:shd w:val="clear" w:color="auto" w:fill="FFFFFF"/>
        </w:rPr>
        <w:t> </w:t>
      </w:r>
      <w:hyperlink r:id="rId18" w:tooltip="Soberanía" w:history="1">
        <w:r w:rsidRPr="005F0A9F">
          <w:rPr>
            <w:rFonts w:ascii="Arial" w:hAnsi="Arial" w:cs="Arial"/>
            <w:sz w:val="24"/>
            <w:szCs w:val="24"/>
            <w:shd w:val="clear" w:color="auto" w:fill="FFFFFF"/>
          </w:rPr>
          <w:t>soberanía</w:t>
        </w:r>
      </w:hyperlink>
      <w:r w:rsidRPr="005F0A9F">
        <w:rPr>
          <w:rFonts w:ascii="Arial" w:hAnsi="Arial"/>
          <w:sz w:val="24"/>
          <w:szCs w:val="24"/>
          <w:shd w:val="clear" w:color="auto" w:fill="FFFFFF"/>
        </w:rPr>
        <w:t> </w:t>
      </w:r>
      <w:r w:rsidRPr="005F0A9F">
        <w:rPr>
          <w:rFonts w:ascii="Arial" w:hAnsi="Arial" w:cs="Arial"/>
          <w:sz w:val="24"/>
          <w:szCs w:val="24"/>
          <w:shd w:val="clear" w:color="auto" w:fill="FFFFFF"/>
        </w:rPr>
        <w:t>de Colombia sobre</w:t>
      </w:r>
      <w:r w:rsidR="006C74B2">
        <w:rPr>
          <w:rFonts w:ascii="Arial" w:hAnsi="Arial" w:cs="Arial"/>
          <w:sz w:val="24"/>
          <w:szCs w:val="24"/>
          <w:shd w:val="clear" w:color="auto" w:fill="FFFFFF"/>
        </w:rPr>
        <w:t xml:space="preserve"> varias islas incluyendo San Andrés y Providencia y </w:t>
      </w:r>
      <w:r w:rsidRPr="005F0A9F">
        <w:rPr>
          <w:rFonts w:ascii="Arial" w:hAnsi="Arial" w:cs="Arial"/>
          <w:sz w:val="24"/>
          <w:szCs w:val="24"/>
          <w:shd w:val="clear" w:color="auto" w:fill="FFFFFF"/>
        </w:rPr>
        <w:t>se declaró admisible la petición de Nicaragua en orden a que la Corte decidiera la forma apropiada de delimitación marítima, en el marco</w:t>
      </w:r>
      <w:r w:rsidRPr="005F0A9F">
        <w:rPr>
          <w:rFonts w:ascii="Arial" w:hAnsi="Arial"/>
          <w:sz w:val="24"/>
          <w:szCs w:val="24"/>
          <w:shd w:val="clear" w:color="auto" w:fill="FFFFFF"/>
        </w:rPr>
        <w:t> </w:t>
      </w:r>
      <w:hyperlink r:id="rId19" w:tooltip="Geografía" w:history="1">
        <w:r w:rsidRPr="005F0A9F">
          <w:rPr>
            <w:rFonts w:ascii="Arial" w:hAnsi="Arial" w:cs="Arial"/>
            <w:sz w:val="24"/>
            <w:szCs w:val="24"/>
            <w:shd w:val="clear" w:color="auto" w:fill="FFFFFF"/>
          </w:rPr>
          <w:t>geográfico</w:t>
        </w:r>
      </w:hyperlink>
      <w:r w:rsidRPr="005F0A9F">
        <w:rPr>
          <w:rFonts w:ascii="Arial" w:hAnsi="Arial"/>
          <w:sz w:val="24"/>
          <w:szCs w:val="24"/>
          <w:shd w:val="clear" w:color="auto" w:fill="FFFFFF"/>
        </w:rPr>
        <w:t> </w:t>
      </w:r>
      <w:r w:rsidRPr="005F0A9F">
        <w:rPr>
          <w:rFonts w:ascii="Arial" w:hAnsi="Arial" w:cs="Arial"/>
          <w:sz w:val="24"/>
          <w:szCs w:val="24"/>
          <w:shd w:val="clear" w:color="auto" w:fill="FFFFFF"/>
        </w:rPr>
        <w:t>y</w:t>
      </w:r>
      <w:r w:rsidRPr="005F0A9F">
        <w:rPr>
          <w:rFonts w:ascii="Arial" w:hAnsi="Arial"/>
          <w:sz w:val="24"/>
          <w:szCs w:val="24"/>
          <w:shd w:val="clear" w:color="auto" w:fill="FFFFFF"/>
        </w:rPr>
        <w:t> </w:t>
      </w:r>
      <w:hyperlink r:id="rId20" w:tooltip="Derecho" w:history="1">
        <w:r w:rsidRPr="005F0A9F">
          <w:rPr>
            <w:rFonts w:ascii="Arial" w:hAnsi="Arial" w:cs="Arial"/>
            <w:sz w:val="24"/>
            <w:szCs w:val="24"/>
            <w:shd w:val="clear" w:color="auto" w:fill="FFFFFF"/>
          </w:rPr>
          <w:t>jurídico</w:t>
        </w:r>
      </w:hyperlink>
      <w:r w:rsidRPr="005F0A9F">
        <w:rPr>
          <w:rFonts w:ascii="Arial" w:hAnsi="Arial"/>
          <w:sz w:val="24"/>
          <w:szCs w:val="24"/>
          <w:shd w:val="clear" w:color="auto" w:fill="FFFFFF"/>
        </w:rPr>
        <w:t> </w:t>
      </w:r>
      <w:r w:rsidRPr="005F0A9F">
        <w:rPr>
          <w:rFonts w:ascii="Arial" w:hAnsi="Arial" w:cs="Arial"/>
          <w:sz w:val="24"/>
          <w:szCs w:val="24"/>
          <w:shd w:val="clear" w:color="auto" w:fill="FFFFFF"/>
        </w:rPr>
        <w:t>constituido por las</w:t>
      </w:r>
      <w:r w:rsidRPr="005F0A9F">
        <w:rPr>
          <w:rFonts w:ascii="Arial" w:hAnsi="Arial"/>
          <w:sz w:val="24"/>
          <w:szCs w:val="24"/>
          <w:shd w:val="clear" w:color="auto" w:fill="FFFFFF"/>
        </w:rPr>
        <w:t> </w:t>
      </w:r>
      <w:hyperlink r:id="rId21" w:tooltip="Costa" w:history="1">
        <w:r w:rsidRPr="005F0A9F">
          <w:rPr>
            <w:rFonts w:ascii="Arial" w:hAnsi="Arial" w:cs="Arial"/>
            <w:sz w:val="24"/>
            <w:szCs w:val="24"/>
            <w:shd w:val="clear" w:color="auto" w:fill="FFFFFF"/>
          </w:rPr>
          <w:t>costas</w:t>
        </w:r>
      </w:hyperlink>
      <w:r w:rsidRPr="005F0A9F">
        <w:rPr>
          <w:rFonts w:ascii="Arial" w:hAnsi="Arial"/>
          <w:sz w:val="24"/>
          <w:szCs w:val="24"/>
          <w:shd w:val="clear" w:color="auto" w:fill="FFFFFF"/>
        </w:rPr>
        <w:t> </w:t>
      </w:r>
      <w:r w:rsidRPr="005F0A9F">
        <w:rPr>
          <w:rFonts w:ascii="Arial" w:hAnsi="Arial" w:cs="Arial"/>
          <w:sz w:val="24"/>
          <w:szCs w:val="24"/>
          <w:shd w:val="clear" w:color="auto" w:fill="FFFFFF"/>
        </w:rPr>
        <w:t>continentales de Nicaragua y Colombia, dividiendo por partes iguales los derechos superpuestos a la</w:t>
      </w:r>
      <w:r w:rsidRPr="005F0A9F">
        <w:rPr>
          <w:rFonts w:ascii="Arial" w:hAnsi="Arial"/>
          <w:sz w:val="24"/>
          <w:szCs w:val="24"/>
          <w:shd w:val="clear" w:color="auto" w:fill="FFFFFF"/>
        </w:rPr>
        <w:t> </w:t>
      </w:r>
      <w:hyperlink r:id="rId22" w:tooltip="Plataforma continental" w:history="1">
        <w:r w:rsidRPr="005F0A9F">
          <w:rPr>
            <w:rFonts w:ascii="Arial" w:hAnsi="Arial" w:cs="Arial"/>
            <w:sz w:val="24"/>
            <w:szCs w:val="24"/>
            <w:shd w:val="clear" w:color="auto" w:fill="FFFFFF"/>
          </w:rPr>
          <w:t>plataforma continental</w:t>
        </w:r>
      </w:hyperlink>
      <w:r w:rsidRPr="005F0A9F">
        <w:rPr>
          <w:rFonts w:ascii="Arial" w:hAnsi="Arial"/>
          <w:sz w:val="24"/>
          <w:szCs w:val="24"/>
          <w:shd w:val="clear" w:color="auto" w:fill="FFFFFF"/>
        </w:rPr>
        <w:t> </w:t>
      </w:r>
      <w:r w:rsidRPr="005F0A9F">
        <w:rPr>
          <w:rFonts w:ascii="Arial" w:hAnsi="Arial" w:cs="Arial"/>
          <w:sz w:val="24"/>
          <w:szCs w:val="24"/>
          <w:shd w:val="clear" w:color="auto" w:fill="FFFFFF"/>
        </w:rPr>
        <w:t>de ambas partes</w:t>
      </w:r>
      <w:r w:rsidR="006C74B2">
        <w:rPr>
          <w:rFonts w:ascii="Arial" w:hAnsi="Arial" w:cs="Arial"/>
          <w:sz w:val="24"/>
          <w:szCs w:val="24"/>
          <w:shd w:val="clear" w:color="auto" w:fill="FFFFFF"/>
        </w:rPr>
        <w:t>. Esto trajo unas tensas relaciones entre los dos países</w:t>
      </w:r>
      <w:proofErr w:type="gramStart"/>
      <w:r w:rsidR="006C74B2">
        <w:rPr>
          <w:rFonts w:ascii="Arial" w:hAnsi="Arial" w:cs="Arial"/>
          <w:sz w:val="24"/>
          <w:szCs w:val="24"/>
          <w:shd w:val="clear" w:color="auto" w:fill="FFFFFF"/>
        </w:rPr>
        <w:t>.</w:t>
      </w:r>
      <w:r w:rsidRPr="000E3D29">
        <w:rPr>
          <w:rFonts w:ascii="Arial" w:hAnsi="Arial" w:cs="Arial"/>
          <w:sz w:val="24"/>
          <w:szCs w:val="24"/>
          <w:shd w:val="clear" w:color="auto" w:fill="FFFFFF"/>
        </w:rPr>
        <w:t>.</w:t>
      </w:r>
      <w:proofErr w:type="gramEnd"/>
      <w:r w:rsidRPr="000E3D29">
        <w:rPr>
          <w:rFonts w:ascii="Arial" w:hAnsi="Arial" w:cs="Arial"/>
          <w:sz w:val="24"/>
          <w:szCs w:val="24"/>
          <w:shd w:val="clear" w:color="auto" w:fill="FFFFFF"/>
        </w:rPr>
        <w:t xml:space="preserve"> </w:t>
      </w:r>
    </w:p>
    <w:p w:rsidR="000E3D29" w:rsidRDefault="000E3D29" w:rsidP="000E3D29">
      <w:pPr>
        <w:spacing w:line="360" w:lineRule="auto"/>
        <w:rPr>
          <w:rFonts w:ascii="Arial" w:hAnsi="Arial" w:cs="Arial"/>
          <w:sz w:val="24"/>
          <w:szCs w:val="24"/>
          <w:shd w:val="clear" w:color="auto" w:fill="FFFFFF"/>
        </w:rPr>
      </w:pPr>
    </w:p>
    <w:p w:rsidR="005F0A9F" w:rsidRPr="000E3D29" w:rsidRDefault="005F0A9F" w:rsidP="005F0A9F">
      <w:pPr>
        <w:spacing w:line="360" w:lineRule="auto"/>
        <w:rPr>
          <w:rFonts w:ascii="Arial" w:hAnsi="Arial" w:cs="Arial"/>
          <w:sz w:val="24"/>
          <w:szCs w:val="24"/>
          <w:shd w:val="clear" w:color="auto" w:fill="FFFFFF"/>
        </w:rPr>
      </w:pPr>
      <w:r>
        <w:rPr>
          <w:rFonts w:ascii="Arial" w:hAnsi="Arial" w:cs="Arial"/>
          <w:sz w:val="24"/>
          <w:szCs w:val="24"/>
          <w:shd w:val="clear" w:color="auto" w:fill="FFFFFF"/>
        </w:rPr>
        <w:lastRenderedPageBreak/>
        <w:t xml:space="preserve">En el 2012 se dio la liberación de los últimos secuestrados políticos por las FARC, después de estar más de 10 años en el secuestro. En el 2013 se da comienzos a los diálogos de paz entre el Gobierno Colombiano  con este grupo armado siendo el foco </w:t>
      </w:r>
    </w:p>
    <w:p w:rsidR="00FF06DD" w:rsidRDefault="00FF06DD" w:rsidP="000E3D29">
      <w:pPr>
        <w:spacing w:line="360" w:lineRule="auto"/>
        <w:rPr>
          <w:rFonts w:ascii="Arial" w:hAnsi="Arial" w:cs="Arial"/>
          <w:sz w:val="24"/>
          <w:szCs w:val="24"/>
          <w:shd w:val="clear" w:color="auto" w:fill="FFFFFF"/>
        </w:rPr>
      </w:pPr>
      <w:proofErr w:type="gramStart"/>
      <w:r w:rsidRPr="000E3D29">
        <w:rPr>
          <w:rFonts w:ascii="Arial" w:hAnsi="Arial" w:cs="Arial"/>
          <w:sz w:val="24"/>
          <w:szCs w:val="24"/>
          <w:shd w:val="clear" w:color="auto" w:fill="FFFFFF"/>
        </w:rPr>
        <w:t>de</w:t>
      </w:r>
      <w:proofErr w:type="gramEnd"/>
      <w:r w:rsidRPr="000E3D29">
        <w:rPr>
          <w:rFonts w:ascii="Arial" w:hAnsi="Arial" w:cs="Arial"/>
          <w:sz w:val="24"/>
          <w:szCs w:val="24"/>
          <w:shd w:val="clear" w:color="auto" w:fill="FFFFFF"/>
        </w:rPr>
        <w:t xml:space="preserve"> </w:t>
      </w:r>
      <w:r w:rsidR="005F0A9F">
        <w:rPr>
          <w:rFonts w:ascii="Arial" w:hAnsi="Arial" w:cs="Arial"/>
          <w:sz w:val="24"/>
          <w:szCs w:val="24"/>
          <w:shd w:val="clear" w:color="auto" w:fill="FFFFFF"/>
        </w:rPr>
        <w:t xml:space="preserve">atención regional y mundial. </w:t>
      </w:r>
      <w:r w:rsidRPr="000E3D29">
        <w:rPr>
          <w:rFonts w:ascii="Arial" w:hAnsi="Arial" w:cs="Arial"/>
          <w:sz w:val="24"/>
          <w:szCs w:val="24"/>
          <w:shd w:val="clear" w:color="auto" w:fill="FFFFFF"/>
        </w:rPr>
        <w:t>Hubo avances importantes</w:t>
      </w:r>
      <w:r w:rsidR="005F0A9F">
        <w:rPr>
          <w:rFonts w:ascii="Arial" w:hAnsi="Arial" w:cs="Arial"/>
          <w:sz w:val="24"/>
          <w:szCs w:val="24"/>
          <w:shd w:val="clear" w:color="auto" w:fill="FFFFFF"/>
        </w:rPr>
        <w:t xml:space="preserve">. En ese año se  alcanzaron </w:t>
      </w:r>
      <w:r w:rsidRPr="000E3D29">
        <w:rPr>
          <w:rFonts w:ascii="Arial" w:hAnsi="Arial" w:cs="Arial"/>
          <w:sz w:val="24"/>
          <w:szCs w:val="24"/>
          <w:shd w:val="clear" w:color="auto" w:fill="FFFFFF"/>
        </w:rPr>
        <w:t xml:space="preserve"> dos acuerdos parciales dentro de una agenda compuesta por seis puntos. </w:t>
      </w:r>
      <w:r w:rsidR="005F0A9F">
        <w:rPr>
          <w:rFonts w:ascii="Arial" w:hAnsi="Arial" w:cs="Arial"/>
          <w:sz w:val="24"/>
          <w:szCs w:val="24"/>
          <w:shd w:val="clear" w:color="auto" w:fill="FFFFFF"/>
        </w:rPr>
        <w:t xml:space="preserve">Uno fue </w:t>
      </w:r>
      <w:r w:rsidRPr="000E3D29">
        <w:rPr>
          <w:rFonts w:ascii="Arial" w:hAnsi="Arial" w:cs="Arial"/>
          <w:sz w:val="24"/>
          <w:szCs w:val="24"/>
          <w:shd w:val="clear" w:color="auto" w:fill="FFFFFF"/>
        </w:rPr>
        <w:t xml:space="preserve">el tema de tierras y desarrollo rural, y </w:t>
      </w:r>
      <w:r w:rsidR="005F0A9F">
        <w:rPr>
          <w:rFonts w:ascii="Arial" w:hAnsi="Arial" w:cs="Arial"/>
          <w:sz w:val="24"/>
          <w:szCs w:val="24"/>
          <w:shd w:val="clear" w:color="auto" w:fill="FFFFFF"/>
        </w:rPr>
        <w:t xml:space="preserve">el otro lo concerniente </w:t>
      </w:r>
      <w:r w:rsidRPr="000E3D29">
        <w:rPr>
          <w:rFonts w:ascii="Arial" w:hAnsi="Arial" w:cs="Arial"/>
          <w:sz w:val="24"/>
          <w:szCs w:val="24"/>
          <w:shd w:val="clear" w:color="auto" w:fill="FFFFFF"/>
        </w:rPr>
        <w:t xml:space="preserve"> el concerniente a la participación política</w:t>
      </w:r>
      <w:bookmarkStart w:id="1" w:name="_ftnref8"/>
      <w:r w:rsidRPr="000E3D29">
        <w:rPr>
          <w:rFonts w:ascii="Arial" w:hAnsi="Arial" w:cs="Arial"/>
          <w:sz w:val="24"/>
          <w:szCs w:val="24"/>
          <w:shd w:val="clear" w:color="auto" w:fill="FFFFFF"/>
        </w:rPr>
        <w:fldChar w:fldCharType="begin"/>
      </w:r>
      <w:r w:rsidRPr="000E3D29">
        <w:rPr>
          <w:rFonts w:ascii="Arial" w:hAnsi="Arial" w:cs="Arial"/>
          <w:sz w:val="24"/>
          <w:szCs w:val="24"/>
          <w:shd w:val="clear" w:color="auto" w:fill="FFFFFF"/>
        </w:rPr>
        <w:instrText xml:space="preserve"> HYPERLINK "http://www.revistaperspectiva.com/analisis/los-10-hechos-latinoamericanos-mas-importantes" \l "_ftn8" \o "" \t "_blank" </w:instrText>
      </w:r>
      <w:r w:rsidRPr="000E3D29">
        <w:rPr>
          <w:rFonts w:ascii="Arial" w:hAnsi="Arial" w:cs="Arial"/>
          <w:sz w:val="24"/>
          <w:szCs w:val="24"/>
          <w:shd w:val="clear" w:color="auto" w:fill="FFFFFF"/>
        </w:rPr>
        <w:fldChar w:fldCharType="end"/>
      </w:r>
      <w:bookmarkEnd w:id="1"/>
      <w:r w:rsidRPr="000E3D29">
        <w:rPr>
          <w:rFonts w:ascii="Arial" w:hAnsi="Arial" w:cs="Arial"/>
          <w:sz w:val="24"/>
          <w:szCs w:val="24"/>
          <w:shd w:val="clear" w:color="auto" w:fill="FFFFFF"/>
        </w:rPr>
        <w:t xml:space="preserve">. </w:t>
      </w:r>
      <w:r w:rsidR="005F0A9F">
        <w:rPr>
          <w:rFonts w:ascii="Arial" w:hAnsi="Arial" w:cs="Arial"/>
          <w:sz w:val="24"/>
          <w:szCs w:val="24"/>
          <w:shd w:val="clear" w:color="auto" w:fill="FFFFFF"/>
        </w:rPr>
        <w:t xml:space="preserve">Hasta la fecha en la mesa de La Habana, donde se realizan los diálogos, se estaban </w:t>
      </w:r>
      <w:r w:rsidRPr="000E3D29">
        <w:rPr>
          <w:rFonts w:ascii="Arial" w:hAnsi="Arial" w:cs="Arial"/>
          <w:sz w:val="24"/>
          <w:szCs w:val="24"/>
          <w:shd w:val="clear" w:color="auto" w:fill="FFFFFF"/>
        </w:rPr>
        <w:t xml:space="preserve">discutiendo el tema de las drogas ilícitas, uno de </w:t>
      </w:r>
      <w:r w:rsidR="005F0A9F">
        <w:rPr>
          <w:rFonts w:ascii="Arial" w:hAnsi="Arial" w:cs="Arial"/>
          <w:sz w:val="24"/>
          <w:szCs w:val="24"/>
          <w:shd w:val="clear" w:color="auto" w:fill="FFFFFF"/>
        </w:rPr>
        <w:t xml:space="preserve">los más complejos de la agenda. </w:t>
      </w:r>
      <w:r w:rsidRPr="000E3D29">
        <w:rPr>
          <w:rFonts w:ascii="Arial" w:hAnsi="Arial" w:cs="Arial"/>
          <w:sz w:val="24"/>
          <w:szCs w:val="24"/>
          <w:shd w:val="clear" w:color="auto" w:fill="FFFFFF"/>
        </w:rPr>
        <w:t xml:space="preserve">Aunque los diálogos no </w:t>
      </w:r>
      <w:r w:rsidR="005F0A9F">
        <w:rPr>
          <w:rFonts w:ascii="Arial" w:hAnsi="Arial" w:cs="Arial"/>
          <w:sz w:val="24"/>
          <w:szCs w:val="24"/>
          <w:shd w:val="clear" w:color="auto" w:fill="FFFFFF"/>
        </w:rPr>
        <w:t xml:space="preserve">se desarrollaron  </w:t>
      </w:r>
      <w:r w:rsidRPr="000E3D29">
        <w:rPr>
          <w:rFonts w:ascii="Arial" w:hAnsi="Arial" w:cs="Arial"/>
          <w:sz w:val="24"/>
          <w:szCs w:val="24"/>
          <w:shd w:val="clear" w:color="auto" w:fill="FFFFFF"/>
        </w:rPr>
        <w:t xml:space="preserve"> a la velocidad estipulada inicialmente, las e</w:t>
      </w:r>
      <w:r w:rsidR="005F0A9F">
        <w:rPr>
          <w:rFonts w:ascii="Arial" w:hAnsi="Arial" w:cs="Arial"/>
          <w:sz w:val="24"/>
          <w:szCs w:val="24"/>
          <w:shd w:val="clear" w:color="auto" w:fill="FFFFFF"/>
        </w:rPr>
        <w:t>xpectativas de éxito se mantuvieron</w:t>
      </w:r>
      <w:r w:rsidRPr="000E3D29">
        <w:rPr>
          <w:rFonts w:ascii="Arial" w:hAnsi="Arial" w:cs="Arial"/>
          <w:sz w:val="24"/>
          <w:szCs w:val="24"/>
          <w:shd w:val="clear" w:color="auto" w:fill="FFFFFF"/>
        </w:rPr>
        <w:t xml:space="preserve"> altas.</w:t>
      </w:r>
    </w:p>
    <w:p w:rsidR="003E5944" w:rsidRDefault="003E5944" w:rsidP="000E3D29">
      <w:pPr>
        <w:spacing w:line="360" w:lineRule="auto"/>
        <w:rPr>
          <w:rFonts w:ascii="Arial" w:hAnsi="Arial" w:cs="Arial"/>
          <w:sz w:val="24"/>
          <w:szCs w:val="24"/>
          <w:shd w:val="clear" w:color="auto" w:fill="FFFFFF"/>
        </w:rPr>
      </w:pPr>
    </w:p>
    <w:p w:rsidR="00176EF2" w:rsidRDefault="003E5944" w:rsidP="000E3D29">
      <w:pPr>
        <w:spacing w:line="360" w:lineRule="auto"/>
        <w:rPr>
          <w:rFonts w:ascii="Arial" w:hAnsi="Arial" w:cs="Arial"/>
          <w:i/>
          <w:sz w:val="24"/>
          <w:szCs w:val="24"/>
          <w:shd w:val="clear" w:color="auto" w:fill="FFFFFF"/>
        </w:rPr>
      </w:pPr>
      <w:r w:rsidRPr="003E5944">
        <w:rPr>
          <w:rFonts w:ascii="Arial" w:hAnsi="Arial" w:cs="Arial"/>
          <w:i/>
          <w:sz w:val="24"/>
          <w:szCs w:val="24"/>
          <w:shd w:val="clear" w:color="auto" w:fill="FFFFFF"/>
        </w:rPr>
        <w:t>En este contexto mundial, latinoamericano y nacional la institución educativa se abre a las nuevas propuestas tecnológicas gracias a la capacidad de administración y gestión de la Rectora Hna. Ana Gonzales Sierra quien realizó cambios si</w:t>
      </w:r>
      <w:r>
        <w:rPr>
          <w:rFonts w:ascii="Arial" w:hAnsi="Arial" w:cs="Arial"/>
          <w:i/>
          <w:sz w:val="24"/>
          <w:szCs w:val="24"/>
          <w:shd w:val="clear" w:color="auto" w:fill="FFFFFF"/>
        </w:rPr>
        <w:t>gn</w:t>
      </w:r>
      <w:r w:rsidRPr="003E5944">
        <w:rPr>
          <w:rFonts w:ascii="Arial" w:hAnsi="Arial" w:cs="Arial"/>
          <w:i/>
          <w:sz w:val="24"/>
          <w:szCs w:val="24"/>
          <w:shd w:val="clear" w:color="auto" w:fill="FFFFFF"/>
        </w:rPr>
        <w:t>ificativos en la plan</w:t>
      </w:r>
      <w:r>
        <w:rPr>
          <w:rFonts w:ascii="Arial" w:hAnsi="Arial" w:cs="Arial"/>
          <w:i/>
          <w:sz w:val="24"/>
          <w:szCs w:val="24"/>
          <w:shd w:val="clear" w:color="auto" w:fill="FFFFFF"/>
        </w:rPr>
        <w:t xml:space="preserve">ta física en estos </w:t>
      </w:r>
      <w:r w:rsidRPr="003E5944">
        <w:rPr>
          <w:rFonts w:ascii="Arial" w:hAnsi="Arial" w:cs="Arial"/>
          <w:i/>
          <w:sz w:val="24"/>
          <w:szCs w:val="24"/>
          <w:shd w:val="clear" w:color="auto" w:fill="FFFFFF"/>
        </w:rPr>
        <w:t xml:space="preserve">tres primero años de la década: cubierta </w:t>
      </w:r>
      <w:r>
        <w:rPr>
          <w:rFonts w:ascii="Arial" w:hAnsi="Arial" w:cs="Arial"/>
          <w:i/>
          <w:sz w:val="24"/>
          <w:szCs w:val="24"/>
          <w:shd w:val="clear" w:color="auto" w:fill="FFFFFF"/>
        </w:rPr>
        <w:t xml:space="preserve">de la cancha de baloncesto mejorando la posibilidad eventos comunitarios ya que el aumento del personal ha sido significativo y el salón de actos se hacía pequeño. Ampliación de las aulas de primaria y construcción e cuatro aulas más. </w:t>
      </w:r>
      <w:r w:rsidR="0049508F">
        <w:rPr>
          <w:rFonts w:ascii="Arial" w:hAnsi="Arial" w:cs="Arial"/>
          <w:i/>
          <w:sz w:val="24"/>
          <w:szCs w:val="24"/>
          <w:shd w:val="clear" w:color="auto" w:fill="FFFFFF"/>
        </w:rPr>
        <w:t>Además se cambiaron pisos de algunos sectores y aulas, todo ello en pro de mejorar la atención a estudiantes y padres de familia.</w:t>
      </w:r>
      <w:r w:rsidR="00176EF2">
        <w:rPr>
          <w:rFonts w:ascii="Arial" w:hAnsi="Arial" w:cs="Arial"/>
          <w:i/>
          <w:sz w:val="24"/>
          <w:szCs w:val="24"/>
          <w:shd w:val="clear" w:color="auto" w:fill="FFFFFF"/>
        </w:rPr>
        <w:t xml:space="preserve"> Con el mismo propósito se modernizó la plataforma para el manejo del sistema Académico que permitiera  a padres de familia y estudiantes información por la web del proceso de notas.</w:t>
      </w:r>
    </w:p>
    <w:p w:rsidR="00176EF2" w:rsidRDefault="003E5944" w:rsidP="000E3D29">
      <w:pPr>
        <w:spacing w:line="360" w:lineRule="auto"/>
        <w:rPr>
          <w:rFonts w:ascii="Arial" w:hAnsi="Arial" w:cs="Arial"/>
          <w:i/>
          <w:sz w:val="24"/>
          <w:szCs w:val="24"/>
          <w:shd w:val="clear" w:color="auto" w:fill="FFFFFF"/>
        </w:rPr>
      </w:pPr>
      <w:r>
        <w:rPr>
          <w:rFonts w:ascii="Arial" w:hAnsi="Arial" w:cs="Arial"/>
          <w:i/>
          <w:sz w:val="24"/>
          <w:szCs w:val="24"/>
          <w:shd w:val="clear" w:color="auto" w:fill="FFFFFF"/>
        </w:rPr>
        <w:t xml:space="preserve">La actualización de la </w:t>
      </w:r>
      <w:r w:rsidR="0049508F">
        <w:rPr>
          <w:rFonts w:ascii="Arial" w:hAnsi="Arial" w:cs="Arial"/>
          <w:i/>
          <w:sz w:val="24"/>
          <w:szCs w:val="24"/>
          <w:shd w:val="clear" w:color="auto" w:fill="FFFFFF"/>
        </w:rPr>
        <w:t>institución</w:t>
      </w:r>
      <w:r>
        <w:rPr>
          <w:rFonts w:ascii="Arial" w:hAnsi="Arial" w:cs="Arial"/>
          <w:i/>
          <w:sz w:val="24"/>
          <w:szCs w:val="24"/>
          <w:shd w:val="clear" w:color="auto" w:fill="FFFFFF"/>
        </w:rPr>
        <w:t xml:space="preserve"> con equipos audiovisuales </w:t>
      </w:r>
      <w:r w:rsidR="0049508F">
        <w:rPr>
          <w:rFonts w:ascii="Arial" w:hAnsi="Arial" w:cs="Arial"/>
          <w:i/>
          <w:sz w:val="24"/>
          <w:szCs w:val="24"/>
          <w:shd w:val="clear" w:color="auto" w:fill="FFFFFF"/>
        </w:rPr>
        <w:t>permitió</w:t>
      </w:r>
      <w:r>
        <w:rPr>
          <w:rFonts w:ascii="Arial" w:hAnsi="Arial" w:cs="Arial"/>
          <w:i/>
          <w:sz w:val="24"/>
          <w:szCs w:val="24"/>
          <w:shd w:val="clear" w:color="auto" w:fill="FFFFFF"/>
        </w:rPr>
        <w:t xml:space="preserve"> mejora</w:t>
      </w:r>
      <w:r w:rsidR="00176EF2">
        <w:rPr>
          <w:rFonts w:ascii="Arial" w:hAnsi="Arial" w:cs="Arial"/>
          <w:i/>
          <w:sz w:val="24"/>
          <w:szCs w:val="24"/>
          <w:shd w:val="clear" w:color="auto" w:fill="FFFFFF"/>
        </w:rPr>
        <w:t>r</w:t>
      </w:r>
      <w:r>
        <w:rPr>
          <w:rFonts w:ascii="Arial" w:hAnsi="Arial" w:cs="Arial"/>
          <w:i/>
          <w:sz w:val="24"/>
          <w:szCs w:val="24"/>
          <w:shd w:val="clear" w:color="auto" w:fill="FFFFFF"/>
        </w:rPr>
        <w:t xml:space="preserve"> las </w:t>
      </w:r>
      <w:r w:rsidR="0049508F">
        <w:rPr>
          <w:rFonts w:ascii="Arial" w:hAnsi="Arial" w:cs="Arial"/>
          <w:i/>
          <w:sz w:val="24"/>
          <w:szCs w:val="24"/>
          <w:shd w:val="clear" w:color="auto" w:fill="FFFFFF"/>
        </w:rPr>
        <w:t>prácticas</w:t>
      </w:r>
      <w:r>
        <w:rPr>
          <w:rFonts w:ascii="Arial" w:hAnsi="Arial" w:cs="Arial"/>
          <w:i/>
          <w:sz w:val="24"/>
          <w:szCs w:val="24"/>
          <w:shd w:val="clear" w:color="auto" w:fill="FFFFFF"/>
        </w:rPr>
        <w:t xml:space="preserve"> pedagógicas instalándose Televisores en las aulas de primaria </w:t>
      </w:r>
      <w:r w:rsidR="0049508F">
        <w:rPr>
          <w:rFonts w:ascii="Arial" w:hAnsi="Arial" w:cs="Arial"/>
          <w:i/>
          <w:sz w:val="24"/>
          <w:szCs w:val="24"/>
          <w:shd w:val="clear" w:color="auto" w:fill="FFFFFF"/>
        </w:rPr>
        <w:t>con</w:t>
      </w:r>
      <w:r>
        <w:rPr>
          <w:rFonts w:ascii="Arial" w:hAnsi="Arial" w:cs="Arial"/>
          <w:i/>
          <w:sz w:val="24"/>
          <w:szCs w:val="24"/>
          <w:shd w:val="clear" w:color="auto" w:fill="FFFFFF"/>
        </w:rPr>
        <w:t xml:space="preserve"> </w:t>
      </w:r>
      <w:r w:rsidR="0049508F">
        <w:rPr>
          <w:rFonts w:ascii="Arial" w:hAnsi="Arial" w:cs="Arial"/>
          <w:i/>
          <w:sz w:val="24"/>
          <w:szCs w:val="24"/>
          <w:shd w:val="clear" w:color="auto" w:fill="FFFFFF"/>
        </w:rPr>
        <w:t>servicio</w:t>
      </w:r>
      <w:r>
        <w:rPr>
          <w:rFonts w:ascii="Arial" w:hAnsi="Arial" w:cs="Arial"/>
          <w:i/>
          <w:sz w:val="24"/>
          <w:szCs w:val="24"/>
          <w:shd w:val="clear" w:color="auto" w:fill="FFFFFF"/>
        </w:rPr>
        <w:t xml:space="preserve"> de internet, la </w:t>
      </w:r>
      <w:r w:rsidR="0049508F">
        <w:rPr>
          <w:rFonts w:ascii="Arial" w:hAnsi="Arial" w:cs="Arial"/>
          <w:i/>
          <w:sz w:val="24"/>
          <w:szCs w:val="24"/>
          <w:shd w:val="clear" w:color="auto" w:fill="FFFFFF"/>
        </w:rPr>
        <w:t>adecuación</w:t>
      </w:r>
      <w:r>
        <w:rPr>
          <w:rFonts w:ascii="Arial" w:hAnsi="Arial" w:cs="Arial"/>
          <w:i/>
          <w:sz w:val="24"/>
          <w:szCs w:val="24"/>
          <w:shd w:val="clear" w:color="auto" w:fill="FFFFFF"/>
        </w:rPr>
        <w:t xml:space="preserve"> de tre</w:t>
      </w:r>
      <w:r w:rsidR="0049508F">
        <w:rPr>
          <w:rFonts w:ascii="Arial" w:hAnsi="Arial" w:cs="Arial"/>
          <w:i/>
          <w:sz w:val="24"/>
          <w:szCs w:val="24"/>
          <w:shd w:val="clear" w:color="auto" w:fill="FFFFFF"/>
        </w:rPr>
        <w:t xml:space="preserve">s aulas de audiovisuales que permiten opciones de trabajo en tablero inteligente, </w:t>
      </w:r>
      <w:proofErr w:type="spellStart"/>
      <w:r w:rsidR="0049508F">
        <w:rPr>
          <w:rFonts w:ascii="Arial" w:hAnsi="Arial" w:cs="Arial"/>
          <w:i/>
          <w:sz w:val="24"/>
          <w:szCs w:val="24"/>
          <w:shd w:val="clear" w:color="auto" w:fill="FFFFFF"/>
        </w:rPr>
        <w:t>Smartv</w:t>
      </w:r>
      <w:proofErr w:type="spellEnd"/>
      <w:r w:rsidR="0049508F">
        <w:rPr>
          <w:rFonts w:ascii="Arial" w:hAnsi="Arial" w:cs="Arial"/>
          <w:i/>
          <w:sz w:val="24"/>
          <w:szCs w:val="24"/>
          <w:shd w:val="clear" w:color="auto" w:fill="FFFFFF"/>
        </w:rPr>
        <w:t xml:space="preserve">, </w:t>
      </w:r>
      <w:proofErr w:type="spellStart"/>
      <w:r w:rsidR="0049508F">
        <w:rPr>
          <w:rFonts w:ascii="Arial" w:hAnsi="Arial" w:cs="Arial"/>
          <w:i/>
          <w:sz w:val="24"/>
          <w:szCs w:val="24"/>
          <w:shd w:val="clear" w:color="auto" w:fill="FFFFFF"/>
        </w:rPr>
        <w:t>vedoebeam</w:t>
      </w:r>
      <w:proofErr w:type="spellEnd"/>
      <w:r w:rsidR="0049508F">
        <w:rPr>
          <w:rFonts w:ascii="Arial" w:hAnsi="Arial" w:cs="Arial"/>
          <w:i/>
          <w:sz w:val="24"/>
          <w:szCs w:val="24"/>
          <w:shd w:val="clear" w:color="auto" w:fill="FFFFFF"/>
        </w:rPr>
        <w:t xml:space="preserve">. </w:t>
      </w:r>
    </w:p>
    <w:p w:rsidR="0049508F" w:rsidRDefault="0049508F" w:rsidP="000E3D29">
      <w:pPr>
        <w:spacing w:line="360" w:lineRule="auto"/>
        <w:rPr>
          <w:rFonts w:ascii="Arial" w:hAnsi="Arial" w:cs="Arial"/>
          <w:i/>
          <w:sz w:val="24"/>
          <w:szCs w:val="24"/>
          <w:shd w:val="clear" w:color="auto" w:fill="FFFFFF"/>
        </w:rPr>
      </w:pPr>
      <w:r>
        <w:rPr>
          <w:rFonts w:ascii="Arial" w:hAnsi="Arial" w:cs="Arial"/>
          <w:i/>
          <w:sz w:val="24"/>
          <w:szCs w:val="24"/>
          <w:shd w:val="clear" w:color="auto" w:fill="FFFFFF"/>
        </w:rPr>
        <w:lastRenderedPageBreak/>
        <w:t xml:space="preserve">Además la proyección a la comunidad ha sido significativa a través de proyectos institucionales como La banda Músico marcial, proyectos ambientales, práctica empresarial, participación en Supérate con el deporte entre otros. </w:t>
      </w:r>
    </w:p>
    <w:p w:rsidR="00176EF2" w:rsidRDefault="00176EF2" w:rsidP="000E3D29">
      <w:pPr>
        <w:spacing w:line="360" w:lineRule="auto"/>
        <w:rPr>
          <w:rFonts w:ascii="Arial" w:hAnsi="Arial" w:cs="Arial"/>
          <w:i/>
          <w:sz w:val="24"/>
          <w:szCs w:val="24"/>
          <w:shd w:val="clear" w:color="auto" w:fill="FFFFFF"/>
        </w:rPr>
      </w:pPr>
    </w:p>
    <w:p w:rsidR="0049508F" w:rsidRDefault="0049508F" w:rsidP="000E3D29">
      <w:pPr>
        <w:spacing w:line="360" w:lineRule="auto"/>
        <w:rPr>
          <w:rFonts w:ascii="Arial" w:hAnsi="Arial" w:cs="Arial"/>
          <w:i/>
          <w:sz w:val="24"/>
          <w:szCs w:val="24"/>
          <w:shd w:val="clear" w:color="auto" w:fill="FFFFFF"/>
        </w:rPr>
      </w:pPr>
      <w:r>
        <w:rPr>
          <w:rFonts w:ascii="Arial" w:hAnsi="Arial" w:cs="Arial"/>
          <w:i/>
          <w:sz w:val="24"/>
          <w:szCs w:val="24"/>
          <w:shd w:val="clear" w:color="auto" w:fill="FFFFFF"/>
        </w:rPr>
        <w:t xml:space="preserve">En el año 2012 se obtuvo una curul en el proyectos latinoamericano del Parlamento Juvenil del Mercosur con el proyecto “celebrando la fe se fortalecen valores”, lo que permitió la participación del estudiante Sergio Gaitán Cortes en estas actividades a nivel nacional y latinoamericano. </w:t>
      </w:r>
      <w:r w:rsidR="00D821E6">
        <w:rPr>
          <w:rFonts w:ascii="Arial" w:hAnsi="Arial" w:cs="Arial"/>
          <w:i/>
          <w:sz w:val="24"/>
          <w:szCs w:val="24"/>
          <w:shd w:val="clear" w:color="auto" w:fill="FFFFFF"/>
        </w:rPr>
        <w:t>Para un Periodo de dos años 2012-2014. En el nuevo periodo 2014-2016 nuevamente se obtiene una curul con la estudiante del grado Décimo  Laura Daniel Serrano Andrade.</w:t>
      </w:r>
    </w:p>
    <w:p w:rsidR="0049508F" w:rsidRPr="003E5944" w:rsidRDefault="0049508F" w:rsidP="000E3D29">
      <w:pPr>
        <w:spacing w:line="360" w:lineRule="auto"/>
        <w:rPr>
          <w:rFonts w:ascii="Arial" w:hAnsi="Arial" w:cs="Arial"/>
          <w:i/>
          <w:sz w:val="24"/>
          <w:szCs w:val="24"/>
          <w:shd w:val="clear" w:color="auto" w:fill="FFFFFF"/>
        </w:rPr>
      </w:pPr>
      <w:r>
        <w:rPr>
          <w:rFonts w:ascii="Arial" w:hAnsi="Arial" w:cs="Arial"/>
          <w:i/>
          <w:sz w:val="24"/>
          <w:szCs w:val="24"/>
          <w:shd w:val="clear" w:color="auto" w:fill="FFFFFF"/>
        </w:rPr>
        <w:t xml:space="preserve">En el 2013 se inició el proyecto para la conformación de empres didáctica en marroquinería; con esto se busca favorecer la práctica empresarial de los estudiantes dentro de la misa </w:t>
      </w:r>
      <w:r w:rsidR="00EE5802">
        <w:rPr>
          <w:rFonts w:ascii="Arial" w:hAnsi="Arial" w:cs="Arial"/>
          <w:i/>
          <w:sz w:val="24"/>
          <w:szCs w:val="24"/>
          <w:shd w:val="clear" w:color="auto" w:fill="FFFFFF"/>
        </w:rPr>
        <w:t>institución</w:t>
      </w:r>
      <w:r>
        <w:rPr>
          <w:rFonts w:ascii="Arial" w:hAnsi="Arial" w:cs="Arial"/>
          <w:i/>
          <w:sz w:val="24"/>
          <w:szCs w:val="24"/>
          <w:shd w:val="clear" w:color="auto" w:fill="FFFFFF"/>
        </w:rPr>
        <w:t xml:space="preserve">; para ello se formaron 40 estudiantes, tres docentes y </w:t>
      </w:r>
      <w:r w:rsidR="00EE5802">
        <w:rPr>
          <w:rFonts w:ascii="Arial" w:hAnsi="Arial" w:cs="Arial"/>
          <w:i/>
          <w:sz w:val="24"/>
          <w:szCs w:val="24"/>
          <w:shd w:val="clear" w:color="auto" w:fill="FFFFFF"/>
        </w:rPr>
        <w:t xml:space="preserve">10 padres de familia con el SENA en la elaboración de bolsos, billeteras y sandalias. Se dotó un aula taller para este propósito con Maquina guarnecedora, </w:t>
      </w:r>
      <w:proofErr w:type="spellStart"/>
      <w:r w:rsidR="00EE5802">
        <w:rPr>
          <w:rFonts w:ascii="Arial" w:hAnsi="Arial" w:cs="Arial"/>
          <w:i/>
          <w:sz w:val="24"/>
          <w:szCs w:val="24"/>
          <w:shd w:val="clear" w:color="auto" w:fill="FFFFFF"/>
        </w:rPr>
        <w:t>ormas</w:t>
      </w:r>
      <w:proofErr w:type="spellEnd"/>
      <w:r w:rsidR="00EE5802">
        <w:rPr>
          <w:rFonts w:ascii="Arial" w:hAnsi="Arial" w:cs="Arial"/>
          <w:i/>
          <w:sz w:val="24"/>
          <w:szCs w:val="24"/>
          <w:shd w:val="clear" w:color="auto" w:fill="FFFFFF"/>
        </w:rPr>
        <w:t xml:space="preserve"> para </w:t>
      </w:r>
      <w:proofErr w:type="spellStart"/>
      <w:r w:rsidR="00EE5802">
        <w:rPr>
          <w:rFonts w:ascii="Arial" w:hAnsi="Arial" w:cs="Arial"/>
          <w:i/>
          <w:sz w:val="24"/>
          <w:szCs w:val="24"/>
          <w:shd w:val="clear" w:color="auto" w:fill="FFFFFF"/>
        </w:rPr>
        <w:t>sandalis</w:t>
      </w:r>
      <w:proofErr w:type="spellEnd"/>
      <w:r w:rsidR="00EE5802">
        <w:rPr>
          <w:rFonts w:ascii="Arial" w:hAnsi="Arial" w:cs="Arial"/>
          <w:i/>
          <w:sz w:val="24"/>
          <w:szCs w:val="24"/>
          <w:shd w:val="clear" w:color="auto" w:fill="FFFFFF"/>
        </w:rPr>
        <w:t xml:space="preserve"> y </w:t>
      </w:r>
      <w:proofErr w:type="spellStart"/>
      <w:r w:rsidR="00EE5802">
        <w:rPr>
          <w:rFonts w:ascii="Arial" w:hAnsi="Arial" w:cs="Arial"/>
          <w:i/>
          <w:sz w:val="24"/>
          <w:szCs w:val="24"/>
          <w:shd w:val="clear" w:color="auto" w:fill="FFFFFF"/>
        </w:rPr>
        <w:t>valetas</w:t>
      </w:r>
      <w:proofErr w:type="spellEnd"/>
      <w:r w:rsidR="00EE5802">
        <w:rPr>
          <w:rFonts w:ascii="Arial" w:hAnsi="Arial" w:cs="Arial"/>
          <w:i/>
          <w:sz w:val="24"/>
          <w:szCs w:val="24"/>
          <w:shd w:val="clear" w:color="auto" w:fill="FFFFFF"/>
        </w:rPr>
        <w:t xml:space="preserve"> y demás herramientas </w:t>
      </w:r>
      <w:r w:rsidR="00F559A1">
        <w:rPr>
          <w:rFonts w:ascii="Arial" w:hAnsi="Arial" w:cs="Arial"/>
          <w:i/>
          <w:sz w:val="24"/>
          <w:szCs w:val="24"/>
          <w:shd w:val="clear" w:color="auto" w:fill="FFFFFF"/>
        </w:rPr>
        <w:t>necesarias</w:t>
      </w:r>
      <w:r w:rsidR="00EE5802">
        <w:rPr>
          <w:rFonts w:ascii="Arial" w:hAnsi="Arial" w:cs="Arial"/>
          <w:i/>
          <w:sz w:val="24"/>
          <w:szCs w:val="24"/>
          <w:shd w:val="clear" w:color="auto" w:fill="FFFFFF"/>
        </w:rPr>
        <w:t xml:space="preserve">. </w:t>
      </w:r>
    </w:p>
    <w:p w:rsidR="000C72D4" w:rsidRPr="00EE5802" w:rsidRDefault="00EE5802" w:rsidP="000E3D29">
      <w:pPr>
        <w:spacing w:line="360" w:lineRule="auto"/>
        <w:rPr>
          <w:rFonts w:ascii="Arial" w:hAnsi="Arial" w:cs="Arial"/>
          <w:i/>
          <w:sz w:val="24"/>
          <w:szCs w:val="24"/>
          <w:shd w:val="clear" w:color="auto" w:fill="FFFFFF"/>
        </w:rPr>
      </w:pPr>
      <w:r w:rsidRPr="00EE5802">
        <w:rPr>
          <w:rFonts w:ascii="Arial" w:hAnsi="Arial" w:cs="Arial"/>
          <w:i/>
          <w:sz w:val="24"/>
          <w:szCs w:val="24"/>
          <w:shd w:val="clear" w:color="auto" w:fill="FFFFFF"/>
        </w:rPr>
        <w:t>Se han dado también avances significativos en la articulación de los proyectos transversales con el PEI  a través del compromiso de los docentes.</w:t>
      </w:r>
    </w:p>
    <w:p w:rsidR="00FC577F" w:rsidRDefault="00EE5802" w:rsidP="00FC577F">
      <w:pPr>
        <w:spacing w:line="360" w:lineRule="auto"/>
        <w:rPr>
          <w:rFonts w:ascii="Arial" w:hAnsi="Arial" w:cs="Arial"/>
          <w:i/>
          <w:sz w:val="24"/>
          <w:szCs w:val="24"/>
          <w:shd w:val="clear" w:color="auto" w:fill="FFFFFF"/>
        </w:rPr>
      </w:pPr>
      <w:r>
        <w:rPr>
          <w:rFonts w:ascii="Arial" w:hAnsi="Arial" w:cs="Arial"/>
          <w:i/>
          <w:sz w:val="24"/>
          <w:szCs w:val="24"/>
          <w:shd w:val="clear" w:color="auto" w:fill="FFFFFF"/>
        </w:rPr>
        <w:t>Es necesario seguirle trabajando las relaciones a la solución de conflictos a través de los proyecto “Sintonizando emociones” que se está implementando, ya que en estos años se han presentado algunas dificultades en este sentido haciendo necesario mayor compromiso de todos. Además continuar empoderando a la comunidad educativa, sobre todo a quienes llegan nuevos sobre la filosofía institucional y sus valores.</w:t>
      </w:r>
    </w:p>
    <w:p w:rsidR="00EE5802" w:rsidRDefault="00EE5802" w:rsidP="00FC577F">
      <w:pPr>
        <w:spacing w:line="360" w:lineRule="auto"/>
        <w:rPr>
          <w:rFonts w:ascii="Arial" w:hAnsi="Arial" w:cs="Arial"/>
          <w:i/>
          <w:sz w:val="24"/>
          <w:szCs w:val="24"/>
          <w:shd w:val="clear" w:color="auto" w:fill="FFFFFF"/>
        </w:rPr>
      </w:pPr>
      <w:r>
        <w:rPr>
          <w:rFonts w:ascii="Arial" w:hAnsi="Arial" w:cs="Arial"/>
          <w:i/>
          <w:sz w:val="24"/>
          <w:szCs w:val="24"/>
          <w:shd w:val="clear" w:color="auto" w:fill="FFFFFF"/>
        </w:rPr>
        <w:t xml:space="preserve">En el campo Académico la institución se ha mantenido a nivel de pruebas saber en Alto siendo significativo pero al mismo tiempo comprometedor para buscar siempre la mejora de todos los procesos. </w:t>
      </w:r>
    </w:p>
    <w:p w:rsidR="00EE5802" w:rsidRDefault="00EE5802" w:rsidP="00FC577F">
      <w:pPr>
        <w:spacing w:line="360" w:lineRule="auto"/>
        <w:rPr>
          <w:rFonts w:ascii="Arial" w:hAnsi="Arial" w:cs="Arial"/>
          <w:i/>
          <w:sz w:val="24"/>
          <w:szCs w:val="24"/>
          <w:shd w:val="clear" w:color="auto" w:fill="FFFFFF"/>
        </w:rPr>
      </w:pPr>
      <w:r>
        <w:rPr>
          <w:rFonts w:ascii="Arial" w:hAnsi="Arial" w:cs="Arial"/>
          <w:i/>
          <w:sz w:val="24"/>
          <w:szCs w:val="24"/>
          <w:shd w:val="clear" w:color="auto" w:fill="FFFFFF"/>
        </w:rPr>
        <w:t xml:space="preserve">A nivel general hay gran aceptación de la comunidad </w:t>
      </w:r>
      <w:proofErr w:type="spellStart"/>
      <w:r>
        <w:rPr>
          <w:rFonts w:ascii="Arial" w:hAnsi="Arial" w:cs="Arial"/>
          <w:i/>
          <w:sz w:val="24"/>
          <w:szCs w:val="24"/>
          <w:shd w:val="clear" w:color="auto" w:fill="FFFFFF"/>
        </w:rPr>
        <w:t>libanense</w:t>
      </w:r>
      <w:proofErr w:type="spellEnd"/>
      <w:r>
        <w:rPr>
          <w:rFonts w:ascii="Arial" w:hAnsi="Arial" w:cs="Arial"/>
          <w:i/>
          <w:sz w:val="24"/>
          <w:szCs w:val="24"/>
          <w:shd w:val="clear" w:color="auto" w:fill="FFFFFF"/>
        </w:rPr>
        <w:t xml:space="preserve"> por la formación integral  que imparte la institución, esto se hace </w:t>
      </w:r>
      <w:r w:rsidR="00F559A1">
        <w:rPr>
          <w:rFonts w:ascii="Arial" w:hAnsi="Arial" w:cs="Arial"/>
          <w:i/>
          <w:sz w:val="24"/>
          <w:szCs w:val="24"/>
          <w:shd w:val="clear" w:color="auto" w:fill="FFFFFF"/>
        </w:rPr>
        <w:t xml:space="preserve">evidente en la demanda de cupos. </w:t>
      </w:r>
    </w:p>
    <w:p w:rsidR="00F559A1" w:rsidRDefault="00F559A1" w:rsidP="00FC577F">
      <w:pPr>
        <w:spacing w:line="360" w:lineRule="auto"/>
        <w:rPr>
          <w:rFonts w:ascii="Arial" w:hAnsi="Arial" w:cs="Arial"/>
          <w:i/>
          <w:sz w:val="24"/>
          <w:szCs w:val="24"/>
          <w:shd w:val="clear" w:color="auto" w:fill="FFFFFF"/>
        </w:rPr>
      </w:pPr>
      <w:r>
        <w:rPr>
          <w:rFonts w:ascii="Arial" w:hAnsi="Arial" w:cs="Arial"/>
          <w:i/>
          <w:sz w:val="24"/>
          <w:szCs w:val="24"/>
          <w:shd w:val="clear" w:color="auto" w:fill="FFFFFF"/>
        </w:rPr>
        <w:lastRenderedPageBreak/>
        <w:t>En el último año (2013) se certificaron 33 estudiantes con el SENA, un logro positivo porque se evidenció la mejora en este proceso.</w:t>
      </w:r>
    </w:p>
    <w:p w:rsidR="00835459" w:rsidRPr="00176EF2" w:rsidRDefault="00835459" w:rsidP="00FC577F">
      <w:pPr>
        <w:spacing w:line="360" w:lineRule="auto"/>
        <w:rPr>
          <w:rFonts w:ascii="Arial" w:hAnsi="Arial" w:cs="Arial"/>
          <w:sz w:val="24"/>
          <w:szCs w:val="24"/>
        </w:rPr>
      </w:pPr>
      <w:r w:rsidRPr="00EE5802">
        <w:rPr>
          <w:rFonts w:ascii="Arial" w:hAnsi="Arial" w:cs="Arial"/>
          <w:i/>
          <w:sz w:val="24"/>
          <w:szCs w:val="24"/>
          <w:shd w:val="clear" w:color="auto" w:fill="FFFFFF"/>
        </w:rPr>
        <w:br/>
      </w:r>
      <w:r w:rsidR="00636999" w:rsidRPr="00636999">
        <w:rPr>
          <w:rFonts w:ascii="Arial" w:hAnsi="Arial" w:cs="Arial"/>
          <w:sz w:val="24"/>
          <w:szCs w:val="24"/>
        </w:rPr>
        <w:t>1.8 Gestión de calidad</w:t>
      </w:r>
      <w:r w:rsidR="00636999">
        <w:t xml:space="preserve"> </w:t>
      </w:r>
      <w:r w:rsidR="00636999">
        <w:rPr>
          <w:rFonts w:ascii="Arial" w:hAnsi="Arial" w:cs="Arial"/>
          <w:sz w:val="24"/>
          <w:szCs w:val="24"/>
        </w:rPr>
        <w:t xml:space="preserve">(ANEXO 1: </w:t>
      </w:r>
      <w:r w:rsidRPr="00636999">
        <w:rPr>
          <w:rFonts w:ascii="Arial" w:hAnsi="Arial" w:cs="Arial"/>
          <w:sz w:val="24"/>
          <w:szCs w:val="24"/>
        </w:rPr>
        <w:t>MANUAL DE CALIDAD)</w:t>
      </w:r>
    </w:p>
    <w:p w:rsidR="00636999" w:rsidRPr="00FC577F" w:rsidRDefault="00636999" w:rsidP="00FC577F">
      <w:pPr>
        <w:spacing w:line="360" w:lineRule="auto"/>
        <w:rPr>
          <w:rFonts w:ascii="Arial" w:hAnsi="Arial" w:cs="Arial"/>
          <w:b/>
          <w:sz w:val="24"/>
          <w:szCs w:val="24"/>
        </w:rPr>
      </w:pPr>
    </w:p>
    <w:p w:rsidR="00835459" w:rsidRPr="00C828A0" w:rsidRDefault="00835459" w:rsidP="00C828A0">
      <w:pPr>
        <w:spacing w:line="360" w:lineRule="auto"/>
        <w:rPr>
          <w:rFonts w:ascii="Arial" w:hAnsi="Arial" w:cs="Arial"/>
          <w:sz w:val="24"/>
          <w:szCs w:val="24"/>
        </w:rPr>
      </w:pPr>
      <w:r w:rsidRPr="00C828A0">
        <w:rPr>
          <w:rFonts w:ascii="Arial" w:hAnsi="Arial" w:cs="Arial"/>
          <w:sz w:val="24"/>
          <w:szCs w:val="24"/>
        </w:rPr>
        <w:t>La Institución Educativa Técnica Nuestr</w:t>
      </w:r>
      <w:r w:rsidR="004C1EAF">
        <w:rPr>
          <w:rFonts w:ascii="Arial" w:hAnsi="Arial" w:cs="Arial"/>
          <w:sz w:val="24"/>
          <w:szCs w:val="24"/>
        </w:rPr>
        <w:t xml:space="preserve">a Señora de Lourdes en Pastoral decide construir e implementar </w:t>
      </w:r>
      <w:r w:rsidR="00E84C00">
        <w:rPr>
          <w:rFonts w:ascii="Arial" w:hAnsi="Arial" w:cs="Arial"/>
          <w:sz w:val="24"/>
          <w:szCs w:val="24"/>
        </w:rPr>
        <w:t xml:space="preserve"> el </w:t>
      </w:r>
      <w:r w:rsidRPr="00C828A0">
        <w:rPr>
          <w:rFonts w:ascii="Arial" w:hAnsi="Arial" w:cs="Arial"/>
          <w:sz w:val="24"/>
          <w:szCs w:val="24"/>
        </w:rPr>
        <w:t>SISTEMA DE GESTION DE LA CALIDAD (SGC) después realizar jornadas con la comunidad educativa para socializar esta propuesta y así mismo conformar los equipos para la construcción del Sistema de calidad con miras a la prestación de un servicio educativo que responda a las necesidades, intereses y expectativas de sus beneficiarios directos e indirectos. Partiendo de su filosofía en pastoral que la caracteriza: “Calidad en el Servicio”, posibilitando la oportunidad de evaluar para mejorar con enfoque participativo y el fácil acceso a la información resultado de la implantación e implementación del Mejoramiento Continuo, teniendo como lineamiento los requisitos descritos en la NORMA TECNICA COLOMBIANA ISO 9001 – 2008 y la Guía Técnica Colombiana GTC 200</w:t>
      </w:r>
      <w:r w:rsidR="009901A2">
        <w:rPr>
          <w:rFonts w:ascii="Arial" w:hAnsi="Arial" w:cs="Arial"/>
          <w:sz w:val="24"/>
          <w:szCs w:val="24"/>
        </w:rPr>
        <w:t xml:space="preserve">. Aunque no fue posible solicitar </w:t>
      </w:r>
      <w:r w:rsidR="004D4D86">
        <w:rPr>
          <w:rFonts w:ascii="Arial" w:hAnsi="Arial" w:cs="Arial"/>
          <w:sz w:val="24"/>
          <w:szCs w:val="24"/>
        </w:rPr>
        <w:t xml:space="preserve"> la certificación por falta de recursos económicos, fue una excelente oportunidad para organizarnos y sistematizar los procesos </w:t>
      </w:r>
      <w:r w:rsidR="009901A2">
        <w:rPr>
          <w:rFonts w:ascii="Arial" w:hAnsi="Arial" w:cs="Arial"/>
          <w:sz w:val="24"/>
          <w:szCs w:val="24"/>
        </w:rPr>
        <w:t>institucionales</w:t>
      </w:r>
      <w:r w:rsidR="004D4D86">
        <w:rPr>
          <w:rFonts w:ascii="Arial" w:hAnsi="Arial" w:cs="Arial"/>
          <w:sz w:val="24"/>
          <w:szCs w:val="24"/>
        </w:rPr>
        <w:t>.</w:t>
      </w:r>
    </w:p>
    <w:p w:rsidR="00835459" w:rsidRPr="00C828A0" w:rsidRDefault="00835459" w:rsidP="00C828A0">
      <w:pPr>
        <w:spacing w:line="360" w:lineRule="auto"/>
        <w:rPr>
          <w:rFonts w:ascii="Arial" w:hAnsi="Arial" w:cs="Arial"/>
          <w:bCs/>
          <w:sz w:val="24"/>
          <w:szCs w:val="24"/>
        </w:rPr>
      </w:pPr>
    </w:p>
    <w:p w:rsidR="00835459" w:rsidRPr="00C828A0" w:rsidRDefault="00636999" w:rsidP="00636999">
      <w:pPr>
        <w:spacing w:before="100" w:beforeAutospacing="1" w:after="100" w:afterAutospacing="1" w:line="360" w:lineRule="auto"/>
        <w:jc w:val="center"/>
        <w:rPr>
          <w:rFonts w:ascii="Arial" w:hAnsi="Arial" w:cs="Arial"/>
          <w:sz w:val="24"/>
          <w:szCs w:val="24"/>
          <w:lang w:val="es-ES" w:eastAsia="es-ES"/>
        </w:rPr>
      </w:pPr>
      <w:r>
        <w:rPr>
          <w:rFonts w:ascii="Arial" w:hAnsi="Arial" w:cs="Arial"/>
          <w:b/>
          <w:bCs/>
          <w:sz w:val="24"/>
          <w:szCs w:val="24"/>
          <w:lang w:val="es-ES" w:eastAsia="es-ES"/>
        </w:rPr>
        <w:t xml:space="preserve">2. </w:t>
      </w:r>
      <w:r w:rsidRPr="00C828A0">
        <w:rPr>
          <w:rFonts w:ascii="Arial" w:hAnsi="Arial" w:cs="Arial"/>
          <w:b/>
          <w:bCs/>
          <w:sz w:val="24"/>
          <w:szCs w:val="24"/>
          <w:lang w:val="es-ES" w:eastAsia="es-ES"/>
        </w:rPr>
        <w:t>COMPONENTE PEDAGÓGICO Y CURRICULAR</w:t>
      </w:r>
    </w:p>
    <w:p w:rsidR="00835459" w:rsidRPr="00C828A0" w:rsidRDefault="00835459" w:rsidP="00C828A0">
      <w:pPr>
        <w:spacing w:before="100" w:beforeAutospacing="1" w:after="100" w:afterAutospacing="1" w:line="360" w:lineRule="auto"/>
        <w:jc w:val="left"/>
        <w:rPr>
          <w:rFonts w:ascii="Arial" w:hAnsi="Arial" w:cs="Arial"/>
          <w:sz w:val="24"/>
          <w:szCs w:val="24"/>
          <w:lang w:val="es-ES" w:eastAsia="es-ES"/>
        </w:rPr>
      </w:pPr>
      <w:r w:rsidRPr="00C828A0">
        <w:rPr>
          <w:rFonts w:ascii="Arial" w:hAnsi="Arial" w:cs="Arial"/>
          <w:noProof/>
          <w:sz w:val="24"/>
          <w:szCs w:val="24"/>
          <w:lang w:eastAsia="es-CO"/>
        </w:rPr>
        <w:lastRenderedPageBreak/>
        <w:drawing>
          <wp:anchor distT="0" distB="0" distL="114300" distR="114300" simplePos="0" relativeHeight="251660288" behindDoc="1" locked="0" layoutInCell="1" allowOverlap="1" wp14:anchorId="709F40E7" wp14:editId="2889D31C">
            <wp:simplePos x="0" y="0"/>
            <wp:positionH relativeFrom="column">
              <wp:posOffset>-50800</wp:posOffset>
            </wp:positionH>
            <wp:positionV relativeFrom="paragraph">
              <wp:posOffset>490855</wp:posOffset>
            </wp:positionV>
            <wp:extent cx="5949950" cy="6565900"/>
            <wp:effectExtent l="19050" t="0" r="0" b="0"/>
            <wp:wrapTight wrapText="bothSides">
              <wp:wrapPolygon edited="0">
                <wp:start x="-69" y="0"/>
                <wp:lineTo x="-69" y="21558"/>
                <wp:lineTo x="21577" y="21558"/>
                <wp:lineTo x="21577" y="0"/>
                <wp:lineTo x="-69" y="0"/>
              </wp:wrapPolygon>
            </wp:wrapTight>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l="25800" t="17323" r="23659" b="7874"/>
                    <a:stretch>
                      <a:fillRect/>
                    </a:stretch>
                  </pic:blipFill>
                  <pic:spPr bwMode="auto">
                    <a:xfrm>
                      <a:off x="0" y="0"/>
                      <a:ext cx="5949950" cy="6565900"/>
                    </a:xfrm>
                    <a:prstGeom prst="rect">
                      <a:avLst/>
                    </a:prstGeom>
                    <a:noFill/>
                    <a:ln w="9525">
                      <a:noFill/>
                      <a:miter lim="800000"/>
                      <a:headEnd/>
                      <a:tailEnd/>
                    </a:ln>
                  </pic:spPr>
                </pic:pic>
              </a:graphicData>
            </a:graphic>
          </wp:anchor>
        </w:drawing>
      </w:r>
      <w:r w:rsidR="00636999">
        <w:rPr>
          <w:rFonts w:ascii="Arial" w:hAnsi="Arial" w:cs="Arial"/>
          <w:sz w:val="24"/>
          <w:szCs w:val="24"/>
          <w:lang w:val="es-ES" w:eastAsia="es-ES"/>
        </w:rPr>
        <w:t xml:space="preserve">2.1 </w:t>
      </w:r>
      <w:r w:rsidRPr="00C828A0">
        <w:rPr>
          <w:rFonts w:ascii="Arial" w:hAnsi="Arial" w:cs="Arial"/>
          <w:sz w:val="24"/>
          <w:szCs w:val="24"/>
          <w:lang w:val="es-ES" w:eastAsia="es-ES"/>
        </w:rPr>
        <w:t>Estrategia aprender a aprender</w:t>
      </w:r>
      <w:r w:rsidR="00636999">
        <w:rPr>
          <w:rFonts w:ascii="Arial" w:hAnsi="Arial" w:cs="Arial"/>
          <w:sz w:val="24"/>
          <w:szCs w:val="24"/>
          <w:lang w:val="es-ES" w:eastAsia="es-ES"/>
        </w:rPr>
        <w:t>:</w:t>
      </w:r>
    </w:p>
    <w:p w:rsidR="00835459" w:rsidRPr="00C828A0" w:rsidRDefault="00835459" w:rsidP="00C828A0">
      <w:pPr>
        <w:spacing w:before="100" w:beforeAutospacing="1" w:after="100" w:afterAutospacing="1" w:line="360" w:lineRule="auto"/>
        <w:ind w:left="720"/>
        <w:jc w:val="left"/>
        <w:rPr>
          <w:rFonts w:ascii="Arial" w:hAnsi="Arial" w:cs="Arial"/>
          <w:sz w:val="24"/>
          <w:szCs w:val="24"/>
          <w:lang w:eastAsia="es-ES"/>
        </w:rPr>
      </w:pPr>
      <w:r w:rsidRPr="00C828A0">
        <w:rPr>
          <w:rFonts w:ascii="Arial" w:hAnsi="Arial" w:cs="Arial"/>
          <w:noProof/>
          <w:sz w:val="24"/>
          <w:szCs w:val="24"/>
          <w:lang w:eastAsia="es-CO"/>
        </w:rPr>
        <w:lastRenderedPageBreak/>
        <w:drawing>
          <wp:anchor distT="0" distB="0" distL="114300" distR="114300" simplePos="0" relativeHeight="251661312" behindDoc="1" locked="0" layoutInCell="1" allowOverlap="1" wp14:anchorId="4A748FF2" wp14:editId="74C30849">
            <wp:simplePos x="0" y="0"/>
            <wp:positionH relativeFrom="column">
              <wp:posOffset>74930</wp:posOffset>
            </wp:positionH>
            <wp:positionV relativeFrom="paragraph">
              <wp:posOffset>213360</wp:posOffset>
            </wp:positionV>
            <wp:extent cx="5871845" cy="7105650"/>
            <wp:effectExtent l="19050" t="0" r="0" b="0"/>
            <wp:wrapTight wrapText="bothSides">
              <wp:wrapPolygon edited="0">
                <wp:start x="-70" y="0"/>
                <wp:lineTo x="-70" y="21542"/>
                <wp:lineTo x="21584" y="21542"/>
                <wp:lineTo x="21584" y="0"/>
                <wp:lineTo x="-70" y="0"/>
              </wp:wrapPolygon>
            </wp:wrapTight>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l="25790" t="10661" r="23676" b="7854"/>
                    <a:stretch>
                      <a:fillRect/>
                    </a:stretch>
                  </pic:blipFill>
                  <pic:spPr bwMode="auto">
                    <a:xfrm>
                      <a:off x="0" y="0"/>
                      <a:ext cx="5871845" cy="7105650"/>
                    </a:xfrm>
                    <a:prstGeom prst="rect">
                      <a:avLst/>
                    </a:prstGeom>
                    <a:noFill/>
                    <a:ln w="9525">
                      <a:noFill/>
                      <a:miter lim="800000"/>
                      <a:headEnd/>
                      <a:tailEnd/>
                    </a:ln>
                  </pic:spPr>
                </pic:pic>
              </a:graphicData>
            </a:graphic>
          </wp:anchor>
        </w:drawing>
      </w:r>
      <w:r w:rsidRPr="00C828A0">
        <w:rPr>
          <w:rFonts w:ascii="Arial" w:hAnsi="Arial" w:cs="Arial"/>
          <w:sz w:val="24"/>
          <w:szCs w:val="24"/>
          <w:lang w:eastAsia="es-ES"/>
        </w:rPr>
        <w:t xml:space="preserve">                                                     </w:t>
      </w:r>
    </w:p>
    <w:p w:rsidR="00835459" w:rsidRPr="00C828A0" w:rsidRDefault="00636999" w:rsidP="00636999">
      <w:pPr>
        <w:spacing w:before="100" w:beforeAutospacing="1" w:after="100" w:afterAutospacing="1" w:line="360" w:lineRule="auto"/>
        <w:ind w:left="720"/>
        <w:jc w:val="left"/>
        <w:rPr>
          <w:rFonts w:ascii="Arial" w:hAnsi="Arial" w:cs="Arial"/>
          <w:sz w:val="24"/>
          <w:szCs w:val="24"/>
          <w:lang w:eastAsia="es-ES"/>
        </w:rPr>
      </w:pPr>
      <w:r>
        <w:rPr>
          <w:rFonts w:ascii="Arial" w:hAnsi="Arial" w:cs="Arial"/>
          <w:noProof/>
          <w:sz w:val="24"/>
          <w:szCs w:val="24"/>
          <w:lang w:eastAsia="es-CO"/>
        </w:rPr>
        <w:lastRenderedPageBreak/>
        <w:drawing>
          <wp:anchor distT="0" distB="0" distL="114300" distR="114300" simplePos="0" relativeHeight="251662336" behindDoc="1" locked="0" layoutInCell="1" allowOverlap="1" wp14:anchorId="7921BC65" wp14:editId="1E4573D7">
            <wp:simplePos x="0" y="0"/>
            <wp:positionH relativeFrom="column">
              <wp:posOffset>-6350</wp:posOffset>
            </wp:positionH>
            <wp:positionV relativeFrom="paragraph">
              <wp:posOffset>144145</wp:posOffset>
            </wp:positionV>
            <wp:extent cx="5800725" cy="6997700"/>
            <wp:effectExtent l="19050" t="0" r="9525" b="0"/>
            <wp:wrapTight wrapText="bothSides">
              <wp:wrapPolygon edited="0">
                <wp:start x="-71" y="0"/>
                <wp:lineTo x="-71" y="21522"/>
                <wp:lineTo x="21635" y="21522"/>
                <wp:lineTo x="21635" y="0"/>
                <wp:lineTo x="-71" y="0"/>
              </wp:wrapPolygon>
            </wp:wrapTight>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l="25342" t="10461" r="23985" b="8038"/>
                    <a:stretch>
                      <a:fillRect/>
                    </a:stretch>
                  </pic:blipFill>
                  <pic:spPr bwMode="auto">
                    <a:xfrm>
                      <a:off x="0" y="0"/>
                      <a:ext cx="5800725" cy="6997700"/>
                    </a:xfrm>
                    <a:prstGeom prst="rect">
                      <a:avLst/>
                    </a:prstGeom>
                    <a:noFill/>
                    <a:ln w="9525">
                      <a:noFill/>
                      <a:miter lim="800000"/>
                      <a:headEnd/>
                      <a:tailEnd/>
                    </a:ln>
                  </pic:spPr>
                </pic:pic>
              </a:graphicData>
            </a:graphic>
          </wp:anchor>
        </w:drawing>
      </w:r>
    </w:p>
    <w:p w:rsidR="00835459" w:rsidRPr="00636999" w:rsidRDefault="00636999" w:rsidP="00636999">
      <w:pPr>
        <w:spacing w:line="360" w:lineRule="auto"/>
        <w:rPr>
          <w:rFonts w:ascii="Arial" w:hAnsi="Arial" w:cs="Arial"/>
          <w:sz w:val="24"/>
          <w:szCs w:val="24"/>
        </w:rPr>
      </w:pPr>
      <w:r w:rsidRPr="00636999">
        <w:rPr>
          <w:rFonts w:ascii="Arial" w:hAnsi="Arial" w:cs="Arial"/>
          <w:sz w:val="24"/>
          <w:szCs w:val="24"/>
        </w:rPr>
        <w:lastRenderedPageBreak/>
        <w:t>2.2 Enfoque Pedagógico</w:t>
      </w:r>
    </w:p>
    <w:p w:rsidR="00835459" w:rsidRPr="00C828A0" w:rsidRDefault="00835459" w:rsidP="00C828A0">
      <w:pPr>
        <w:spacing w:line="360" w:lineRule="auto"/>
        <w:jc w:val="center"/>
        <w:rPr>
          <w:rFonts w:ascii="Arial" w:hAnsi="Arial" w:cs="Arial"/>
          <w:b/>
          <w:sz w:val="24"/>
          <w:szCs w:val="24"/>
        </w:rPr>
      </w:pPr>
    </w:p>
    <w:p w:rsidR="00835459" w:rsidRPr="00C828A0" w:rsidRDefault="00835459" w:rsidP="00C828A0">
      <w:pPr>
        <w:pStyle w:val="Default"/>
        <w:spacing w:line="360" w:lineRule="auto"/>
        <w:jc w:val="both"/>
        <w:rPr>
          <w:color w:val="auto"/>
        </w:rPr>
      </w:pPr>
      <w:r w:rsidRPr="00C828A0">
        <w:rPr>
          <w:color w:val="auto"/>
        </w:rPr>
        <w:t xml:space="preserve">La Institución Educativa Técnica Nuestra Señora de Lourdes en su deseo de generar procesos de acompañamiento efectivos a sus estudiantes, ha querido prolongar su trabajo pedagógico desde la </w:t>
      </w:r>
      <w:r w:rsidRPr="00C828A0">
        <w:rPr>
          <w:bCs/>
          <w:color w:val="auto"/>
        </w:rPr>
        <w:t>propuesta de APRENDER A APRENDER, y</w:t>
      </w:r>
      <w:r w:rsidRPr="00C828A0">
        <w:rPr>
          <w:color w:val="auto"/>
        </w:rPr>
        <w:t xml:space="preserve">a que el/la estudiante debe asumir un papel activo en su propio aprendizaje, de acuerdo a sus necesidades, objetivos personales y circunstancias específicas que le presenta su entorno inmediato, a fin de que se beneficie aprendiendo a utilizar herramientas desde los primeros años escolares. De este modo los/las docentes tendrán la tarea de "enseñar a aprender", y los/las estudiantes, la de "aprender a aprender". </w:t>
      </w:r>
    </w:p>
    <w:p w:rsidR="00835459" w:rsidRPr="00C828A0" w:rsidRDefault="00835459" w:rsidP="00C828A0">
      <w:pPr>
        <w:pStyle w:val="Default"/>
        <w:spacing w:line="360" w:lineRule="auto"/>
        <w:jc w:val="both"/>
        <w:rPr>
          <w:bCs/>
          <w:color w:val="auto"/>
        </w:rPr>
      </w:pPr>
    </w:p>
    <w:p w:rsidR="00835459" w:rsidRPr="00C828A0" w:rsidRDefault="00835459" w:rsidP="00C828A0">
      <w:pPr>
        <w:pStyle w:val="Default"/>
        <w:spacing w:line="360" w:lineRule="auto"/>
        <w:jc w:val="both"/>
        <w:rPr>
          <w:color w:val="auto"/>
        </w:rPr>
      </w:pPr>
      <w:r w:rsidRPr="00C828A0">
        <w:rPr>
          <w:color w:val="auto"/>
        </w:rPr>
        <w:t>Aprender a aprender es muy importante, ya que en una cultura bombardeada de información, es necesario saber organizar, seleccionar y utilizar el conocimiento, el aprendizaje y el uso adecuado de estrategias cognitivas, meta-cognitivas, y de modelos conceptuales. Esto permite el conocimiento sobre el propio funcionamiento psicológico, y sobre el aprendizaje dentro de un contexto. En últimas se trata de "ENSEÑAR A PENSAR", para que el niño, la niña y los adolescentes, logren autonomía, independencia, y juicio crítico desde una reflexión analítica, y, vayan mejorando su práctica en el aprendizaje cotidiano, logrando un conocimiento de su entorno y de sí mismos/as, por el aprendizaje directo al estar expuestos/as a los estímulos y por el aprendizaje mediado por el/la maestro/a que selecciona, ordena y agrupa en pro de una meta específica, para lograr una intencionalidad, una trascendencia y un significado, creando hábitos de trabajo y aprendizaje, a la vez que va logrando actos mentales más complejos para una abstracción eficaz.</w:t>
      </w:r>
    </w:p>
    <w:p w:rsidR="00835459" w:rsidRPr="00C828A0" w:rsidRDefault="00835459" w:rsidP="00C828A0">
      <w:pPr>
        <w:pStyle w:val="Normal1"/>
        <w:spacing w:line="360" w:lineRule="auto"/>
        <w:rPr>
          <w:rFonts w:ascii="Arial" w:hAnsi="Arial" w:cs="Arial"/>
        </w:rPr>
      </w:pPr>
      <w:r w:rsidRPr="00C828A0">
        <w:rPr>
          <w:rFonts w:ascii="Arial" w:hAnsi="Arial" w:cs="Arial"/>
        </w:rPr>
        <w:t> Aprender a aprender incluye también, reconocer lo que pueden hacer solos o con ayuda de otras personas y permite la motivación interna, la confianza en sí mismo/a y el gusto por aprender.</w:t>
      </w:r>
    </w:p>
    <w:p w:rsidR="00835459" w:rsidRPr="00C828A0" w:rsidRDefault="00835459" w:rsidP="00C828A0">
      <w:pPr>
        <w:spacing w:before="100" w:beforeAutospacing="1" w:after="100" w:afterAutospacing="1" w:line="360" w:lineRule="auto"/>
        <w:rPr>
          <w:rFonts w:ascii="Arial" w:hAnsi="Arial" w:cs="Arial"/>
          <w:sz w:val="24"/>
          <w:szCs w:val="24"/>
          <w:lang w:eastAsia="es-CO"/>
        </w:rPr>
      </w:pPr>
      <w:r w:rsidRPr="00C828A0">
        <w:rPr>
          <w:rFonts w:ascii="Arial" w:hAnsi="Arial" w:cs="Arial"/>
          <w:sz w:val="24"/>
          <w:szCs w:val="24"/>
          <w:lang w:eastAsia="es-CO"/>
        </w:rPr>
        <w:lastRenderedPageBreak/>
        <w:t>El propósito de nuestro enfoque se enmarca en pretender formar niños, niñas y jóvenes equilibrados/as, armónicos/as, críticos/as del entorno social, cultural, político, ético y estético, que asumen con responsabilidad y compromiso sus procesos de formación.</w:t>
      </w:r>
    </w:p>
    <w:p w:rsidR="00835459" w:rsidRPr="00C828A0" w:rsidRDefault="00835459" w:rsidP="00C828A0">
      <w:pPr>
        <w:spacing w:before="100" w:beforeAutospacing="1" w:after="240" w:line="360" w:lineRule="auto"/>
        <w:rPr>
          <w:rFonts w:ascii="Arial" w:hAnsi="Arial" w:cs="Arial"/>
          <w:sz w:val="24"/>
          <w:szCs w:val="24"/>
          <w:lang w:eastAsia="es-CO"/>
        </w:rPr>
      </w:pPr>
      <w:r w:rsidRPr="00C828A0">
        <w:rPr>
          <w:rFonts w:ascii="Arial" w:hAnsi="Arial" w:cs="Arial"/>
          <w:sz w:val="24"/>
          <w:szCs w:val="24"/>
          <w:lang w:eastAsia="es-CO"/>
        </w:rPr>
        <w:t xml:space="preserve">Desde la Institución se busca promover y orientar el aprendizaje, superando la mera transmisión de conocimientos para suscitar la confrontación, modificación, inferencia y conclusión. </w:t>
      </w:r>
    </w:p>
    <w:p w:rsidR="00835459" w:rsidRPr="00C828A0" w:rsidRDefault="00835459" w:rsidP="00C828A0">
      <w:pPr>
        <w:spacing w:before="100" w:beforeAutospacing="1" w:after="240" w:line="360" w:lineRule="auto"/>
        <w:rPr>
          <w:rFonts w:ascii="Arial" w:hAnsi="Arial" w:cs="Arial"/>
          <w:sz w:val="24"/>
          <w:szCs w:val="24"/>
          <w:lang w:eastAsia="es-CO"/>
        </w:rPr>
      </w:pPr>
      <w:r w:rsidRPr="00C828A0">
        <w:rPr>
          <w:rFonts w:ascii="Arial" w:hAnsi="Arial" w:cs="Arial"/>
          <w:sz w:val="24"/>
          <w:szCs w:val="24"/>
          <w:lang w:eastAsia="es-CO"/>
        </w:rPr>
        <w:t xml:space="preserve">La propuesta de APRENDER A APRENDER planteada por </w:t>
      </w:r>
      <w:proofErr w:type="spellStart"/>
      <w:r w:rsidRPr="00C828A0">
        <w:rPr>
          <w:rFonts w:ascii="Arial" w:hAnsi="Arial" w:cs="Arial"/>
          <w:sz w:val="24"/>
          <w:szCs w:val="24"/>
          <w:lang w:eastAsia="es-CO"/>
        </w:rPr>
        <w:t>Vigotsky</w:t>
      </w:r>
      <w:proofErr w:type="spellEnd"/>
      <w:r w:rsidRPr="00C828A0">
        <w:rPr>
          <w:rFonts w:ascii="Arial" w:hAnsi="Arial" w:cs="Arial"/>
          <w:sz w:val="24"/>
          <w:szCs w:val="24"/>
          <w:lang w:eastAsia="es-CO"/>
        </w:rPr>
        <w:t xml:space="preserve">, tiene su cimiento en el </w:t>
      </w:r>
      <w:r w:rsidRPr="00C828A0">
        <w:rPr>
          <w:rFonts w:ascii="Arial" w:hAnsi="Arial" w:cs="Arial"/>
          <w:b/>
          <w:sz w:val="24"/>
          <w:szCs w:val="24"/>
          <w:lang w:eastAsia="es-CO"/>
        </w:rPr>
        <w:t>CONSTRUCTIVISMO</w:t>
      </w:r>
      <w:r w:rsidRPr="00C828A0">
        <w:rPr>
          <w:rFonts w:ascii="Arial" w:hAnsi="Arial" w:cs="Arial"/>
          <w:sz w:val="24"/>
          <w:szCs w:val="24"/>
          <w:lang w:eastAsia="es-CO"/>
        </w:rPr>
        <w:t xml:space="preserve"> elemento que precisa más directamente uno de los modelos pedagógicos en que hacemos mayor hincapié, ya que busca mejorar la enseñanza al relacionar el mundo de la institución con el mundo de la vida, generando nuevos conceptos al servicio de la investigación, de la comunidad y de la sociedad, en una práctica consciente, voluntaria y constante dentro y fuera del centro educativo.</w:t>
      </w:r>
    </w:p>
    <w:p w:rsidR="00835459" w:rsidRPr="00C828A0" w:rsidRDefault="00835459" w:rsidP="00C828A0">
      <w:pPr>
        <w:pStyle w:val="Default"/>
        <w:spacing w:line="360" w:lineRule="auto"/>
        <w:jc w:val="both"/>
        <w:rPr>
          <w:color w:val="auto"/>
        </w:rPr>
      </w:pPr>
      <w:r w:rsidRPr="00C828A0">
        <w:rPr>
          <w:color w:val="auto"/>
        </w:rPr>
        <w:t xml:space="preserve">La propuesta de aprender a aprender es tan importante que la legislación así lo recoge en la Ley Orgánica 2/2006 de Educación en el </w:t>
      </w:r>
      <w:proofErr w:type="spellStart"/>
      <w:r w:rsidRPr="00C828A0">
        <w:rPr>
          <w:color w:val="auto"/>
        </w:rPr>
        <w:t>Titulo</w:t>
      </w:r>
      <w:proofErr w:type="spellEnd"/>
      <w:r w:rsidRPr="00C828A0">
        <w:rPr>
          <w:color w:val="auto"/>
        </w:rPr>
        <w:t xml:space="preserve"> Preliminar, </w:t>
      </w:r>
      <w:proofErr w:type="spellStart"/>
      <w:r w:rsidRPr="00C828A0">
        <w:rPr>
          <w:color w:val="auto"/>
        </w:rPr>
        <w:t>Capitulo</w:t>
      </w:r>
      <w:proofErr w:type="spellEnd"/>
      <w:r w:rsidRPr="00C828A0">
        <w:rPr>
          <w:color w:val="auto"/>
        </w:rPr>
        <w:t xml:space="preserve"> I, articulo 2 entre los fines de la educación, puesto que nuestros niños y niñas, gracias a ello sabrán estudiar a lo largo de toda su vida, siendo ellos mismos quienes regulen su conocimiento. </w:t>
      </w:r>
    </w:p>
    <w:p w:rsidR="00835459" w:rsidRPr="00C828A0" w:rsidRDefault="00835459" w:rsidP="00C828A0">
      <w:pPr>
        <w:spacing w:before="100" w:beforeAutospacing="1" w:after="240" w:line="360" w:lineRule="auto"/>
        <w:rPr>
          <w:rFonts w:ascii="Arial" w:hAnsi="Arial" w:cs="Arial"/>
          <w:sz w:val="24"/>
          <w:szCs w:val="24"/>
          <w:lang w:eastAsia="es-CO"/>
        </w:rPr>
      </w:pPr>
      <w:r w:rsidRPr="00C828A0">
        <w:rPr>
          <w:rFonts w:ascii="Arial" w:hAnsi="Arial" w:cs="Arial"/>
          <w:sz w:val="24"/>
          <w:szCs w:val="24"/>
          <w:lang w:eastAsia="es-CO"/>
        </w:rPr>
        <w:t xml:space="preserve">Contando con el proceso de reflexión y análisis de todo el grupo de docentes y directivos de la Institución, y a partir de la experiencia vivida a lo largo de varios años en este ámbito específico, se ha logrado constatar que el modelo pedagógico que más responde a nuestras necesidades específicas y del cual nos hemos valido más constantemente, ha sido el de talla constructivista. </w:t>
      </w:r>
    </w:p>
    <w:p w:rsidR="00835459" w:rsidRPr="00C828A0" w:rsidRDefault="00835459" w:rsidP="00C828A0">
      <w:pPr>
        <w:spacing w:line="360" w:lineRule="auto"/>
        <w:rPr>
          <w:rFonts w:ascii="Arial" w:hAnsi="Arial" w:cs="Arial"/>
          <w:sz w:val="24"/>
          <w:szCs w:val="24"/>
        </w:rPr>
      </w:pPr>
      <w:r w:rsidRPr="00C828A0">
        <w:rPr>
          <w:rFonts w:ascii="Arial" w:hAnsi="Arial" w:cs="Arial"/>
          <w:sz w:val="24"/>
          <w:szCs w:val="24"/>
          <w:lang w:eastAsia="es-CO"/>
        </w:rPr>
        <w:t>Creemos en la necesidad de apostarle a un m</w:t>
      </w:r>
      <w:r w:rsidRPr="00C828A0">
        <w:rPr>
          <w:rFonts w:ascii="Arial" w:hAnsi="Arial" w:cs="Arial"/>
          <w:sz w:val="24"/>
          <w:szCs w:val="24"/>
        </w:rPr>
        <w:t xml:space="preserve">odelo ecléctico (basado en la riqueza que aportan los diversos modelos), pues,  juzgamos importante considerar los elementos más relevantes de aquellos que más se ajustan a la filosofía, ideales e intereses de </w:t>
      </w:r>
      <w:r w:rsidRPr="00C828A0">
        <w:rPr>
          <w:rFonts w:ascii="Arial" w:hAnsi="Arial" w:cs="Arial"/>
          <w:sz w:val="24"/>
          <w:szCs w:val="24"/>
        </w:rPr>
        <w:lastRenderedPageBreak/>
        <w:t>nuestra Institución. Pero no por ello desconocemos algunos argumentos que se soportan directamente del CONSTRUCTIVISMO como modelo que responde a nuestras necesidades más específicas, como son:</w:t>
      </w:r>
    </w:p>
    <w:p w:rsidR="00835459" w:rsidRPr="00C828A0" w:rsidRDefault="00835459" w:rsidP="001D3D70">
      <w:pPr>
        <w:pStyle w:val="Prrafodelista"/>
        <w:numPr>
          <w:ilvl w:val="0"/>
          <w:numId w:val="10"/>
        </w:numPr>
        <w:spacing w:line="360" w:lineRule="auto"/>
        <w:jc w:val="both"/>
        <w:rPr>
          <w:rFonts w:ascii="Arial" w:hAnsi="Arial" w:cs="Arial"/>
          <w:sz w:val="24"/>
          <w:szCs w:val="24"/>
        </w:rPr>
      </w:pPr>
      <w:r w:rsidRPr="00C828A0">
        <w:rPr>
          <w:rFonts w:ascii="Arial" w:hAnsi="Arial" w:cs="Arial"/>
          <w:sz w:val="24"/>
          <w:szCs w:val="24"/>
        </w:rPr>
        <w:t xml:space="preserve">La posibilidad del diálogo inter-relacional y los procesos de aprendizaje efectivos. </w:t>
      </w:r>
    </w:p>
    <w:p w:rsidR="00835459" w:rsidRPr="00C828A0" w:rsidRDefault="00835459" w:rsidP="001D3D70">
      <w:pPr>
        <w:pStyle w:val="Prrafodelista"/>
        <w:numPr>
          <w:ilvl w:val="0"/>
          <w:numId w:val="10"/>
        </w:numPr>
        <w:spacing w:line="360" w:lineRule="auto"/>
        <w:jc w:val="both"/>
        <w:rPr>
          <w:rFonts w:ascii="Arial" w:hAnsi="Arial" w:cs="Arial"/>
          <w:sz w:val="24"/>
          <w:szCs w:val="24"/>
        </w:rPr>
      </w:pPr>
      <w:r w:rsidRPr="00C828A0">
        <w:rPr>
          <w:rFonts w:ascii="Arial" w:hAnsi="Arial" w:cs="Arial"/>
          <w:sz w:val="24"/>
          <w:szCs w:val="24"/>
        </w:rPr>
        <w:t xml:space="preserve">La construcción del proceso de aprendizaje valiéndose de la interacción con el entorno y con los medios para lograrlo. </w:t>
      </w:r>
    </w:p>
    <w:p w:rsidR="00835459" w:rsidRPr="00C828A0" w:rsidRDefault="00835459" w:rsidP="001D3D70">
      <w:pPr>
        <w:pStyle w:val="Prrafodelista"/>
        <w:numPr>
          <w:ilvl w:val="0"/>
          <w:numId w:val="10"/>
        </w:numPr>
        <w:spacing w:line="360" w:lineRule="auto"/>
        <w:jc w:val="both"/>
        <w:rPr>
          <w:rFonts w:ascii="Arial" w:hAnsi="Arial" w:cs="Arial"/>
          <w:sz w:val="24"/>
          <w:szCs w:val="24"/>
        </w:rPr>
      </w:pPr>
      <w:r w:rsidRPr="00C828A0">
        <w:rPr>
          <w:rFonts w:ascii="Arial" w:hAnsi="Arial" w:cs="Arial"/>
          <w:sz w:val="24"/>
          <w:szCs w:val="24"/>
        </w:rPr>
        <w:t xml:space="preserve">Un currículo que enfatice en lo cultural y en la formación experimental a través de laboratorios y talleres. </w:t>
      </w:r>
    </w:p>
    <w:p w:rsidR="00835459" w:rsidRPr="00C828A0" w:rsidRDefault="00835459" w:rsidP="001D3D70">
      <w:pPr>
        <w:pStyle w:val="Prrafodelista"/>
        <w:numPr>
          <w:ilvl w:val="0"/>
          <w:numId w:val="10"/>
        </w:numPr>
        <w:spacing w:line="360" w:lineRule="auto"/>
        <w:jc w:val="both"/>
        <w:rPr>
          <w:rFonts w:ascii="Arial" w:hAnsi="Arial" w:cs="Arial"/>
          <w:sz w:val="24"/>
          <w:szCs w:val="24"/>
        </w:rPr>
      </w:pPr>
      <w:r w:rsidRPr="00C828A0">
        <w:rPr>
          <w:rFonts w:ascii="Arial" w:hAnsi="Arial" w:cs="Arial"/>
          <w:sz w:val="24"/>
          <w:szCs w:val="24"/>
        </w:rPr>
        <w:t>La apropiación de la teoría crítica de la comunicación, que motive la construcción del conocimiento y se proponga de forma colectiva los contenidos encaminados al desarrollo del pensamiento.</w:t>
      </w:r>
    </w:p>
    <w:p w:rsidR="00835459" w:rsidRPr="00C828A0" w:rsidRDefault="00835459" w:rsidP="001D3D70">
      <w:pPr>
        <w:pStyle w:val="Prrafodelista"/>
        <w:numPr>
          <w:ilvl w:val="0"/>
          <w:numId w:val="10"/>
        </w:numPr>
        <w:spacing w:line="360" w:lineRule="auto"/>
        <w:jc w:val="both"/>
        <w:rPr>
          <w:rFonts w:ascii="Arial" w:hAnsi="Arial" w:cs="Arial"/>
          <w:sz w:val="24"/>
          <w:szCs w:val="24"/>
        </w:rPr>
      </w:pPr>
      <w:r w:rsidRPr="00C828A0">
        <w:rPr>
          <w:rFonts w:ascii="Arial" w:hAnsi="Arial" w:cs="Arial"/>
          <w:sz w:val="24"/>
          <w:szCs w:val="24"/>
        </w:rPr>
        <w:t>Los presupuestos del modelo Histórico Cultural (</w:t>
      </w:r>
      <w:proofErr w:type="spellStart"/>
      <w:r w:rsidRPr="00C828A0">
        <w:rPr>
          <w:rFonts w:ascii="Arial" w:hAnsi="Arial" w:cs="Arial"/>
          <w:sz w:val="24"/>
          <w:szCs w:val="24"/>
        </w:rPr>
        <w:t>Vigotsky</w:t>
      </w:r>
      <w:proofErr w:type="spellEnd"/>
      <w:r w:rsidRPr="00C828A0">
        <w:rPr>
          <w:rFonts w:ascii="Arial" w:hAnsi="Arial" w:cs="Arial"/>
          <w:sz w:val="24"/>
          <w:szCs w:val="24"/>
        </w:rPr>
        <w:t>): Donde el estudiante como ente activo aprenda en su relación con el adulto que conduce al desarrollo de todas las potencialidades del individuo.</w:t>
      </w:r>
    </w:p>
    <w:p w:rsidR="00835459" w:rsidRPr="00C828A0" w:rsidRDefault="00835459" w:rsidP="001D3D70">
      <w:pPr>
        <w:pStyle w:val="Prrafodelista"/>
        <w:numPr>
          <w:ilvl w:val="0"/>
          <w:numId w:val="10"/>
        </w:numPr>
        <w:spacing w:line="360" w:lineRule="auto"/>
        <w:jc w:val="both"/>
        <w:rPr>
          <w:rFonts w:ascii="Arial" w:hAnsi="Arial" w:cs="Arial"/>
          <w:sz w:val="24"/>
          <w:szCs w:val="24"/>
        </w:rPr>
      </w:pPr>
      <w:r w:rsidRPr="00C828A0">
        <w:rPr>
          <w:rFonts w:ascii="Arial" w:hAnsi="Arial" w:cs="Arial"/>
          <w:sz w:val="24"/>
          <w:szCs w:val="24"/>
        </w:rPr>
        <w:t xml:space="preserve">Que el/la estudiante sepa su papel activo en el proceso de aprendizaje y se tenga en cuenta el ritmo evolutivo del niño, niña y adolescente, haciendo actividades que favorezcan su desarrollo intelectual, afectivo y social, como lo plantea Jean Piaget. </w:t>
      </w:r>
    </w:p>
    <w:p w:rsidR="00835459" w:rsidRPr="00C828A0" w:rsidRDefault="00835459" w:rsidP="001D3D70">
      <w:pPr>
        <w:pStyle w:val="Prrafodelista"/>
        <w:numPr>
          <w:ilvl w:val="0"/>
          <w:numId w:val="10"/>
        </w:numPr>
        <w:spacing w:line="360" w:lineRule="auto"/>
        <w:jc w:val="both"/>
        <w:rPr>
          <w:rFonts w:ascii="Arial" w:hAnsi="Arial" w:cs="Arial"/>
          <w:sz w:val="24"/>
          <w:szCs w:val="24"/>
        </w:rPr>
      </w:pPr>
      <w:r w:rsidRPr="00C828A0">
        <w:rPr>
          <w:rFonts w:ascii="Arial" w:hAnsi="Arial" w:cs="Arial"/>
          <w:sz w:val="24"/>
          <w:szCs w:val="24"/>
        </w:rPr>
        <w:t>Un ambiente que fomente la formación en valores como la responsabilidad y el amor por lo que se hace.</w:t>
      </w:r>
    </w:p>
    <w:p w:rsidR="00835459" w:rsidRPr="00C828A0" w:rsidRDefault="00835459" w:rsidP="001D3D70">
      <w:pPr>
        <w:pStyle w:val="Prrafodelista"/>
        <w:numPr>
          <w:ilvl w:val="0"/>
          <w:numId w:val="10"/>
        </w:numPr>
        <w:spacing w:line="360" w:lineRule="auto"/>
        <w:jc w:val="both"/>
        <w:rPr>
          <w:rFonts w:ascii="Arial" w:hAnsi="Arial" w:cs="Arial"/>
          <w:sz w:val="24"/>
          <w:szCs w:val="24"/>
        </w:rPr>
      </w:pPr>
      <w:r w:rsidRPr="00C828A0">
        <w:rPr>
          <w:rFonts w:ascii="Arial" w:hAnsi="Arial" w:cs="Arial"/>
          <w:sz w:val="24"/>
          <w:szCs w:val="24"/>
        </w:rPr>
        <w:t xml:space="preserve">La respuesta a la propuesta del aprendizaje significativo, donde el desarrollo integral de la personalidad es válido desde el punto de vista evolutivo; orientado, guiado y facilitado; estimulando las estructuras operativas del pensamiento y la creatividad a partir de las teorías </w:t>
      </w:r>
      <w:proofErr w:type="spellStart"/>
      <w:r w:rsidRPr="00C828A0">
        <w:rPr>
          <w:rFonts w:ascii="Arial" w:hAnsi="Arial" w:cs="Arial"/>
          <w:sz w:val="24"/>
          <w:szCs w:val="24"/>
        </w:rPr>
        <w:t>Vigotstyanas</w:t>
      </w:r>
      <w:proofErr w:type="spellEnd"/>
      <w:r w:rsidRPr="00C828A0">
        <w:rPr>
          <w:rFonts w:ascii="Arial" w:hAnsi="Arial" w:cs="Arial"/>
          <w:sz w:val="24"/>
          <w:szCs w:val="24"/>
        </w:rPr>
        <w:t>.</w:t>
      </w:r>
    </w:p>
    <w:p w:rsidR="00835459" w:rsidRPr="00C828A0" w:rsidRDefault="00835459" w:rsidP="001D3D70">
      <w:pPr>
        <w:pStyle w:val="Prrafodelista"/>
        <w:numPr>
          <w:ilvl w:val="0"/>
          <w:numId w:val="10"/>
        </w:numPr>
        <w:spacing w:line="360" w:lineRule="auto"/>
        <w:jc w:val="both"/>
        <w:rPr>
          <w:rFonts w:ascii="Arial" w:hAnsi="Arial" w:cs="Arial"/>
          <w:sz w:val="24"/>
          <w:szCs w:val="24"/>
        </w:rPr>
      </w:pPr>
      <w:r w:rsidRPr="00C828A0">
        <w:rPr>
          <w:rFonts w:ascii="Arial" w:hAnsi="Arial" w:cs="Arial"/>
          <w:sz w:val="24"/>
          <w:szCs w:val="24"/>
        </w:rPr>
        <w:t>El enfoque histórico cultural, donde la interacción del maestro - alumno – padre de familia, busquen el desarrollo integral en los procesos formativos.</w:t>
      </w:r>
    </w:p>
    <w:p w:rsidR="00835459" w:rsidRPr="00C828A0" w:rsidRDefault="00835459" w:rsidP="00C828A0">
      <w:pPr>
        <w:pStyle w:val="Prrafodelista"/>
        <w:spacing w:line="360" w:lineRule="auto"/>
        <w:jc w:val="both"/>
        <w:rPr>
          <w:rFonts w:ascii="Arial" w:hAnsi="Arial" w:cs="Arial"/>
          <w:sz w:val="24"/>
          <w:szCs w:val="24"/>
        </w:rPr>
      </w:pPr>
    </w:p>
    <w:p w:rsidR="00835459" w:rsidRPr="00C828A0" w:rsidRDefault="00835459" w:rsidP="00C828A0">
      <w:pPr>
        <w:spacing w:line="360" w:lineRule="auto"/>
        <w:rPr>
          <w:rFonts w:ascii="Arial" w:hAnsi="Arial" w:cs="Arial"/>
          <w:sz w:val="24"/>
          <w:szCs w:val="24"/>
        </w:rPr>
      </w:pPr>
      <w:r w:rsidRPr="00C828A0">
        <w:rPr>
          <w:rFonts w:ascii="Arial" w:hAnsi="Arial" w:cs="Arial"/>
          <w:sz w:val="24"/>
          <w:szCs w:val="24"/>
        </w:rPr>
        <w:lastRenderedPageBreak/>
        <w:t>TODO ESTO implica un compromiso integral entre los entes de la Institución a la vez que plantea retos frente al cambio, apertura mental ante los avances científicos, didácticos y pedagógicos, e intercambio de experiencias.</w:t>
      </w:r>
    </w:p>
    <w:p w:rsidR="00835459" w:rsidRPr="00C828A0" w:rsidRDefault="00835459" w:rsidP="00C828A0">
      <w:pPr>
        <w:spacing w:line="360" w:lineRule="auto"/>
        <w:rPr>
          <w:rFonts w:ascii="Arial" w:hAnsi="Arial" w:cs="Arial"/>
          <w:sz w:val="24"/>
          <w:szCs w:val="24"/>
        </w:rPr>
      </w:pPr>
      <w:r w:rsidRPr="00C828A0">
        <w:rPr>
          <w:rFonts w:ascii="Arial" w:hAnsi="Arial" w:cs="Arial"/>
          <w:sz w:val="24"/>
          <w:szCs w:val="24"/>
        </w:rPr>
        <w:t>Por otro lado consideramos importante, desde otras propuestas pedagógicas, valernos de promover más consciente una educación personalizada, partiendo de la identidad y reconocimiento de su ser individual.</w:t>
      </w:r>
    </w:p>
    <w:p w:rsidR="00835459" w:rsidRPr="00C828A0" w:rsidRDefault="00835459" w:rsidP="00C828A0">
      <w:pPr>
        <w:spacing w:line="360" w:lineRule="auto"/>
        <w:rPr>
          <w:rFonts w:ascii="Arial" w:hAnsi="Arial" w:cs="Arial"/>
          <w:sz w:val="24"/>
          <w:szCs w:val="24"/>
        </w:rPr>
      </w:pPr>
      <w:r w:rsidRPr="00C828A0">
        <w:rPr>
          <w:rFonts w:ascii="Arial" w:hAnsi="Arial" w:cs="Arial"/>
          <w:sz w:val="24"/>
          <w:szCs w:val="24"/>
        </w:rPr>
        <w:t>Valernos de la pedagogía liberadora de Paulo Freire para ir creando conciencia de la realidad y de su entorno pues el humanismo forma parte de los procesos de acompañamiento pedagógico.</w:t>
      </w:r>
    </w:p>
    <w:p w:rsidR="00835459" w:rsidRPr="00C828A0" w:rsidRDefault="00835459" w:rsidP="00C828A0">
      <w:pPr>
        <w:spacing w:line="360" w:lineRule="auto"/>
        <w:rPr>
          <w:rFonts w:ascii="Arial" w:hAnsi="Arial" w:cs="Arial"/>
          <w:sz w:val="24"/>
          <w:szCs w:val="24"/>
        </w:rPr>
      </w:pPr>
      <w:r w:rsidRPr="00C828A0">
        <w:rPr>
          <w:rFonts w:ascii="Arial" w:hAnsi="Arial" w:cs="Arial"/>
          <w:sz w:val="24"/>
          <w:szCs w:val="24"/>
        </w:rPr>
        <w:t>Apropiarnos de los elementos principales de la Escuela Nueva en la utilización de métodos activos y técnicas grupales incluyendo actividades recreativas y manuales. (Aprender haciendo). Y los elementos de la tecnología educativa, retomándola como un instrumento de aprendizaje.</w:t>
      </w:r>
    </w:p>
    <w:p w:rsidR="00835459" w:rsidRPr="00C828A0" w:rsidRDefault="00835459" w:rsidP="00C828A0">
      <w:pPr>
        <w:spacing w:line="360" w:lineRule="auto"/>
        <w:rPr>
          <w:rFonts w:ascii="Arial" w:hAnsi="Arial" w:cs="Arial"/>
          <w:sz w:val="24"/>
          <w:szCs w:val="24"/>
        </w:rPr>
      </w:pPr>
      <w:r w:rsidRPr="00C828A0">
        <w:rPr>
          <w:rFonts w:ascii="Arial" w:hAnsi="Arial" w:cs="Arial"/>
          <w:sz w:val="24"/>
          <w:szCs w:val="24"/>
        </w:rPr>
        <w:t>Tener en cuenta los ritmos de aprendizaje.</w:t>
      </w:r>
    </w:p>
    <w:p w:rsidR="00835459" w:rsidRPr="00C828A0" w:rsidRDefault="00835459" w:rsidP="00C828A0">
      <w:pPr>
        <w:spacing w:line="360" w:lineRule="auto"/>
        <w:rPr>
          <w:rFonts w:ascii="Arial" w:hAnsi="Arial" w:cs="Arial"/>
          <w:sz w:val="24"/>
          <w:szCs w:val="24"/>
        </w:rPr>
      </w:pPr>
      <w:r w:rsidRPr="00C828A0">
        <w:rPr>
          <w:rFonts w:ascii="Arial" w:hAnsi="Arial" w:cs="Arial"/>
          <w:sz w:val="24"/>
          <w:szCs w:val="24"/>
        </w:rPr>
        <w:t>Pedagogía autogestionaria: Donde se formen estudiantes con responsabilidad, gusto por el saber, y placer por el descubrimiento. Donde el docente no sea el único dueño del saber y se permita la libre expresión del niño, niña y adolescente, con metodologías participativas que estimulen la creatividad, crítica, autonomía, comunicación, investigación, democracia y liderazgo.</w:t>
      </w:r>
    </w:p>
    <w:p w:rsidR="00835459" w:rsidRPr="00C828A0" w:rsidRDefault="00835459" w:rsidP="00C828A0">
      <w:pPr>
        <w:spacing w:line="360" w:lineRule="auto"/>
        <w:rPr>
          <w:rFonts w:ascii="Arial" w:hAnsi="Arial" w:cs="Arial"/>
          <w:sz w:val="24"/>
          <w:szCs w:val="24"/>
        </w:rPr>
      </w:pPr>
      <w:r w:rsidRPr="00C828A0">
        <w:rPr>
          <w:rFonts w:ascii="Arial" w:hAnsi="Arial" w:cs="Arial"/>
          <w:sz w:val="24"/>
          <w:szCs w:val="24"/>
        </w:rPr>
        <w:t>El buen nivel de desempeño individual con el propósito de proyectar hacia una educación superior y la toma de conciencia de la sociedad en el sentido de apoyar la autogestión cimentando en la responsabilidad y el cumplimiento de sus deberes.</w:t>
      </w:r>
    </w:p>
    <w:p w:rsidR="00835459" w:rsidRPr="00C828A0" w:rsidRDefault="00835459" w:rsidP="00C828A0">
      <w:pPr>
        <w:spacing w:line="360" w:lineRule="auto"/>
        <w:rPr>
          <w:rFonts w:ascii="Arial" w:hAnsi="Arial" w:cs="Arial"/>
          <w:sz w:val="24"/>
          <w:szCs w:val="24"/>
        </w:rPr>
      </w:pPr>
      <w:r w:rsidRPr="00C828A0">
        <w:rPr>
          <w:rFonts w:ascii="Arial" w:hAnsi="Arial" w:cs="Arial"/>
          <w:sz w:val="24"/>
          <w:szCs w:val="24"/>
        </w:rPr>
        <w:t>Una pedagogía de talentos que permita que el/la estudiante, de acuerdo a sus habilidades y destrezas escoja o seleccione lo que quiere aprender y que le permitirán ser competitiva/o desde su entorno sociocultural.</w:t>
      </w:r>
    </w:p>
    <w:p w:rsidR="00835459" w:rsidRPr="00C828A0" w:rsidRDefault="00835459" w:rsidP="00C828A0">
      <w:pPr>
        <w:spacing w:line="360" w:lineRule="auto"/>
        <w:rPr>
          <w:rFonts w:ascii="Arial" w:hAnsi="Arial" w:cs="Arial"/>
          <w:sz w:val="24"/>
          <w:szCs w:val="24"/>
        </w:rPr>
      </w:pPr>
      <w:r w:rsidRPr="00C828A0">
        <w:rPr>
          <w:rFonts w:ascii="Arial" w:hAnsi="Arial" w:cs="Arial"/>
          <w:sz w:val="24"/>
          <w:szCs w:val="24"/>
        </w:rPr>
        <w:t xml:space="preserve">Que afianza el conocimiento de áreas generales y tradicionales a modo general haciendo énfasis en áreas que tengan que ver con el desarrollo de su talento, y que se </w:t>
      </w:r>
      <w:r w:rsidRPr="00C828A0">
        <w:rPr>
          <w:rFonts w:ascii="Arial" w:hAnsi="Arial" w:cs="Arial"/>
          <w:sz w:val="24"/>
          <w:szCs w:val="24"/>
        </w:rPr>
        <w:lastRenderedPageBreak/>
        <w:t>forme integralmente desde las propuestas institucionales y desde las necesidades de su medio, vinculando directamente al padre de familia en el proceso cognitivo.</w:t>
      </w:r>
    </w:p>
    <w:p w:rsidR="00835459" w:rsidRPr="00C828A0" w:rsidRDefault="00835459" w:rsidP="00C828A0">
      <w:pPr>
        <w:spacing w:line="360" w:lineRule="auto"/>
        <w:rPr>
          <w:rFonts w:ascii="Arial" w:hAnsi="Arial" w:cs="Arial"/>
          <w:sz w:val="24"/>
          <w:szCs w:val="24"/>
        </w:rPr>
      </w:pPr>
      <w:r w:rsidRPr="00C828A0">
        <w:rPr>
          <w:rFonts w:ascii="Arial" w:hAnsi="Arial" w:cs="Arial"/>
          <w:sz w:val="24"/>
          <w:szCs w:val="24"/>
        </w:rPr>
        <w:t>Donde el estudiante, sea partícipe de su propio aprendizaje y la enseñanza un camino para permitir la pronta solución a problemas, contando con la experiencia previa y facilitando el conocimiento oportuno.</w:t>
      </w:r>
    </w:p>
    <w:p w:rsidR="00835459" w:rsidRPr="00C828A0" w:rsidRDefault="00835459" w:rsidP="00C828A0">
      <w:pPr>
        <w:spacing w:line="360" w:lineRule="auto"/>
        <w:rPr>
          <w:rFonts w:ascii="Arial" w:hAnsi="Arial" w:cs="Arial"/>
          <w:sz w:val="24"/>
          <w:szCs w:val="24"/>
        </w:rPr>
      </w:pPr>
      <w:r w:rsidRPr="00C828A0">
        <w:rPr>
          <w:rFonts w:ascii="Arial" w:hAnsi="Arial" w:cs="Arial"/>
          <w:sz w:val="24"/>
          <w:szCs w:val="24"/>
        </w:rPr>
        <w:t>Que implemente un sistema de instrucción personalizada en donde la/el estudiante logre la modificación del desempeño individual</w:t>
      </w:r>
    </w:p>
    <w:p w:rsidR="00835459" w:rsidRPr="00C828A0" w:rsidRDefault="00835459" w:rsidP="00C828A0">
      <w:pPr>
        <w:spacing w:line="360" w:lineRule="auto"/>
        <w:rPr>
          <w:rFonts w:ascii="Arial" w:hAnsi="Arial" w:cs="Arial"/>
          <w:sz w:val="24"/>
          <w:szCs w:val="24"/>
        </w:rPr>
      </w:pPr>
      <w:r w:rsidRPr="00C828A0">
        <w:rPr>
          <w:rFonts w:ascii="Arial" w:hAnsi="Arial" w:cs="Arial"/>
          <w:sz w:val="24"/>
          <w:szCs w:val="24"/>
        </w:rPr>
        <w:t>La educación no se centra en el maestro como dueño del conocimiento sino como alguien que orienta la construcción del aprendizaje y los procesos de aprendizaje grupal, motivando la conciencia del discente como ente activo y explorador del conocimiento.</w:t>
      </w:r>
    </w:p>
    <w:p w:rsidR="00835459" w:rsidRPr="00C828A0" w:rsidRDefault="00835459" w:rsidP="00C828A0">
      <w:pPr>
        <w:spacing w:line="360" w:lineRule="auto"/>
        <w:rPr>
          <w:rFonts w:ascii="Arial" w:hAnsi="Arial" w:cs="Arial"/>
          <w:sz w:val="24"/>
          <w:szCs w:val="24"/>
        </w:rPr>
      </w:pPr>
      <w:r w:rsidRPr="00C828A0">
        <w:rPr>
          <w:rFonts w:ascii="Arial" w:hAnsi="Arial" w:cs="Arial"/>
          <w:sz w:val="24"/>
          <w:szCs w:val="24"/>
        </w:rPr>
        <w:t>Con una pedagogía liberadora en donde la educación busca la transformación a través de una buena comunicación y de eficientes procesos educativos.</w:t>
      </w:r>
    </w:p>
    <w:p w:rsidR="00636999" w:rsidRPr="00934E73" w:rsidRDefault="00835459" w:rsidP="00934E73">
      <w:pPr>
        <w:spacing w:line="360" w:lineRule="auto"/>
        <w:rPr>
          <w:rFonts w:ascii="Arial" w:hAnsi="Arial" w:cs="Arial"/>
          <w:sz w:val="24"/>
          <w:szCs w:val="24"/>
        </w:rPr>
      </w:pPr>
      <w:r w:rsidRPr="00C828A0">
        <w:rPr>
          <w:rFonts w:ascii="Arial" w:hAnsi="Arial" w:cs="Arial"/>
          <w:sz w:val="24"/>
          <w:szCs w:val="24"/>
        </w:rPr>
        <w:t xml:space="preserve">TODOS ESTOS ELEMENTOS SON PERMEADOS Y COMPLEMENTADOS POR LOS VALORES PROPIOS DEL EVANGELIO, BASADOS EN LA PEDAGOGÍA DE JESÚS, PEDAGOGÍA DEL AMOR Y EN LA ESPIRITUALIDAD PROPIA DE SAN FRANCISCO DE </w:t>
      </w:r>
      <w:r w:rsidR="00934E73">
        <w:rPr>
          <w:rFonts w:ascii="Arial" w:hAnsi="Arial" w:cs="Arial"/>
          <w:sz w:val="24"/>
          <w:szCs w:val="24"/>
        </w:rPr>
        <w:t>ASÍS Y DE SANTA MARÍA BERNARDA.</w:t>
      </w:r>
    </w:p>
    <w:p w:rsidR="00636999" w:rsidRDefault="00636999" w:rsidP="00636999">
      <w:pPr>
        <w:spacing w:before="100" w:beforeAutospacing="1" w:after="100" w:afterAutospacing="1" w:line="360" w:lineRule="auto"/>
        <w:ind w:left="360"/>
        <w:jc w:val="left"/>
        <w:rPr>
          <w:rFonts w:ascii="Arial" w:hAnsi="Arial" w:cs="Arial"/>
          <w:sz w:val="24"/>
          <w:szCs w:val="24"/>
          <w:lang w:val="es-ES" w:eastAsia="es-ES"/>
        </w:rPr>
      </w:pPr>
      <w:r>
        <w:rPr>
          <w:rFonts w:ascii="Arial" w:hAnsi="Arial" w:cs="Arial"/>
          <w:sz w:val="24"/>
          <w:szCs w:val="24"/>
          <w:lang w:val="es-ES" w:eastAsia="es-ES"/>
        </w:rPr>
        <w:t xml:space="preserve">2.3 Plan de </w:t>
      </w:r>
      <w:r w:rsidR="005B204E">
        <w:rPr>
          <w:rFonts w:ascii="Arial" w:hAnsi="Arial" w:cs="Arial"/>
          <w:sz w:val="24"/>
          <w:szCs w:val="24"/>
          <w:lang w:val="es-ES" w:eastAsia="es-ES"/>
        </w:rPr>
        <w:t>E</w:t>
      </w:r>
      <w:r>
        <w:rPr>
          <w:rFonts w:ascii="Arial" w:hAnsi="Arial" w:cs="Arial"/>
          <w:sz w:val="24"/>
          <w:szCs w:val="24"/>
          <w:lang w:val="es-ES" w:eastAsia="es-ES"/>
        </w:rPr>
        <w:t>studios:</w:t>
      </w:r>
    </w:p>
    <w:tbl>
      <w:tblPr>
        <w:tblW w:w="9445" w:type="dxa"/>
        <w:tblInd w:w="55" w:type="dxa"/>
        <w:tblCellMar>
          <w:left w:w="70" w:type="dxa"/>
          <w:right w:w="70" w:type="dxa"/>
        </w:tblCellMar>
        <w:tblLook w:val="04A0" w:firstRow="1" w:lastRow="0" w:firstColumn="1" w:lastColumn="0" w:noHBand="0" w:noVBand="1"/>
      </w:tblPr>
      <w:tblGrid>
        <w:gridCol w:w="2243"/>
        <w:gridCol w:w="330"/>
        <w:gridCol w:w="2111"/>
        <w:gridCol w:w="424"/>
        <w:gridCol w:w="423"/>
        <w:gridCol w:w="423"/>
        <w:gridCol w:w="325"/>
        <w:gridCol w:w="1108"/>
        <w:gridCol w:w="323"/>
        <w:gridCol w:w="323"/>
        <w:gridCol w:w="323"/>
        <w:gridCol w:w="323"/>
        <w:gridCol w:w="383"/>
        <w:gridCol w:w="383"/>
      </w:tblGrid>
      <w:tr w:rsidR="00176EF2" w:rsidRPr="00176EF2" w:rsidTr="00176EF2">
        <w:trPr>
          <w:trHeight w:val="360"/>
        </w:trPr>
        <w:tc>
          <w:tcPr>
            <w:tcW w:w="4684" w:type="dxa"/>
            <w:gridSpan w:val="3"/>
            <w:tcBorders>
              <w:top w:val="nil"/>
              <w:left w:val="nil"/>
              <w:bottom w:val="nil"/>
              <w:right w:val="nil"/>
            </w:tcBorders>
            <w:shd w:val="clear" w:color="auto" w:fill="auto"/>
            <w:noWrap/>
            <w:vAlign w:val="bottom"/>
            <w:hideMark/>
          </w:tcPr>
          <w:p w:rsidR="00176EF2" w:rsidRPr="00176EF2" w:rsidRDefault="00176EF2" w:rsidP="00176EF2">
            <w:pPr>
              <w:jc w:val="center"/>
              <w:rPr>
                <w:rFonts w:ascii="Arial" w:hAnsi="Arial" w:cs="Arial"/>
                <w:b/>
                <w:bCs/>
                <w:sz w:val="28"/>
                <w:szCs w:val="28"/>
                <w:lang w:eastAsia="es-CO"/>
              </w:rPr>
            </w:pPr>
            <w:r w:rsidRPr="00176EF2">
              <w:rPr>
                <w:rFonts w:ascii="Arial" w:hAnsi="Arial" w:cs="Arial"/>
                <w:b/>
                <w:bCs/>
                <w:sz w:val="28"/>
                <w:szCs w:val="28"/>
                <w:lang w:eastAsia="es-CO"/>
              </w:rPr>
              <w:t>PRIMARIA</w:t>
            </w:r>
          </w:p>
        </w:tc>
        <w:tc>
          <w:tcPr>
            <w:tcW w:w="424" w:type="dxa"/>
            <w:tcBorders>
              <w:top w:val="nil"/>
              <w:left w:val="nil"/>
              <w:bottom w:val="nil"/>
              <w:right w:val="nil"/>
            </w:tcBorders>
            <w:shd w:val="clear" w:color="auto" w:fill="auto"/>
            <w:noWrap/>
            <w:vAlign w:val="bottom"/>
            <w:hideMark/>
          </w:tcPr>
          <w:p w:rsidR="00176EF2" w:rsidRPr="00176EF2" w:rsidRDefault="00176EF2" w:rsidP="00176EF2">
            <w:pPr>
              <w:jc w:val="left"/>
              <w:rPr>
                <w:rFonts w:ascii="Arial" w:hAnsi="Arial" w:cs="Arial"/>
                <w:sz w:val="20"/>
                <w:szCs w:val="20"/>
                <w:lang w:eastAsia="es-CO"/>
              </w:rPr>
            </w:pPr>
          </w:p>
        </w:tc>
        <w:tc>
          <w:tcPr>
            <w:tcW w:w="423" w:type="dxa"/>
            <w:tcBorders>
              <w:top w:val="nil"/>
              <w:left w:val="nil"/>
              <w:bottom w:val="nil"/>
              <w:right w:val="nil"/>
            </w:tcBorders>
            <w:shd w:val="clear" w:color="auto" w:fill="auto"/>
            <w:noWrap/>
            <w:vAlign w:val="bottom"/>
            <w:hideMark/>
          </w:tcPr>
          <w:p w:rsidR="00176EF2" w:rsidRPr="00176EF2" w:rsidRDefault="00176EF2" w:rsidP="00176EF2">
            <w:pPr>
              <w:jc w:val="left"/>
              <w:rPr>
                <w:rFonts w:ascii="Arial" w:hAnsi="Arial" w:cs="Arial"/>
                <w:sz w:val="20"/>
                <w:szCs w:val="20"/>
                <w:lang w:eastAsia="es-CO"/>
              </w:rPr>
            </w:pPr>
          </w:p>
        </w:tc>
        <w:tc>
          <w:tcPr>
            <w:tcW w:w="423" w:type="dxa"/>
            <w:tcBorders>
              <w:top w:val="nil"/>
              <w:left w:val="nil"/>
              <w:bottom w:val="nil"/>
              <w:right w:val="nil"/>
            </w:tcBorders>
            <w:shd w:val="clear" w:color="auto" w:fill="auto"/>
            <w:noWrap/>
            <w:vAlign w:val="bottom"/>
            <w:hideMark/>
          </w:tcPr>
          <w:p w:rsidR="00176EF2" w:rsidRPr="00176EF2" w:rsidRDefault="00176EF2" w:rsidP="00176EF2">
            <w:pPr>
              <w:jc w:val="left"/>
              <w:rPr>
                <w:rFonts w:ascii="Arial" w:hAnsi="Arial" w:cs="Arial"/>
                <w:sz w:val="20"/>
                <w:szCs w:val="20"/>
                <w:lang w:eastAsia="es-CO"/>
              </w:rPr>
            </w:pPr>
          </w:p>
        </w:tc>
        <w:tc>
          <w:tcPr>
            <w:tcW w:w="325" w:type="dxa"/>
            <w:tcBorders>
              <w:top w:val="nil"/>
              <w:left w:val="nil"/>
              <w:bottom w:val="nil"/>
              <w:right w:val="nil"/>
            </w:tcBorders>
            <w:shd w:val="clear" w:color="auto" w:fill="auto"/>
            <w:noWrap/>
            <w:vAlign w:val="bottom"/>
            <w:hideMark/>
          </w:tcPr>
          <w:p w:rsidR="00176EF2" w:rsidRPr="00176EF2" w:rsidRDefault="00176EF2" w:rsidP="00176EF2">
            <w:pPr>
              <w:jc w:val="left"/>
              <w:rPr>
                <w:rFonts w:ascii="Arial" w:hAnsi="Arial" w:cs="Arial"/>
                <w:sz w:val="20"/>
                <w:szCs w:val="20"/>
                <w:lang w:eastAsia="es-CO"/>
              </w:rPr>
            </w:pPr>
          </w:p>
        </w:tc>
        <w:tc>
          <w:tcPr>
            <w:tcW w:w="1108" w:type="dxa"/>
            <w:tcBorders>
              <w:top w:val="nil"/>
              <w:left w:val="nil"/>
              <w:bottom w:val="nil"/>
              <w:right w:val="nil"/>
            </w:tcBorders>
            <w:shd w:val="clear" w:color="auto" w:fill="auto"/>
            <w:noWrap/>
            <w:vAlign w:val="bottom"/>
            <w:hideMark/>
          </w:tcPr>
          <w:p w:rsidR="00176EF2" w:rsidRPr="00176EF2" w:rsidRDefault="00176EF2" w:rsidP="00176EF2">
            <w:pPr>
              <w:jc w:val="left"/>
              <w:rPr>
                <w:rFonts w:ascii="Arial" w:hAnsi="Arial" w:cs="Arial"/>
                <w:sz w:val="20"/>
                <w:szCs w:val="20"/>
                <w:lang w:eastAsia="es-CO"/>
              </w:rPr>
            </w:pPr>
          </w:p>
        </w:tc>
        <w:tc>
          <w:tcPr>
            <w:tcW w:w="323" w:type="dxa"/>
            <w:tcBorders>
              <w:top w:val="nil"/>
              <w:left w:val="nil"/>
              <w:bottom w:val="nil"/>
              <w:right w:val="nil"/>
            </w:tcBorders>
            <w:shd w:val="clear" w:color="auto" w:fill="auto"/>
            <w:noWrap/>
            <w:vAlign w:val="bottom"/>
            <w:hideMark/>
          </w:tcPr>
          <w:p w:rsidR="00176EF2" w:rsidRPr="00176EF2" w:rsidRDefault="00176EF2" w:rsidP="00176EF2">
            <w:pPr>
              <w:jc w:val="left"/>
              <w:rPr>
                <w:rFonts w:ascii="Arial" w:hAnsi="Arial" w:cs="Arial"/>
                <w:sz w:val="20"/>
                <w:szCs w:val="20"/>
                <w:lang w:eastAsia="es-CO"/>
              </w:rPr>
            </w:pPr>
          </w:p>
        </w:tc>
        <w:tc>
          <w:tcPr>
            <w:tcW w:w="323" w:type="dxa"/>
            <w:tcBorders>
              <w:top w:val="nil"/>
              <w:left w:val="nil"/>
              <w:bottom w:val="nil"/>
              <w:right w:val="nil"/>
            </w:tcBorders>
            <w:shd w:val="clear" w:color="auto" w:fill="auto"/>
            <w:noWrap/>
            <w:vAlign w:val="bottom"/>
            <w:hideMark/>
          </w:tcPr>
          <w:p w:rsidR="00176EF2" w:rsidRPr="00176EF2" w:rsidRDefault="00176EF2" w:rsidP="00176EF2">
            <w:pPr>
              <w:jc w:val="left"/>
              <w:rPr>
                <w:rFonts w:ascii="Arial" w:hAnsi="Arial" w:cs="Arial"/>
                <w:sz w:val="20"/>
                <w:szCs w:val="20"/>
                <w:lang w:eastAsia="es-CO"/>
              </w:rPr>
            </w:pPr>
          </w:p>
        </w:tc>
        <w:tc>
          <w:tcPr>
            <w:tcW w:w="323" w:type="dxa"/>
            <w:tcBorders>
              <w:top w:val="nil"/>
              <w:left w:val="nil"/>
              <w:bottom w:val="nil"/>
              <w:right w:val="nil"/>
            </w:tcBorders>
            <w:shd w:val="clear" w:color="auto" w:fill="auto"/>
            <w:noWrap/>
            <w:vAlign w:val="bottom"/>
            <w:hideMark/>
          </w:tcPr>
          <w:p w:rsidR="00176EF2" w:rsidRPr="00176EF2" w:rsidRDefault="00176EF2" w:rsidP="00176EF2">
            <w:pPr>
              <w:jc w:val="left"/>
              <w:rPr>
                <w:rFonts w:ascii="Arial" w:hAnsi="Arial" w:cs="Arial"/>
                <w:sz w:val="20"/>
                <w:szCs w:val="20"/>
                <w:lang w:eastAsia="es-CO"/>
              </w:rPr>
            </w:pPr>
          </w:p>
        </w:tc>
        <w:tc>
          <w:tcPr>
            <w:tcW w:w="323" w:type="dxa"/>
            <w:tcBorders>
              <w:top w:val="nil"/>
              <w:left w:val="nil"/>
              <w:bottom w:val="nil"/>
              <w:right w:val="nil"/>
            </w:tcBorders>
            <w:shd w:val="clear" w:color="auto" w:fill="auto"/>
            <w:noWrap/>
            <w:vAlign w:val="bottom"/>
            <w:hideMark/>
          </w:tcPr>
          <w:p w:rsidR="00176EF2" w:rsidRPr="00176EF2" w:rsidRDefault="00176EF2" w:rsidP="00176EF2">
            <w:pPr>
              <w:jc w:val="left"/>
              <w:rPr>
                <w:rFonts w:ascii="Arial" w:hAnsi="Arial" w:cs="Arial"/>
                <w:sz w:val="20"/>
                <w:szCs w:val="20"/>
                <w:lang w:eastAsia="es-CO"/>
              </w:rPr>
            </w:pPr>
          </w:p>
        </w:tc>
        <w:tc>
          <w:tcPr>
            <w:tcW w:w="383" w:type="dxa"/>
            <w:tcBorders>
              <w:top w:val="nil"/>
              <w:left w:val="nil"/>
              <w:bottom w:val="nil"/>
              <w:right w:val="nil"/>
            </w:tcBorders>
            <w:shd w:val="clear" w:color="auto" w:fill="auto"/>
            <w:noWrap/>
            <w:vAlign w:val="bottom"/>
            <w:hideMark/>
          </w:tcPr>
          <w:p w:rsidR="00176EF2" w:rsidRPr="00176EF2" w:rsidRDefault="00176EF2" w:rsidP="00176EF2">
            <w:pPr>
              <w:jc w:val="left"/>
              <w:rPr>
                <w:rFonts w:ascii="Arial" w:hAnsi="Arial" w:cs="Arial"/>
                <w:sz w:val="20"/>
                <w:szCs w:val="20"/>
                <w:lang w:eastAsia="es-CO"/>
              </w:rPr>
            </w:pPr>
          </w:p>
        </w:tc>
        <w:tc>
          <w:tcPr>
            <w:tcW w:w="383" w:type="dxa"/>
            <w:tcBorders>
              <w:top w:val="nil"/>
              <w:left w:val="nil"/>
              <w:bottom w:val="nil"/>
              <w:right w:val="nil"/>
            </w:tcBorders>
            <w:shd w:val="clear" w:color="auto" w:fill="auto"/>
            <w:noWrap/>
            <w:vAlign w:val="bottom"/>
            <w:hideMark/>
          </w:tcPr>
          <w:p w:rsidR="00176EF2" w:rsidRPr="00176EF2" w:rsidRDefault="00176EF2" w:rsidP="00176EF2">
            <w:pPr>
              <w:jc w:val="left"/>
              <w:rPr>
                <w:rFonts w:ascii="Arial" w:hAnsi="Arial" w:cs="Arial"/>
                <w:sz w:val="20"/>
                <w:szCs w:val="20"/>
                <w:lang w:eastAsia="es-CO"/>
              </w:rPr>
            </w:pPr>
          </w:p>
        </w:tc>
      </w:tr>
      <w:tr w:rsidR="00176EF2" w:rsidRPr="00176EF2" w:rsidTr="00176EF2">
        <w:trPr>
          <w:trHeight w:val="360"/>
        </w:trPr>
        <w:tc>
          <w:tcPr>
            <w:tcW w:w="2243" w:type="dxa"/>
            <w:tcBorders>
              <w:top w:val="nil"/>
              <w:left w:val="nil"/>
              <w:bottom w:val="single" w:sz="4" w:space="0" w:color="auto"/>
              <w:right w:val="nil"/>
            </w:tcBorders>
            <w:shd w:val="clear" w:color="auto" w:fill="auto"/>
            <w:noWrap/>
            <w:vAlign w:val="bottom"/>
            <w:hideMark/>
          </w:tcPr>
          <w:p w:rsidR="00176EF2" w:rsidRPr="00176EF2" w:rsidRDefault="00176EF2" w:rsidP="00176EF2">
            <w:pPr>
              <w:jc w:val="left"/>
              <w:rPr>
                <w:rFonts w:ascii="Arial" w:hAnsi="Arial" w:cs="Arial"/>
                <w:sz w:val="28"/>
                <w:szCs w:val="28"/>
                <w:lang w:eastAsia="es-CO"/>
              </w:rPr>
            </w:pPr>
            <w:r w:rsidRPr="00176EF2">
              <w:rPr>
                <w:rFonts w:ascii="Arial" w:hAnsi="Arial" w:cs="Arial"/>
                <w:sz w:val="28"/>
                <w:szCs w:val="28"/>
                <w:lang w:eastAsia="es-CO"/>
              </w:rPr>
              <w:t> </w:t>
            </w:r>
          </w:p>
        </w:tc>
        <w:tc>
          <w:tcPr>
            <w:tcW w:w="330" w:type="dxa"/>
            <w:tcBorders>
              <w:top w:val="nil"/>
              <w:left w:val="nil"/>
              <w:bottom w:val="single" w:sz="4" w:space="0" w:color="auto"/>
              <w:right w:val="nil"/>
            </w:tcBorders>
            <w:shd w:val="clear" w:color="auto" w:fill="auto"/>
            <w:noWrap/>
            <w:vAlign w:val="bottom"/>
            <w:hideMark/>
          </w:tcPr>
          <w:p w:rsidR="00176EF2" w:rsidRPr="00176EF2" w:rsidRDefault="00176EF2" w:rsidP="00176EF2">
            <w:pPr>
              <w:jc w:val="left"/>
              <w:rPr>
                <w:rFonts w:ascii="Arial" w:hAnsi="Arial" w:cs="Arial"/>
                <w:sz w:val="28"/>
                <w:szCs w:val="28"/>
                <w:lang w:eastAsia="es-CO"/>
              </w:rPr>
            </w:pPr>
            <w:r w:rsidRPr="00176EF2">
              <w:rPr>
                <w:rFonts w:ascii="Arial" w:hAnsi="Arial" w:cs="Arial"/>
                <w:sz w:val="28"/>
                <w:szCs w:val="28"/>
                <w:lang w:eastAsia="es-CO"/>
              </w:rPr>
              <w:t> </w:t>
            </w:r>
          </w:p>
        </w:tc>
        <w:tc>
          <w:tcPr>
            <w:tcW w:w="2111" w:type="dxa"/>
            <w:tcBorders>
              <w:top w:val="nil"/>
              <w:left w:val="nil"/>
              <w:bottom w:val="single" w:sz="4" w:space="0" w:color="auto"/>
              <w:right w:val="nil"/>
            </w:tcBorders>
            <w:shd w:val="clear" w:color="auto" w:fill="auto"/>
            <w:noWrap/>
            <w:vAlign w:val="bottom"/>
            <w:hideMark/>
          </w:tcPr>
          <w:p w:rsidR="00176EF2" w:rsidRPr="00176EF2" w:rsidRDefault="00176EF2" w:rsidP="00176EF2">
            <w:pPr>
              <w:jc w:val="left"/>
              <w:rPr>
                <w:rFonts w:ascii="Arial" w:hAnsi="Arial" w:cs="Arial"/>
                <w:sz w:val="28"/>
                <w:szCs w:val="28"/>
                <w:lang w:eastAsia="es-CO"/>
              </w:rPr>
            </w:pPr>
            <w:r w:rsidRPr="00176EF2">
              <w:rPr>
                <w:rFonts w:ascii="Arial" w:hAnsi="Arial" w:cs="Arial"/>
                <w:sz w:val="28"/>
                <w:szCs w:val="28"/>
                <w:lang w:eastAsia="es-CO"/>
              </w:rPr>
              <w:t> </w:t>
            </w:r>
          </w:p>
        </w:tc>
        <w:tc>
          <w:tcPr>
            <w:tcW w:w="2703" w:type="dxa"/>
            <w:gridSpan w:val="5"/>
            <w:tcBorders>
              <w:top w:val="nil"/>
              <w:left w:val="nil"/>
              <w:bottom w:val="single" w:sz="4" w:space="0" w:color="auto"/>
              <w:right w:val="nil"/>
            </w:tcBorders>
            <w:shd w:val="clear" w:color="auto" w:fill="auto"/>
            <w:noWrap/>
            <w:vAlign w:val="bottom"/>
            <w:hideMark/>
          </w:tcPr>
          <w:p w:rsidR="00176EF2" w:rsidRPr="00176EF2" w:rsidRDefault="00176EF2" w:rsidP="00176EF2">
            <w:pPr>
              <w:jc w:val="center"/>
              <w:rPr>
                <w:rFonts w:ascii="Arial" w:hAnsi="Arial" w:cs="Arial"/>
                <w:b/>
                <w:bCs/>
                <w:sz w:val="20"/>
                <w:szCs w:val="20"/>
                <w:lang w:eastAsia="es-CO"/>
              </w:rPr>
            </w:pPr>
            <w:r w:rsidRPr="00176EF2">
              <w:rPr>
                <w:rFonts w:ascii="Arial" w:hAnsi="Arial" w:cs="Arial"/>
                <w:b/>
                <w:bCs/>
                <w:sz w:val="20"/>
                <w:szCs w:val="20"/>
                <w:lang w:eastAsia="es-CO"/>
              </w:rPr>
              <w:t>GRADOS</w:t>
            </w:r>
          </w:p>
        </w:tc>
        <w:tc>
          <w:tcPr>
            <w:tcW w:w="323" w:type="dxa"/>
            <w:tcBorders>
              <w:top w:val="nil"/>
              <w:left w:val="nil"/>
              <w:bottom w:val="nil"/>
              <w:right w:val="nil"/>
            </w:tcBorders>
            <w:shd w:val="clear" w:color="auto" w:fill="auto"/>
            <w:noWrap/>
            <w:vAlign w:val="bottom"/>
            <w:hideMark/>
          </w:tcPr>
          <w:p w:rsidR="00176EF2" w:rsidRPr="00176EF2" w:rsidRDefault="00176EF2" w:rsidP="00176EF2">
            <w:pPr>
              <w:jc w:val="left"/>
              <w:rPr>
                <w:rFonts w:ascii="Arial" w:hAnsi="Arial" w:cs="Arial"/>
                <w:sz w:val="20"/>
                <w:szCs w:val="20"/>
                <w:lang w:eastAsia="es-CO"/>
              </w:rPr>
            </w:pPr>
          </w:p>
        </w:tc>
        <w:tc>
          <w:tcPr>
            <w:tcW w:w="323" w:type="dxa"/>
            <w:tcBorders>
              <w:top w:val="nil"/>
              <w:left w:val="nil"/>
              <w:bottom w:val="nil"/>
              <w:right w:val="nil"/>
            </w:tcBorders>
            <w:shd w:val="clear" w:color="auto" w:fill="auto"/>
            <w:noWrap/>
            <w:vAlign w:val="bottom"/>
            <w:hideMark/>
          </w:tcPr>
          <w:p w:rsidR="00176EF2" w:rsidRPr="00176EF2" w:rsidRDefault="00176EF2" w:rsidP="00176EF2">
            <w:pPr>
              <w:jc w:val="left"/>
              <w:rPr>
                <w:rFonts w:ascii="Arial" w:hAnsi="Arial" w:cs="Arial"/>
                <w:sz w:val="20"/>
                <w:szCs w:val="20"/>
                <w:lang w:eastAsia="es-CO"/>
              </w:rPr>
            </w:pPr>
          </w:p>
        </w:tc>
        <w:tc>
          <w:tcPr>
            <w:tcW w:w="323" w:type="dxa"/>
            <w:tcBorders>
              <w:top w:val="nil"/>
              <w:left w:val="nil"/>
              <w:bottom w:val="nil"/>
              <w:right w:val="nil"/>
            </w:tcBorders>
            <w:shd w:val="clear" w:color="auto" w:fill="auto"/>
            <w:noWrap/>
            <w:vAlign w:val="bottom"/>
            <w:hideMark/>
          </w:tcPr>
          <w:p w:rsidR="00176EF2" w:rsidRPr="00176EF2" w:rsidRDefault="00176EF2" w:rsidP="00176EF2">
            <w:pPr>
              <w:jc w:val="left"/>
              <w:rPr>
                <w:rFonts w:ascii="Arial" w:hAnsi="Arial" w:cs="Arial"/>
                <w:sz w:val="20"/>
                <w:szCs w:val="20"/>
                <w:lang w:eastAsia="es-CO"/>
              </w:rPr>
            </w:pPr>
          </w:p>
        </w:tc>
        <w:tc>
          <w:tcPr>
            <w:tcW w:w="323" w:type="dxa"/>
            <w:tcBorders>
              <w:top w:val="nil"/>
              <w:left w:val="nil"/>
              <w:bottom w:val="nil"/>
              <w:right w:val="nil"/>
            </w:tcBorders>
            <w:shd w:val="clear" w:color="auto" w:fill="auto"/>
            <w:noWrap/>
            <w:vAlign w:val="bottom"/>
            <w:hideMark/>
          </w:tcPr>
          <w:p w:rsidR="00176EF2" w:rsidRPr="00176EF2" w:rsidRDefault="00176EF2" w:rsidP="00176EF2">
            <w:pPr>
              <w:jc w:val="left"/>
              <w:rPr>
                <w:rFonts w:ascii="Arial" w:hAnsi="Arial" w:cs="Arial"/>
                <w:sz w:val="20"/>
                <w:szCs w:val="20"/>
                <w:lang w:eastAsia="es-CO"/>
              </w:rPr>
            </w:pPr>
          </w:p>
        </w:tc>
        <w:tc>
          <w:tcPr>
            <w:tcW w:w="383" w:type="dxa"/>
            <w:tcBorders>
              <w:top w:val="nil"/>
              <w:left w:val="nil"/>
              <w:bottom w:val="nil"/>
              <w:right w:val="nil"/>
            </w:tcBorders>
            <w:shd w:val="clear" w:color="auto" w:fill="auto"/>
            <w:noWrap/>
            <w:vAlign w:val="bottom"/>
            <w:hideMark/>
          </w:tcPr>
          <w:p w:rsidR="00176EF2" w:rsidRPr="00176EF2" w:rsidRDefault="00176EF2" w:rsidP="00176EF2">
            <w:pPr>
              <w:jc w:val="left"/>
              <w:rPr>
                <w:rFonts w:ascii="Arial" w:hAnsi="Arial" w:cs="Arial"/>
                <w:sz w:val="20"/>
                <w:szCs w:val="20"/>
                <w:lang w:eastAsia="es-CO"/>
              </w:rPr>
            </w:pPr>
          </w:p>
        </w:tc>
        <w:tc>
          <w:tcPr>
            <w:tcW w:w="383" w:type="dxa"/>
            <w:tcBorders>
              <w:top w:val="nil"/>
              <w:left w:val="nil"/>
              <w:bottom w:val="nil"/>
              <w:right w:val="nil"/>
            </w:tcBorders>
            <w:shd w:val="clear" w:color="auto" w:fill="auto"/>
            <w:noWrap/>
            <w:vAlign w:val="bottom"/>
            <w:hideMark/>
          </w:tcPr>
          <w:p w:rsidR="00176EF2" w:rsidRPr="00176EF2" w:rsidRDefault="00176EF2" w:rsidP="00176EF2">
            <w:pPr>
              <w:jc w:val="left"/>
              <w:rPr>
                <w:rFonts w:ascii="Arial" w:hAnsi="Arial" w:cs="Arial"/>
                <w:sz w:val="20"/>
                <w:szCs w:val="20"/>
                <w:lang w:eastAsia="es-CO"/>
              </w:rPr>
            </w:pPr>
          </w:p>
        </w:tc>
      </w:tr>
      <w:tr w:rsidR="00176EF2" w:rsidRPr="00176EF2" w:rsidTr="00176EF2">
        <w:trPr>
          <w:trHeight w:val="300"/>
        </w:trPr>
        <w:tc>
          <w:tcPr>
            <w:tcW w:w="4684" w:type="dxa"/>
            <w:gridSpan w:val="3"/>
            <w:tcBorders>
              <w:top w:val="nil"/>
              <w:left w:val="single" w:sz="4" w:space="0" w:color="auto"/>
              <w:bottom w:val="single" w:sz="4" w:space="0" w:color="auto"/>
              <w:right w:val="single" w:sz="4" w:space="0" w:color="000000"/>
            </w:tcBorders>
            <w:shd w:val="clear" w:color="000000" w:fill="969696"/>
            <w:noWrap/>
            <w:vAlign w:val="bottom"/>
            <w:hideMark/>
          </w:tcPr>
          <w:p w:rsidR="00176EF2" w:rsidRPr="00176EF2" w:rsidRDefault="00176EF2" w:rsidP="00176EF2">
            <w:pPr>
              <w:jc w:val="center"/>
              <w:rPr>
                <w:rFonts w:ascii="Arial" w:hAnsi="Arial" w:cs="Arial"/>
                <w:sz w:val="24"/>
                <w:szCs w:val="24"/>
                <w:lang w:eastAsia="es-CO"/>
              </w:rPr>
            </w:pPr>
            <w:r w:rsidRPr="00176EF2">
              <w:rPr>
                <w:rFonts w:ascii="Arial" w:hAnsi="Arial" w:cs="Arial"/>
                <w:sz w:val="24"/>
                <w:szCs w:val="24"/>
                <w:lang w:eastAsia="es-CO"/>
              </w:rPr>
              <w:t>AREAS</w:t>
            </w:r>
          </w:p>
        </w:tc>
        <w:tc>
          <w:tcPr>
            <w:tcW w:w="424" w:type="dxa"/>
            <w:tcBorders>
              <w:top w:val="nil"/>
              <w:left w:val="nil"/>
              <w:bottom w:val="single" w:sz="4" w:space="0" w:color="auto"/>
              <w:right w:val="single" w:sz="4" w:space="0" w:color="auto"/>
            </w:tcBorders>
            <w:shd w:val="clear" w:color="000000" w:fill="969696"/>
            <w:noWrap/>
            <w:vAlign w:val="bottom"/>
            <w:hideMark/>
          </w:tcPr>
          <w:p w:rsidR="00176EF2" w:rsidRPr="00176EF2" w:rsidRDefault="00176EF2" w:rsidP="00176EF2">
            <w:pPr>
              <w:jc w:val="center"/>
              <w:rPr>
                <w:rFonts w:ascii="Arial" w:hAnsi="Arial" w:cs="Arial"/>
                <w:sz w:val="20"/>
                <w:szCs w:val="20"/>
                <w:lang w:eastAsia="es-CO"/>
              </w:rPr>
            </w:pPr>
            <w:r w:rsidRPr="00176EF2">
              <w:rPr>
                <w:rFonts w:ascii="Arial" w:hAnsi="Arial" w:cs="Arial"/>
                <w:sz w:val="20"/>
                <w:szCs w:val="20"/>
                <w:lang w:eastAsia="es-CO"/>
              </w:rPr>
              <w:t>1º</w:t>
            </w:r>
          </w:p>
        </w:tc>
        <w:tc>
          <w:tcPr>
            <w:tcW w:w="423" w:type="dxa"/>
            <w:tcBorders>
              <w:top w:val="nil"/>
              <w:left w:val="nil"/>
              <w:bottom w:val="single" w:sz="4" w:space="0" w:color="auto"/>
              <w:right w:val="single" w:sz="4" w:space="0" w:color="auto"/>
            </w:tcBorders>
            <w:shd w:val="clear" w:color="000000" w:fill="969696"/>
            <w:noWrap/>
            <w:vAlign w:val="bottom"/>
            <w:hideMark/>
          </w:tcPr>
          <w:p w:rsidR="00176EF2" w:rsidRPr="00176EF2" w:rsidRDefault="00176EF2" w:rsidP="00176EF2">
            <w:pPr>
              <w:jc w:val="center"/>
              <w:rPr>
                <w:rFonts w:ascii="Arial" w:hAnsi="Arial" w:cs="Arial"/>
                <w:sz w:val="20"/>
                <w:szCs w:val="20"/>
                <w:lang w:eastAsia="es-CO"/>
              </w:rPr>
            </w:pPr>
            <w:r w:rsidRPr="00176EF2">
              <w:rPr>
                <w:rFonts w:ascii="Arial" w:hAnsi="Arial" w:cs="Arial"/>
                <w:sz w:val="20"/>
                <w:szCs w:val="20"/>
                <w:lang w:eastAsia="es-CO"/>
              </w:rPr>
              <w:t>2º</w:t>
            </w:r>
          </w:p>
        </w:tc>
        <w:tc>
          <w:tcPr>
            <w:tcW w:w="423" w:type="dxa"/>
            <w:tcBorders>
              <w:top w:val="nil"/>
              <w:left w:val="nil"/>
              <w:bottom w:val="single" w:sz="4" w:space="0" w:color="auto"/>
              <w:right w:val="single" w:sz="4" w:space="0" w:color="auto"/>
            </w:tcBorders>
            <w:shd w:val="clear" w:color="000000" w:fill="969696"/>
            <w:noWrap/>
            <w:vAlign w:val="bottom"/>
            <w:hideMark/>
          </w:tcPr>
          <w:p w:rsidR="00176EF2" w:rsidRPr="00176EF2" w:rsidRDefault="00176EF2" w:rsidP="00176EF2">
            <w:pPr>
              <w:jc w:val="center"/>
              <w:rPr>
                <w:rFonts w:ascii="Arial" w:hAnsi="Arial" w:cs="Arial"/>
                <w:sz w:val="20"/>
                <w:szCs w:val="20"/>
                <w:lang w:eastAsia="es-CO"/>
              </w:rPr>
            </w:pPr>
            <w:r w:rsidRPr="00176EF2">
              <w:rPr>
                <w:rFonts w:ascii="Arial" w:hAnsi="Arial" w:cs="Arial"/>
                <w:sz w:val="20"/>
                <w:szCs w:val="20"/>
                <w:lang w:eastAsia="es-CO"/>
              </w:rPr>
              <w:t>3º</w:t>
            </w:r>
          </w:p>
        </w:tc>
        <w:tc>
          <w:tcPr>
            <w:tcW w:w="325" w:type="dxa"/>
            <w:tcBorders>
              <w:top w:val="nil"/>
              <w:left w:val="nil"/>
              <w:bottom w:val="single" w:sz="4" w:space="0" w:color="auto"/>
              <w:right w:val="single" w:sz="4" w:space="0" w:color="auto"/>
            </w:tcBorders>
            <w:shd w:val="clear" w:color="000000" w:fill="969696"/>
            <w:noWrap/>
            <w:vAlign w:val="bottom"/>
            <w:hideMark/>
          </w:tcPr>
          <w:p w:rsidR="00176EF2" w:rsidRPr="00176EF2" w:rsidRDefault="00176EF2" w:rsidP="00176EF2">
            <w:pPr>
              <w:jc w:val="center"/>
              <w:rPr>
                <w:rFonts w:ascii="Arial" w:hAnsi="Arial" w:cs="Arial"/>
                <w:sz w:val="20"/>
                <w:szCs w:val="20"/>
                <w:lang w:eastAsia="es-CO"/>
              </w:rPr>
            </w:pPr>
            <w:r w:rsidRPr="00176EF2">
              <w:rPr>
                <w:rFonts w:ascii="Arial" w:hAnsi="Arial" w:cs="Arial"/>
                <w:sz w:val="20"/>
                <w:szCs w:val="20"/>
                <w:lang w:eastAsia="es-CO"/>
              </w:rPr>
              <w:t>4º</w:t>
            </w:r>
          </w:p>
        </w:tc>
        <w:tc>
          <w:tcPr>
            <w:tcW w:w="1108" w:type="dxa"/>
            <w:tcBorders>
              <w:top w:val="nil"/>
              <w:left w:val="nil"/>
              <w:bottom w:val="single" w:sz="4" w:space="0" w:color="auto"/>
              <w:right w:val="single" w:sz="4" w:space="0" w:color="auto"/>
            </w:tcBorders>
            <w:shd w:val="clear" w:color="000000" w:fill="969696"/>
            <w:noWrap/>
            <w:vAlign w:val="bottom"/>
            <w:hideMark/>
          </w:tcPr>
          <w:p w:rsidR="00176EF2" w:rsidRPr="00176EF2" w:rsidRDefault="00176EF2" w:rsidP="00176EF2">
            <w:pPr>
              <w:jc w:val="center"/>
              <w:rPr>
                <w:rFonts w:ascii="Arial" w:hAnsi="Arial" w:cs="Arial"/>
                <w:sz w:val="20"/>
                <w:szCs w:val="20"/>
                <w:lang w:eastAsia="es-CO"/>
              </w:rPr>
            </w:pPr>
            <w:r w:rsidRPr="00176EF2">
              <w:rPr>
                <w:rFonts w:ascii="Arial" w:hAnsi="Arial" w:cs="Arial"/>
                <w:sz w:val="20"/>
                <w:szCs w:val="20"/>
                <w:lang w:eastAsia="es-CO"/>
              </w:rPr>
              <w:t>5º</w:t>
            </w:r>
          </w:p>
        </w:tc>
        <w:tc>
          <w:tcPr>
            <w:tcW w:w="323" w:type="dxa"/>
            <w:tcBorders>
              <w:top w:val="single" w:sz="4" w:space="0" w:color="auto"/>
              <w:left w:val="nil"/>
              <w:bottom w:val="single" w:sz="4" w:space="0" w:color="auto"/>
              <w:right w:val="single" w:sz="4" w:space="0" w:color="auto"/>
            </w:tcBorders>
            <w:shd w:val="clear" w:color="000000" w:fill="969696"/>
            <w:noWrap/>
            <w:vAlign w:val="bottom"/>
            <w:hideMark/>
          </w:tcPr>
          <w:p w:rsidR="00176EF2" w:rsidRPr="00176EF2" w:rsidRDefault="00176EF2" w:rsidP="00176EF2">
            <w:pPr>
              <w:jc w:val="center"/>
              <w:rPr>
                <w:rFonts w:ascii="Arial" w:hAnsi="Arial" w:cs="Arial"/>
                <w:sz w:val="20"/>
                <w:szCs w:val="20"/>
                <w:lang w:eastAsia="es-CO"/>
              </w:rPr>
            </w:pPr>
            <w:r w:rsidRPr="00176EF2">
              <w:rPr>
                <w:rFonts w:ascii="Arial" w:hAnsi="Arial" w:cs="Arial"/>
                <w:sz w:val="20"/>
                <w:szCs w:val="20"/>
                <w:lang w:eastAsia="es-CO"/>
              </w:rPr>
              <w:t> </w:t>
            </w:r>
          </w:p>
        </w:tc>
        <w:tc>
          <w:tcPr>
            <w:tcW w:w="323" w:type="dxa"/>
            <w:tcBorders>
              <w:top w:val="single" w:sz="4" w:space="0" w:color="auto"/>
              <w:left w:val="nil"/>
              <w:bottom w:val="single" w:sz="4" w:space="0" w:color="auto"/>
              <w:right w:val="single" w:sz="4" w:space="0" w:color="auto"/>
            </w:tcBorders>
            <w:shd w:val="clear" w:color="000000" w:fill="969696"/>
            <w:noWrap/>
            <w:vAlign w:val="bottom"/>
            <w:hideMark/>
          </w:tcPr>
          <w:p w:rsidR="00176EF2" w:rsidRPr="00176EF2" w:rsidRDefault="00176EF2" w:rsidP="00176EF2">
            <w:pPr>
              <w:jc w:val="center"/>
              <w:rPr>
                <w:rFonts w:ascii="Arial" w:hAnsi="Arial" w:cs="Arial"/>
                <w:sz w:val="20"/>
                <w:szCs w:val="20"/>
                <w:lang w:eastAsia="es-CO"/>
              </w:rPr>
            </w:pPr>
            <w:r w:rsidRPr="00176EF2">
              <w:rPr>
                <w:rFonts w:ascii="Arial" w:hAnsi="Arial" w:cs="Arial"/>
                <w:sz w:val="20"/>
                <w:szCs w:val="20"/>
                <w:lang w:eastAsia="es-CO"/>
              </w:rPr>
              <w:t> </w:t>
            </w:r>
          </w:p>
        </w:tc>
        <w:tc>
          <w:tcPr>
            <w:tcW w:w="323" w:type="dxa"/>
            <w:tcBorders>
              <w:top w:val="single" w:sz="4" w:space="0" w:color="auto"/>
              <w:left w:val="nil"/>
              <w:bottom w:val="single" w:sz="4" w:space="0" w:color="auto"/>
              <w:right w:val="single" w:sz="4" w:space="0" w:color="auto"/>
            </w:tcBorders>
            <w:shd w:val="clear" w:color="000000" w:fill="969696"/>
            <w:noWrap/>
            <w:vAlign w:val="bottom"/>
            <w:hideMark/>
          </w:tcPr>
          <w:p w:rsidR="00176EF2" w:rsidRPr="00176EF2" w:rsidRDefault="00176EF2" w:rsidP="00176EF2">
            <w:pPr>
              <w:jc w:val="center"/>
              <w:rPr>
                <w:rFonts w:ascii="Arial" w:hAnsi="Arial" w:cs="Arial"/>
                <w:sz w:val="20"/>
                <w:szCs w:val="20"/>
                <w:lang w:eastAsia="es-CO"/>
              </w:rPr>
            </w:pPr>
            <w:r w:rsidRPr="00176EF2">
              <w:rPr>
                <w:rFonts w:ascii="Arial" w:hAnsi="Arial" w:cs="Arial"/>
                <w:sz w:val="20"/>
                <w:szCs w:val="20"/>
                <w:lang w:eastAsia="es-CO"/>
              </w:rPr>
              <w:t> </w:t>
            </w:r>
          </w:p>
        </w:tc>
        <w:tc>
          <w:tcPr>
            <w:tcW w:w="323" w:type="dxa"/>
            <w:tcBorders>
              <w:top w:val="single" w:sz="4" w:space="0" w:color="auto"/>
              <w:left w:val="nil"/>
              <w:bottom w:val="single" w:sz="4" w:space="0" w:color="auto"/>
              <w:right w:val="single" w:sz="4" w:space="0" w:color="auto"/>
            </w:tcBorders>
            <w:shd w:val="clear" w:color="000000" w:fill="969696"/>
            <w:noWrap/>
            <w:vAlign w:val="bottom"/>
            <w:hideMark/>
          </w:tcPr>
          <w:p w:rsidR="00176EF2" w:rsidRPr="00176EF2" w:rsidRDefault="00176EF2" w:rsidP="00176EF2">
            <w:pPr>
              <w:jc w:val="center"/>
              <w:rPr>
                <w:rFonts w:ascii="Arial" w:hAnsi="Arial" w:cs="Arial"/>
                <w:sz w:val="20"/>
                <w:szCs w:val="20"/>
                <w:lang w:eastAsia="es-CO"/>
              </w:rPr>
            </w:pPr>
            <w:r w:rsidRPr="00176EF2">
              <w:rPr>
                <w:rFonts w:ascii="Arial" w:hAnsi="Arial" w:cs="Arial"/>
                <w:sz w:val="20"/>
                <w:szCs w:val="20"/>
                <w:lang w:eastAsia="es-CO"/>
              </w:rPr>
              <w:t> </w:t>
            </w:r>
          </w:p>
        </w:tc>
        <w:tc>
          <w:tcPr>
            <w:tcW w:w="383" w:type="dxa"/>
            <w:tcBorders>
              <w:top w:val="single" w:sz="4" w:space="0" w:color="auto"/>
              <w:left w:val="nil"/>
              <w:bottom w:val="single" w:sz="4" w:space="0" w:color="auto"/>
              <w:right w:val="single" w:sz="4" w:space="0" w:color="auto"/>
            </w:tcBorders>
            <w:shd w:val="clear" w:color="000000" w:fill="969696"/>
            <w:noWrap/>
            <w:vAlign w:val="bottom"/>
            <w:hideMark/>
          </w:tcPr>
          <w:p w:rsidR="00176EF2" w:rsidRPr="00176EF2" w:rsidRDefault="00176EF2" w:rsidP="00176EF2">
            <w:pPr>
              <w:jc w:val="center"/>
              <w:rPr>
                <w:rFonts w:ascii="Arial" w:hAnsi="Arial" w:cs="Arial"/>
                <w:sz w:val="20"/>
                <w:szCs w:val="20"/>
                <w:lang w:eastAsia="es-CO"/>
              </w:rPr>
            </w:pPr>
            <w:r w:rsidRPr="00176EF2">
              <w:rPr>
                <w:rFonts w:ascii="Arial" w:hAnsi="Arial" w:cs="Arial"/>
                <w:sz w:val="20"/>
                <w:szCs w:val="20"/>
                <w:lang w:eastAsia="es-CO"/>
              </w:rPr>
              <w:t> </w:t>
            </w:r>
          </w:p>
        </w:tc>
        <w:tc>
          <w:tcPr>
            <w:tcW w:w="383" w:type="dxa"/>
            <w:tcBorders>
              <w:top w:val="single" w:sz="4" w:space="0" w:color="auto"/>
              <w:left w:val="nil"/>
              <w:bottom w:val="single" w:sz="4" w:space="0" w:color="auto"/>
              <w:right w:val="single" w:sz="4" w:space="0" w:color="auto"/>
            </w:tcBorders>
            <w:shd w:val="clear" w:color="000000" w:fill="969696"/>
            <w:noWrap/>
            <w:vAlign w:val="bottom"/>
            <w:hideMark/>
          </w:tcPr>
          <w:p w:rsidR="00176EF2" w:rsidRPr="00176EF2" w:rsidRDefault="00176EF2" w:rsidP="00176EF2">
            <w:pPr>
              <w:jc w:val="center"/>
              <w:rPr>
                <w:rFonts w:ascii="Arial" w:hAnsi="Arial" w:cs="Arial"/>
                <w:sz w:val="20"/>
                <w:szCs w:val="20"/>
                <w:lang w:eastAsia="es-CO"/>
              </w:rPr>
            </w:pPr>
            <w:r w:rsidRPr="00176EF2">
              <w:rPr>
                <w:rFonts w:ascii="Arial" w:hAnsi="Arial" w:cs="Arial"/>
                <w:sz w:val="20"/>
                <w:szCs w:val="20"/>
                <w:lang w:eastAsia="es-CO"/>
              </w:rPr>
              <w:t> </w:t>
            </w:r>
          </w:p>
        </w:tc>
      </w:tr>
      <w:tr w:rsidR="00176EF2" w:rsidRPr="00176EF2" w:rsidTr="00176EF2">
        <w:trPr>
          <w:trHeight w:val="255"/>
        </w:trPr>
        <w:tc>
          <w:tcPr>
            <w:tcW w:w="2573" w:type="dxa"/>
            <w:gridSpan w:val="2"/>
            <w:tcBorders>
              <w:top w:val="single" w:sz="4" w:space="0" w:color="auto"/>
              <w:left w:val="single" w:sz="4" w:space="0" w:color="auto"/>
              <w:bottom w:val="single" w:sz="4" w:space="0" w:color="auto"/>
              <w:right w:val="nil"/>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CIENCIAS NATURALES</w:t>
            </w:r>
          </w:p>
        </w:tc>
        <w:tc>
          <w:tcPr>
            <w:tcW w:w="2111"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424"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2</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2</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3</w:t>
            </w:r>
          </w:p>
        </w:tc>
        <w:tc>
          <w:tcPr>
            <w:tcW w:w="325"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4</w:t>
            </w:r>
          </w:p>
        </w:tc>
        <w:tc>
          <w:tcPr>
            <w:tcW w:w="1108"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4</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r>
      <w:tr w:rsidR="00176EF2" w:rsidRPr="00176EF2" w:rsidTr="00176EF2">
        <w:trPr>
          <w:trHeight w:val="255"/>
        </w:trPr>
        <w:tc>
          <w:tcPr>
            <w:tcW w:w="2573" w:type="dxa"/>
            <w:gridSpan w:val="2"/>
            <w:tcBorders>
              <w:top w:val="single" w:sz="4" w:space="0" w:color="auto"/>
              <w:left w:val="single" w:sz="4" w:space="0" w:color="auto"/>
              <w:bottom w:val="single" w:sz="4" w:space="0" w:color="auto"/>
              <w:right w:val="nil"/>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CIENCIAS SOCIALES</w:t>
            </w:r>
          </w:p>
        </w:tc>
        <w:tc>
          <w:tcPr>
            <w:tcW w:w="2111"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424"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2</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2</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3</w:t>
            </w:r>
          </w:p>
        </w:tc>
        <w:tc>
          <w:tcPr>
            <w:tcW w:w="325"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3</w:t>
            </w:r>
          </w:p>
        </w:tc>
        <w:tc>
          <w:tcPr>
            <w:tcW w:w="1108"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3</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r>
      <w:tr w:rsidR="00176EF2" w:rsidRPr="00176EF2" w:rsidTr="00176EF2">
        <w:trPr>
          <w:trHeight w:val="255"/>
        </w:trPr>
        <w:tc>
          <w:tcPr>
            <w:tcW w:w="2573" w:type="dxa"/>
            <w:gridSpan w:val="2"/>
            <w:tcBorders>
              <w:top w:val="single" w:sz="4" w:space="0" w:color="auto"/>
              <w:left w:val="single" w:sz="4" w:space="0" w:color="auto"/>
              <w:bottom w:val="single" w:sz="4" w:space="0" w:color="auto"/>
              <w:right w:val="nil"/>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EDUCACION ARTISTICA</w:t>
            </w:r>
          </w:p>
        </w:tc>
        <w:tc>
          <w:tcPr>
            <w:tcW w:w="2111"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424"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2</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2</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w:t>
            </w:r>
          </w:p>
        </w:tc>
        <w:tc>
          <w:tcPr>
            <w:tcW w:w="325"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w:t>
            </w:r>
          </w:p>
        </w:tc>
        <w:tc>
          <w:tcPr>
            <w:tcW w:w="1108"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r>
      <w:tr w:rsidR="00176EF2" w:rsidRPr="00176EF2" w:rsidTr="00176EF2">
        <w:trPr>
          <w:trHeight w:val="255"/>
        </w:trPr>
        <w:tc>
          <w:tcPr>
            <w:tcW w:w="468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EDUCACION FISICA RECREACION Y D.</w:t>
            </w:r>
          </w:p>
        </w:tc>
        <w:tc>
          <w:tcPr>
            <w:tcW w:w="424"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w:t>
            </w:r>
          </w:p>
        </w:tc>
        <w:tc>
          <w:tcPr>
            <w:tcW w:w="325"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w:t>
            </w:r>
          </w:p>
        </w:tc>
        <w:tc>
          <w:tcPr>
            <w:tcW w:w="1108"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r>
      <w:tr w:rsidR="00176EF2" w:rsidRPr="00176EF2" w:rsidTr="00176EF2">
        <w:trPr>
          <w:trHeight w:val="255"/>
        </w:trPr>
        <w:tc>
          <w:tcPr>
            <w:tcW w:w="4684" w:type="dxa"/>
            <w:gridSpan w:val="3"/>
            <w:tcBorders>
              <w:top w:val="nil"/>
              <w:left w:val="single" w:sz="4" w:space="0" w:color="auto"/>
              <w:bottom w:val="nil"/>
              <w:right w:val="single" w:sz="4" w:space="0" w:color="000000"/>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E. ETICA Y EN VALORES HUMANOS</w:t>
            </w:r>
          </w:p>
        </w:tc>
        <w:tc>
          <w:tcPr>
            <w:tcW w:w="424"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w:t>
            </w:r>
          </w:p>
        </w:tc>
        <w:tc>
          <w:tcPr>
            <w:tcW w:w="325"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w:t>
            </w:r>
          </w:p>
        </w:tc>
        <w:tc>
          <w:tcPr>
            <w:tcW w:w="1108"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r>
      <w:tr w:rsidR="00176EF2" w:rsidRPr="00176EF2" w:rsidTr="00176EF2">
        <w:trPr>
          <w:trHeight w:val="255"/>
        </w:trPr>
        <w:tc>
          <w:tcPr>
            <w:tcW w:w="2573" w:type="dxa"/>
            <w:gridSpan w:val="2"/>
            <w:tcBorders>
              <w:top w:val="single" w:sz="4" w:space="0" w:color="auto"/>
              <w:left w:val="single" w:sz="4" w:space="0" w:color="auto"/>
              <w:bottom w:val="single" w:sz="4" w:space="0" w:color="auto"/>
              <w:right w:val="nil"/>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EDUCACION RELIGIOSA</w:t>
            </w:r>
          </w:p>
        </w:tc>
        <w:tc>
          <w:tcPr>
            <w:tcW w:w="2111" w:type="dxa"/>
            <w:tcBorders>
              <w:top w:val="single" w:sz="4" w:space="0" w:color="auto"/>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424"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2</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2</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2</w:t>
            </w:r>
          </w:p>
        </w:tc>
        <w:tc>
          <w:tcPr>
            <w:tcW w:w="325"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2</w:t>
            </w:r>
          </w:p>
        </w:tc>
        <w:tc>
          <w:tcPr>
            <w:tcW w:w="1108"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2</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r>
      <w:tr w:rsidR="00176EF2" w:rsidRPr="00176EF2" w:rsidTr="00176EF2">
        <w:trPr>
          <w:trHeight w:val="255"/>
        </w:trPr>
        <w:tc>
          <w:tcPr>
            <w:tcW w:w="2573" w:type="dxa"/>
            <w:gridSpan w:val="2"/>
            <w:tcBorders>
              <w:top w:val="nil"/>
              <w:left w:val="single" w:sz="4" w:space="0" w:color="auto"/>
              <w:bottom w:val="nil"/>
              <w:right w:val="nil"/>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HUMANIDADES</w:t>
            </w:r>
          </w:p>
        </w:tc>
        <w:tc>
          <w:tcPr>
            <w:tcW w:w="2111" w:type="dxa"/>
            <w:tcBorders>
              <w:top w:val="nil"/>
              <w:left w:val="nil"/>
              <w:bottom w:val="nil"/>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ESPAÑOL</w:t>
            </w:r>
          </w:p>
        </w:tc>
        <w:tc>
          <w:tcPr>
            <w:tcW w:w="424"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6</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6</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5</w:t>
            </w:r>
          </w:p>
        </w:tc>
        <w:tc>
          <w:tcPr>
            <w:tcW w:w="325"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5</w:t>
            </w:r>
          </w:p>
        </w:tc>
        <w:tc>
          <w:tcPr>
            <w:tcW w:w="1108"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5</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r>
      <w:tr w:rsidR="00176EF2" w:rsidRPr="00176EF2" w:rsidTr="00176EF2">
        <w:trPr>
          <w:trHeight w:val="255"/>
        </w:trPr>
        <w:tc>
          <w:tcPr>
            <w:tcW w:w="2573" w:type="dxa"/>
            <w:gridSpan w:val="2"/>
            <w:tcBorders>
              <w:top w:val="single" w:sz="4" w:space="0" w:color="auto"/>
              <w:left w:val="single" w:sz="4" w:space="0" w:color="auto"/>
              <w:bottom w:val="single" w:sz="4" w:space="0" w:color="auto"/>
              <w:right w:val="nil"/>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HUMANIDADES</w:t>
            </w:r>
          </w:p>
        </w:tc>
        <w:tc>
          <w:tcPr>
            <w:tcW w:w="2111" w:type="dxa"/>
            <w:tcBorders>
              <w:top w:val="single" w:sz="4" w:space="0" w:color="auto"/>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INGLES</w:t>
            </w:r>
          </w:p>
        </w:tc>
        <w:tc>
          <w:tcPr>
            <w:tcW w:w="424"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2</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2</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2</w:t>
            </w:r>
          </w:p>
        </w:tc>
        <w:tc>
          <w:tcPr>
            <w:tcW w:w="325"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2</w:t>
            </w:r>
          </w:p>
        </w:tc>
        <w:tc>
          <w:tcPr>
            <w:tcW w:w="1108"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2</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r>
      <w:tr w:rsidR="00176EF2" w:rsidRPr="00176EF2" w:rsidTr="00176EF2">
        <w:trPr>
          <w:trHeight w:val="255"/>
        </w:trPr>
        <w:tc>
          <w:tcPr>
            <w:tcW w:w="2243" w:type="dxa"/>
            <w:tcBorders>
              <w:top w:val="nil"/>
              <w:left w:val="single" w:sz="4" w:space="0" w:color="auto"/>
              <w:bottom w:val="single" w:sz="4" w:space="0" w:color="auto"/>
              <w:right w:val="nil"/>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MATEMATICA</w:t>
            </w:r>
          </w:p>
        </w:tc>
        <w:tc>
          <w:tcPr>
            <w:tcW w:w="330" w:type="dxa"/>
            <w:tcBorders>
              <w:top w:val="nil"/>
              <w:left w:val="nil"/>
              <w:bottom w:val="single" w:sz="4" w:space="0" w:color="auto"/>
              <w:right w:val="nil"/>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2111"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424"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6</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6</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6</w:t>
            </w:r>
          </w:p>
        </w:tc>
        <w:tc>
          <w:tcPr>
            <w:tcW w:w="325"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5</w:t>
            </w:r>
          </w:p>
        </w:tc>
        <w:tc>
          <w:tcPr>
            <w:tcW w:w="1108"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5</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r>
      <w:tr w:rsidR="00176EF2" w:rsidRPr="00176EF2" w:rsidTr="00176EF2">
        <w:trPr>
          <w:trHeight w:val="255"/>
        </w:trPr>
        <w:tc>
          <w:tcPr>
            <w:tcW w:w="468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TECNOLOGIA E INFORMATICA</w:t>
            </w:r>
          </w:p>
        </w:tc>
        <w:tc>
          <w:tcPr>
            <w:tcW w:w="424"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w:t>
            </w:r>
          </w:p>
        </w:tc>
        <w:tc>
          <w:tcPr>
            <w:tcW w:w="325"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w:t>
            </w:r>
          </w:p>
        </w:tc>
        <w:tc>
          <w:tcPr>
            <w:tcW w:w="1108"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r>
      <w:tr w:rsidR="00176EF2" w:rsidRPr="00176EF2" w:rsidTr="00176EF2">
        <w:trPr>
          <w:trHeight w:val="255"/>
        </w:trPr>
        <w:tc>
          <w:tcPr>
            <w:tcW w:w="2243" w:type="dxa"/>
            <w:tcBorders>
              <w:top w:val="nil"/>
              <w:left w:val="single" w:sz="4" w:space="0" w:color="auto"/>
              <w:bottom w:val="nil"/>
              <w:right w:val="nil"/>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lastRenderedPageBreak/>
              <w:t> </w:t>
            </w:r>
          </w:p>
        </w:tc>
        <w:tc>
          <w:tcPr>
            <w:tcW w:w="330" w:type="dxa"/>
            <w:tcBorders>
              <w:top w:val="nil"/>
              <w:left w:val="nil"/>
              <w:bottom w:val="nil"/>
              <w:right w:val="nil"/>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p>
        </w:tc>
        <w:tc>
          <w:tcPr>
            <w:tcW w:w="2111" w:type="dxa"/>
            <w:tcBorders>
              <w:top w:val="nil"/>
              <w:left w:val="nil"/>
              <w:bottom w:val="nil"/>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424"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1108"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r>
      <w:tr w:rsidR="00176EF2" w:rsidRPr="00176EF2" w:rsidTr="00176EF2">
        <w:trPr>
          <w:trHeight w:val="255"/>
        </w:trPr>
        <w:tc>
          <w:tcPr>
            <w:tcW w:w="2573" w:type="dxa"/>
            <w:gridSpan w:val="2"/>
            <w:tcBorders>
              <w:top w:val="single" w:sz="4" w:space="0" w:color="auto"/>
              <w:left w:val="single" w:sz="4" w:space="0" w:color="auto"/>
              <w:bottom w:val="single" w:sz="4" w:space="0" w:color="auto"/>
              <w:right w:val="nil"/>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TOTAL HORAS</w:t>
            </w:r>
          </w:p>
        </w:tc>
        <w:tc>
          <w:tcPr>
            <w:tcW w:w="2111" w:type="dxa"/>
            <w:tcBorders>
              <w:top w:val="single" w:sz="4" w:space="0" w:color="auto"/>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424"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25</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25</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25</w:t>
            </w:r>
          </w:p>
        </w:tc>
        <w:tc>
          <w:tcPr>
            <w:tcW w:w="325"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25</w:t>
            </w:r>
          </w:p>
        </w:tc>
        <w:tc>
          <w:tcPr>
            <w:tcW w:w="1108"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25</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r>
      <w:tr w:rsidR="00176EF2" w:rsidRPr="00176EF2" w:rsidTr="00176EF2">
        <w:trPr>
          <w:trHeight w:val="255"/>
        </w:trPr>
        <w:tc>
          <w:tcPr>
            <w:tcW w:w="2243" w:type="dxa"/>
            <w:tcBorders>
              <w:top w:val="nil"/>
              <w:left w:val="single" w:sz="4" w:space="0" w:color="auto"/>
              <w:bottom w:val="nil"/>
              <w:right w:val="nil"/>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330" w:type="dxa"/>
            <w:tcBorders>
              <w:top w:val="nil"/>
              <w:left w:val="nil"/>
              <w:bottom w:val="nil"/>
              <w:right w:val="nil"/>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2111" w:type="dxa"/>
            <w:tcBorders>
              <w:top w:val="nil"/>
              <w:left w:val="nil"/>
              <w:bottom w:val="nil"/>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424"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1108"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r>
      <w:tr w:rsidR="00176EF2" w:rsidRPr="00176EF2" w:rsidTr="00176EF2">
        <w:trPr>
          <w:trHeight w:val="255"/>
        </w:trPr>
        <w:tc>
          <w:tcPr>
            <w:tcW w:w="2243" w:type="dxa"/>
            <w:tcBorders>
              <w:top w:val="nil"/>
              <w:left w:val="single" w:sz="4" w:space="0" w:color="auto"/>
              <w:bottom w:val="single" w:sz="4" w:space="0" w:color="auto"/>
              <w:right w:val="nil"/>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330" w:type="dxa"/>
            <w:tcBorders>
              <w:top w:val="nil"/>
              <w:left w:val="nil"/>
              <w:bottom w:val="single" w:sz="4" w:space="0" w:color="auto"/>
              <w:right w:val="nil"/>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2111"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424"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1108"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r>
      <w:tr w:rsidR="00176EF2" w:rsidRPr="00176EF2" w:rsidTr="00176EF2">
        <w:trPr>
          <w:trHeight w:val="315"/>
        </w:trPr>
        <w:tc>
          <w:tcPr>
            <w:tcW w:w="4684" w:type="dxa"/>
            <w:gridSpan w:val="3"/>
            <w:tcBorders>
              <w:top w:val="single" w:sz="4" w:space="0" w:color="auto"/>
              <w:left w:val="nil"/>
              <w:bottom w:val="nil"/>
              <w:right w:val="single" w:sz="4" w:space="0" w:color="000000"/>
            </w:tcBorders>
            <w:shd w:val="clear" w:color="auto" w:fill="auto"/>
            <w:noWrap/>
            <w:vAlign w:val="bottom"/>
            <w:hideMark/>
          </w:tcPr>
          <w:p w:rsidR="00176EF2" w:rsidRPr="00176EF2" w:rsidRDefault="00176EF2" w:rsidP="00176EF2">
            <w:pPr>
              <w:jc w:val="center"/>
              <w:rPr>
                <w:rFonts w:ascii="Arial Narrow" w:hAnsi="Arial Narrow" w:cs="Arial"/>
                <w:b/>
                <w:bCs/>
                <w:sz w:val="24"/>
                <w:szCs w:val="24"/>
                <w:lang w:eastAsia="es-CO"/>
              </w:rPr>
            </w:pPr>
            <w:r w:rsidRPr="00176EF2">
              <w:rPr>
                <w:rFonts w:ascii="Arial Narrow" w:hAnsi="Arial Narrow" w:cs="Arial"/>
                <w:b/>
                <w:bCs/>
                <w:sz w:val="24"/>
                <w:szCs w:val="24"/>
                <w:lang w:eastAsia="es-CO"/>
              </w:rPr>
              <w:t>SECUNDARIA</w:t>
            </w:r>
          </w:p>
        </w:tc>
        <w:tc>
          <w:tcPr>
            <w:tcW w:w="424"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1108"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r>
      <w:tr w:rsidR="00176EF2" w:rsidRPr="00176EF2" w:rsidTr="00176EF2">
        <w:trPr>
          <w:trHeight w:val="315"/>
        </w:trPr>
        <w:tc>
          <w:tcPr>
            <w:tcW w:w="2573" w:type="dxa"/>
            <w:gridSpan w:val="2"/>
            <w:tcBorders>
              <w:top w:val="nil"/>
              <w:left w:val="nil"/>
              <w:bottom w:val="nil"/>
              <w:right w:val="nil"/>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xml:space="preserve">INDUCCION PARA SEXTO </w:t>
            </w:r>
          </w:p>
        </w:tc>
        <w:tc>
          <w:tcPr>
            <w:tcW w:w="2111" w:type="dxa"/>
            <w:tcBorders>
              <w:top w:val="nil"/>
              <w:left w:val="nil"/>
              <w:bottom w:val="nil"/>
              <w:right w:val="nil"/>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xml:space="preserve">1 SEMANA </w:t>
            </w:r>
          </w:p>
        </w:tc>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1108" w:type="dxa"/>
            <w:tcBorders>
              <w:top w:val="nil"/>
              <w:left w:val="nil"/>
              <w:bottom w:val="single" w:sz="4" w:space="0" w:color="auto"/>
              <w:right w:val="nil"/>
            </w:tcBorders>
            <w:shd w:val="clear" w:color="auto" w:fill="auto"/>
            <w:noWrap/>
            <w:vAlign w:val="bottom"/>
            <w:hideMark/>
          </w:tcPr>
          <w:p w:rsidR="00176EF2" w:rsidRPr="00176EF2" w:rsidRDefault="00176EF2" w:rsidP="00176EF2">
            <w:pPr>
              <w:jc w:val="center"/>
              <w:rPr>
                <w:rFonts w:ascii="Arial Narrow" w:hAnsi="Arial Narrow" w:cs="Arial"/>
                <w:b/>
                <w:bCs/>
                <w:sz w:val="24"/>
                <w:szCs w:val="24"/>
                <w:lang w:eastAsia="es-CO"/>
              </w:rPr>
            </w:pPr>
            <w:r w:rsidRPr="00176EF2">
              <w:rPr>
                <w:rFonts w:ascii="Arial Narrow" w:hAnsi="Arial Narrow" w:cs="Arial"/>
                <w:b/>
                <w:bCs/>
                <w:sz w:val="24"/>
                <w:szCs w:val="24"/>
                <w:lang w:eastAsia="es-CO"/>
              </w:rPr>
              <w:t>GRADOS</w:t>
            </w:r>
          </w:p>
        </w:tc>
        <w:tc>
          <w:tcPr>
            <w:tcW w:w="323" w:type="dxa"/>
            <w:tcBorders>
              <w:top w:val="nil"/>
              <w:left w:val="nil"/>
              <w:bottom w:val="single" w:sz="4" w:space="0" w:color="auto"/>
              <w:right w:val="nil"/>
            </w:tcBorders>
            <w:shd w:val="clear" w:color="auto" w:fill="auto"/>
            <w:noWrap/>
            <w:vAlign w:val="bottom"/>
            <w:hideMark/>
          </w:tcPr>
          <w:p w:rsidR="00176EF2" w:rsidRPr="00176EF2" w:rsidRDefault="00176EF2" w:rsidP="00176EF2">
            <w:pPr>
              <w:jc w:val="center"/>
              <w:rPr>
                <w:rFonts w:ascii="Arial Narrow" w:hAnsi="Arial Narrow" w:cs="Arial"/>
                <w:b/>
                <w:bCs/>
                <w:sz w:val="24"/>
                <w:szCs w:val="24"/>
                <w:lang w:eastAsia="es-CO"/>
              </w:rPr>
            </w:pPr>
            <w:r w:rsidRPr="00176EF2">
              <w:rPr>
                <w:rFonts w:ascii="Arial Narrow" w:hAnsi="Arial Narrow" w:cs="Arial"/>
                <w:b/>
                <w:bCs/>
                <w:sz w:val="24"/>
                <w:szCs w:val="24"/>
                <w:lang w:eastAsia="es-CO"/>
              </w:rPr>
              <w:t> </w:t>
            </w:r>
          </w:p>
        </w:tc>
        <w:tc>
          <w:tcPr>
            <w:tcW w:w="323" w:type="dxa"/>
            <w:tcBorders>
              <w:top w:val="nil"/>
              <w:left w:val="nil"/>
              <w:bottom w:val="single" w:sz="4" w:space="0" w:color="auto"/>
              <w:right w:val="nil"/>
            </w:tcBorders>
            <w:shd w:val="clear" w:color="auto" w:fill="auto"/>
            <w:noWrap/>
            <w:vAlign w:val="bottom"/>
            <w:hideMark/>
          </w:tcPr>
          <w:p w:rsidR="00176EF2" w:rsidRPr="00176EF2" w:rsidRDefault="00176EF2" w:rsidP="00176EF2">
            <w:pPr>
              <w:jc w:val="center"/>
              <w:rPr>
                <w:rFonts w:ascii="Arial Narrow" w:hAnsi="Arial Narrow" w:cs="Arial"/>
                <w:b/>
                <w:bCs/>
                <w:sz w:val="24"/>
                <w:szCs w:val="24"/>
                <w:lang w:eastAsia="es-CO"/>
              </w:rPr>
            </w:pPr>
            <w:r w:rsidRPr="00176EF2">
              <w:rPr>
                <w:rFonts w:ascii="Arial Narrow" w:hAnsi="Arial Narrow" w:cs="Arial"/>
                <w:b/>
                <w:bCs/>
                <w:sz w:val="24"/>
                <w:szCs w:val="24"/>
                <w:lang w:eastAsia="es-CO"/>
              </w:rPr>
              <w:t> </w:t>
            </w:r>
          </w:p>
        </w:tc>
        <w:tc>
          <w:tcPr>
            <w:tcW w:w="323" w:type="dxa"/>
            <w:tcBorders>
              <w:top w:val="nil"/>
              <w:left w:val="nil"/>
              <w:bottom w:val="single" w:sz="4" w:space="0" w:color="auto"/>
              <w:right w:val="nil"/>
            </w:tcBorders>
            <w:shd w:val="clear" w:color="auto" w:fill="auto"/>
            <w:noWrap/>
            <w:vAlign w:val="bottom"/>
            <w:hideMark/>
          </w:tcPr>
          <w:p w:rsidR="00176EF2" w:rsidRPr="00176EF2" w:rsidRDefault="00176EF2" w:rsidP="00176EF2">
            <w:pPr>
              <w:jc w:val="center"/>
              <w:rPr>
                <w:rFonts w:ascii="Arial Narrow" w:hAnsi="Arial Narrow" w:cs="Arial"/>
                <w:b/>
                <w:bCs/>
                <w:sz w:val="24"/>
                <w:szCs w:val="24"/>
                <w:lang w:eastAsia="es-CO"/>
              </w:rPr>
            </w:pPr>
            <w:r w:rsidRPr="00176EF2">
              <w:rPr>
                <w:rFonts w:ascii="Arial Narrow" w:hAnsi="Arial Narrow" w:cs="Arial"/>
                <w:b/>
                <w:bCs/>
                <w:sz w:val="24"/>
                <w:szCs w:val="24"/>
                <w:lang w:eastAsia="es-CO"/>
              </w:rPr>
              <w:t> </w:t>
            </w:r>
          </w:p>
        </w:tc>
        <w:tc>
          <w:tcPr>
            <w:tcW w:w="323" w:type="dxa"/>
            <w:tcBorders>
              <w:top w:val="nil"/>
              <w:left w:val="nil"/>
              <w:bottom w:val="single" w:sz="4" w:space="0" w:color="auto"/>
              <w:right w:val="nil"/>
            </w:tcBorders>
            <w:shd w:val="clear" w:color="auto" w:fill="auto"/>
            <w:noWrap/>
            <w:vAlign w:val="bottom"/>
            <w:hideMark/>
          </w:tcPr>
          <w:p w:rsidR="00176EF2" w:rsidRPr="00176EF2" w:rsidRDefault="00176EF2" w:rsidP="00176EF2">
            <w:pPr>
              <w:jc w:val="center"/>
              <w:rPr>
                <w:rFonts w:ascii="Arial Narrow" w:hAnsi="Arial Narrow" w:cs="Arial"/>
                <w:b/>
                <w:bCs/>
                <w:sz w:val="24"/>
                <w:szCs w:val="24"/>
                <w:lang w:eastAsia="es-CO"/>
              </w:rPr>
            </w:pPr>
            <w:r w:rsidRPr="00176EF2">
              <w:rPr>
                <w:rFonts w:ascii="Arial Narrow" w:hAnsi="Arial Narrow" w:cs="Arial"/>
                <w:b/>
                <w:bCs/>
                <w:sz w:val="24"/>
                <w:szCs w:val="24"/>
                <w:lang w:eastAsia="es-CO"/>
              </w:rPr>
              <w:t> </w:t>
            </w:r>
          </w:p>
        </w:tc>
        <w:tc>
          <w:tcPr>
            <w:tcW w:w="383" w:type="dxa"/>
            <w:tcBorders>
              <w:top w:val="nil"/>
              <w:left w:val="nil"/>
              <w:bottom w:val="single" w:sz="4" w:space="0" w:color="auto"/>
              <w:right w:val="nil"/>
            </w:tcBorders>
            <w:shd w:val="clear" w:color="auto" w:fill="auto"/>
            <w:noWrap/>
            <w:vAlign w:val="bottom"/>
            <w:hideMark/>
          </w:tcPr>
          <w:p w:rsidR="00176EF2" w:rsidRPr="00176EF2" w:rsidRDefault="00176EF2" w:rsidP="00176EF2">
            <w:pPr>
              <w:jc w:val="center"/>
              <w:rPr>
                <w:rFonts w:ascii="Arial Narrow" w:hAnsi="Arial Narrow" w:cs="Arial"/>
                <w:b/>
                <w:bCs/>
                <w:sz w:val="24"/>
                <w:szCs w:val="24"/>
                <w:lang w:eastAsia="es-CO"/>
              </w:rPr>
            </w:pPr>
            <w:r w:rsidRPr="00176EF2">
              <w:rPr>
                <w:rFonts w:ascii="Arial Narrow" w:hAnsi="Arial Narrow" w:cs="Arial"/>
                <w:b/>
                <w:bCs/>
                <w:sz w:val="24"/>
                <w:szCs w:val="24"/>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b/>
                <w:bCs/>
                <w:sz w:val="24"/>
                <w:szCs w:val="24"/>
                <w:lang w:eastAsia="es-CO"/>
              </w:rPr>
            </w:pPr>
            <w:r w:rsidRPr="00176EF2">
              <w:rPr>
                <w:rFonts w:ascii="Arial Narrow" w:hAnsi="Arial Narrow" w:cs="Arial"/>
                <w:b/>
                <w:bCs/>
                <w:sz w:val="24"/>
                <w:szCs w:val="24"/>
                <w:lang w:eastAsia="es-CO"/>
              </w:rPr>
              <w:t> </w:t>
            </w:r>
          </w:p>
        </w:tc>
      </w:tr>
      <w:tr w:rsidR="00176EF2" w:rsidRPr="00176EF2" w:rsidTr="00176EF2">
        <w:trPr>
          <w:trHeight w:val="315"/>
        </w:trPr>
        <w:tc>
          <w:tcPr>
            <w:tcW w:w="2243" w:type="dxa"/>
            <w:tcBorders>
              <w:top w:val="single" w:sz="4" w:space="0" w:color="auto"/>
              <w:left w:val="single" w:sz="4" w:space="0" w:color="auto"/>
              <w:bottom w:val="single" w:sz="4" w:space="0" w:color="auto"/>
              <w:right w:val="nil"/>
            </w:tcBorders>
            <w:shd w:val="clear" w:color="000000" w:fill="969696"/>
            <w:noWrap/>
            <w:vAlign w:val="bottom"/>
            <w:hideMark/>
          </w:tcPr>
          <w:p w:rsidR="00176EF2" w:rsidRPr="00176EF2" w:rsidRDefault="00176EF2" w:rsidP="00176EF2">
            <w:pPr>
              <w:jc w:val="center"/>
              <w:rPr>
                <w:rFonts w:ascii="Arial Narrow" w:hAnsi="Arial Narrow" w:cs="Arial"/>
                <w:sz w:val="24"/>
                <w:szCs w:val="24"/>
                <w:lang w:eastAsia="es-CO"/>
              </w:rPr>
            </w:pPr>
            <w:r w:rsidRPr="00176EF2">
              <w:rPr>
                <w:rFonts w:ascii="Arial Narrow" w:hAnsi="Arial Narrow" w:cs="Arial"/>
                <w:sz w:val="24"/>
                <w:szCs w:val="24"/>
                <w:lang w:eastAsia="es-CO"/>
              </w:rPr>
              <w:t>AREAS</w:t>
            </w:r>
          </w:p>
        </w:tc>
        <w:tc>
          <w:tcPr>
            <w:tcW w:w="330" w:type="dxa"/>
            <w:tcBorders>
              <w:top w:val="single" w:sz="4" w:space="0" w:color="auto"/>
              <w:left w:val="nil"/>
              <w:bottom w:val="single" w:sz="4" w:space="0" w:color="auto"/>
              <w:right w:val="nil"/>
            </w:tcBorders>
            <w:shd w:val="clear" w:color="000000" w:fill="969696"/>
            <w:noWrap/>
            <w:vAlign w:val="bottom"/>
            <w:hideMark/>
          </w:tcPr>
          <w:p w:rsidR="00176EF2" w:rsidRPr="00176EF2" w:rsidRDefault="00176EF2" w:rsidP="00176EF2">
            <w:pPr>
              <w:jc w:val="center"/>
              <w:rPr>
                <w:rFonts w:ascii="Arial Narrow" w:hAnsi="Arial Narrow" w:cs="Arial"/>
                <w:sz w:val="24"/>
                <w:szCs w:val="24"/>
                <w:lang w:eastAsia="es-CO"/>
              </w:rPr>
            </w:pPr>
            <w:r w:rsidRPr="00176EF2">
              <w:rPr>
                <w:rFonts w:ascii="Arial Narrow" w:hAnsi="Arial Narrow" w:cs="Arial"/>
                <w:sz w:val="24"/>
                <w:szCs w:val="24"/>
                <w:lang w:eastAsia="es-CO"/>
              </w:rPr>
              <w:t> </w:t>
            </w:r>
          </w:p>
        </w:tc>
        <w:tc>
          <w:tcPr>
            <w:tcW w:w="2111" w:type="dxa"/>
            <w:tcBorders>
              <w:top w:val="single" w:sz="4" w:space="0" w:color="auto"/>
              <w:left w:val="nil"/>
              <w:bottom w:val="single" w:sz="4" w:space="0" w:color="auto"/>
              <w:right w:val="single" w:sz="4" w:space="0" w:color="auto"/>
            </w:tcBorders>
            <w:shd w:val="clear" w:color="000000" w:fill="969696"/>
            <w:noWrap/>
            <w:vAlign w:val="bottom"/>
            <w:hideMark/>
          </w:tcPr>
          <w:p w:rsidR="00176EF2" w:rsidRPr="00176EF2" w:rsidRDefault="00176EF2" w:rsidP="00176EF2">
            <w:pPr>
              <w:jc w:val="center"/>
              <w:rPr>
                <w:rFonts w:ascii="Arial Narrow" w:hAnsi="Arial Narrow" w:cs="Arial"/>
                <w:sz w:val="24"/>
                <w:szCs w:val="24"/>
                <w:lang w:eastAsia="es-CO"/>
              </w:rPr>
            </w:pPr>
            <w:r w:rsidRPr="00176EF2">
              <w:rPr>
                <w:rFonts w:ascii="Arial Narrow" w:hAnsi="Arial Narrow" w:cs="Arial"/>
                <w:sz w:val="24"/>
                <w:szCs w:val="24"/>
                <w:lang w:eastAsia="es-CO"/>
              </w:rPr>
              <w:t> </w:t>
            </w:r>
          </w:p>
        </w:tc>
        <w:tc>
          <w:tcPr>
            <w:tcW w:w="424" w:type="dxa"/>
            <w:tcBorders>
              <w:top w:val="nil"/>
              <w:left w:val="nil"/>
              <w:bottom w:val="single" w:sz="4" w:space="0" w:color="auto"/>
              <w:right w:val="single" w:sz="4" w:space="0" w:color="auto"/>
            </w:tcBorders>
            <w:shd w:val="clear" w:color="000000" w:fill="969696"/>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000000" w:fill="969696"/>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000000" w:fill="969696"/>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5" w:type="dxa"/>
            <w:tcBorders>
              <w:top w:val="nil"/>
              <w:left w:val="nil"/>
              <w:bottom w:val="single" w:sz="4" w:space="0" w:color="auto"/>
              <w:right w:val="single" w:sz="4" w:space="0" w:color="auto"/>
            </w:tcBorders>
            <w:shd w:val="clear" w:color="000000" w:fill="969696"/>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1108" w:type="dxa"/>
            <w:tcBorders>
              <w:top w:val="nil"/>
              <w:left w:val="nil"/>
              <w:bottom w:val="single" w:sz="4" w:space="0" w:color="auto"/>
              <w:right w:val="single" w:sz="4" w:space="0" w:color="auto"/>
            </w:tcBorders>
            <w:shd w:val="clear" w:color="000000" w:fill="969696"/>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000000" w:fill="969696"/>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6º</w:t>
            </w:r>
          </w:p>
        </w:tc>
        <w:tc>
          <w:tcPr>
            <w:tcW w:w="323" w:type="dxa"/>
            <w:tcBorders>
              <w:top w:val="nil"/>
              <w:left w:val="nil"/>
              <w:bottom w:val="single" w:sz="4" w:space="0" w:color="auto"/>
              <w:right w:val="single" w:sz="4" w:space="0" w:color="auto"/>
            </w:tcBorders>
            <w:shd w:val="clear" w:color="000000" w:fill="969696"/>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7º</w:t>
            </w:r>
          </w:p>
        </w:tc>
        <w:tc>
          <w:tcPr>
            <w:tcW w:w="323" w:type="dxa"/>
            <w:tcBorders>
              <w:top w:val="nil"/>
              <w:left w:val="nil"/>
              <w:bottom w:val="single" w:sz="4" w:space="0" w:color="auto"/>
              <w:right w:val="single" w:sz="4" w:space="0" w:color="auto"/>
            </w:tcBorders>
            <w:shd w:val="clear" w:color="000000" w:fill="969696"/>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8º</w:t>
            </w:r>
          </w:p>
        </w:tc>
        <w:tc>
          <w:tcPr>
            <w:tcW w:w="323" w:type="dxa"/>
            <w:tcBorders>
              <w:top w:val="nil"/>
              <w:left w:val="nil"/>
              <w:bottom w:val="single" w:sz="4" w:space="0" w:color="auto"/>
              <w:right w:val="single" w:sz="4" w:space="0" w:color="auto"/>
            </w:tcBorders>
            <w:shd w:val="clear" w:color="000000" w:fill="969696"/>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9º</w:t>
            </w:r>
          </w:p>
        </w:tc>
        <w:tc>
          <w:tcPr>
            <w:tcW w:w="383" w:type="dxa"/>
            <w:tcBorders>
              <w:top w:val="nil"/>
              <w:left w:val="nil"/>
              <w:bottom w:val="single" w:sz="4" w:space="0" w:color="auto"/>
              <w:right w:val="single" w:sz="4" w:space="0" w:color="auto"/>
            </w:tcBorders>
            <w:shd w:val="clear" w:color="000000" w:fill="969696"/>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10º</w:t>
            </w:r>
          </w:p>
        </w:tc>
        <w:tc>
          <w:tcPr>
            <w:tcW w:w="383" w:type="dxa"/>
            <w:tcBorders>
              <w:top w:val="nil"/>
              <w:left w:val="nil"/>
              <w:bottom w:val="single" w:sz="4" w:space="0" w:color="auto"/>
              <w:right w:val="single" w:sz="4" w:space="0" w:color="auto"/>
            </w:tcBorders>
            <w:shd w:val="clear" w:color="000000" w:fill="969696"/>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11º</w:t>
            </w:r>
          </w:p>
        </w:tc>
      </w:tr>
      <w:tr w:rsidR="00176EF2" w:rsidRPr="00176EF2" w:rsidTr="00176EF2">
        <w:trPr>
          <w:trHeight w:val="255"/>
        </w:trPr>
        <w:tc>
          <w:tcPr>
            <w:tcW w:w="2573" w:type="dxa"/>
            <w:gridSpan w:val="2"/>
            <w:tcBorders>
              <w:top w:val="single" w:sz="4" w:space="0" w:color="auto"/>
              <w:left w:val="single" w:sz="4" w:space="0" w:color="auto"/>
              <w:bottom w:val="single" w:sz="4" w:space="0" w:color="auto"/>
              <w:right w:val="nil"/>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xml:space="preserve">C. NATURALES Y E. AMB.  </w:t>
            </w:r>
          </w:p>
        </w:tc>
        <w:tc>
          <w:tcPr>
            <w:tcW w:w="2111"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BIOLOGIA</w:t>
            </w:r>
          </w:p>
        </w:tc>
        <w:tc>
          <w:tcPr>
            <w:tcW w:w="424"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1108"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3</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3</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4</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4</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r>
      <w:tr w:rsidR="00176EF2" w:rsidRPr="00176EF2" w:rsidTr="00176EF2">
        <w:trPr>
          <w:trHeight w:val="255"/>
        </w:trPr>
        <w:tc>
          <w:tcPr>
            <w:tcW w:w="2573" w:type="dxa"/>
            <w:gridSpan w:val="2"/>
            <w:tcBorders>
              <w:top w:val="single" w:sz="4" w:space="0" w:color="auto"/>
              <w:left w:val="single" w:sz="4" w:space="0" w:color="auto"/>
              <w:bottom w:val="single" w:sz="4" w:space="0" w:color="auto"/>
              <w:right w:val="nil"/>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xml:space="preserve">C. NATURALES Y E. AMB.  </w:t>
            </w:r>
          </w:p>
        </w:tc>
        <w:tc>
          <w:tcPr>
            <w:tcW w:w="2111"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QUIMICA</w:t>
            </w:r>
          </w:p>
        </w:tc>
        <w:tc>
          <w:tcPr>
            <w:tcW w:w="424"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1108"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3</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3</w:t>
            </w:r>
          </w:p>
        </w:tc>
      </w:tr>
      <w:tr w:rsidR="00176EF2" w:rsidRPr="00176EF2" w:rsidTr="00176EF2">
        <w:trPr>
          <w:trHeight w:val="255"/>
        </w:trPr>
        <w:tc>
          <w:tcPr>
            <w:tcW w:w="2573" w:type="dxa"/>
            <w:gridSpan w:val="2"/>
            <w:tcBorders>
              <w:top w:val="single" w:sz="4" w:space="0" w:color="auto"/>
              <w:left w:val="single" w:sz="4" w:space="0" w:color="auto"/>
              <w:bottom w:val="single" w:sz="4" w:space="0" w:color="auto"/>
              <w:right w:val="nil"/>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xml:space="preserve">C. NATURALES Y E. AMB.  </w:t>
            </w:r>
          </w:p>
        </w:tc>
        <w:tc>
          <w:tcPr>
            <w:tcW w:w="2111"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FISICA</w:t>
            </w:r>
          </w:p>
        </w:tc>
        <w:tc>
          <w:tcPr>
            <w:tcW w:w="424"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1108"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3</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3</w:t>
            </w:r>
          </w:p>
        </w:tc>
      </w:tr>
      <w:tr w:rsidR="00176EF2" w:rsidRPr="00176EF2" w:rsidTr="00176EF2">
        <w:trPr>
          <w:trHeight w:val="255"/>
        </w:trPr>
        <w:tc>
          <w:tcPr>
            <w:tcW w:w="468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xml:space="preserve">C. SOCIALES: </w:t>
            </w:r>
            <w:proofErr w:type="spellStart"/>
            <w:r w:rsidRPr="00176EF2">
              <w:rPr>
                <w:rFonts w:ascii="Arial Narrow" w:hAnsi="Arial Narrow" w:cs="Arial"/>
                <w:sz w:val="20"/>
                <w:szCs w:val="20"/>
                <w:lang w:eastAsia="es-CO"/>
              </w:rPr>
              <w:t>Hist</w:t>
            </w:r>
            <w:proofErr w:type="spellEnd"/>
            <w:r w:rsidRPr="00176EF2">
              <w:rPr>
                <w:rFonts w:ascii="Arial Narrow" w:hAnsi="Arial Narrow" w:cs="Arial"/>
                <w:sz w:val="20"/>
                <w:szCs w:val="20"/>
                <w:lang w:eastAsia="es-CO"/>
              </w:rPr>
              <w:t xml:space="preserve">, </w:t>
            </w:r>
            <w:proofErr w:type="spellStart"/>
            <w:r w:rsidRPr="00176EF2">
              <w:rPr>
                <w:rFonts w:ascii="Arial Narrow" w:hAnsi="Arial Narrow" w:cs="Arial"/>
                <w:sz w:val="20"/>
                <w:szCs w:val="20"/>
                <w:lang w:eastAsia="es-CO"/>
              </w:rPr>
              <w:t>geog</w:t>
            </w:r>
            <w:proofErr w:type="spellEnd"/>
            <w:r w:rsidRPr="00176EF2">
              <w:rPr>
                <w:rFonts w:ascii="Arial Narrow" w:hAnsi="Arial Narrow" w:cs="Arial"/>
                <w:sz w:val="20"/>
                <w:szCs w:val="20"/>
                <w:lang w:eastAsia="es-CO"/>
              </w:rPr>
              <w:t xml:space="preserve">, C. </w:t>
            </w:r>
            <w:proofErr w:type="spellStart"/>
            <w:r w:rsidRPr="00176EF2">
              <w:rPr>
                <w:rFonts w:ascii="Arial Narrow" w:hAnsi="Arial Narrow" w:cs="Arial"/>
                <w:sz w:val="20"/>
                <w:szCs w:val="20"/>
                <w:lang w:eastAsia="es-CO"/>
              </w:rPr>
              <w:t>Polí</w:t>
            </w:r>
            <w:proofErr w:type="spellEnd"/>
            <w:r w:rsidRPr="00176EF2">
              <w:rPr>
                <w:rFonts w:ascii="Arial Narrow" w:hAnsi="Arial Narrow" w:cs="Arial"/>
                <w:sz w:val="20"/>
                <w:szCs w:val="20"/>
                <w:lang w:eastAsia="es-CO"/>
              </w:rPr>
              <w:t xml:space="preserve">, </w:t>
            </w:r>
            <w:proofErr w:type="spellStart"/>
            <w:r w:rsidRPr="00176EF2">
              <w:rPr>
                <w:rFonts w:ascii="Arial Narrow" w:hAnsi="Arial Narrow" w:cs="Arial"/>
                <w:sz w:val="20"/>
                <w:szCs w:val="20"/>
                <w:lang w:eastAsia="es-CO"/>
              </w:rPr>
              <w:t>Dem</w:t>
            </w:r>
            <w:proofErr w:type="spellEnd"/>
            <w:r w:rsidRPr="00176EF2">
              <w:rPr>
                <w:rFonts w:ascii="Arial Narrow" w:hAnsi="Arial Narrow" w:cs="Arial"/>
                <w:sz w:val="20"/>
                <w:szCs w:val="20"/>
                <w:lang w:eastAsia="es-CO"/>
              </w:rPr>
              <w:t>, Eco</w:t>
            </w:r>
          </w:p>
        </w:tc>
        <w:tc>
          <w:tcPr>
            <w:tcW w:w="424"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1108"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4</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4</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4</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4</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w:t>
            </w:r>
          </w:p>
        </w:tc>
      </w:tr>
      <w:tr w:rsidR="00176EF2" w:rsidRPr="00176EF2" w:rsidTr="00176EF2">
        <w:trPr>
          <w:trHeight w:val="255"/>
        </w:trPr>
        <w:tc>
          <w:tcPr>
            <w:tcW w:w="2573" w:type="dxa"/>
            <w:gridSpan w:val="2"/>
            <w:tcBorders>
              <w:top w:val="nil"/>
              <w:left w:val="single" w:sz="4" w:space="0" w:color="auto"/>
              <w:bottom w:val="single" w:sz="4" w:space="0" w:color="auto"/>
              <w:right w:val="nil"/>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EDUCACION ARTISTICA</w:t>
            </w:r>
          </w:p>
        </w:tc>
        <w:tc>
          <w:tcPr>
            <w:tcW w:w="2111"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424"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1108"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2</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2</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w:t>
            </w:r>
          </w:p>
        </w:tc>
      </w:tr>
      <w:tr w:rsidR="00176EF2" w:rsidRPr="00176EF2" w:rsidTr="00176EF2">
        <w:trPr>
          <w:trHeight w:val="255"/>
        </w:trPr>
        <w:tc>
          <w:tcPr>
            <w:tcW w:w="4684" w:type="dxa"/>
            <w:gridSpan w:val="3"/>
            <w:tcBorders>
              <w:top w:val="nil"/>
              <w:left w:val="single" w:sz="4" w:space="0" w:color="auto"/>
              <w:bottom w:val="single" w:sz="4" w:space="0" w:color="auto"/>
              <w:right w:val="single" w:sz="4" w:space="0" w:color="000000"/>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E. ETICA Y EN VALORES HUMANOS</w:t>
            </w:r>
          </w:p>
        </w:tc>
        <w:tc>
          <w:tcPr>
            <w:tcW w:w="424"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1108"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2</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2</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2</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2</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w:t>
            </w:r>
          </w:p>
        </w:tc>
      </w:tr>
      <w:tr w:rsidR="00176EF2" w:rsidRPr="00176EF2" w:rsidTr="00176EF2">
        <w:trPr>
          <w:trHeight w:val="255"/>
        </w:trPr>
        <w:tc>
          <w:tcPr>
            <w:tcW w:w="4684" w:type="dxa"/>
            <w:gridSpan w:val="3"/>
            <w:tcBorders>
              <w:top w:val="nil"/>
              <w:left w:val="single" w:sz="4" w:space="0" w:color="auto"/>
              <w:bottom w:val="single" w:sz="4" w:space="0" w:color="auto"/>
              <w:right w:val="single" w:sz="4" w:space="0" w:color="000000"/>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E. FISICA RECREACION Y DEPORTE</w:t>
            </w:r>
          </w:p>
        </w:tc>
        <w:tc>
          <w:tcPr>
            <w:tcW w:w="424"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1108"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2</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2</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w:t>
            </w:r>
          </w:p>
        </w:tc>
      </w:tr>
      <w:tr w:rsidR="00176EF2" w:rsidRPr="00176EF2" w:rsidTr="00176EF2">
        <w:trPr>
          <w:trHeight w:val="255"/>
        </w:trPr>
        <w:tc>
          <w:tcPr>
            <w:tcW w:w="2573" w:type="dxa"/>
            <w:gridSpan w:val="2"/>
            <w:tcBorders>
              <w:top w:val="nil"/>
              <w:left w:val="single" w:sz="4" w:space="0" w:color="auto"/>
              <w:bottom w:val="single" w:sz="4" w:space="0" w:color="auto"/>
              <w:right w:val="nil"/>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EDUCACION RELIGIOSA</w:t>
            </w:r>
          </w:p>
        </w:tc>
        <w:tc>
          <w:tcPr>
            <w:tcW w:w="2111"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424"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1108"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2</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2</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2</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2</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w:t>
            </w:r>
          </w:p>
        </w:tc>
      </w:tr>
      <w:tr w:rsidR="00176EF2" w:rsidRPr="00176EF2" w:rsidTr="00176EF2">
        <w:trPr>
          <w:trHeight w:val="270"/>
        </w:trPr>
        <w:tc>
          <w:tcPr>
            <w:tcW w:w="4684" w:type="dxa"/>
            <w:gridSpan w:val="3"/>
            <w:tcBorders>
              <w:top w:val="nil"/>
              <w:left w:val="single" w:sz="4" w:space="0" w:color="auto"/>
              <w:bottom w:val="single" w:sz="4" w:space="0" w:color="auto"/>
              <w:right w:val="single" w:sz="4" w:space="0" w:color="000000"/>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HUMANIDADES.   LENGUA CASTELLANA</w:t>
            </w:r>
          </w:p>
        </w:tc>
        <w:tc>
          <w:tcPr>
            <w:tcW w:w="424"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1108"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5</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5</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5</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4</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3</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3</w:t>
            </w:r>
          </w:p>
        </w:tc>
      </w:tr>
      <w:tr w:rsidR="00176EF2" w:rsidRPr="00176EF2" w:rsidTr="00176EF2">
        <w:trPr>
          <w:trHeight w:val="255"/>
        </w:trPr>
        <w:tc>
          <w:tcPr>
            <w:tcW w:w="2573" w:type="dxa"/>
            <w:gridSpan w:val="2"/>
            <w:tcBorders>
              <w:top w:val="nil"/>
              <w:left w:val="single" w:sz="4" w:space="0" w:color="auto"/>
              <w:bottom w:val="single" w:sz="4" w:space="0" w:color="auto"/>
              <w:right w:val="nil"/>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HUMANIDADES.   INGLES</w:t>
            </w:r>
          </w:p>
        </w:tc>
        <w:tc>
          <w:tcPr>
            <w:tcW w:w="2111"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424"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1108"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3</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3</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3</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3</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3</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3</w:t>
            </w:r>
          </w:p>
        </w:tc>
      </w:tr>
      <w:tr w:rsidR="00176EF2" w:rsidRPr="00176EF2" w:rsidTr="00176EF2">
        <w:trPr>
          <w:trHeight w:val="255"/>
        </w:trPr>
        <w:tc>
          <w:tcPr>
            <w:tcW w:w="2243" w:type="dxa"/>
            <w:tcBorders>
              <w:top w:val="nil"/>
              <w:left w:val="single" w:sz="4" w:space="0" w:color="auto"/>
              <w:bottom w:val="single" w:sz="4" w:space="0" w:color="auto"/>
              <w:right w:val="nil"/>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MATEMATICA</w:t>
            </w:r>
          </w:p>
        </w:tc>
        <w:tc>
          <w:tcPr>
            <w:tcW w:w="330" w:type="dxa"/>
            <w:tcBorders>
              <w:top w:val="nil"/>
              <w:left w:val="nil"/>
              <w:bottom w:val="single" w:sz="4" w:space="0" w:color="auto"/>
              <w:right w:val="nil"/>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2111"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424"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1108"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5</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4</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4</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4</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3</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3</w:t>
            </w:r>
          </w:p>
        </w:tc>
      </w:tr>
      <w:tr w:rsidR="00176EF2" w:rsidRPr="00176EF2" w:rsidTr="00176EF2">
        <w:trPr>
          <w:trHeight w:val="255"/>
        </w:trPr>
        <w:tc>
          <w:tcPr>
            <w:tcW w:w="2243" w:type="dxa"/>
            <w:tcBorders>
              <w:top w:val="nil"/>
              <w:left w:val="single" w:sz="4" w:space="0" w:color="auto"/>
              <w:bottom w:val="single" w:sz="4" w:space="0" w:color="auto"/>
              <w:right w:val="nil"/>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FILOSOFIA</w:t>
            </w:r>
          </w:p>
        </w:tc>
        <w:tc>
          <w:tcPr>
            <w:tcW w:w="330" w:type="dxa"/>
            <w:tcBorders>
              <w:top w:val="nil"/>
              <w:left w:val="nil"/>
              <w:bottom w:val="single" w:sz="4" w:space="0" w:color="auto"/>
              <w:right w:val="nil"/>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2111"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424"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1108"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3</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3</w:t>
            </w:r>
          </w:p>
        </w:tc>
      </w:tr>
      <w:tr w:rsidR="00176EF2" w:rsidRPr="00176EF2" w:rsidTr="00176EF2">
        <w:trPr>
          <w:trHeight w:val="255"/>
        </w:trPr>
        <w:tc>
          <w:tcPr>
            <w:tcW w:w="4684" w:type="dxa"/>
            <w:gridSpan w:val="3"/>
            <w:tcBorders>
              <w:top w:val="nil"/>
              <w:left w:val="single" w:sz="4" w:space="0" w:color="auto"/>
              <w:bottom w:val="single" w:sz="4" w:space="0" w:color="auto"/>
              <w:right w:val="single" w:sz="4" w:space="0" w:color="000000"/>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TECNOLOGIA E INFORMATICA:</w:t>
            </w:r>
          </w:p>
        </w:tc>
        <w:tc>
          <w:tcPr>
            <w:tcW w:w="127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INFORMATICA</w:t>
            </w:r>
          </w:p>
        </w:tc>
        <w:tc>
          <w:tcPr>
            <w:tcW w:w="325"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1108"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2</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3</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3</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3</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2</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2</w:t>
            </w:r>
          </w:p>
        </w:tc>
      </w:tr>
      <w:tr w:rsidR="00176EF2" w:rsidRPr="00176EF2" w:rsidTr="00176EF2">
        <w:trPr>
          <w:trHeight w:val="255"/>
        </w:trPr>
        <w:tc>
          <w:tcPr>
            <w:tcW w:w="2243" w:type="dxa"/>
            <w:tcBorders>
              <w:top w:val="nil"/>
              <w:left w:val="single" w:sz="4" w:space="0" w:color="auto"/>
              <w:bottom w:val="single" w:sz="4" w:space="0" w:color="auto"/>
              <w:right w:val="nil"/>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2441" w:type="dxa"/>
            <w:gridSpan w:val="2"/>
            <w:tcBorders>
              <w:top w:val="nil"/>
              <w:left w:val="nil"/>
              <w:bottom w:val="single" w:sz="4" w:space="0" w:color="auto"/>
              <w:right w:val="single" w:sz="4" w:space="0" w:color="000000"/>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CONTABILIDAD GENERAL</w:t>
            </w:r>
          </w:p>
        </w:tc>
        <w:tc>
          <w:tcPr>
            <w:tcW w:w="424"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1108"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4</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4</w:t>
            </w:r>
          </w:p>
        </w:tc>
      </w:tr>
      <w:tr w:rsidR="00176EF2" w:rsidRPr="00176EF2" w:rsidTr="00176EF2">
        <w:trPr>
          <w:trHeight w:val="255"/>
        </w:trPr>
        <w:tc>
          <w:tcPr>
            <w:tcW w:w="2243" w:type="dxa"/>
            <w:tcBorders>
              <w:top w:val="nil"/>
              <w:left w:val="single" w:sz="4" w:space="0" w:color="auto"/>
              <w:bottom w:val="single" w:sz="4" w:space="0" w:color="auto"/>
              <w:right w:val="nil"/>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2441" w:type="dxa"/>
            <w:gridSpan w:val="2"/>
            <w:tcBorders>
              <w:top w:val="nil"/>
              <w:left w:val="nil"/>
              <w:bottom w:val="single" w:sz="4" w:space="0" w:color="auto"/>
              <w:right w:val="single" w:sz="4" w:space="0" w:color="000000"/>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EMPRENDIMINTO</w:t>
            </w:r>
          </w:p>
        </w:tc>
        <w:tc>
          <w:tcPr>
            <w:tcW w:w="424"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1108"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r>
      <w:tr w:rsidR="00176EF2" w:rsidRPr="00176EF2" w:rsidTr="00176EF2">
        <w:trPr>
          <w:trHeight w:val="255"/>
        </w:trPr>
        <w:tc>
          <w:tcPr>
            <w:tcW w:w="2243" w:type="dxa"/>
            <w:tcBorders>
              <w:top w:val="nil"/>
              <w:left w:val="single" w:sz="4" w:space="0" w:color="auto"/>
              <w:bottom w:val="single" w:sz="4" w:space="0" w:color="auto"/>
              <w:right w:val="nil"/>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330" w:type="dxa"/>
            <w:tcBorders>
              <w:top w:val="nil"/>
              <w:left w:val="nil"/>
              <w:bottom w:val="single" w:sz="4" w:space="0" w:color="auto"/>
              <w:right w:val="nil"/>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2111"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424"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1108"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r>
      <w:tr w:rsidR="00176EF2" w:rsidRPr="00176EF2" w:rsidTr="00176EF2">
        <w:trPr>
          <w:trHeight w:val="255"/>
        </w:trPr>
        <w:tc>
          <w:tcPr>
            <w:tcW w:w="2243" w:type="dxa"/>
            <w:tcBorders>
              <w:top w:val="nil"/>
              <w:left w:val="single" w:sz="4" w:space="0" w:color="auto"/>
              <w:bottom w:val="single" w:sz="4" w:space="0" w:color="auto"/>
              <w:right w:val="nil"/>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2441" w:type="dxa"/>
            <w:gridSpan w:val="2"/>
            <w:tcBorders>
              <w:top w:val="nil"/>
              <w:left w:val="nil"/>
              <w:bottom w:val="single" w:sz="4" w:space="0" w:color="auto"/>
              <w:right w:val="single" w:sz="4" w:space="0" w:color="000000"/>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SALUD OCUPACIONAL</w:t>
            </w:r>
          </w:p>
        </w:tc>
        <w:tc>
          <w:tcPr>
            <w:tcW w:w="424"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1108"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sz w:val="20"/>
                <w:szCs w:val="20"/>
                <w:lang w:eastAsia="es-CO"/>
              </w:rPr>
            </w:pPr>
            <w:r w:rsidRPr="00176EF2">
              <w:rPr>
                <w:rFonts w:ascii="Arial Narrow" w:hAnsi="Arial Narrow" w:cs="Arial"/>
                <w:sz w:val="20"/>
                <w:szCs w:val="20"/>
                <w:lang w:eastAsia="es-CO"/>
              </w:rPr>
              <w:t>1</w:t>
            </w:r>
          </w:p>
        </w:tc>
      </w:tr>
      <w:tr w:rsidR="00176EF2" w:rsidRPr="00176EF2" w:rsidTr="00176EF2">
        <w:trPr>
          <w:trHeight w:val="255"/>
        </w:trPr>
        <w:tc>
          <w:tcPr>
            <w:tcW w:w="4684" w:type="dxa"/>
            <w:gridSpan w:val="3"/>
            <w:tcBorders>
              <w:top w:val="nil"/>
              <w:left w:val="single" w:sz="4" w:space="0" w:color="auto"/>
              <w:bottom w:val="single" w:sz="4" w:space="0" w:color="auto"/>
              <w:right w:val="single" w:sz="4" w:space="0" w:color="000000"/>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PRACTICA EMPRESARIAL 480 HORAS PARA EL GRADO DECIMO.</w:t>
            </w:r>
          </w:p>
        </w:tc>
        <w:tc>
          <w:tcPr>
            <w:tcW w:w="424"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1108"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r>
      <w:tr w:rsidR="00176EF2" w:rsidRPr="00176EF2" w:rsidTr="00176EF2">
        <w:trPr>
          <w:trHeight w:val="255"/>
        </w:trPr>
        <w:tc>
          <w:tcPr>
            <w:tcW w:w="2573" w:type="dxa"/>
            <w:gridSpan w:val="2"/>
            <w:tcBorders>
              <w:top w:val="nil"/>
              <w:left w:val="single" w:sz="4" w:space="0" w:color="auto"/>
              <w:bottom w:val="single" w:sz="4" w:space="0" w:color="auto"/>
              <w:right w:val="nil"/>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TOTAL HORAS</w:t>
            </w:r>
          </w:p>
        </w:tc>
        <w:tc>
          <w:tcPr>
            <w:tcW w:w="2111"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424"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4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1108"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left"/>
              <w:rPr>
                <w:rFonts w:ascii="Arial Narrow" w:hAnsi="Arial Narrow" w:cs="Arial"/>
                <w:sz w:val="20"/>
                <w:szCs w:val="20"/>
                <w:lang w:eastAsia="es-CO"/>
              </w:rPr>
            </w:pPr>
            <w:r w:rsidRPr="00176EF2">
              <w:rPr>
                <w:rFonts w:ascii="Arial Narrow" w:hAnsi="Arial Narrow" w:cs="Arial"/>
                <w:sz w:val="20"/>
                <w:szCs w:val="20"/>
                <w:lang w:eastAsia="es-CO"/>
              </w:rPr>
              <w:t> </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b/>
                <w:bCs/>
                <w:sz w:val="20"/>
                <w:szCs w:val="20"/>
                <w:lang w:eastAsia="es-CO"/>
              </w:rPr>
            </w:pPr>
            <w:r w:rsidRPr="00176EF2">
              <w:rPr>
                <w:rFonts w:ascii="Arial Narrow" w:hAnsi="Arial Narrow" w:cs="Arial"/>
                <w:b/>
                <w:bCs/>
                <w:sz w:val="20"/>
                <w:szCs w:val="20"/>
                <w:lang w:eastAsia="es-CO"/>
              </w:rPr>
              <w:t>30</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b/>
                <w:bCs/>
                <w:sz w:val="20"/>
                <w:szCs w:val="20"/>
                <w:lang w:eastAsia="es-CO"/>
              </w:rPr>
            </w:pPr>
            <w:r w:rsidRPr="00176EF2">
              <w:rPr>
                <w:rFonts w:ascii="Arial Narrow" w:hAnsi="Arial Narrow" w:cs="Arial"/>
                <w:b/>
                <w:bCs/>
                <w:sz w:val="20"/>
                <w:szCs w:val="20"/>
                <w:lang w:eastAsia="es-CO"/>
              </w:rPr>
              <w:t>30</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b/>
                <w:bCs/>
                <w:sz w:val="20"/>
                <w:szCs w:val="20"/>
                <w:lang w:eastAsia="es-CO"/>
              </w:rPr>
            </w:pPr>
            <w:r w:rsidRPr="00176EF2">
              <w:rPr>
                <w:rFonts w:ascii="Arial Narrow" w:hAnsi="Arial Narrow" w:cs="Arial"/>
                <w:b/>
                <w:bCs/>
                <w:sz w:val="20"/>
                <w:szCs w:val="20"/>
                <w:lang w:eastAsia="es-CO"/>
              </w:rPr>
              <w:t>30</w:t>
            </w:r>
          </w:p>
        </w:tc>
        <w:tc>
          <w:tcPr>
            <w:tcW w:w="32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b/>
                <w:bCs/>
                <w:sz w:val="20"/>
                <w:szCs w:val="20"/>
                <w:lang w:eastAsia="es-CO"/>
              </w:rPr>
            </w:pPr>
            <w:r w:rsidRPr="00176EF2">
              <w:rPr>
                <w:rFonts w:ascii="Arial Narrow" w:hAnsi="Arial Narrow" w:cs="Arial"/>
                <w:b/>
                <w:bCs/>
                <w:sz w:val="20"/>
                <w:szCs w:val="20"/>
                <w:lang w:eastAsia="es-CO"/>
              </w:rPr>
              <w:t>30</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b/>
                <w:bCs/>
                <w:sz w:val="20"/>
                <w:szCs w:val="20"/>
                <w:lang w:eastAsia="es-CO"/>
              </w:rPr>
            </w:pPr>
            <w:r w:rsidRPr="00176EF2">
              <w:rPr>
                <w:rFonts w:ascii="Arial Narrow" w:hAnsi="Arial Narrow" w:cs="Arial"/>
                <w:b/>
                <w:bCs/>
                <w:sz w:val="20"/>
                <w:szCs w:val="20"/>
                <w:lang w:eastAsia="es-CO"/>
              </w:rPr>
              <w:t>30</w:t>
            </w:r>
          </w:p>
        </w:tc>
        <w:tc>
          <w:tcPr>
            <w:tcW w:w="383" w:type="dxa"/>
            <w:tcBorders>
              <w:top w:val="nil"/>
              <w:left w:val="nil"/>
              <w:bottom w:val="single" w:sz="4" w:space="0" w:color="auto"/>
              <w:right w:val="single" w:sz="4" w:space="0" w:color="auto"/>
            </w:tcBorders>
            <w:shd w:val="clear" w:color="auto" w:fill="auto"/>
            <w:noWrap/>
            <w:vAlign w:val="bottom"/>
            <w:hideMark/>
          </w:tcPr>
          <w:p w:rsidR="00176EF2" w:rsidRPr="00176EF2" w:rsidRDefault="00176EF2" w:rsidP="00176EF2">
            <w:pPr>
              <w:jc w:val="center"/>
              <w:rPr>
                <w:rFonts w:ascii="Arial Narrow" w:hAnsi="Arial Narrow" w:cs="Arial"/>
                <w:b/>
                <w:bCs/>
                <w:sz w:val="20"/>
                <w:szCs w:val="20"/>
                <w:lang w:eastAsia="es-CO"/>
              </w:rPr>
            </w:pPr>
            <w:r w:rsidRPr="00176EF2">
              <w:rPr>
                <w:rFonts w:ascii="Arial Narrow" w:hAnsi="Arial Narrow" w:cs="Arial"/>
                <w:b/>
                <w:bCs/>
                <w:sz w:val="20"/>
                <w:szCs w:val="20"/>
                <w:lang w:eastAsia="es-CO"/>
              </w:rPr>
              <w:t>30</w:t>
            </w:r>
          </w:p>
        </w:tc>
      </w:tr>
    </w:tbl>
    <w:p w:rsidR="00BA44D7" w:rsidRPr="00DE039B" w:rsidRDefault="00BA44D7" w:rsidP="00DE039B">
      <w:pPr>
        <w:spacing w:line="360" w:lineRule="auto"/>
        <w:rPr>
          <w:rFonts w:ascii="Arial" w:hAnsi="Arial" w:cs="Arial"/>
          <w:sz w:val="24"/>
          <w:szCs w:val="24"/>
        </w:rPr>
      </w:pPr>
    </w:p>
    <w:p w:rsidR="00636999" w:rsidRDefault="004D4D86" w:rsidP="00BA44D7">
      <w:pPr>
        <w:spacing w:before="100" w:beforeAutospacing="1" w:after="100" w:afterAutospacing="1" w:line="360" w:lineRule="auto"/>
        <w:ind w:left="360"/>
        <w:jc w:val="left"/>
        <w:rPr>
          <w:rFonts w:ascii="Arial" w:hAnsi="Arial" w:cs="Arial"/>
          <w:sz w:val="24"/>
          <w:szCs w:val="24"/>
          <w:lang w:val="es-ES" w:eastAsia="es-ES"/>
        </w:rPr>
      </w:pPr>
      <w:r>
        <w:rPr>
          <w:rFonts w:ascii="Arial" w:hAnsi="Arial" w:cs="Arial"/>
          <w:sz w:val="24"/>
          <w:szCs w:val="24"/>
          <w:lang w:val="es-ES" w:eastAsia="es-ES"/>
        </w:rPr>
        <w:br w:type="page"/>
      </w:r>
    </w:p>
    <w:p w:rsidR="003241A9" w:rsidRPr="00D33349" w:rsidRDefault="003241A9" w:rsidP="0058075E">
      <w:pPr>
        <w:rPr>
          <w:rFonts w:ascii="Arial" w:hAnsi="Arial" w:cs="Arial"/>
          <w:sz w:val="24"/>
          <w:szCs w:val="24"/>
        </w:rPr>
      </w:pPr>
    </w:p>
    <w:p w:rsidR="0058075E" w:rsidRDefault="0058075E" w:rsidP="0058075E">
      <w:pPr>
        <w:rPr>
          <w:sz w:val="20"/>
        </w:rPr>
      </w:pPr>
    </w:p>
    <w:p w:rsidR="00956434" w:rsidRDefault="003241A9" w:rsidP="00E8178F">
      <w:pPr>
        <w:pStyle w:val="Prrafodelista"/>
        <w:numPr>
          <w:ilvl w:val="0"/>
          <w:numId w:val="15"/>
        </w:numPr>
        <w:tabs>
          <w:tab w:val="clear" w:pos="720"/>
          <w:tab w:val="num" w:pos="284"/>
        </w:tabs>
        <w:spacing w:line="360" w:lineRule="auto"/>
        <w:ind w:left="142" w:hanging="142"/>
        <w:rPr>
          <w:rFonts w:ascii="Arial" w:hAnsi="Arial" w:cs="Arial"/>
          <w:sz w:val="24"/>
          <w:szCs w:val="24"/>
        </w:rPr>
      </w:pPr>
      <w:r w:rsidRPr="003241A9">
        <w:rPr>
          <w:rFonts w:ascii="Arial" w:hAnsi="Arial" w:cs="Arial"/>
          <w:sz w:val="24"/>
          <w:szCs w:val="24"/>
        </w:rPr>
        <w:t>COMPONENTE ADMINISTRATIVO</w:t>
      </w:r>
      <w:r w:rsidR="00956434">
        <w:rPr>
          <w:rFonts w:ascii="Arial" w:hAnsi="Arial" w:cs="Arial"/>
          <w:sz w:val="24"/>
          <w:szCs w:val="24"/>
        </w:rPr>
        <w:t xml:space="preserve">: </w:t>
      </w:r>
      <w:r>
        <w:rPr>
          <w:rFonts w:ascii="Arial" w:hAnsi="Arial" w:cs="Arial"/>
          <w:sz w:val="24"/>
          <w:szCs w:val="24"/>
        </w:rPr>
        <w:t>VER ANEXO 2: PROCEDIMIENTOS</w:t>
      </w:r>
      <w:r w:rsidR="00956434">
        <w:rPr>
          <w:rFonts w:ascii="Arial" w:hAnsi="Arial" w:cs="Arial"/>
          <w:sz w:val="24"/>
          <w:szCs w:val="24"/>
        </w:rPr>
        <w:t xml:space="preserve">: </w:t>
      </w:r>
    </w:p>
    <w:p w:rsidR="00956434" w:rsidRDefault="00956434" w:rsidP="00956434">
      <w:pPr>
        <w:spacing w:line="360" w:lineRule="auto"/>
        <w:ind w:firstLine="142"/>
        <w:rPr>
          <w:rFonts w:ascii="Arial" w:hAnsi="Arial" w:cs="Arial"/>
          <w:sz w:val="24"/>
          <w:szCs w:val="24"/>
        </w:rPr>
      </w:pPr>
      <w:r w:rsidRPr="00956434">
        <w:rPr>
          <w:rFonts w:ascii="Arial" w:hAnsi="Arial" w:cs="Arial"/>
          <w:sz w:val="24"/>
          <w:szCs w:val="24"/>
        </w:rPr>
        <w:t>B Revisión por la dirección</w:t>
      </w:r>
    </w:p>
    <w:p w:rsidR="00956434" w:rsidRDefault="00956434" w:rsidP="00956434">
      <w:pPr>
        <w:spacing w:line="360" w:lineRule="auto"/>
        <w:ind w:firstLine="142"/>
        <w:rPr>
          <w:rFonts w:ascii="Arial" w:hAnsi="Arial" w:cs="Arial"/>
          <w:sz w:val="24"/>
          <w:szCs w:val="24"/>
        </w:rPr>
      </w:pPr>
      <w:r w:rsidRPr="00956434">
        <w:rPr>
          <w:rFonts w:ascii="Arial" w:hAnsi="Arial" w:cs="Arial"/>
          <w:sz w:val="24"/>
          <w:szCs w:val="24"/>
        </w:rPr>
        <w:t>C</w:t>
      </w:r>
      <w:r>
        <w:rPr>
          <w:rFonts w:ascii="Arial" w:hAnsi="Arial" w:cs="Arial"/>
          <w:sz w:val="24"/>
          <w:szCs w:val="24"/>
        </w:rPr>
        <w:t xml:space="preserve"> Ruta del mejoramiento</w:t>
      </w:r>
      <w:r w:rsidRPr="00956434">
        <w:rPr>
          <w:rFonts w:ascii="Arial" w:hAnsi="Arial" w:cs="Arial"/>
          <w:sz w:val="24"/>
          <w:szCs w:val="24"/>
        </w:rPr>
        <w:t xml:space="preserve"> </w:t>
      </w:r>
    </w:p>
    <w:p w:rsidR="00956434" w:rsidRDefault="00956434" w:rsidP="00956434">
      <w:pPr>
        <w:spacing w:line="360" w:lineRule="auto"/>
        <w:ind w:firstLine="142"/>
        <w:rPr>
          <w:rFonts w:ascii="Arial" w:hAnsi="Arial" w:cs="Arial"/>
          <w:sz w:val="24"/>
          <w:szCs w:val="24"/>
        </w:rPr>
      </w:pPr>
      <w:r w:rsidRPr="00956434">
        <w:rPr>
          <w:rFonts w:ascii="Arial" w:hAnsi="Arial" w:cs="Arial"/>
          <w:sz w:val="24"/>
          <w:szCs w:val="24"/>
        </w:rPr>
        <w:t>D</w:t>
      </w:r>
      <w:r>
        <w:rPr>
          <w:rFonts w:ascii="Arial" w:hAnsi="Arial" w:cs="Arial"/>
          <w:sz w:val="24"/>
          <w:szCs w:val="24"/>
        </w:rPr>
        <w:t xml:space="preserve"> Comunicación</w:t>
      </w:r>
    </w:p>
    <w:p w:rsidR="003241A9" w:rsidRDefault="00956434" w:rsidP="00956434">
      <w:pPr>
        <w:spacing w:line="360" w:lineRule="auto"/>
        <w:ind w:firstLine="142"/>
        <w:rPr>
          <w:rFonts w:ascii="Arial" w:hAnsi="Arial" w:cs="Arial"/>
          <w:sz w:val="24"/>
          <w:szCs w:val="24"/>
        </w:rPr>
      </w:pPr>
      <w:r w:rsidRPr="00956434">
        <w:rPr>
          <w:rFonts w:ascii="Arial" w:hAnsi="Arial" w:cs="Arial"/>
          <w:sz w:val="24"/>
          <w:szCs w:val="24"/>
        </w:rPr>
        <w:t>K</w:t>
      </w:r>
      <w:r>
        <w:rPr>
          <w:rFonts w:ascii="Arial" w:hAnsi="Arial" w:cs="Arial"/>
          <w:sz w:val="24"/>
          <w:szCs w:val="24"/>
        </w:rPr>
        <w:t xml:space="preserve"> Selección, evaluación y reevaluación de proveedores.</w:t>
      </w:r>
    </w:p>
    <w:p w:rsidR="00956434" w:rsidRPr="00956434" w:rsidRDefault="00956434" w:rsidP="00956434">
      <w:pPr>
        <w:spacing w:line="360" w:lineRule="auto"/>
        <w:ind w:firstLine="142"/>
        <w:rPr>
          <w:rFonts w:ascii="Arial" w:hAnsi="Arial" w:cs="Arial"/>
          <w:sz w:val="24"/>
          <w:szCs w:val="24"/>
        </w:rPr>
      </w:pPr>
    </w:p>
    <w:p w:rsidR="00956434" w:rsidRDefault="003241A9" w:rsidP="00E8178F">
      <w:pPr>
        <w:pStyle w:val="Prrafodelista"/>
        <w:numPr>
          <w:ilvl w:val="0"/>
          <w:numId w:val="15"/>
        </w:numPr>
        <w:tabs>
          <w:tab w:val="clear" w:pos="720"/>
          <w:tab w:val="num" w:pos="284"/>
        </w:tabs>
        <w:spacing w:line="360" w:lineRule="auto"/>
        <w:ind w:left="142" w:hanging="142"/>
        <w:rPr>
          <w:rFonts w:ascii="Arial" w:hAnsi="Arial" w:cs="Arial"/>
          <w:sz w:val="24"/>
          <w:szCs w:val="24"/>
        </w:rPr>
      </w:pPr>
      <w:r>
        <w:rPr>
          <w:rFonts w:ascii="Arial" w:hAnsi="Arial" w:cs="Arial"/>
          <w:sz w:val="24"/>
          <w:szCs w:val="24"/>
        </w:rPr>
        <w:t>COMPONENTE COMUNIDAD</w:t>
      </w:r>
      <w:r w:rsidR="00956434">
        <w:rPr>
          <w:rFonts w:ascii="Arial" w:hAnsi="Arial" w:cs="Arial"/>
          <w:sz w:val="24"/>
          <w:szCs w:val="24"/>
        </w:rPr>
        <w:t xml:space="preserve">: </w:t>
      </w:r>
      <w:r>
        <w:rPr>
          <w:rFonts w:ascii="Arial" w:hAnsi="Arial" w:cs="Arial"/>
          <w:sz w:val="24"/>
          <w:szCs w:val="24"/>
        </w:rPr>
        <w:t>VER ANEXO 2: PROCEDIMIENTOS</w:t>
      </w:r>
      <w:r w:rsidR="00956434">
        <w:rPr>
          <w:rFonts w:ascii="Arial" w:hAnsi="Arial" w:cs="Arial"/>
          <w:sz w:val="24"/>
          <w:szCs w:val="24"/>
        </w:rPr>
        <w:t>:</w:t>
      </w:r>
    </w:p>
    <w:p w:rsidR="00956434" w:rsidRDefault="00956434" w:rsidP="00956434">
      <w:pPr>
        <w:pStyle w:val="Prrafodelista"/>
        <w:spacing w:line="360" w:lineRule="auto"/>
        <w:ind w:left="142"/>
        <w:rPr>
          <w:rFonts w:ascii="Arial" w:hAnsi="Arial" w:cs="Arial"/>
          <w:sz w:val="24"/>
          <w:szCs w:val="24"/>
        </w:rPr>
      </w:pPr>
      <w:r>
        <w:rPr>
          <w:rFonts w:ascii="Arial" w:hAnsi="Arial" w:cs="Arial"/>
          <w:sz w:val="24"/>
          <w:szCs w:val="24"/>
        </w:rPr>
        <w:t>E Acompañamiento a estudiantes</w:t>
      </w:r>
    </w:p>
    <w:p w:rsidR="00956434" w:rsidRDefault="00956434" w:rsidP="00956434">
      <w:pPr>
        <w:pStyle w:val="Prrafodelista"/>
        <w:spacing w:line="360" w:lineRule="auto"/>
        <w:ind w:left="142"/>
        <w:rPr>
          <w:rFonts w:ascii="Arial" w:hAnsi="Arial" w:cs="Arial"/>
          <w:sz w:val="24"/>
          <w:szCs w:val="24"/>
        </w:rPr>
      </w:pPr>
      <w:r>
        <w:rPr>
          <w:rFonts w:ascii="Arial" w:hAnsi="Arial" w:cs="Arial"/>
          <w:sz w:val="24"/>
          <w:szCs w:val="24"/>
        </w:rPr>
        <w:t>I Transversalidad de la Pastoral</w:t>
      </w:r>
    </w:p>
    <w:p w:rsidR="00956434" w:rsidRDefault="00956434" w:rsidP="00956434">
      <w:pPr>
        <w:pStyle w:val="Prrafodelista"/>
        <w:spacing w:line="360" w:lineRule="auto"/>
        <w:ind w:left="142"/>
        <w:rPr>
          <w:rFonts w:ascii="Arial" w:hAnsi="Arial" w:cs="Arial"/>
          <w:sz w:val="24"/>
          <w:szCs w:val="24"/>
        </w:rPr>
      </w:pPr>
      <w:r w:rsidRPr="00956434">
        <w:rPr>
          <w:rFonts w:ascii="Arial" w:hAnsi="Arial" w:cs="Arial"/>
          <w:sz w:val="24"/>
          <w:szCs w:val="24"/>
        </w:rPr>
        <w:t xml:space="preserve"> J</w:t>
      </w:r>
      <w:r>
        <w:rPr>
          <w:rFonts w:ascii="Arial" w:hAnsi="Arial" w:cs="Arial"/>
          <w:sz w:val="24"/>
          <w:szCs w:val="24"/>
        </w:rPr>
        <w:t xml:space="preserve"> Liderazgo y Participación</w:t>
      </w:r>
    </w:p>
    <w:p w:rsidR="003241A9" w:rsidRPr="00956434" w:rsidRDefault="00956434" w:rsidP="00956434">
      <w:pPr>
        <w:pStyle w:val="Prrafodelista"/>
        <w:spacing w:line="360" w:lineRule="auto"/>
        <w:ind w:left="142"/>
        <w:rPr>
          <w:rFonts w:ascii="Arial" w:hAnsi="Arial" w:cs="Arial"/>
          <w:sz w:val="24"/>
          <w:szCs w:val="24"/>
        </w:rPr>
      </w:pPr>
      <w:r w:rsidRPr="00956434">
        <w:rPr>
          <w:rFonts w:ascii="Arial" w:hAnsi="Arial" w:cs="Arial"/>
          <w:sz w:val="24"/>
          <w:szCs w:val="24"/>
        </w:rPr>
        <w:t>L</w:t>
      </w:r>
      <w:r>
        <w:rPr>
          <w:rFonts w:ascii="Arial" w:hAnsi="Arial" w:cs="Arial"/>
          <w:sz w:val="24"/>
          <w:szCs w:val="24"/>
        </w:rPr>
        <w:t xml:space="preserve"> Seguridad Integral.</w:t>
      </w:r>
    </w:p>
    <w:p w:rsidR="00835459" w:rsidRPr="00C828A0" w:rsidRDefault="00835459" w:rsidP="00C828A0">
      <w:pPr>
        <w:spacing w:line="360" w:lineRule="auto"/>
        <w:jc w:val="center"/>
        <w:rPr>
          <w:rFonts w:ascii="Arial" w:hAnsi="Arial" w:cs="Arial"/>
          <w:b/>
          <w:bCs/>
          <w:spacing w:val="-3"/>
          <w:sz w:val="24"/>
          <w:szCs w:val="24"/>
          <w:lang w:val="es-ES"/>
        </w:rPr>
      </w:pPr>
    </w:p>
    <w:p w:rsidR="004D6BE5" w:rsidRPr="004D6BE5" w:rsidRDefault="00F855E5" w:rsidP="004D6BE5">
      <w:pPr>
        <w:spacing w:after="200" w:line="276" w:lineRule="auto"/>
        <w:jc w:val="left"/>
        <w:rPr>
          <w:rFonts w:ascii="Arial" w:hAnsi="Arial" w:cs="Arial"/>
          <w:sz w:val="24"/>
          <w:szCs w:val="24"/>
        </w:rPr>
      </w:pPr>
      <w:r>
        <w:rPr>
          <w:rFonts w:ascii="Arial" w:hAnsi="Arial" w:cs="Arial"/>
          <w:sz w:val="24"/>
          <w:szCs w:val="24"/>
        </w:rPr>
        <w:br w:type="page"/>
      </w:r>
    </w:p>
    <w:p w:rsidR="00F855E5" w:rsidRDefault="00F855E5" w:rsidP="004D6BE5">
      <w:pPr>
        <w:spacing w:after="200" w:line="276" w:lineRule="auto"/>
        <w:jc w:val="center"/>
        <w:rPr>
          <w:rFonts w:ascii="Arial" w:hAnsi="Arial" w:cs="Arial"/>
          <w:sz w:val="36"/>
          <w:szCs w:val="36"/>
        </w:rPr>
      </w:pPr>
      <w:r w:rsidRPr="004D6BE5">
        <w:rPr>
          <w:rFonts w:ascii="Arial" w:hAnsi="Arial" w:cs="Arial"/>
          <w:sz w:val="36"/>
          <w:szCs w:val="36"/>
        </w:rPr>
        <w:lastRenderedPageBreak/>
        <w:t>ANEXOS</w:t>
      </w:r>
    </w:p>
    <w:p w:rsidR="004D6BE5" w:rsidRPr="00956434" w:rsidRDefault="004D6BE5" w:rsidP="00956434">
      <w:pPr>
        <w:spacing w:after="200" w:line="360" w:lineRule="auto"/>
        <w:contextualSpacing/>
        <w:rPr>
          <w:rFonts w:ascii="Arial" w:hAnsi="Arial" w:cs="Arial"/>
          <w:sz w:val="24"/>
          <w:szCs w:val="24"/>
        </w:rPr>
      </w:pPr>
      <w:r w:rsidRPr="00956434">
        <w:rPr>
          <w:rFonts w:ascii="Arial" w:hAnsi="Arial" w:cs="Arial"/>
          <w:sz w:val="24"/>
          <w:szCs w:val="24"/>
        </w:rPr>
        <w:t>1 MANUAL DE CALIDAD</w:t>
      </w:r>
    </w:p>
    <w:p w:rsidR="004D6BE5" w:rsidRPr="00956434" w:rsidRDefault="004D6BE5" w:rsidP="00E8178F">
      <w:pPr>
        <w:pStyle w:val="Prrafodelista"/>
        <w:numPr>
          <w:ilvl w:val="0"/>
          <w:numId w:val="59"/>
        </w:numPr>
        <w:spacing w:line="360" w:lineRule="auto"/>
        <w:rPr>
          <w:rFonts w:ascii="Arial" w:hAnsi="Arial" w:cs="Arial"/>
          <w:sz w:val="24"/>
          <w:szCs w:val="24"/>
        </w:rPr>
      </w:pPr>
      <w:r w:rsidRPr="00956434">
        <w:rPr>
          <w:rFonts w:ascii="Arial" w:hAnsi="Arial" w:cs="Arial"/>
          <w:sz w:val="24"/>
          <w:szCs w:val="24"/>
        </w:rPr>
        <w:t>PROCEDIMIENTOS</w:t>
      </w:r>
    </w:p>
    <w:p w:rsidR="004D6BE5" w:rsidRPr="00956434" w:rsidRDefault="004D6BE5" w:rsidP="00956434">
      <w:pPr>
        <w:pStyle w:val="Prrafodelista"/>
        <w:spacing w:line="360" w:lineRule="auto"/>
        <w:ind w:left="360"/>
        <w:rPr>
          <w:rFonts w:ascii="Arial" w:hAnsi="Arial" w:cs="Arial"/>
          <w:sz w:val="24"/>
          <w:szCs w:val="24"/>
        </w:rPr>
      </w:pPr>
      <w:r w:rsidRPr="00956434">
        <w:rPr>
          <w:rFonts w:ascii="Arial" w:hAnsi="Arial" w:cs="Arial"/>
          <w:sz w:val="24"/>
          <w:szCs w:val="24"/>
        </w:rPr>
        <w:t xml:space="preserve">A </w:t>
      </w:r>
      <w:r w:rsidR="005D1B57" w:rsidRPr="00956434">
        <w:rPr>
          <w:rFonts w:ascii="Arial" w:hAnsi="Arial" w:cs="Arial"/>
          <w:sz w:val="24"/>
          <w:szCs w:val="24"/>
        </w:rPr>
        <w:t>DIRECCIONAMIENO ESTREGICO</w:t>
      </w:r>
    </w:p>
    <w:p w:rsidR="004D6BE5" w:rsidRPr="00956434" w:rsidRDefault="004D6BE5" w:rsidP="00956434">
      <w:pPr>
        <w:pStyle w:val="Prrafodelista"/>
        <w:spacing w:line="360" w:lineRule="auto"/>
        <w:ind w:left="360"/>
        <w:rPr>
          <w:rFonts w:ascii="Arial" w:hAnsi="Arial" w:cs="Arial"/>
          <w:sz w:val="24"/>
          <w:szCs w:val="24"/>
        </w:rPr>
      </w:pPr>
      <w:r w:rsidRPr="00956434">
        <w:rPr>
          <w:rFonts w:ascii="Arial" w:hAnsi="Arial" w:cs="Arial"/>
          <w:sz w:val="24"/>
          <w:szCs w:val="24"/>
        </w:rPr>
        <w:t>B</w:t>
      </w:r>
      <w:r w:rsidR="005D1B57" w:rsidRPr="00956434">
        <w:rPr>
          <w:rFonts w:ascii="Arial" w:hAnsi="Arial" w:cs="Arial"/>
          <w:sz w:val="24"/>
          <w:szCs w:val="24"/>
        </w:rPr>
        <w:t xml:space="preserve"> REVISION POR LA DIRECCION</w:t>
      </w:r>
    </w:p>
    <w:p w:rsidR="004D6BE5" w:rsidRPr="00956434" w:rsidRDefault="004D6BE5" w:rsidP="00956434">
      <w:pPr>
        <w:pStyle w:val="Prrafodelista"/>
        <w:spacing w:line="360" w:lineRule="auto"/>
        <w:ind w:left="360"/>
        <w:rPr>
          <w:rFonts w:ascii="Arial" w:hAnsi="Arial" w:cs="Arial"/>
          <w:sz w:val="24"/>
          <w:szCs w:val="24"/>
        </w:rPr>
      </w:pPr>
      <w:r w:rsidRPr="00956434">
        <w:rPr>
          <w:rFonts w:ascii="Arial" w:hAnsi="Arial" w:cs="Arial"/>
          <w:sz w:val="24"/>
          <w:szCs w:val="24"/>
        </w:rPr>
        <w:t>C</w:t>
      </w:r>
      <w:r w:rsidR="005D1B57" w:rsidRPr="00956434">
        <w:rPr>
          <w:rFonts w:ascii="Arial" w:hAnsi="Arial" w:cs="Arial"/>
          <w:sz w:val="24"/>
          <w:szCs w:val="24"/>
        </w:rPr>
        <w:t xml:space="preserve"> RUTA DEL MEJORAMIENTO</w:t>
      </w:r>
    </w:p>
    <w:p w:rsidR="005D1B57" w:rsidRPr="00956434" w:rsidRDefault="005D1B57" w:rsidP="00956434">
      <w:pPr>
        <w:pStyle w:val="Prrafodelista"/>
        <w:spacing w:line="360" w:lineRule="auto"/>
        <w:ind w:left="360"/>
        <w:rPr>
          <w:rFonts w:ascii="Arial" w:hAnsi="Arial" w:cs="Arial"/>
          <w:sz w:val="24"/>
          <w:szCs w:val="24"/>
        </w:rPr>
      </w:pPr>
      <w:r w:rsidRPr="00956434">
        <w:rPr>
          <w:rFonts w:ascii="Arial" w:hAnsi="Arial" w:cs="Arial"/>
          <w:sz w:val="24"/>
          <w:szCs w:val="24"/>
        </w:rPr>
        <w:t>D COMUNICACIÓN</w:t>
      </w:r>
    </w:p>
    <w:p w:rsidR="005D1B57" w:rsidRPr="00956434" w:rsidRDefault="005D1B57" w:rsidP="00956434">
      <w:pPr>
        <w:pStyle w:val="Prrafodelista"/>
        <w:spacing w:line="360" w:lineRule="auto"/>
        <w:ind w:left="360"/>
        <w:rPr>
          <w:rFonts w:ascii="Arial" w:hAnsi="Arial" w:cs="Arial"/>
          <w:sz w:val="24"/>
          <w:szCs w:val="24"/>
        </w:rPr>
      </w:pPr>
      <w:r w:rsidRPr="00956434">
        <w:rPr>
          <w:rFonts w:ascii="Arial" w:hAnsi="Arial" w:cs="Arial"/>
          <w:sz w:val="24"/>
          <w:szCs w:val="24"/>
        </w:rPr>
        <w:t>E ACOMPAÑAMIENTO A ESTUDIANTES</w:t>
      </w:r>
    </w:p>
    <w:p w:rsidR="005D1B57" w:rsidRPr="00956434" w:rsidRDefault="005D1B57" w:rsidP="00956434">
      <w:pPr>
        <w:pStyle w:val="Prrafodelista"/>
        <w:spacing w:line="360" w:lineRule="auto"/>
        <w:ind w:left="360"/>
        <w:rPr>
          <w:rFonts w:ascii="Arial" w:hAnsi="Arial" w:cs="Arial"/>
          <w:sz w:val="24"/>
          <w:szCs w:val="24"/>
        </w:rPr>
      </w:pPr>
      <w:r w:rsidRPr="00956434">
        <w:rPr>
          <w:rFonts w:ascii="Arial" w:hAnsi="Arial" w:cs="Arial"/>
          <w:sz w:val="24"/>
          <w:szCs w:val="24"/>
        </w:rPr>
        <w:t>F FORMACION ACADEMICA</w:t>
      </w:r>
    </w:p>
    <w:p w:rsidR="005D1B57" w:rsidRPr="00956434" w:rsidRDefault="005D1B57" w:rsidP="00956434">
      <w:pPr>
        <w:pStyle w:val="Prrafodelista"/>
        <w:spacing w:line="360" w:lineRule="auto"/>
        <w:ind w:left="360"/>
        <w:rPr>
          <w:rFonts w:ascii="Arial" w:hAnsi="Arial" w:cs="Arial"/>
          <w:sz w:val="24"/>
          <w:szCs w:val="24"/>
        </w:rPr>
      </w:pPr>
      <w:r w:rsidRPr="00956434">
        <w:rPr>
          <w:rFonts w:ascii="Arial" w:hAnsi="Arial" w:cs="Arial"/>
          <w:sz w:val="24"/>
          <w:szCs w:val="24"/>
        </w:rPr>
        <w:t>G SEGUIMIENTO, EVALAUCION Y PROMOCION ESTUDIANTES</w:t>
      </w:r>
    </w:p>
    <w:p w:rsidR="005D1B57" w:rsidRPr="00956434" w:rsidRDefault="005D1B57" w:rsidP="00956434">
      <w:pPr>
        <w:pStyle w:val="Prrafodelista"/>
        <w:spacing w:line="360" w:lineRule="auto"/>
        <w:ind w:left="360"/>
        <w:rPr>
          <w:rFonts w:ascii="Arial" w:hAnsi="Arial" w:cs="Arial"/>
          <w:sz w:val="24"/>
          <w:szCs w:val="24"/>
        </w:rPr>
      </w:pPr>
      <w:r w:rsidRPr="00956434">
        <w:rPr>
          <w:rFonts w:ascii="Arial" w:hAnsi="Arial" w:cs="Arial"/>
          <w:sz w:val="24"/>
          <w:szCs w:val="24"/>
        </w:rPr>
        <w:t>H PLANES DE APOYO</w:t>
      </w:r>
    </w:p>
    <w:p w:rsidR="005D1B57" w:rsidRPr="00956434" w:rsidRDefault="005D1B57" w:rsidP="00956434">
      <w:pPr>
        <w:pStyle w:val="Prrafodelista"/>
        <w:spacing w:line="360" w:lineRule="auto"/>
        <w:ind w:left="360"/>
        <w:rPr>
          <w:rFonts w:ascii="Arial" w:hAnsi="Arial" w:cs="Arial"/>
          <w:sz w:val="24"/>
          <w:szCs w:val="24"/>
        </w:rPr>
      </w:pPr>
      <w:r w:rsidRPr="00956434">
        <w:rPr>
          <w:rFonts w:ascii="Arial" w:hAnsi="Arial" w:cs="Arial"/>
          <w:sz w:val="24"/>
          <w:szCs w:val="24"/>
        </w:rPr>
        <w:t>I TRANVERSALIDAD DE LA PASTORAL</w:t>
      </w:r>
    </w:p>
    <w:p w:rsidR="005D1B57" w:rsidRPr="00956434" w:rsidRDefault="005D1B57" w:rsidP="00956434">
      <w:pPr>
        <w:pStyle w:val="Prrafodelista"/>
        <w:spacing w:line="360" w:lineRule="auto"/>
        <w:ind w:left="360"/>
        <w:rPr>
          <w:rFonts w:ascii="Arial" w:hAnsi="Arial" w:cs="Arial"/>
          <w:sz w:val="24"/>
          <w:szCs w:val="24"/>
        </w:rPr>
      </w:pPr>
      <w:r w:rsidRPr="00956434">
        <w:rPr>
          <w:rFonts w:ascii="Arial" w:hAnsi="Arial" w:cs="Arial"/>
          <w:sz w:val="24"/>
          <w:szCs w:val="24"/>
        </w:rPr>
        <w:t>J LIDERAZGO Y PARTICIPACION</w:t>
      </w:r>
    </w:p>
    <w:p w:rsidR="005D1B57" w:rsidRPr="00956434" w:rsidRDefault="005D1B57" w:rsidP="00956434">
      <w:pPr>
        <w:pStyle w:val="Prrafodelista"/>
        <w:spacing w:line="360" w:lineRule="auto"/>
        <w:ind w:left="360"/>
        <w:rPr>
          <w:rFonts w:ascii="Arial" w:hAnsi="Arial" w:cs="Arial"/>
          <w:sz w:val="24"/>
          <w:szCs w:val="24"/>
        </w:rPr>
      </w:pPr>
      <w:r w:rsidRPr="00956434">
        <w:rPr>
          <w:rFonts w:ascii="Arial" w:hAnsi="Arial" w:cs="Arial"/>
          <w:sz w:val="24"/>
          <w:szCs w:val="24"/>
        </w:rPr>
        <w:t>K SELECCIÓN, EVALUACIO Y REEVALAUCION A PROVEEDORES</w:t>
      </w:r>
    </w:p>
    <w:p w:rsidR="005D1B57" w:rsidRPr="00956434" w:rsidRDefault="005D1B57" w:rsidP="00956434">
      <w:pPr>
        <w:pStyle w:val="Prrafodelista"/>
        <w:spacing w:line="360" w:lineRule="auto"/>
        <w:ind w:left="360"/>
        <w:rPr>
          <w:rFonts w:ascii="Arial" w:hAnsi="Arial" w:cs="Arial"/>
          <w:sz w:val="24"/>
          <w:szCs w:val="24"/>
        </w:rPr>
      </w:pPr>
      <w:r w:rsidRPr="00956434">
        <w:rPr>
          <w:rFonts w:ascii="Arial" w:hAnsi="Arial" w:cs="Arial"/>
          <w:sz w:val="24"/>
          <w:szCs w:val="24"/>
        </w:rPr>
        <w:t>L SEGURIDAD INTEGRAL</w:t>
      </w:r>
    </w:p>
    <w:p w:rsidR="004D6BE5" w:rsidRPr="00956434" w:rsidRDefault="004D6BE5" w:rsidP="00E8178F">
      <w:pPr>
        <w:pStyle w:val="Prrafodelista"/>
        <w:numPr>
          <w:ilvl w:val="0"/>
          <w:numId w:val="59"/>
        </w:numPr>
        <w:spacing w:line="360" w:lineRule="auto"/>
        <w:rPr>
          <w:rFonts w:ascii="Arial" w:hAnsi="Arial" w:cs="Arial"/>
          <w:sz w:val="24"/>
          <w:szCs w:val="24"/>
        </w:rPr>
      </w:pPr>
      <w:r w:rsidRPr="00956434">
        <w:rPr>
          <w:rFonts w:ascii="Arial" w:hAnsi="Arial" w:cs="Arial"/>
          <w:sz w:val="24"/>
          <w:szCs w:val="24"/>
        </w:rPr>
        <w:t>MANUAL DE CONVIVIENCIA (Incluye el Sistema de Evaluación Institucional)</w:t>
      </w:r>
    </w:p>
    <w:p w:rsidR="004D6BE5" w:rsidRPr="00956434" w:rsidRDefault="004D6BE5" w:rsidP="00E8178F">
      <w:pPr>
        <w:pStyle w:val="Prrafodelista"/>
        <w:numPr>
          <w:ilvl w:val="0"/>
          <w:numId w:val="59"/>
        </w:numPr>
        <w:spacing w:line="360" w:lineRule="auto"/>
        <w:rPr>
          <w:rFonts w:ascii="Arial" w:hAnsi="Arial" w:cs="Arial"/>
          <w:sz w:val="24"/>
          <w:szCs w:val="24"/>
        </w:rPr>
      </w:pPr>
      <w:r w:rsidRPr="00956434">
        <w:rPr>
          <w:rFonts w:ascii="Arial" w:hAnsi="Arial" w:cs="Arial"/>
          <w:sz w:val="24"/>
          <w:szCs w:val="24"/>
        </w:rPr>
        <w:t>MANUAL DE FUNCIONES</w:t>
      </w:r>
    </w:p>
    <w:p w:rsidR="005061F9" w:rsidRDefault="005D1B57" w:rsidP="00E8178F">
      <w:pPr>
        <w:pStyle w:val="Prrafodelista"/>
        <w:numPr>
          <w:ilvl w:val="0"/>
          <w:numId w:val="59"/>
        </w:numPr>
        <w:spacing w:line="360" w:lineRule="auto"/>
        <w:rPr>
          <w:rFonts w:ascii="Arial" w:hAnsi="Arial" w:cs="Arial"/>
          <w:sz w:val="24"/>
          <w:szCs w:val="24"/>
        </w:rPr>
      </w:pPr>
      <w:r w:rsidRPr="00956434">
        <w:rPr>
          <w:rFonts w:ascii="Arial" w:hAnsi="Arial" w:cs="Arial"/>
          <w:sz w:val="24"/>
          <w:szCs w:val="24"/>
        </w:rPr>
        <w:t>ORGANIGRAMA</w:t>
      </w:r>
    </w:p>
    <w:p w:rsidR="00956434" w:rsidRPr="00956434" w:rsidRDefault="00956434" w:rsidP="00E8178F">
      <w:pPr>
        <w:pStyle w:val="Prrafodelista"/>
        <w:numPr>
          <w:ilvl w:val="0"/>
          <w:numId w:val="59"/>
        </w:numPr>
        <w:spacing w:line="360" w:lineRule="auto"/>
        <w:rPr>
          <w:rFonts w:ascii="Arial" w:hAnsi="Arial" w:cs="Arial"/>
          <w:sz w:val="24"/>
          <w:szCs w:val="24"/>
        </w:rPr>
      </w:pPr>
      <w:r>
        <w:rPr>
          <w:rFonts w:ascii="Arial" w:hAnsi="Arial" w:cs="Arial"/>
          <w:sz w:val="24"/>
          <w:szCs w:val="24"/>
        </w:rPr>
        <w:t>PROYECTO DE ARTICULACION CON EL SENA</w:t>
      </w:r>
    </w:p>
    <w:p w:rsidR="005D1B57" w:rsidRPr="005D1B57" w:rsidRDefault="005D1B57" w:rsidP="005D1B57">
      <w:pPr>
        <w:pStyle w:val="Prrafodelista"/>
        <w:ind w:left="360"/>
        <w:rPr>
          <w:rFonts w:ascii="Arial" w:hAnsi="Arial" w:cs="Arial"/>
          <w:sz w:val="36"/>
          <w:szCs w:val="36"/>
        </w:rPr>
      </w:pPr>
    </w:p>
    <w:tbl>
      <w:tblPr>
        <w:tblpPr w:leftFromText="141" w:rightFromText="141" w:vertAnchor="text" w:horzAnchor="margin" w:tblpY="-26"/>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1"/>
        <w:gridCol w:w="3476"/>
        <w:gridCol w:w="708"/>
        <w:gridCol w:w="2835"/>
      </w:tblGrid>
      <w:tr w:rsidR="00F855E5" w:rsidRPr="007A7F39" w:rsidTr="00EA315C">
        <w:trPr>
          <w:trHeight w:val="403"/>
        </w:trPr>
        <w:tc>
          <w:tcPr>
            <w:tcW w:w="2161" w:type="dxa"/>
            <w:vMerge w:val="restart"/>
          </w:tcPr>
          <w:p w:rsidR="00F855E5" w:rsidRPr="007A7F39" w:rsidRDefault="00F855E5" w:rsidP="00EA315C">
            <w:pPr>
              <w:spacing w:line="720" w:lineRule="auto"/>
              <w:jc w:val="center"/>
              <w:rPr>
                <w:rFonts w:ascii="Arial" w:hAnsi="Arial" w:cs="Arial"/>
                <w:sz w:val="20"/>
                <w:szCs w:val="20"/>
              </w:rPr>
            </w:pPr>
            <w:r>
              <w:rPr>
                <w:b/>
                <w:noProof/>
                <w:sz w:val="24"/>
                <w:lang w:eastAsia="es-CO"/>
              </w:rPr>
              <w:lastRenderedPageBreak/>
              <w:drawing>
                <wp:inline distT="0" distB="0" distL="0" distR="0" wp14:anchorId="757E243D" wp14:editId="03411DD8">
                  <wp:extent cx="673100" cy="762000"/>
                  <wp:effectExtent l="19050" t="0" r="0" b="0"/>
                  <wp:docPr id="25"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pic:cNvPicPr>
                            <a:picLocks noChangeAspect="1" noChangeArrowheads="1"/>
                          </pic:cNvPicPr>
                        </pic:nvPicPr>
                        <pic:blipFill>
                          <a:blip r:embed="rId26"/>
                          <a:srcRect/>
                          <a:stretch>
                            <a:fillRect/>
                          </a:stretch>
                        </pic:blipFill>
                        <pic:spPr bwMode="auto">
                          <a:xfrm>
                            <a:off x="0" y="0"/>
                            <a:ext cx="673100" cy="762000"/>
                          </a:xfrm>
                          <a:prstGeom prst="rect">
                            <a:avLst/>
                          </a:prstGeom>
                          <a:noFill/>
                          <a:ln w="9525">
                            <a:noFill/>
                            <a:miter lim="800000"/>
                            <a:headEnd/>
                            <a:tailEnd/>
                          </a:ln>
                        </pic:spPr>
                      </pic:pic>
                    </a:graphicData>
                  </a:graphic>
                </wp:inline>
              </w:drawing>
            </w:r>
          </w:p>
        </w:tc>
        <w:tc>
          <w:tcPr>
            <w:tcW w:w="4184" w:type="dxa"/>
            <w:gridSpan w:val="2"/>
            <w:vMerge w:val="restart"/>
          </w:tcPr>
          <w:p w:rsidR="00F855E5" w:rsidRDefault="00F855E5" w:rsidP="00EA315C">
            <w:pPr>
              <w:jc w:val="center"/>
              <w:rPr>
                <w:rFonts w:ascii="Arial" w:hAnsi="Arial" w:cs="Arial"/>
                <w:sz w:val="20"/>
                <w:szCs w:val="20"/>
              </w:rPr>
            </w:pPr>
          </w:p>
          <w:p w:rsidR="00F855E5" w:rsidRPr="005818CC" w:rsidRDefault="00F855E5" w:rsidP="00EA315C">
            <w:pPr>
              <w:jc w:val="center"/>
              <w:rPr>
                <w:rFonts w:ascii="Arial" w:hAnsi="Arial" w:cs="Arial"/>
                <w:b/>
                <w:sz w:val="20"/>
                <w:szCs w:val="20"/>
              </w:rPr>
            </w:pPr>
            <w:r w:rsidRPr="005818CC">
              <w:rPr>
                <w:rFonts w:ascii="Arial" w:hAnsi="Arial" w:cs="Arial"/>
                <w:b/>
                <w:sz w:val="20"/>
                <w:szCs w:val="20"/>
              </w:rPr>
              <w:t>INSTITUCION EDUCATIVA NUESTRA SEÑORA DE LOURDES</w:t>
            </w:r>
          </w:p>
        </w:tc>
        <w:tc>
          <w:tcPr>
            <w:tcW w:w="2835" w:type="dxa"/>
          </w:tcPr>
          <w:p w:rsidR="00F855E5" w:rsidRDefault="00F855E5" w:rsidP="00EA315C">
            <w:pPr>
              <w:rPr>
                <w:rFonts w:ascii="Arial" w:hAnsi="Arial" w:cs="Arial"/>
                <w:sz w:val="20"/>
                <w:szCs w:val="20"/>
              </w:rPr>
            </w:pPr>
          </w:p>
          <w:p w:rsidR="00F855E5" w:rsidRPr="007A7F39" w:rsidRDefault="00F855E5" w:rsidP="00EA315C">
            <w:pPr>
              <w:rPr>
                <w:rFonts w:ascii="Arial" w:hAnsi="Arial" w:cs="Arial"/>
                <w:sz w:val="20"/>
                <w:szCs w:val="20"/>
              </w:rPr>
            </w:pPr>
            <w:r w:rsidRPr="005818CC">
              <w:rPr>
                <w:rFonts w:ascii="Arial" w:hAnsi="Arial" w:cs="Arial"/>
                <w:b/>
                <w:sz w:val="20"/>
                <w:szCs w:val="20"/>
              </w:rPr>
              <w:t>CODIGO:</w:t>
            </w:r>
            <w:r>
              <w:rPr>
                <w:rFonts w:ascii="Arial" w:hAnsi="Arial" w:cs="Arial"/>
                <w:sz w:val="20"/>
                <w:szCs w:val="20"/>
              </w:rPr>
              <w:t xml:space="preserve"> MC</w:t>
            </w:r>
          </w:p>
        </w:tc>
      </w:tr>
      <w:tr w:rsidR="00F855E5" w:rsidRPr="007A7F39" w:rsidTr="00EA315C">
        <w:trPr>
          <w:trHeight w:val="403"/>
        </w:trPr>
        <w:tc>
          <w:tcPr>
            <w:tcW w:w="2161" w:type="dxa"/>
            <w:vMerge/>
          </w:tcPr>
          <w:p w:rsidR="00F855E5" w:rsidRPr="00282928" w:rsidRDefault="00F855E5" w:rsidP="00EA315C">
            <w:pPr>
              <w:rPr>
                <w:b/>
                <w:noProof/>
                <w:sz w:val="24"/>
              </w:rPr>
            </w:pPr>
          </w:p>
        </w:tc>
        <w:tc>
          <w:tcPr>
            <w:tcW w:w="4184" w:type="dxa"/>
            <w:gridSpan w:val="2"/>
            <w:vMerge/>
          </w:tcPr>
          <w:p w:rsidR="00F855E5" w:rsidRDefault="00F855E5" w:rsidP="00EA315C">
            <w:pPr>
              <w:jc w:val="center"/>
              <w:rPr>
                <w:rFonts w:ascii="Arial" w:hAnsi="Arial" w:cs="Arial"/>
                <w:sz w:val="20"/>
                <w:szCs w:val="20"/>
              </w:rPr>
            </w:pPr>
          </w:p>
        </w:tc>
        <w:tc>
          <w:tcPr>
            <w:tcW w:w="2835" w:type="dxa"/>
          </w:tcPr>
          <w:p w:rsidR="00F855E5" w:rsidRDefault="00F855E5" w:rsidP="00EA315C">
            <w:pPr>
              <w:rPr>
                <w:rFonts w:ascii="Arial" w:hAnsi="Arial" w:cs="Arial"/>
                <w:sz w:val="20"/>
                <w:szCs w:val="20"/>
              </w:rPr>
            </w:pPr>
          </w:p>
          <w:p w:rsidR="00F855E5" w:rsidRPr="007A7F39" w:rsidRDefault="00F855E5" w:rsidP="00EA315C">
            <w:pPr>
              <w:rPr>
                <w:rFonts w:ascii="Arial" w:hAnsi="Arial" w:cs="Arial"/>
                <w:sz w:val="20"/>
                <w:szCs w:val="20"/>
              </w:rPr>
            </w:pPr>
            <w:r w:rsidRPr="005818CC">
              <w:rPr>
                <w:rFonts w:ascii="Arial" w:hAnsi="Arial" w:cs="Arial"/>
                <w:b/>
                <w:sz w:val="20"/>
                <w:szCs w:val="20"/>
              </w:rPr>
              <w:t>VERSION:</w:t>
            </w:r>
            <w:r>
              <w:rPr>
                <w:rFonts w:ascii="Arial" w:hAnsi="Arial" w:cs="Arial"/>
                <w:sz w:val="20"/>
                <w:szCs w:val="20"/>
              </w:rPr>
              <w:t xml:space="preserve"> 001</w:t>
            </w:r>
          </w:p>
        </w:tc>
      </w:tr>
      <w:tr w:rsidR="00F855E5" w:rsidRPr="007A7F39" w:rsidTr="00EA315C">
        <w:trPr>
          <w:trHeight w:val="266"/>
        </w:trPr>
        <w:tc>
          <w:tcPr>
            <w:tcW w:w="2161" w:type="dxa"/>
            <w:vMerge/>
          </w:tcPr>
          <w:p w:rsidR="00F855E5" w:rsidRPr="007A7F39" w:rsidRDefault="00F855E5" w:rsidP="00EA315C">
            <w:pPr>
              <w:rPr>
                <w:rFonts w:ascii="Arial" w:hAnsi="Arial" w:cs="Arial"/>
                <w:sz w:val="20"/>
                <w:szCs w:val="20"/>
              </w:rPr>
            </w:pPr>
          </w:p>
        </w:tc>
        <w:tc>
          <w:tcPr>
            <w:tcW w:w="4184" w:type="dxa"/>
            <w:gridSpan w:val="2"/>
            <w:vMerge w:val="restart"/>
          </w:tcPr>
          <w:p w:rsidR="00F855E5" w:rsidRDefault="00F855E5" w:rsidP="00EA315C">
            <w:pPr>
              <w:jc w:val="center"/>
              <w:rPr>
                <w:rFonts w:ascii="Arial" w:hAnsi="Arial" w:cs="Arial"/>
                <w:sz w:val="20"/>
                <w:szCs w:val="20"/>
              </w:rPr>
            </w:pPr>
          </w:p>
          <w:p w:rsidR="00F855E5" w:rsidRDefault="00F855E5" w:rsidP="00EA315C">
            <w:pPr>
              <w:jc w:val="center"/>
              <w:rPr>
                <w:rFonts w:ascii="Arial" w:hAnsi="Arial" w:cs="Arial"/>
                <w:b/>
                <w:sz w:val="20"/>
                <w:szCs w:val="20"/>
              </w:rPr>
            </w:pPr>
            <w:r w:rsidRPr="005818CC">
              <w:rPr>
                <w:rFonts w:ascii="Arial" w:hAnsi="Arial" w:cs="Arial"/>
                <w:b/>
                <w:sz w:val="20"/>
                <w:szCs w:val="20"/>
              </w:rPr>
              <w:t>MANUAL DE CALIDAD</w:t>
            </w:r>
          </w:p>
          <w:p w:rsidR="005061F9" w:rsidRPr="005818CC" w:rsidRDefault="005061F9" w:rsidP="00EA315C">
            <w:pPr>
              <w:jc w:val="center"/>
              <w:rPr>
                <w:rFonts w:ascii="Arial" w:hAnsi="Arial" w:cs="Arial"/>
                <w:b/>
                <w:sz w:val="20"/>
                <w:szCs w:val="20"/>
              </w:rPr>
            </w:pPr>
            <w:r>
              <w:rPr>
                <w:rFonts w:ascii="Arial" w:hAnsi="Arial" w:cs="Arial"/>
                <w:b/>
                <w:sz w:val="20"/>
                <w:szCs w:val="20"/>
              </w:rPr>
              <w:t>ANEXO 1</w:t>
            </w:r>
          </w:p>
        </w:tc>
        <w:tc>
          <w:tcPr>
            <w:tcW w:w="2835" w:type="dxa"/>
          </w:tcPr>
          <w:p w:rsidR="00F855E5" w:rsidRDefault="00F855E5" w:rsidP="00EA315C">
            <w:pPr>
              <w:rPr>
                <w:rFonts w:ascii="Arial" w:hAnsi="Arial" w:cs="Arial"/>
                <w:sz w:val="20"/>
                <w:szCs w:val="20"/>
              </w:rPr>
            </w:pPr>
          </w:p>
          <w:p w:rsidR="00F855E5" w:rsidRPr="007A7F39" w:rsidRDefault="00F855E5" w:rsidP="00EA315C">
            <w:pPr>
              <w:rPr>
                <w:rFonts w:ascii="Arial" w:hAnsi="Arial" w:cs="Arial"/>
                <w:sz w:val="20"/>
                <w:szCs w:val="20"/>
              </w:rPr>
            </w:pPr>
            <w:r w:rsidRPr="005818CC">
              <w:rPr>
                <w:rFonts w:ascii="Arial" w:hAnsi="Arial" w:cs="Arial"/>
                <w:b/>
                <w:sz w:val="20"/>
                <w:szCs w:val="20"/>
              </w:rPr>
              <w:t>FECHA EMISION</w:t>
            </w:r>
            <w:r>
              <w:rPr>
                <w:rFonts w:ascii="Arial" w:hAnsi="Arial" w:cs="Arial"/>
                <w:sz w:val="20"/>
                <w:szCs w:val="20"/>
              </w:rPr>
              <w:t>: 27 de Julio de 2009</w:t>
            </w:r>
          </w:p>
        </w:tc>
      </w:tr>
      <w:tr w:rsidR="00F855E5" w:rsidRPr="007A7F39" w:rsidTr="00EA315C">
        <w:trPr>
          <w:trHeight w:val="79"/>
        </w:trPr>
        <w:tc>
          <w:tcPr>
            <w:tcW w:w="2161" w:type="dxa"/>
            <w:vMerge/>
          </w:tcPr>
          <w:p w:rsidR="00F855E5" w:rsidRPr="007A7F39" w:rsidRDefault="00F855E5" w:rsidP="00EA315C">
            <w:pPr>
              <w:rPr>
                <w:rFonts w:ascii="Arial" w:hAnsi="Arial" w:cs="Arial"/>
                <w:sz w:val="20"/>
                <w:szCs w:val="20"/>
              </w:rPr>
            </w:pPr>
          </w:p>
        </w:tc>
        <w:tc>
          <w:tcPr>
            <w:tcW w:w="4184" w:type="dxa"/>
            <w:gridSpan w:val="2"/>
            <w:vMerge/>
          </w:tcPr>
          <w:p w:rsidR="00F855E5" w:rsidRDefault="00F855E5" w:rsidP="00EA315C">
            <w:pPr>
              <w:jc w:val="center"/>
              <w:rPr>
                <w:rFonts w:ascii="Arial" w:hAnsi="Arial" w:cs="Arial"/>
                <w:sz w:val="20"/>
                <w:szCs w:val="20"/>
              </w:rPr>
            </w:pPr>
          </w:p>
        </w:tc>
        <w:tc>
          <w:tcPr>
            <w:tcW w:w="2835" w:type="dxa"/>
          </w:tcPr>
          <w:p w:rsidR="00F855E5" w:rsidRDefault="00F855E5" w:rsidP="00EA315C">
            <w:pPr>
              <w:rPr>
                <w:rFonts w:ascii="Arial" w:hAnsi="Arial" w:cs="Arial"/>
                <w:sz w:val="20"/>
                <w:szCs w:val="20"/>
              </w:rPr>
            </w:pPr>
          </w:p>
          <w:p w:rsidR="00F855E5" w:rsidRPr="007A7F39" w:rsidRDefault="00F855E5" w:rsidP="00EA315C">
            <w:pPr>
              <w:rPr>
                <w:rFonts w:ascii="Arial" w:hAnsi="Arial" w:cs="Arial"/>
                <w:sz w:val="20"/>
                <w:szCs w:val="20"/>
              </w:rPr>
            </w:pPr>
            <w:r w:rsidRPr="005818CC">
              <w:rPr>
                <w:rFonts w:ascii="Arial" w:hAnsi="Arial" w:cs="Arial"/>
                <w:b/>
                <w:sz w:val="20"/>
                <w:szCs w:val="20"/>
              </w:rPr>
              <w:t>No. DE PAGINAS</w:t>
            </w:r>
            <w:r>
              <w:rPr>
                <w:rFonts w:ascii="Arial" w:hAnsi="Arial" w:cs="Arial"/>
                <w:sz w:val="20"/>
                <w:szCs w:val="20"/>
              </w:rPr>
              <w:t>:</w:t>
            </w:r>
          </w:p>
        </w:tc>
      </w:tr>
      <w:tr w:rsidR="00F855E5" w:rsidRPr="007A7F39" w:rsidTr="00EA315C">
        <w:tc>
          <w:tcPr>
            <w:tcW w:w="9180" w:type="dxa"/>
            <w:gridSpan w:val="4"/>
          </w:tcPr>
          <w:p w:rsidR="00F855E5" w:rsidRPr="007A7F39" w:rsidRDefault="00F855E5" w:rsidP="00EA315C">
            <w:pPr>
              <w:rPr>
                <w:rFonts w:ascii="Arial" w:hAnsi="Arial" w:cs="Arial"/>
                <w:sz w:val="20"/>
                <w:szCs w:val="20"/>
              </w:rPr>
            </w:pPr>
          </w:p>
          <w:p w:rsidR="00F855E5" w:rsidRDefault="00F855E5" w:rsidP="00EA315C">
            <w:pPr>
              <w:spacing w:line="360" w:lineRule="auto"/>
              <w:jc w:val="center"/>
              <w:rPr>
                <w:rFonts w:ascii="Arial" w:hAnsi="Arial" w:cs="Arial"/>
                <w:b/>
                <w:sz w:val="20"/>
                <w:szCs w:val="20"/>
              </w:rPr>
            </w:pPr>
          </w:p>
          <w:p w:rsidR="00F855E5" w:rsidRPr="005818CC" w:rsidRDefault="00F855E5" w:rsidP="00EA315C">
            <w:pPr>
              <w:spacing w:line="360" w:lineRule="auto"/>
              <w:jc w:val="center"/>
              <w:rPr>
                <w:rFonts w:ascii="Arial" w:hAnsi="Arial" w:cs="Arial"/>
                <w:b/>
                <w:sz w:val="20"/>
                <w:szCs w:val="20"/>
              </w:rPr>
            </w:pPr>
            <w:r w:rsidRPr="005818CC">
              <w:rPr>
                <w:rFonts w:ascii="Arial" w:hAnsi="Arial" w:cs="Arial"/>
                <w:b/>
                <w:sz w:val="20"/>
                <w:szCs w:val="20"/>
              </w:rPr>
              <w:t>PRESENTACION</w:t>
            </w:r>
          </w:p>
          <w:p w:rsidR="00F855E5" w:rsidRPr="007A7F39" w:rsidRDefault="00F855E5" w:rsidP="00EA315C">
            <w:pPr>
              <w:spacing w:line="360" w:lineRule="auto"/>
              <w:rPr>
                <w:rFonts w:ascii="Arial" w:hAnsi="Arial" w:cs="Arial"/>
                <w:sz w:val="20"/>
                <w:szCs w:val="20"/>
              </w:rPr>
            </w:pPr>
          </w:p>
          <w:p w:rsidR="00F855E5" w:rsidRPr="007A7F39" w:rsidRDefault="00F855E5" w:rsidP="00EA315C">
            <w:pPr>
              <w:spacing w:line="360" w:lineRule="auto"/>
              <w:rPr>
                <w:rFonts w:ascii="Arial" w:hAnsi="Arial" w:cs="Arial"/>
                <w:sz w:val="20"/>
                <w:szCs w:val="20"/>
              </w:rPr>
            </w:pPr>
            <w:r>
              <w:rPr>
                <w:rFonts w:ascii="Arial" w:hAnsi="Arial" w:cs="Arial"/>
                <w:sz w:val="20"/>
                <w:szCs w:val="20"/>
              </w:rPr>
              <w:t>La Institución Educativa Técnica Nuestra Señora de Lourdes en Pastoral con el propósito de cumplir con su política y objetivos de calidad formulados para el alcance de  estándares de calidad previstos,  como garantía de la prestación de un servicio educativo que responda a las necesidades, intereses y expectativas de sus beneficiarios directos e indirectos, adopta el SISTEMA DE GESTION DE LA CALIDAD (SGC), partiendo de su filosofía en pastoral que la caracteriza: “Calidad en el Servicio”, posibilitando la oportunidad de evaluar para mejorar con enfoque participativo y el fácil acceso a la información resultado de la implantación e implementación del Mejoramiento Continuo, teniendo como lineamiento los requisitos descritos en la NORMA TECNICA COLOMBIANA ISO 9001 – 2008 y la Guía Técnica Colombiana GTC 200</w:t>
            </w:r>
          </w:p>
          <w:p w:rsidR="00F855E5" w:rsidRPr="007A7F39" w:rsidRDefault="00F855E5" w:rsidP="00EA315C">
            <w:pPr>
              <w:spacing w:line="360" w:lineRule="auto"/>
              <w:rPr>
                <w:rFonts w:ascii="Arial" w:hAnsi="Arial" w:cs="Arial"/>
                <w:sz w:val="20"/>
                <w:szCs w:val="20"/>
              </w:rPr>
            </w:pPr>
          </w:p>
          <w:p w:rsidR="00F855E5" w:rsidRDefault="00F855E5" w:rsidP="00EA315C">
            <w:pPr>
              <w:spacing w:line="360" w:lineRule="auto"/>
              <w:rPr>
                <w:rFonts w:ascii="Arial" w:hAnsi="Arial" w:cs="Arial"/>
                <w:sz w:val="20"/>
                <w:szCs w:val="20"/>
              </w:rPr>
            </w:pPr>
            <w:r>
              <w:rPr>
                <w:rFonts w:ascii="Arial" w:hAnsi="Arial" w:cs="Arial"/>
                <w:sz w:val="20"/>
                <w:szCs w:val="20"/>
              </w:rPr>
              <w:t>La implementación del Sistema de Gestión de la Calidad en la Institución Educativa Técnica Nuestra Señora de Lourdes en Pastoral, corrobora y viabiliza su capacidad de gestión escolar, a través de sus indicadores de gestión: eficacia, eficiencia y pertinencia, según los procesos institucionales que desarrolla,  logrando la optimización de sus recursos, el desempeño calificado de su talento humano, la institucionalización de criterios y procedimientos que conlleva a la armonía y sincronización de sus resultados evidenciando el impacto de acuerdo con su quehacer educativo en la comunidad.</w:t>
            </w:r>
          </w:p>
          <w:p w:rsidR="00F855E5" w:rsidRDefault="00F855E5" w:rsidP="00EA315C">
            <w:pPr>
              <w:spacing w:line="360" w:lineRule="auto"/>
              <w:rPr>
                <w:rFonts w:ascii="Arial" w:hAnsi="Arial" w:cs="Arial"/>
                <w:sz w:val="20"/>
                <w:szCs w:val="20"/>
              </w:rPr>
            </w:pPr>
          </w:p>
          <w:p w:rsidR="00F855E5" w:rsidRPr="007A7F39" w:rsidRDefault="00F855E5" w:rsidP="004D6BE5">
            <w:pPr>
              <w:spacing w:line="360" w:lineRule="auto"/>
              <w:rPr>
                <w:rFonts w:ascii="Arial" w:hAnsi="Arial" w:cs="Arial"/>
                <w:sz w:val="20"/>
                <w:szCs w:val="20"/>
              </w:rPr>
            </w:pPr>
            <w:r>
              <w:rPr>
                <w:rFonts w:ascii="Arial" w:hAnsi="Arial" w:cs="Arial"/>
                <w:sz w:val="20"/>
                <w:szCs w:val="20"/>
              </w:rPr>
              <w:t>Por lo anterior, se hace entrega y adopción del presente MANUAL DE CALIDAD de la Institución Educativa Técnica Nuestra Señora de Lourdes en Pastoral, documento que estructura paso a paso el modelo de Gestión de la Calidad, producto del trabajo comunitario y participativo iniciado en el año inmediatamente anterior, facilitando y socializando sus procesos, sus interacciones evidenciando a su vez la efectividad en la organización institucional para la prestación del servicio educativo.</w:t>
            </w:r>
          </w:p>
        </w:tc>
      </w:tr>
      <w:tr w:rsidR="00F855E5" w:rsidRPr="007A7F39" w:rsidTr="00EA315C">
        <w:tc>
          <w:tcPr>
            <w:tcW w:w="9180" w:type="dxa"/>
            <w:gridSpan w:val="4"/>
          </w:tcPr>
          <w:p w:rsidR="00F855E5" w:rsidRPr="007A7F39" w:rsidRDefault="00F855E5" w:rsidP="00EA315C">
            <w:pPr>
              <w:rPr>
                <w:rFonts w:ascii="Arial" w:hAnsi="Arial" w:cs="Arial"/>
                <w:sz w:val="20"/>
                <w:szCs w:val="20"/>
              </w:rPr>
            </w:pPr>
          </w:p>
          <w:p w:rsidR="00F855E5" w:rsidRDefault="00F855E5" w:rsidP="00EA315C">
            <w:pPr>
              <w:rPr>
                <w:rFonts w:ascii="Arial" w:hAnsi="Arial" w:cs="Arial"/>
                <w:sz w:val="20"/>
                <w:szCs w:val="20"/>
              </w:rPr>
            </w:pPr>
          </w:p>
          <w:p w:rsidR="00F855E5" w:rsidRPr="007A7F39" w:rsidRDefault="00F855E5" w:rsidP="00EA315C">
            <w:pPr>
              <w:spacing w:line="360" w:lineRule="auto"/>
              <w:rPr>
                <w:rFonts w:ascii="Arial" w:hAnsi="Arial" w:cs="Arial"/>
                <w:sz w:val="20"/>
                <w:szCs w:val="20"/>
              </w:rPr>
            </w:pPr>
            <w:r>
              <w:rPr>
                <w:rFonts w:ascii="Arial" w:hAnsi="Arial" w:cs="Arial"/>
                <w:sz w:val="20"/>
                <w:szCs w:val="20"/>
              </w:rPr>
              <w:t>El Sistema de Gestión de la Calidad registrado en este MANUAL DE CALIDAD está adecuado a los requisitos establecidos en la Norma ISO9001-2008 Y GTC 200, pero no se desconoce que su implementación por sí misma no es garantía de la excelencia en el servicio educativo, pero se reconoce el alto sentido de pertenencia y compromiso incondicional de todo el personal de colaboradores, evidenciado en cada una de las acciones registradas  en el documento.</w:t>
            </w:r>
          </w:p>
          <w:p w:rsidR="00F855E5" w:rsidRPr="00327A81" w:rsidRDefault="00F855E5" w:rsidP="00EA315C">
            <w:pPr>
              <w:spacing w:line="360" w:lineRule="auto"/>
              <w:rPr>
                <w:rFonts w:ascii="Arial" w:hAnsi="Arial" w:cs="Arial"/>
                <w:sz w:val="20"/>
                <w:szCs w:val="20"/>
              </w:rPr>
            </w:pPr>
          </w:p>
          <w:p w:rsidR="00F855E5" w:rsidRPr="007A7F39" w:rsidRDefault="00F855E5" w:rsidP="004D6BE5">
            <w:pPr>
              <w:spacing w:line="360" w:lineRule="auto"/>
              <w:rPr>
                <w:rFonts w:ascii="Arial" w:hAnsi="Arial" w:cs="Arial"/>
                <w:sz w:val="20"/>
                <w:szCs w:val="20"/>
              </w:rPr>
            </w:pPr>
            <w:r w:rsidRPr="0036662F">
              <w:rPr>
                <w:rFonts w:ascii="Arial" w:hAnsi="Arial" w:cs="Arial"/>
                <w:sz w:val="20"/>
                <w:szCs w:val="20"/>
              </w:rPr>
              <w:t>El presente MA</w:t>
            </w:r>
            <w:r>
              <w:rPr>
                <w:rFonts w:ascii="Arial" w:hAnsi="Arial" w:cs="Arial"/>
                <w:sz w:val="20"/>
                <w:szCs w:val="20"/>
              </w:rPr>
              <w:t>NUAL DE CALIDAD tiene como objeto</w:t>
            </w:r>
            <w:r w:rsidRPr="0036662F">
              <w:rPr>
                <w:rFonts w:ascii="Arial" w:hAnsi="Arial" w:cs="Arial"/>
                <w:sz w:val="20"/>
                <w:szCs w:val="20"/>
              </w:rPr>
              <w:t xml:space="preserve"> la definición y descripción del Sistema de Gestión de la Calidad, dando a conocer su jerarquización en autoridad y responsabilidad, como guía a las partes interesadas a nivel interno y externo, con referencia a lineamientos, política y objetivos de calidad, procesos, procedimientos y controles establecidos en el marco institucional, a través de canales de comunicación reconocidos para generar información con relación a los principios, normas de convivencia y de legalidad que la caracterizan y demás herramientas de gestión para el logro del Mejoramiento Continuo en el servicio educativo ofertado.</w:t>
            </w:r>
          </w:p>
        </w:tc>
      </w:tr>
      <w:tr w:rsidR="00F855E5" w:rsidRPr="007A7F39" w:rsidTr="00EA315C">
        <w:trPr>
          <w:trHeight w:val="690"/>
        </w:trPr>
        <w:tc>
          <w:tcPr>
            <w:tcW w:w="2161" w:type="dxa"/>
          </w:tcPr>
          <w:p w:rsidR="00F855E5" w:rsidRPr="005818CC" w:rsidRDefault="00F855E5" w:rsidP="00EA315C">
            <w:pPr>
              <w:jc w:val="center"/>
              <w:rPr>
                <w:rFonts w:ascii="Arial" w:hAnsi="Arial" w:cs="Arial"/>
                <w:b/>
                <w:sz w:val="20"/>
                <w:szCs w:val="20"/>
              </w:rPr>
            </w:pPr>
          </w:p>
        </w:tc>
        <w:tc>
          <w:tcPr>
            <w:tcW w:w="3476" w:type="dxa"/>
          </w:tcPr>
          <w:p w:rsidR="00F855E5" w:rsidRPr="005818CC" w:rsidRDefault="00F855E5" w:rsidP="00EA315C">
            <w:pPr>
              <w:jc w:val="center"/>
              <w:rPr>
                <w:rFonts w:ascii="Arial" w:hAnsi="Arial" w:cs="Arial"/>
                <w:b/>
                <w:sz w:val="20"/>
                <w:szCs w:val="20"/>
              </w:rPr>
            </w:pPr>
          </w:p>
        </w:tc>
        <w:tc>
          <w:tcPr>
            <w:tcW w:w="3543" w:type="dxa"/>
            <w:gridSpan w:val="2"/>
          </w:tcPr>
          <w:p w:rsidR="00F855E5" w:rsidRPr="007A7F39" w:rsidRDefault="00F855E5" w:rsidP="00EA315C">
            <w:pPr>
              <w:jc w:val="center"/>
              <w:rPr>
                <w:rFonts w:ascii="Arial" w:hAnsi="Arial" w:cs="Arial"/>
                <w:sz w:val="20"/>
                <w:szCs w:val="20"/>
              </w:rPr>
            </w:pPr>
          </w:p>
        </w:tc>
      </w:tr>
    </w:tbl>
    <w:p w:rsidR="00F855E5" w:rsidRDefault="00F855E5" w:rsidP="00F855E5">
      <w:pPr>
        <w:rPr>
          <w:rFonts w:ascii="Arial" w:hAnsi="Arial" w:cs="Arial"/>
          <w:sz w:val="20"/>
          <w:szCs w:val="20"/>
        </w:rPr>
      </w:pPr>
      <w:r>
        <w:rPr>
          <w:rFonts w:ascii="Arial" w:hAnsi="Arial" w:cs="Arial"/>
          <w:sz w:val="20"/>
          <w:szCs w:val="20"/>
        </w:rPr>
        <w:br w:type="page"/>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F855E5" w:rsidRPr="0036662F" w:rsidTr="00EA315C">
        <w:tc>
          <w:tcPr>
            <w:tcW w:w="9180" w:type="dxa"/>
          </w:tcPr>
          <w:p w:rsidR="00F855E5" w:rsidRPr="0036662F" w:rsidRDefault="00F855E5" w:rsidP="00EA315C">
            <w:pPr>
              <w:spacing w:line="360" w:lineRule="auto"/>
              <w:rPr>
                <w:rFonts w:ascii="Arial" w:hAnsi="Arial" w:cs="Arial"/>
                <w:sz w:val="20"/>
                <w:szCs w:val="20"/>
              </w:rPr>
            </w:pPr>
          </w:p>
          <w:p w:rsidR="00F855E5" w:rsidRPr="0036662F" w:rsidRDefault="00F855E5" w:rsidP="00EA315C">
            <w:pPr>
              <w:spacing w:line="360" w:lineRule="auto"/>
              <w:rPr>
                <w:rFonts w:ascii="Arial" w:hAnsi="Arial" w:cs="Arial"/>
                <w:b/>
                <w:sz w:val="20"/>
                <w:szCs w:val="20"/>
              </w:rPr>
            </w:pPr>
            <w:r>
              <w:rPr>
                <w:rFonts w:ascii="Arial" w:hAnsi="Arial" w:cs="Arial"/>
                <w:b/>
                <w:sz w:val="20"/>
                <w:szCs w:val="20"/>
              </w:rPr>
              <w:t xml:space="preserve">2.  </w:t>
            </w:r>
            <w:r w:rsidRPr="0036662F">
              <w:rPr>
                <w:rFonts w:ascii="Arial" w:hAnsi="Arial" w:cs="Arial"/>
                <w:b/>
                <w:sz w:val="20"/>
                <w:szCs w:val="20"/>
              </w:rPr>
              <w:t>ALCANCE</w:t>
            </w:r>
          </w:p>
          <w:p w:rsidR="00F855E5" w:rsidRDefault="00F855E5" w:rsidP="00EA315C">
            <w:pPr>
              <w:spacing w:line="360" w:lineRule="auto"/>
              <w:rPr>
                <w:rFonts w:ascii="Arial" w:hAnsi="Arial" w:cs="Arial"/>
                <w:sz w:val="20"/>
                <w:szCs w:val="20"/>
              </w:rPr>
            </w:pPr>
            <w:r>
              <w:rPr>
                <w:rFonts w:ascii="Arial" w:hAnsi="Arial" w:cs="Arial"/>
                <w:sz w:val="20"/>
                <w:szCs w:val="20"/>
              </w:rPr>
              <w:t>El alcance del Sistema de Gestión de Calidad de la Institución Educativa Técnica Nuestra Señora de Lourdes en Pastoral, aplica desde el diseño y prestación del servicio educativo en los niveles de Pre-Escolar, Básica y Media Técnica.</w:t>
            </w:r>
          </w:p>
          <w:p w:rsidR="00F855E5" w:rsidRDefault="00F855E5" w:rsidP="00EA315C">
            <w:pPr>
              <w:spacing w:line="360" w:lineRule="auto"/>
              <w:rPr>
                <w:rFonts w:ascii="Arial" w:hAnsi="Arial" w:cs="Arial"/>
                <w:sz w:val="20"/>
                <w:szCs w:val="20"/>
              </w:rPr>
            </w:pPr>
          </w:p>
          <w:p w:rsidR="00F855E5" w:rsidRPr="004D6BE5" w:rsidRDefault="00F855E5" w:rsidP="00EA315C">
            <w:pPr>
              <w:spacing w:line="360" w:lineRule="auto"/>
              <w:rPr>
                <w:rFonts w:ascii="Arial" w:hAnsi="Arial" w:cs="Arial"/>
                <w:b/>
                <w:sz w:val="20"/>
                <w:szCs w:val="20"/>
              </w:rPr>
            </w:pPr>
            <w:r>
              <w:rPr>
                <w:rFonts w:ascii="Arial" w:hAnsi="Arial" w:cs="Arial"/>
                <w:b/>
                <w:sz w:val="20"/>
                <w:szCs w:val="20"/>
              </w:rPr>
              <w:t xml:space="preserve">2.1 </w:t>
            </w:r>
            <w:r w:rsidRPr="002F5517">
              <w:rPr>
                <w:rFonts w:ascii="Arial" w:hAnsi="Arial" w:cs="Arial"/>
                <w:b/>
                <w:sz w:val="20"/>
                <w:szCs w:val="20"/>
              </w:rPr>
              <w:t xml:space="preserve">  EXCLUSIONES</w:t>
            </w:r>
          </w:p>
          <w:p w:rsidR="00F855E5" w:rsidRDefault="00F855E5" w:rsidP="00EA315C">
            <w:pPr>
              <w:spacing w:line="360" w:lineRule="auto"/>
              <w:rPr>
                <w:rFonts w:ascii="Arial" w:hAnsi="Arial" w:cs="Arial"/>
                <w:sz w:val="20"/>
                <w:szCs w:val="20"/>
              </w:rPr>
            </w:pPr>
            <w:r>
              <w:rPr>
                <w:rFonts w:ascii="Arial" w:hAnsi="Arial" w:cs="Arial"/>
                <w:sz w:val="20"/>
                <w:szCs w:val="20"/>
              </w:rPr>
              <w:t>Se ha excluido el numeral 7.6 Control de dispositivos de seguimiento y  medición por no considerarse necesario en el proceso formativo de los estudiantes, dado que se utilizan como medios demostrativos en el área de Ciencias Naturales y Educación Ambiental, asignaturas de biología, química y física.</w:t>
            </w:r>
          </w:p>
          <w:p w:rsidR="00F855E5" w:rsidRDefault="00F855E5" w:rsidP="00EA315C">
            <w:pPr>
              <w:spacing w:line="360" w:lineRule="auto"/>
              <w:rPr>
                <w:rFonts w:ascii="Arial" w:hAnsi="Arial" w:cs="Arial"/>
                <w:sz w:val="20"/>
                <w:szCs w:val="20"/>
              </w:rPr>
            </w:pPr>
          </w:p>
          <w:p w:rsidR="00F855E5" w:rsidRPr="004D6BE5" w:rsidRDefault="00F855E5" w:rsidP="00EA315C">
            <w:pPr>
              <w:spacing w:line="360" w:lineRule="auto"/>
              <w:rPr>
                <w:rFonts w:ascii="Arial" w:hAnsi="Arial" w:cs="Arial"/>
                <w:b/>
                <w:sz w:val="20"/>
                <w:szCs w:val="20"/>
              </w:rPr>
            </w:pPr>
            <w:r w:rsidRPr="00110820">
              <w:rPr>
                <w:rFonts w:ascii="Arial" w:hAnsi="Arial" w:cs="Arial"/>
                <w:b/>
                <w:sz w:val="20"/>
                <w:szCs w:val="20"/>
              </w:rPr>
              <w:t>3.</w:t>
            </w:r>
            <w:r>
              <w:rPr>
                <w:rFonts w:ascii="Arial" w:hAnsi="Arial" w:cs="Arial"/>
                <w:sz w:val="20"/>
                <w:szCs w:val="20"/>
              </w:rPr>
              <w:t xml:space="preserve"> </w:t>
            </w:r>
            <w:r>
              <w:rPr>
                <w:rFonts w:ascii="Arial" w:hAnsi="Arial" w:cs="Arial"/>
                <w:b/>
                <w:sz w:val="20"/>
                <w:szCs w:val="20"/>
              </w:rPr>
              <w:t>RESEÑA HISTÓRICA</w:t>
            </w:r>
          </w:p>
          <w:p w:rsidR="004D6BE5" w:rsidRDefault="00F855E5" w:rsidP="004D6BE5">
            <w:pPr>
              <w:pStyle w:val="Continuarlista"/>
              <w:spacing w:line="360" w:lineRule="auto"/>
              <w:ind w:left="0"/>
              <w:jc w:val="both"/>
              <w:rPr>
                <w:rFonts w:ascii="Arial" w:hAnsi="Arial" w:cs="Arial"/>
              </w:rPr>
            </w:pPr>
            <w:r w:rsidRPr="008E7942">
              <w:rPr>
                <w:rFonts w:ascii="Arial" w:hAnsi="Arial" w:cs="Arial"/>
              </w:rPr>
              <w:t xml:space="preserve">La Institución Educativa Técnica Nuestra Señora de Lourdes, se desprende  en 1.968 de una Institución llamada AMPARO DE NIÑAS o AMPARO JUVENIL, el cual tuvo su origen en el Colegio Inmaculado Corazón de María, regentado por Hermanas Franciscanas Misioneras de María Auxiliadora cuya  cabeza visible era la Hna. Olivia </w:t>
            </w:r>
            <w:proofErr w:type="spellStart"/>
            <w:r w:rsidRPr="008E7942">
              <w:rPr>
                <w:rFonts w:ascii="Arial" w:hAnsi="Arial" w:cs="Arial"/>
              </w:rPr>
              <w:t>Osl</w:t>
            </w:r>
            <w:proofErr w:type="spellEnd"/>
            <w:r w:rsidRPr="008E7942">
              <w:rPr>
                <w:rFonts w:ascii="Arial" w:hAnsi="Arial" w:cs="Arial"/>
              </w:rPr>
              <w:t xml:space="preserve">, quien respondiendo a su carisma Misionero quiso dar albergue a niñas huérfanas y abandonadas que quedaron totalmente desprotegidas a raíz de la violencia  en el Norte del Tolima, en las décadas del 50 y 60. </w:t>
            </w:r>
          </w:p>
          <w:p w:rsidR="00F855E5" w:rsidRDefault="00F855E5" w:rsidP="004D6BE5">
            <w:pPr>
              <w:pStyle w:val="Continuarlista"/>
              <w:spacing w:line="360" w:lineRule="auto"/>
              <w:ind w:left="0"/>
              <w:jc w:val="both"/>
              <w:rPr>
                <w:rFonts w:ascii="Arial" w:hAnsi="Arial" w:cs="Arial"/>
              </w:rPr>
            </w:pPr>
            <w:r w:rsidRPr="004D6BE5">
              <w:rPr>
                <w:rFonts w:ascii="Arial" w:hAnsi="Arial" w:cs="Arial"/>
              </w:rPr>
              <w:t>El plantel ha funcionado desde sus inicios en terrenos de lotes de la Urbanización la Moka que fueron dados a la Comunidad de las Hermanas Franciscanas Misioneras de María Auxiliadora, para una entidad llamada Amparo de niñas o Amparo Juvenil Nuestra Señora de Lourdes por la Alcaldía Municipal según acuerdo No. 12 de Mayo  9 de 1.947, sobre adjudicación de lotes de terreno.</w:t>
            </w:r>
          </w:p>
          <w:p w:rsidR="005061F9" w:rsidRPr="008E7942" w:rsidRDefault="005061F9" w:rsidP="005061F9">
            <w:pPr>
              <w:pStyle w:val="Continuarlista"/>
              <w:spacing w:line="360" w:lineRule="auto"/>
              <w:ind w:left="0"/>
              <w:jc w:val="both"/>
              <w:rPr>
                <w:rFonts w:ascii="Arial" w:hAnsi="Arial" w:cs="Arial"/>
              </w:rPr>
            </w:pPr>
            <w:r w:rsidRPr="008E7942">
              <w:rPr>
                <w:rFonts w:ascii="Arial" w:hAnsi="Arial" w:cs="Arial"/>
              </w:rPr>
              <w:t xml:space="preserve">A la Hna. Olivia </w:t>
            </w:r>
            <w:proofErr w:type="spellStart"/>
            <w:r w:rsidRPr="008E7942">
              <w:rPr>
                <w:rFonts w:ascii="Arial" w:hAnsi="Arial" w:cs="Arial"/>
              </w:rPr>
              <w:t>Osl</w:t>
            </w:r>
            <w:proofErr w:type="spellEnd"/>
            <w:r w:rsidRPr="008E7942">
              <w:rPr>
                <w:rFonts w:ascii="Arial" w:hAnsi="Arial" w:cs="Arial"/>
              </w:rPr>
              <w:t xml:space="preserve"> Superiora de la casa del desaparecido Colegio de las madres “Inmaculado Corazón de María” le fue conferido poder para tramitar la compra y adjudicación de dicho lote a nombre de la Superiora General en Colombia, Sor Clementina </w:t>
            </w:r>
            <w:proofErr w:type="spellStart"/>
            <w:r w:rsidRPr="008E7942">
              <w:rPr>
                <w:rFonts w:ascii="Arial" w:hAnsi="Arial" w:cs="Arial"/>
              </w:rPr>
              <w:t>Kutscha</w:t>
            </w:r>
            <w:proofErr w:type="spellEnd"/>
            <w:r w:rsidRPr="008E7942">
              <w:rPr>
                <w:rFonts w:ascii="Arial" w:hAnsi="Arial" w:cs="Arial"/>
              </w:rPr>
              <w:t xml:space="preserve">, ante el Alcalde Municipal del Líbano, Señor Eduardo Rojas Vélez, por Decreto No. 36 de 19 de Julio de 1958, ratificado y aprobado por la Gobernación del Tolima por Decreto No 958 del 14 de Julio de 1958,se dio dominio y posesión ante el Personero Municipal, Señor Eusebio Barrero y Barrero, por escritura No. 766 del 14 de Octubre de 1960 y registrada el 11 de los corrientes. Las construcciones locativas estuvieron en un comienzo a cargo del Plan de Rehabilitación  Nacional, seccional Tolima, la Asociación Misionera y otras entidades Europeas. </w:t>
            </w:r>
          </w:p>
          <w:p w:rsidR="005061F9" w:rsidRPr="008E7942" w:rsidRDefault="005061F9" w:rsidP="005061F9">
            <w:pPr>
              <w:pStyle w:val="Continuarlista"/>
              <w:spacing w:line="360" w:lineRule="auto"/>
              <w:ind w:left="0"/>
              <w:jc w:val="both"/>
              <w:rPr>
                <w:rFonts w:ascii="Arial" w:hAnsi="Arial" w:cs="Arial"/>
              </w:rPr>
            </w:pPr>
            <w:r w:rsidRPr="008E7942">
              <w:rPr>
                <w:rFonts w:ascii="Arial" w:hAnsi="Arial" w:cs="Arial"/>
              </w:rPr>
              <w:lastRenderedPageBreak/>
              <w:t>Se dio el nombre de NUESTRA SEÑORA DE LOURDES, porque su fundación oficial se hizo precisamente el 11 de Febrero de 1957, día de Nuestra Señora de Lourdes</w:t>
            </w:r>
            <w:r>
              <w:rPr>
                <w:rFonts w:ascii="Arial" w:hAnsi="Arial" w:cs="Arial"/>
              </w:rPr>
              <w:t>.</w:t>
            </w:r>
            <w:r w:rsidRPr="008E7942">
              <w:rPr>
                <w:rFonts w:ascii="Arial" w:hAnsi="Arial" w:cs="Arial"/>
              </w:rPr>
              <w:t xml:space="preserve"> </w:t>
            </w:r>
          </w:p>
          <w:p w:rsidR="005061F9" w:rsidRPr="008E7942" w:rsidRDefault="005061F9" w:rsidP="005061F9">
            <w:pPr>
              <w:pStyle w:val="Continuarlista"/>
              <w:spacing w:line="360" w:lineRule="auto"/>
              <w:ind w:left="0"/>
              <w:jc w:val="both"/>
              <w:rPr>
                <w:rFonts w:ascii="Arial" w:hAnsi="Arial" w:cs="Arial"/>
              </w:rPr>
            </w:pPr>
            <w:r w:rsidRPr="008E7942">
              <w:rPr>
                <w:rFonts w:ascii="Arial" w:hAnsi="Arial" w:cs="Arial"/>
              </w:rPr>
              <w:t xml:space="preserve">Desde 1965 se tiene la orientación Académica, que ha sido aprobada de manera progresiva.  En 1998, se autoriza un Plan de estudios con carácter experimental tendiente hacia la Media técnica en INFORMÁTICA Y BILINGUISMO, de igual manera el CAMBIO DE RAZÓN SOCIAL , a la institución mediante resolución No. 1448 del 17 de Noviembre de 1998 siendo el nombre INSTITUTO TÉCNICO NUESTRA SEÑORA DE LOURDES. </w:t>
            </w:r>
          </w:p>
          <w:p w:rsidR="005061F9" w:rsidRDefault="005061F9" w:rsidP="005061F9">
            <w:pPr>
              <w:pStyle w:val="Continuarlista"/>
              <w:spacing w:line="360" w:lineRule="auto"/>
              <w:ind w:left="0"/>
              <w:jc w:val="both"/>
              <w:rPr>
                <w:rFonts w:ascii="Arial" w:hAnsi="Arial" w:cs="Arial"/>
              </w:rPr>
            </w:pPr>
            <w:r w:rsidRPr="008E7942">
              <w:rPr>
                <w:rFonts w:ascii="Arial" w:hAnsi="Arial" w:cs="Arial"/>
              </w:rPr>
              <w:t>En el año 200</w:t>
            </w:r>
            <w:r>
              <w:rPr>
                <w:rFonts w:ascii="Arial" w:hAnsi="Arial" w:cs="Arial"/>
              </w:rPr>
              <w:t>2</w:t>
            </w:r>
            <w:r w:rsidRPr="008E7942">
              <w:rPr>
                <w:rFonts w:ascii="Arial" w:hAnsi="Arial" w:cs="Arial"/>
              </w:rPr>
              <w:t>,</w:t>
            </w:r>
            <w:r>
              <w:rPr>
                <w:rFonts w:ascii="Arial" w:hAnsi="Arial" w:cs="Arial"/>
              </w:rPr>
              <w:t xml:space="preserve"> se inicia el ajuste del PEI desde una metodología de empoderamiento que le permitió la re significación del Proyecto Educativo Institucional en Pastoral, avance significativo porque se llevó a cabo a través de la participación de toda la comunidad y le aportó un elemento especial desde la filosofía institucional, desde este avance se pudo también integrar con el SENA para ofertando la educación Técnica en DOCUMENTACIÓN Y REGISTRO DE OPERACIONES CONTABLES</w:t>
            </w:r>
          </w:p>
          <w:p w:rsidR="005061F9" w:rsidRDefault="005061F9" w:rsidP="005061F9">
            <w:pPr>
              <w:pStyle w:val="Continuarlista"/>
              <w:spacing w:line="360" w:lineRule="auto"/>
              <w:ind w:left="0"/>
              <w:jc w:val="both"/>
              <w:rPr>
                <w:rFonts w:ascii="Arial" w:hAnsi="Arial" w:cs="Arial"/>
              </w:rPr>
            </w:pPr>
            <w:r>
              <w:rPr>
                <w:rFonts w:ascii="Arial" w:hAnsi="Arial" w:cs="Arial"/>
              </w:rPr>
              <w:t xml:space="preserve">La institución educativa Técnica Nuestra Señora de Lourdes, como actualmente se denomina ha iniciado una proceso de auditorías internas en busca de acceder a la certificación de calidad a través de la ISO </w:t>
            </w:r>
            <w:r w:rsidRPr="00C642D4">
              <w:rPr>
                <w:rFonts w:ascii="Arial" w:hAnsi="Arial" w:cs="Arial"/>
              </w:rPr>
              <w:t>9001-2008</w:t>
            </w:r>
            <w:r>
              <w:rPr>
                <w:rFonts w:ascii="Arial" w:hAnsi="Arial" w:cs="Arial"/>
              </w:rPr>
              <w:t>.</w:t>
            </w:r>
          </w:p>
          <w:p w:rsidR="005061F9" w:rsidRDefault="005061F9" w:rsidP="005061F9">
            <w:pPr>
              <w:spacing w:line="360" w:lineRule="auto"/>
              <w:rPr>
                <w:rFonts w:ascii="Arial" w:hAnsi="Arial" w:cs="Arial"/>
                <w:b/>
                <w:sz w:val="20"/>
                <w:szCs w:val="20"/>
              </w:rPr>
            </w:pPr>
            <w:r>
              <w:rPr>
                <w:rFonts w:ascii="Arial" w:hAnsi="Arial" w:cs="Arial"/>
                <w:b/>
                <w:sz w:val="20"/>
                <w:szCs w:val="20"/>
              </w:rPr>
              <w:t>4. SISTEMA DE GESTIÓN DE LA CALIDAD</w:t>
            </w:r>
          </w:p>
          <w:p w:rsidR="005061F9" w:rsidRDefault="005061F9" w:rsidP="005061F9">
            <w:pPr>
              <w:spacing w:line="360" w:lineRule="auto"/>
              <w:rPr>
                <w:rFonts w:ascii="Arial" w:hAnsi="Arial" w:cs="Arial"/>
                <w:b/>
                <w:sz w:val="20"/>
                <w:szCs w:val="20"/>
              </w:rPr>
            </w:pPr>
            <w:r>
              <w:rPr>
                <w:rFonts w:ascii="Arial" w:hAnsi="Arial" w:cs="Arial"/>
                <w:b/>
                <w:sz w:val="20"/>
                <w:szCs w:val="20"/>
              </w:rPr>
              <w:t>4.1  REQUISITOS GENERALES</w:t>
            </w:r>
          </w:p>
          <w:p w:rsidR="005061F9" w:rsidRPr="00B61FFE" w:rsidRDefault="005061F9" w:rsidP="005061F9">
            <w:pPr>
              <w:spacing w:line="360" w:lineRule="auto"/>
              <w:rPr>
                <w:rFonts w:ascii="Arial" w:hAnsi="Arial" w:cs="Arial"/>
                <w:sz w:val="20"/>
                <w:szCs w:val="20"/>
              </w:rPr>
            </w:pPr>
            <w:r>
              <w:rPr>
                <w:rFonts w:ascii="Arial" w:hAnsi="Arial" w:cs="Arial"/>
                <w:sz w:val="20"/>
                <w:szCs w:val="20"/>
              </w:rPr>
              <w:t>La I.E.T. Nuestra Señora de Lourdes en Pastoral ha documentado un Sistema de Gestión de la Calidad que conlleva al desarrollo de los procesos necesarios para el cumplimiento de su MISION. Se garantiza la efectividad del sistema mediante el seguimiento continuo de los procesos misionales, de la satisfacción del cliente, de las auditorías internas y de la revisión por la dirección.</w:t>
            </w:r>
          </w:p>
          <w:p w:rsidR="005061F9" w:rsidRPr="00501D89" w:rsidRDefault="005061F9" w:rsidP="005061F9">
            <w:pPr>
              <w:spacing w:line="360" w:lineRule="auto"/>
              <w:rPr>
                <w:rFonts w:ascii="Arial" w:hAnsi="Arial" w:cs="Arial"/>
                <w:sz w:val="20"/>
                <w:szCs w:val="20"/>
              </w:rPr>
            </w:pPr>
            <w:r>
              <w:rPr>
                <w:rFonts w:ascii="Arial" w:hAnsi="Arial" w:cs="Arial"/>
                <w:b/>
                <w:sz w:val="20"/>
                <w:szCs w:val="20"/>
              </w:rPr>
              <w:t xml:space="preserve">4.1.1  </w:t>
            </w:r>
            <w:r>
              <w:rPr>
                <w:rFonts w:ascii="Arial" w:hAnsi="Arial" w:cs="Arial"/>
                <w:sz w:val="20"/>
                <w:szCs w:val="20"/>
              </w:rPr>
              <w:t xml:space="preserve">La gestión de la I.E.T. Nuestra Señora de Lourdes en Pastoral se enmarca dentro de un </w:t>
            </w:r>
            <w:r>
              <w:rPr>
                <w:rFonts w:ascii="Arial" w:hAnsi="Arial" w:cs="Arial"/>
                <w:b/>
                <w:sz w:val="20"/>
                <w:szCs w:val="20"/>
              </w:rPr>
              <w:t xml:space="preserve">MAPA DE PROCESOS, basado en el Proyecto Educativo Institucional </w:t>
            </w:r>
            <w:r>
              <w:rPr>
                <w:rFonts w:ascii="Arial" w:hAnsi="Arial" w:cs="Arial"/>
                <w:sz w:val="20"/>
                <w:szCs w:val="20"/>
              </w:rPr>
              <w:t>y en los fundamentos de su filosofía cristiana en Pastoral.</w:t>
            </w:r>
          </w:p>
          <w:p w:rsidR="005061F9" w:rsidRDefault="005061F9" w:rsidP="005061F9">
            <w:pPr>
              <w:spacing w:line="360" w:lineRule="auto"/>
              <w:jc w:val="center"/>
              <w:rPr>
                <w:rFonts w:ascii="Arial" w:hAnsi="Arial" w:cs="Arial"/>
                <w:sz w:val="20"/>
                <w:szCs w:val="20"/>
              </w:rPr>
            </w:pPr>
            <w:r w:rsidRPr="0040311E">
              <w:rPr>
                <w:rFonts w:ascii="Arial" w:hAnsi="Arial" w:cs="Arial"/>
                <w:sz w:val="20"/>
                <w:szCs w:val="20"/>
              </w:rPr>
              <w:object w:dxaOrig="7206"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05pt;height:236.75pt" o:ole="">
                  <v:imagedata r:id="rId27" o:title=""/>
                </v:shape>
                <o:OLEObject Type="Embed" ProgID="PowerPoint.Slide.12" ShapeID="_x0000_i1025" DrawAspect="Content" ObjectID="_1618653869" r:id="rId28"/>
              </w:object>
            </w:r>
          </w:p>
          <w:p w:rsidR="005061F9" w:rsidRDefault="005061F9" w:rsidP="005061F9">
            <w:pPr>
              <w:pStyle w:val="Continuarlista"/>
              <w:spacing w:line="360" w:lineRule="auto"/>
              <w:ind w:left="0"/>
              <w:jc w:val="both"/>
              <w:rPr>
                <w:rFonts w:ascii="Arial" w:hAnsi="Arial" w:cs="Arial"/>
              </w:rPr>
            </w:pPr>
          </w:p>
          <w:p w:rsidR="005061F9" w:rsidRPr="005061F9" w:rsidRDefault="005061F9" w:rsidP="005061F9">
            <w:pPr>
              <w:spacing w:line="360" w:lineRule="auto"/>
              <w:rPr>
                <w:rFonts w:ascii="Arial" w:hAnsi="Arial" w:cs="Arial"/>
              </w:rPr>
            </w:pPr>
            <w:r w:rsidRPr="005061F9">
              <w:rPr>
                <w:rFonts w:ascii="Arial" w:hAnsi="Arial" w:cs="Arial"/>
              </w:rPr>
              <w:t>La Institución Educativa se asegura de controlar los procesos contratados externamente como Suministros y Dotación, Prestación de Servicios Profesionales entre otros, mediante el Proceso de Compras.</w:t>
            </w:r>
          </w:p>
          <w:p w:rsidR="005061F9" w:rsidRPr="005061F9" w:rsidRDefault="005061F9" w:rsidP="005061F9">
            <w:pPr>
              <w:spacing w:line="360" w:lineRule="auto"/>
              <w:rPr>
                <w:rFonts w:ascii="Arial" w:hAnsi="Arial" w:cs="Arial"/>
              </w:rPr>
            </w:pPr>
            <w:r w:rsidRPr="005061F9">
              <w:rPr>
                <w:rFonts w:ascii="Arial" w:hAnsi="Arial" w:cs="Arial"/>
              </w:rPr>
              <w:t>Cada uno de los procesos se define más adelante en el numeral de Planificación del Servicio Educativo.</w:t>
            </w:r>
          </w:p>
          <w:p w:rsidR="005061F9" w:rsidRPr="005061F9" w:rsidRDefault="005061F9" w:rsidP="005061F9">
            <w:pPr>
              <w:spacing w:line="360" w:lineRule="auto"/>
              <w:rPr>
                <w:rFonts w:ascii="Arial" w:hAnsi="Arial" w:cs="Arial"/>
              </w:rPr>
            </w:pPr>
            <w:r w:rsidRPr="005061F9">
              <w:rPr>
                <w:rFonts w:ascii="Arial" w:hAnsi="Arial" w:cs="Arial"/>
                <w:b/>
              </w:rPr>
              <w:t xml:space="preserve">4.1.2  Matriz de caracterización de procesos y sus interrelaciones. </w:t>
            </w:r>
            <w:r w:rsidRPr="005061F9">
              <w:rPr>
                <w:rFonts w:ascii="Arial" w:hAnsi="Arial" w:cs="Arial"/>
              </w:rPr>
              <w:t xml:space="preserve">En la caracterización de los procesos se establecen: Entradas, salidas, clientes, proveedores, documentación, registros, mecanismos de control e indicadores de seguimiento y medición. </w:t>
            </w:r>
            <w:r w:rsidRPr="005061F9">
              <w:rPr>
                <w:rFonts w:ascii="Arial" w:hAnsi="Arial" w:cs="Arial"/>
                <w:b/>
              </w:rPr>
              <w:t>Anexo 1</w:t>
            </w:r>
          </w:p>
          <w:p w:rsidR="005061F9" w:rsidRPr="005061F9" w:rsidRDefault="005061F9" w:rsidP="005061F9">
            <w:pPr>
              <w:spacing w:line="360" w:lineRule="auto"/>
              <w:rPr>
                <w:rFonts w:ascii="Arial" w:hAnsi="Arial" w:cs="Arial"/>
                <w:b/>
              </w:rPr>
            </w:pPr>
          </w:p>
          <w:p w:rsidR="005061F9" w:rsidRPr="005061F9" w:rsidRDefault="005061F9" w:rsidP="005061F9">
            <w:pPr>
              <w:spacing w:line="360" w:lineRule="auto"/>
              <w:rPr>
                <w:rFonts w:ascii="Arial" w:hAnsi="Arial" w:cs="Arial"/>
                <w:b/>
              </w:rPr>
            </w:pPr>
            <w:r w:rsidRPr="005061F9">
              <w:rPr>
                <w:rFonts w:ascii="Arial" w:hAnsi="Arial" w:cs="Arial"/>
                <w:b/>
              </w:rPr>
              <w:t>4.2  REQUISITOS DE LA DOCUMENTACION</w:t>
            </w:r>
          </w:p>
          <w:p w:rsidR="005061F9" w:rsidRPr="005061F9" w:rsidRDefault="005061F9" w:rsidP="005061F9">
            <w:pPr>
              <w:spacing w:line="360" w:lineRule="auto"/>
              <w:rPr>
                <w:rFonts w:ascii="Arial" w:hAnsi="Arial" w:cs="Arial"/>
                <w:b/>
              </w:rPr>
            </w:pPr>
          </w:p>
          <w:p w:rsidR="005061F9" w:rsidRPr="005061F9" w:rsidRDefault="005061F9" w:rsidP="005061F9">
            <w:pPr>
              <w:spacing w:line="360" w:lineRule="auto"/>
              <w:rPr>
                <w:rFonts w:ascii="Arial" w:hAnsi="Arial" w:cs="Arial"/>
              </w:rPr>
            </w:pPr>
            <w:r w:rsidRPr="005061F9">
              <w:rPr>
                <w:rFonts w:ascii="Arial" w:hAnsi="Arial" w:cs="Arial"/>
              </w:rPr>
              <w:t>El presenta Manual de Calidad incluye el alcance y exclusiones del S.G.C., los procedimientos documentado, los registros exigidos por la Norma ISO 9001-2008 y los producidos a nivel institucional.</w:t>
            </w:r>
          </w:p>
          <w:p w:rsidR="005061F9" w:rsidRPr="005061F9" w:rsidRDefault="005061F9" w:rsidP="005061F9">
            <w:pPr>
              <w:spacing w:line="360" w:lineRule="auto"/>
              <w:rPr>
                <w:rFonts w:ascii="Arial" w:hAnsi="Arial" w:cs="Arial"/>
              </w:rPr>
            </w:pPr>
            <w:r w:rsidRPr="005061F9">
              <w:rPr>
                <w:rFonts w:ascii="Arial" w:hAnsi="Arial" w:cs="Arial"/>
              </w:rPr>
              <w:t xml:space="preserve">La Coordinadora de Calidad es la responsable de la redacción y edición de este Manual de </w:t>
            </w:r>
            <w:r w:rsidRPr="005061F9">
              <w:rPr>
                <w:rFonts w:ascii="Arial" w:hAnsi="Arial" w:cs="Arial"/>
              </w:rPr>
              <w:lastRenderedPageBreak/>
              <w:t>Calidad, sus documentos y registros anexos, y de las revisiones que se pueden hacer en el futuro.  Así mismo presenta ante la Rectoría los originales para su aprobación y se encarga de la difusión de las copias necesarias las cuales van numeradas y son controladas para su entrega a los líderes de procesos.</w:t>
            </w:r>
          </w:p>
          <w:p w:rsidR="005061F9" w:rsidRPr="005061F9" w:rsidRDefault="005061F9" w:rsidP="005061F9">
            <w:pPr>
              <w:autoSpaceDE w:val="0"/>
              <w:autoSpaceDN w:val="0"/>
              <w:adjustRightInd w:val="0"/>
              <w:spacing w:line="360" w:lineRule="auto"/>
              <w:rPr>
                <w:rFonts w:ascii="Arial" w:hAnsi="Arial" w:cs="Arial"/>
                <w:lang w:eastAsia="es-ES"/>
              </w:rPr>
            </w:pPr>
            <w:r w:rsidRPr="005061F9">
              <w:rPr>
                <w:rFonts w:ascii="Arial" w:hAnsi="Arial" w:cs="Arial"/>
                <w:lang w:eastAsia="es-ES"/>
              </w:rPr>
              <w:t xml:space="preserve">Los procedimientos </w:t>
            </w:r>
            <w:r w:rsidRPr="005061F9">
              <w:rPr>
                <w:rFonts w:ascii="Arial" w:hAnsi="Arial" w:cs="Arial"/>
                <w:b/>
                <w:lang w:eastAsia="es-ES"/>
              </w:rPr>
              <w:t>“QS-P0-01 Control de documentos</w:t>
            </w:r>
            <w:r w:rsidRPr="005061F9">
              <w:rPr>
                <w:rFonts w:ascii="Arial" w:hAnsi="Arial" w:cs="Arial"/>
                <w:lang w:eastAsia="es-ES"/>
              </w:rPr>
              <w:t>” y “</w:t>
            </w:r>
            <w:r w:rsidRPr="005061F9">
              <w:rPr>
                <w:rFonts w:ascii="Arial" w:hAnsi="Arial" w:cs="Arial"/>
                <w:b/>
                <w:lang w:eastAsia="es-ES"/>
              </w:rPr>
              <w:t>QS-P0-02 Control de registros</w:t>
            </w:r>
            <w:r w:rsidRPr="005061F9">
              <w:rPr>
                <w:rFonts w:ascii="Arial" w:hAnsi="Arial" w:cs="Arial"/>
                <w:lang w:eastAsia="es-ES"/>
              </w:rPr>
              <w:t>” hacen parte integral de este Manual de calidad, en ellos se describen los controles requeridos para la legibilidad, conservación, protección, distribución, cambios entre otros.</w:t>
            </w:r>
          </w:p>
          <w:p w:rsidR="005061F9" w:rsidRPr="005061F9" w:rsidRDefault="005061F9" w:rsidP="005061F9">
            <w:pPr>
              <w:autoSpaceDE w:val="0"/>
              <w:autoSpaceDN w:val="0"/>
              <w:adjustRightInd w:val="0"/>
              <w:spacing w:line="360" w:lineRule="auto"/>
              <w:rPr>
                <w:rFonts w:ascii="Arial" w:hAnsi="Arial" w:cs="Arial"/>
              </w:rPr>
            </w:pPr>
          </w:p>
          <w:p w:rsidR="005061F9" w:rsidRPr="005061F9" w:rsidRDefault="005061F9" w:rsidP="005061F9">
            <w:pPr>
              <w:spacing w:line="360" w:lineRule="auto"/>
              <w:rPr>
                <w:rFonts w:ascii="Arial" w:hAnsi="Arial" w:cs="Arial"/>
              </w:rPr>
            </w:pPr>
            <w:r w:rsidRPr="005061F9">
              <w:rPr>
                <w:rFonts w:ascii="Arial" w:hAnsi="Arial" w:cs="Arial"/>
              </w:rPr>
              <w:t>Para cumplir con los requisitos de control de  la documentación y de registros, se ha documentado y aplicado los siguien</w:t>
            </w:r>
            <w:r>
              <w:rPr>
                <w:rFonts w:ascii="Arial" w:hAnsi="Arial" w:cs="Arial"/>
              </w:rPr>
              <w:t>tes procesos y  procedimientos:</w:t>
            </w:r>
          </w:p>
        </w:tc>
      </w:tr>
    </w:tbl>
    <w:p w:rsidR="00F855E5" w:rsidRDefault="00F855E5" w:rsidP="00F855E5">
      <w:pPr>
        <w:rPr>
          <w:rFonts w:ascii="Arial" w:hAnsi="Arial" w:cs="Arial"/>
          <w:sz w:val="20"/>
          <w:szCs w:val="20"/>
        </w:rPr>
      </w:pPr>
    </w:p>
    <w:p w:rsidR="00F855E5" w:rsidRDefault="00F855E5" w:rsidP="00F855E5">
      <w:pPr>
        <w:rPr>
          <w:rFonts w:ascii="Arial" w:hAnsi="Arial" w:cs="Arial"/>
          <w:sz w:val="20"/>
          <w:szCs w:val="20"/>
        </w:rPr>
      </w:pPr>
      <w:r>
        <w:rPr>
          <w:rFonts w:ascii="Arial" w:hAnsi="Arial" w:cs="Arial"/>
          <w:sz w:val="20"/>
          <w:szCs w:val="20"/>
        </w:rPr>
        <w:br w:type="page"/>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0"/>
      </w:tblGrid>
      <w:tr w:rsidR="00F855E5" w:rsidRPr="0036662F" w:rsidTr="00EA315C">
        <w:tc>
          <w:tcPr>
            <w:tcW w:w="9180" w:type="dxa"/>
          </w:tcPr>
          <w:p w:rsidR="00F855E5" w:rsidRDefault="00F855E5" w:rsidP="00EA315C">
            <w:pPr>
              <w:spacing w:line="360" w:lineRule="auto"/>
              <w:rPr>
                <w:rFonts w:ascii="Arial" w:hAnsi="Arial" w:cs="Arial"/>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1134"/>
              <w:gridCol w:w="3544"/>
              <w:gridCol w:w="1276"/>
            </w:tblGrid>
            <w:tr w:rsidR="00F855E5" w:rsidRPr="00653F0E" w:rsidTr="00EA315C">
              <w:trPr>
                <w:trHeight w:val="226"/>
              </w:trPr>
              <w:tc>
                <w:tcPr>
                  <w:tcW w:w="2972" w:type="dxa"/>
                  <w:vAlign w:val="center"/>
                </w:tcPr>
                <w:p w:rsidR="00F855E5" w:rsidRDefault="00F855E5" w:rsidP="00EA315C">
                  <w:pPr>
                    <w:jc w:val="center"/>
                    <w:rPr>
                      <w:rFonts w:ascii="Arial" w:hAnsi="Arial" w:cs="Arial"/>
                      <w:b/>
                      <w:sz w:val="20"/>
                      <w:szCs w:val="20"/>
                    </w:rPr>
                  </w:pPr>
                </w:p>
                <w:p w:rsidR="00F855E5" w:rsidRDefault="00F855E5" w:rsidP="00EA315C">
                  <w:pPr>
                    <w:jc w:val="center"/>
                    <w:rPr>
                      <w:rFonts w:ascii="Arial" w:hAnsi="Arial" w:cs="Arial"/>
                      <w:b/>
                      <w:sz w:val="20"/>
                      <w:szCs w:val="20"/>
                    </w:rPr>
                  </w:pPr>
                  <w:r>
                    <w:rPr>
                      <w:rFonts w:ascii="Arial" w:hAnsi="Arial" w:cs="Arial"/>
                      <w:b/>
                      <w:sz w:val="20"/>
                      <w:szCs w:val="20"/>
                    </w:rPr>
                    <w:t>PROCESOS</w:t>
                  </w:r>
                </w:p>
              </w:tc>
              <w:tc>
                <w:tcPr>
                  <w:tcW w:w="1134" w:type="dxa"/>
                  <w:vAlign w:val="center"/>
                </w:tcPr>
                <w:p w:rsidR="00F855E5" w:rsidRDefault="00F855E5" w:rsidP="00EA315C">
                  <w:pPr>
                    <w:jc w:val="center"/>
                    <w:rPr>
                      <w:rFonts w:ascii="Arial" w:hAnsi="Arial" w:cs="Arial"/>
                      <w:b/>
                      <w:sz w:val="20"/>
                      <w:szCs w:val="20"/>
                    </w:rPr>
                  </w:pPr>
                </w:p>
                <w:p w:rsidR="00F855E5" w:rsidRPr="00653F0E" w:rsidRDefault="00F855E5" w:rsidP="00EA315C">
                  <w:pPr>
                    <w:jc w:val="center"/>
                    <w:rPr>
                      <w:rFonts w:ascii="Arial" w:hAnsi="Arial" w:cs="Arial"/>
                      <w:b/>
                      <w:sz w:val="20"/>
                      <w:szCs w:val="20"/>
                    </w:rPr>
                  </w:pPr>
                  <w:r>
                    <w:rPr>
                      <w:rFonts w:ascii="Arial" w:hAnsi="Arial" w:cs="Arial"/>
                      <w:b/>
                      <w:sz w:val="20"/>
                      <w:szCs w:val="20"/>
                    </w:rPr>
                    <w:t>CODIGO</w:t>
                  </w:r>
                </w:p>
              </w:tc>
              <w:tc>
                <w:tcPr>
                  <w:tcW w:w="3544" w:type="dxa"/>
                  <w:vAlign w:val="center"/>
                </w:tcPr>
                <w:p w:rsidR="00F855E5" w:rsidRDefault="00F855E5" w:rsidP="00EA315C">
                  <w:pPr>
                    <w:jc w:val="center"/>
                    <w:rPr>
                      <w:rFonts w:ascii="Arial" w:hAnsi="Arial" w:cs="Arial"/>
                      <w:b/>
                      <w:sz w:val="20"/>
                      <w:szCs w:val="20"/>
                    </w:rPr>
                  </w:pPr>
                </w:p>
                <w:p w:rsidR="00F855E5" w:rsidRPr="00653F0E" w:rsidRDefault="00F855E5" w:rsidP="00EA315C">
                  <w:pPr>
                    <w:jc w:val="center"/>
                    <w:rPr>
                      <w:rFonts w:ascii="Arial" w:hAnsi="Arial" w:cs="Arial"/>
                      <w:b/>
                      <w:sz w:val="20"/>
                      <w:szCs w:val="20"/>
                    </w:rPr>
                  </w:pPr>
                  <w:r w:rsidRPr="00653F0E">
                    <w:rPr>
                      <w:rFonts w:ascii="Arial" w:hAnsi="Arial" w:cs="Arial"/>
                      <w:b/>
                      <w:sz w:val="20"/>
                      <w:szCs w:val="20"/>
                    </w:rPr>
                    <w:t>PROCEDIMIENTOS</w:t>
                  </w:r>
                </w:p>
              </w:tc>
              <w:tc>
                <w:tcPr>
                  <w:tcW w:w="1276" w:type="dxa"/>
                  <w:vAlign w:val="center"/>
                </w:tcPr>
                <w:p w:rsidR="00F855E5" w:rsidRDefault="00F855E5" w:rsidP="00EA315C">
                  <w:pPr>
                    <w:jc w:val="center"/>
                    <w:rPr>
                      <w:rFonts w:ascii="Arial" w:hAnsi="Arial" w:cs="Arial"/>
                      <w:b/>
                      <w:sz w:val="20"/>
                      <w:szCs w:val="20"/>
                    </w:rPr>
                  </w:pPr>
                </w:p>
                <w:p w:rsidR="00F855E5" w:rsidRPr="00653F0E" w:rsidRDefault="00F855E5" w:rsidP="00EA315C">
                  <w:pPr>
                    <w:jc w:val="center"/>
                    <w:rPr>
                      <w:rFonts w:ascii="Arial" w:hAnsi="Arial" w:cs="Arial"/>
                      <w:b/>
                      <w:sz w:val="20"/>
                      <w:szCs w:val="20"/>
                    </w:rPr>
                  </w:pPr>
                  <w:r>
                    <w:rPr>
                      <w:rFonts w:ascii="Arial" w:hAnsi="Arial" w:cs="Arial"/>
                      <w:b/>
                      <w:sz w:val="20"/>
                      <w:szCs w:val="20"/>
                    </w:rPr>
                    <w:t>CODIGO</w:t>
                  </w:r>
                </w:p>
              </w:tc>
            </w:tr>
            <w:tr w:rsidR="00F855E5" w:rsidRPr="00653F0E" w:rsidTr="00EA315C">
              <w:trPr>
                <w:trHeight w:val="592"/>
              </w:trPr>
              <w:tc>
                <w:tcPr>
                  <w:tcW w:w="2972" w:type="dxa"/>
                  <w:vMerge w:val="restart"/>
                </w:tcPr>
                <w:p w:rsidR="00F855E5" w:rsidRDefault="00F855E5" w:rsidP="00EA315C">
                  <w:pPr>
                    <w:jc w:val="center"/>
                    <w:rPr>
                      <w:rFonts w:ascii="Arial" w:hAnsi="Arial" w:cs="Arial"/>
                      <w:sz w:val="20"/>
                      <w:szCs w:val="20"/>
                    </w:rPr>
                  </w:pPr>
                </w:p>
                <w:p w:rsidR="00F855E5" w:rsidRDefault="00F855E5" w:rsidP="00EA315C">
                  <w:pPr>
                    <w:jc w:val="center"/>
                    <w:rPr>
                      <w:rFonts w:ascii="Arial" w:hAnsi="Arial" w:cs="Arial"/>
                      <w:sz w:val="20"/>
                      <w:szCs w:val="20"/>
                    </w:rPr>
                  </w:pPr>
                </w:p>
                <w:p w:rsidR="00F855E5" w:rsidRDefault="00F855E5" w:rsidP="00EA315C">
                  <w:pPr>
                    <w:jc w:val="center"/>
                    <w:rPr>
                      <w:rFonts w:ascii="Arial" w:hAnsi="Arial" w:cs="Arial"/>
                      <w:sz w:val="20"/>
                      <w:szCs w:val="20"/>
                    </w:rPr>
                  </w:pPr>
                  <w:r w:rsidRPr="004629A8">
                    <w:rPr>
                      <w:rFonts w:ascii="Arial" w:hAnsi="Arial" w:cs="Arial"/>
                      <w:sz w:val="20"/>
                      <w:szCs w:val="20"/>
                    </w:rPr>
                    <w:t>DIRECCIONAMIENTO ESTRATEGICO</w:t>
                  </w:r>
                </w:p>
                <w:p w:rsidR="00F855E5" w:rsidRDefault="00F855E5" w:rsidP="00EA315C">
                  <w:pPr>
                    <w:jc w:val="center"/>
                    <w:rPr>
                      <w:rFonts w:ascii="Arial" w:hAnsi="Arial" w:cs="Arial"/>
                      <w:sz w:val="20"/>
                      <w:szCs w:val="20"/>
                    </w:rPr>
                  </w:pPr>
                </w:p>
                <w:p w:rsidR="00F855E5" w:rsidRPr="004629A8" w:rsidRDefault="00F855E5" w:rsidP="00EA315C">
                  <w:pPr>
                    <w:jc w:val="center"/>
                    <w:rPr>
                      <w:rFonts w:ascii="Arial" w:hAnsi="Arial" w:cs="Arial"/>
                      <w:sz w:val="20"/>
                      <w:szCs w:val="20"/>
                    </w:rPr>
                  </w:pPr>
                </w:p>
              </w:tc>
              <w:tc>
                <w:tcPr>
                  <w:tcW w:w="1134" w:type="dxa"/>
                  <w:vMerge w:val="restart"/>
                </w:tcPr>
                <w:p w:rsidR="00F855E5" w:rsidRDefault="00F855E5" w:rsidP="00EA315C">
                  <w:pPr>
                    <w:jc w:val="center"/>
                    <w:rPr>
                      <w:rFonts w:ascii="Arial" w:hAnsi="Arial" w:cs="Arial"/>
                      <w:sz w:val="20"/>
                      <w:szCs w:val="20"/>
                    </w:rPr>
                  </w:pPr>
                </w:p>
                <w:p w:rsidR="00F855E5" w:rsidRDefault="00F855E5" w:rsidP="00EA315C">
                  <w:pPr>
                    <w:jc w:val="center"/>
                    <w:rPr>
                      <w:rFonts w:ascii="Arial" w:hAnsi="Arial" w:cs="Arial"/>
                      <w:sz w:val="20"/>
                      <w:szCs w:val="20"/>
                    </w:rPr>
                  </w:pPr>
                </w:p>
                <w:p w:rsidR="00F855E5" w:rsidRPr="004629A8" w:rsidRDefault="00F855E5" w:rsidP="00EA315C">
                  <w:pPr>
                    <w:jc w:val="center"/>
                    <w:rPr>
                      <w:rFonts w:ascii="Arial" w:hAnsi="Arial" w:cs="Arial"/>
                      <w:sz w:val="20"/>
                      <w:szCs w:val="20"/>
                    </w:rPr>
                  </w:pPr>
                  <w:r w:rsidRPr="004629A8">
                    <w:rPr>
                      <w:rFonts w:ascii="Arial" w:hAnsi="Arial" w:cs="Arial"/>
                      <w:sz w:val="20"/>
                      <w:szCs w:val="20"/>
                    </w:rPr>
                    <w:t>DE</w:t>
                  </w:r>
                </w:p>
              </w:tc>
              <w:tc>
                <w:tcPr>
                  <w:tcW w:w="3544" w:type="dxa"/>
                </w:tcPr>
                <w:p w:rsidR="00F855E5" w:rsidRPr="004629A8" w:rsidRDefault="00F855E5" w:rsidP="00EA315C">
                  <w:pPr>
                    <w:rPr>
                      <w:rFonts w:ascii="Arial" w:hAnsi="Arial" w:cs="Arial"/>
                      <w:sz w:val="20"/>
                      <w:szCs w:val="20"/>
                    </w:rPr>
                  </w:pPr>
                </w:p>
                <w:p w:rsidR="00F855E5" w:rsidRPr="004629A8" w:rsidRDefault="00F855E5" w:rsidP="00EA315C">
                  <w:pPr>
                    <w:rPr>
                      <w:rFonts w:ascii="Arial" w:hAnsi="Arial" w:cs="Arial"/>
                      <w:sz w:val="20"/>
                      <w:szCs w:val="20"/>
                    </w:rPr>
                  </w:pPr>
                  <w:r w:rsidRPr="004629A8">
                    <w:rPr>
                      <w:rFonts w:ascii="Arial" w:hAnsi="Arial" w:cs="Arial"/>
                      <w:sz w:val="20"/>
                      <w:szCs w:val="20"/>
                    </w:rPr>
                    <w:t>Direccionamiento Estratégico</w:t>
                  </w:r>
                </w:p>
              </w:tc>
              <w:tc>
                <w:tcPr>
                  <w:tcW w:w="1276" w:type="dxa"/>
                </w:tcPr>
                <w:p w:rsidR="00F855E5" w:rsidRPr="004629A8" w:rsidRDefault="00F855E5" w:rsidP="00EA315C">
                  <w:pPr>
                    <w:rPr>
                      <w:rFonts w:ascii="Arial" w:hAnsi="Arial" w:cs="Arial"/>
                      <w:sz w:val="20"/>
                      <w:szCs w:val="20"/>
                    </w:rPr>
                  </w:pPr>
                </w:p>
                <w:p w:rsidR="00F855E5" w:rsidRDefault="00F855E5" w:rsidP="00EA315C">
                  <w:pPr>
                    <w:jc w:val="center"/>
                    <w:rPr>
                      <w:rFonts w:ascii="Arial" w:hAnsi="Arial" w:cs="Arial"/>
                      <w:sz w:val="20"/>
                      <w:szCs w:val="20"/>
                    </w:rPr>
                  </w:pPr>
                  <w:r>
                    <w:rPr>
                      <w:rFonts w:ascii="Arial" w:hAnsi="Arial" w:cs="Arial"/>
                      <w:sz w:val="20"/>
                      <w:szCs w:val="20"/>
                    </w:rPr>
                    <w:t>DE- PO-01</w:t>
                  </w:r>
                </w:p>
                <w:p w:rsidR="00F855E5" w:rsidRPr="004629A8" w:rsidRDefault="00F855E5" w:rsidP="00EA315C">
                  <w:pPr>
                    <w:jc w:val="center"/>
                    <w:rPr>
                      <w:rFonts w:ascii="Arial" w:hAnsi="Arial" w:cs="Arial"/>
                      <w:sz w:val="20"/>
                      <w:szCs w:val="20"/>
                    </w:rPr>
                  </w:pPr>
                </w:p>
              </w:tc>
            </w:tr>
            <w:tr w:rsidR="00F855E5" w:rsidRPr="00653F0E" w:rsidTr="00EA315C">
              <w:trPr>
                <w:trHeight w:val="687"/>
              </w:trPr>
              <w:tc>
                <w:tcPr>
                  <w:tcW w:w="2972" w:type="dxa"/>
                  <w:vMerge/>
                </w:tcPr>
                <w:p w:rsidR="00F855E5" w:rsidRDefault="00F855E5" w:rsidP="00EA315C">
                  <w:pPr>
                    <w:jc w:val="center"/>
                    <w:rPr>
                      <w:rFonts w:ascii="Arial" w:hAnsi="Arial" w:cs="Arial"/>
                      <w:sz w:val="20"/>
                      <w:szCs w:val="20"/>
                    </w:rPr>
                  </w:pPr>
                </w:p>
              </w:tc>
              <w:tc>
                <w:tcPr>
                  <w:tcW w:w="1134" w:type="dxa"/>
                  <w:vMerge/>
                </w:tcPr>
                <w:p w:rsidR="00F855E5" w:rsidRDefault="00F855E5" w:rsidP="00EA315C">
                  <w:pPr>
                    <w:jc w:val="center"/>
                    <w:rPr>
                      <w:rFonts w:ascii="Arial" w:hAnsi="Arial" w:cs="Arial"/>
                      <w:sz w:val="20"/>
                      <w:szCs w:val="20"/>
                    </w:rPr>
                  </w:pPr>
                </w:p>
              </w:tc>
              <w:tc>
                <w:tcPr>
                  <w:tcW w:w="3544" w:type="dxa"/>
                </w:tcPr>
                <w:p w:rsidR="00F855E5" w:rsidRDefault="00F855E5" w:rsidP="00EA315C">
                  <w:pPr>
                    <w:rPr>
                      <w:rFonts w:ascii="Arial" w:hAnsi="Arial" w:cs="Arial"/>
                      <w:sz w:val="20"/>
                      <w:szCs w:val="20"/>
                    </w:rPr>
                  </w:pPr>
                </w:p>
                <w:p w:rsidR="00F855E5" w:rsidRPr="004629A8" w:rsidRDefault="00F855E5" w:rsidP="00EA315C">
                  <w:pPr>
                    <w:rPr>
                      <w:rFonts w:ascii="Arial" w:hAnsi="Arial" w:cs="Arial"/>
                      <w:sz w:val="20"/>
                      <w:szCs w:val="20"/>
                    </w:rPr>
                  </w:pPr>
                  <w:r w:rsidRPr="004629A8">
                    <w:rPr>
                      <w:rFonts w:ascii="Arial" w:hAnsi="Arial" w:cs="Arial"/>
                      <w:sz w:val="20"/>
                      <w:szCs w:val="20"/>
                    </w:rPr>
                    <w:t>Revisión por la Dirección</w:t>
                  </w:r>
                </w:p>
              </w:tc>
              <w:tc>
                <w:tcPr>
                  <w:tcW w:w="1276" w:type="dxa"/>
                </w:tcPr>
                <w:p w:rsidR="00F855E5" w:rsidRDefault="00F855E5" w:rsidP="00EA315C">
                  <w:pPr>
                    <w:rPr>
                      <w:rFonts w:ascii="Arial" w:hAnsi="Arial" w:cs="Arial"/>
                      <w:sz w:val="20"/>
                      <w:szCs w:val="20"/>
                    </w:rPr>
                  </w:pPr>
                </w:p>
                <w:p w:rsidR="00F855E5" w:rsidRPr="004629A8" w:rsidRDefault="00F855E5" w:rsidP="00EA315C">
                  <w:pPr>
                    <w:rPr>
                      <w:rFonts w:ascii="Arial" w:hAnsi="Arial" w:cs="Arial"/>
                      <w:sz w:val="20"/>
                      <w:szCs w:val="20"/>
                    </w:rPr>
                  </w:pPr>
                  <w:r>
                    <w:rPr>
                      <w:rFonts w:ascii="Arial" w:hAnsi="Arial" w:cs="Arial"/>
                      <w:sz w:val="20"/>
                      <w:szCs w:val="20"/>
                    </w:rPr>
                    <w:t>DE-PO-O2</w:t>
                  </w:r>
                </w:p>
              </w:tc>
            </w:tr>
            <w:tr w:rsidR="00F855E5" w:rsidRPr="00653F0E" w:rsidTr="00EA315C">
              <w:trPr>
                <w:trHeight w:val="266"/>
              </w:trPr>
              <w:tc>
                <w:tcPr>
                  <w:tcW w:w="2972" w:type="dxa"/>
                  <w:vMerge w:val="restart"/>
                  <w:vAlign w:val="center"/>
                </w:tcPr>
                <w:p w:rsidR="00F855E5" w:rsidRPr="00051FD3" w:rsidRDefault="00F855E5" w:rsidP="00EA315C">
                  <w:pPr>
                    <w:rPr>
                      <w:rFonts w:ascii="Arial" w:hAnsi="Arial" w:cs="Arial"/>
                      <w:sz w:val="20"/>
                      <w:szCs w:val="20"/>
                    </w:rPr>
                  </w:pPr>
                  <w:r w:rsidRPr="00051FD3">
                    <w:rPr>
                      <w:rFonts w:ascii="Arial" w:hAnsi="Arial" w:cs="Arial"/>
                      <w:sz w:val="20"/>
                      <w:szCs w:val="20"/>
                    </w:rPr>
                    <w:t>CULTURA INSTITUCIONAL</w:t>
                  </w:r>
                </w:p>
              </w:tc>
              <w:tc>
                <w:tcPr>
                  <w:tcW w:w="1134" w:type="dxa"/>
                  <w:vMerge w:val="restart"/>
                  <w:vAlign w:val="center"/>
                </w:tcPr>
                <w:p w:rsidR="00F855E5" w:rsidRPr="00051FD3" w:rsidRDefault="00F855E5" w:rsidP="00EA315C">
                  <w:pPr>
                    <w:jc w:val="center"/>
                    <w:rPr>
                      <w:rFonts w:ascii="Arial" w:hAnsi="Arial" w:cs="Arial"/>
                      <w:sz w:val="20"/>
                      <w:szCs w:val="20"/>
                    </w:rPr>
                  </w:pPr>
                  <w:r w:rsidRPr="00051FD3">
                    <w:rPr>
                      <w:rFonts w:ascii="Arial" w:hAnsi="Arial" w:cs="Arial"/>
                      <w:sz w:val="20"/>
                      <w:szCs w:val="20"/>
                    </w:rPr>
                    <w:t>CI</w:t>
                  </w:r>
                </w:p>
              </w:tc>
              <w:tc>
                <w:tcPr>
                  <w:tcW w:w="3544" w:type="dxa"/>
                  <w:vAlign w:val="center"/>
                </w:tcPr>
                <w:p w:rsidR="00F855E5" w:rsidRPr="00051FD3" w:rsidRDefault="00F855E5" w:rsidP="00EA315C">
                  <w:pPr>
                    <w:rPr>
                      <w:rFonts w:ascii="Arial" w:hAnsi="Arial" w:cs="Arial"/>
                      <w:sz w:val="20"/>
                      <w:szCs w:val="20"/>
                    </w:rPr>
                  </w:pPr>
                  <w:r w:rsidRPr="00051FD3">
                    <w:rPr>
                      <w:rFonts w:ascii="Arial" w:hAnsi="Arial" w:cs="Arial"/>
                      <w:sz w:val="20"/>
                      <w:szCs w:val="20"/>
                    </w:rPr>
                    <w:t>Comunicación</w:t>
                  </w:r>
                </w:p>
              </w:tc>
              <w:tc>
                <w:tcPr>
                  <w:tcW w:w="1276" w:type="dxa"/>
                  <w:vAlign w:val="center"/>
                </w:tcPr>
                <w:p w:rsidR="00F855E5" w:rsidRPr="00051FD3" w:rsidRDefault="00F855E5" w:rsidP="00EA315C">
                  <w:pPr>
                    <w:jc w:val="center"/>
                    <w:rPr>
                      <w:rFonts w:ascii="Arial" w:hAnsi="Arial" w:cs="Arial"/>
                      <w:sz w:val="20"/>
                      <w:szCs w:val="20"/>
                    </w:rPr>
                  </w:pPr>
                </w:p>
                <w:p w:rsidR="00F855E5" w:rsidRPr="00051FD3" w:rsidRDefault="00F855E5" w:rsidP="00EA315C">
                  <w:pPr>
                    <w:jc w:val="center"/>
                    <w:rPr>
                      <w:rFonts w:ascii="Arial" w:hAnsi="Arial" w:cs="Arial"/>
                      <w:sz w:val="20"/>
                      <w:szCs w:val="20"/>
                    </w:rPr>
                  </w:pPr>
                  <w:r w:rsidRPr="00051FD3">
                    <w:rPr>
                      <w:rFonts w:ascii="Arial" w:hAnsi="Arial" w:cs="Arial"/>
                      <w:sz w:val="20"/>
                      <w:szCs w:val="20"/>
                    </w:rPr>
                    <w:t>CI-PO-01</w:t>
                  </w:r>
                </w:p>
              </w:tc>
            </w:tr>
            <w:tr w:rsidR="00F855E5" w:rsidRPr="00653F0E" w:rsidTr="00EA315C">
              <w:trPr>
                <w:trHeight w:val="266"/>
              </w:trPr>
              <w:tc>
                <w:tcPr>
                  <w:tcW w:w="2972" w:type="dxa"/>
                  <w:vMerge/>
                  <w:vAlign w:val="center"/>
                </w:tcPr>
                <w:p w:rsidR="00F855E5" w:rsidRPr="00051FD3" w:rsidRDefault="00F855E5" w:rsidP="00EA315C">
                  <w:pPr>
                    <w:rPr>
                      <w:rFonts w:ascii="Arial" w:hAnsi="Arial" w:cs="Arial"/>
                      <w:sz w:val="20"/>
                      <w:szCs w:val="20"/>
                    </w:rPr>
                  </w:pPr>
                </w:p>
              </w:tc>
              <w:tc>
                <w:tcPr>
                  <w:tcW w:w="1134" w:type="dxa"/>
                  <w:vMerge/>
                  <w:vAlign w:val="center"/>
                </w:tcPr>
                <w:p w:rsidR="00F855E5" w:rsidRPr="00051FD3" w:rsidRDefault="00F855E5" w:rsidP="00EA315C">
                  <w:pPr>
                    <w:jc w:val="center"/>
                    <w:rPr>
                      <w:rFonts w:ascii="Arial" w:hAnsi="Arial" w:cs="Arial"/>
                      <w:sz w:val="20"/>
                      <w:szCs w:val="20"/>
                    </w:rPr>
                  </w:pPr>
                </w:p>
              </w:tc>
              <w:tc>
                <w:tcPr>
                  <w:tcW w:w="3544" w:type="dxa"/>
                  <w:vAlign w:val="center"/>
                </w:tcPr>
                <w:p w:rsidR="00F855E5" w:rsidRPr="00051FD3" w:rsidRDefault="00F855E5" w:rsidP="00EA315C">
                  <w:pPr>
                    <w:rPr>
                      <w:rFonts w:ascii="Arial" w:hAnsi="Arial" w:cs="Arial"/>
                      <w:sz w:val="20"/>
                      <w:szCs w:val="20"/>
                    </w:rPr>
                  </w:pPr>
                  <w:r w:rsidRPr="00051FD3">
                    <w:rPr>
                      <w:rFonts w:ascii="Arial" w:hAnsi="Arial" w:cs="Arial"/>
                      <w:sz w:val="20"/>
                      <w:szCs w:val="20"/>
                    </w:rPr>
                    <w:t>Identificación y Divulgación de buenas prácticas</w:t>
                  </w:r>
                </w:p>
              </w:tc>
              <w:tc>
                <w:tcPr>
                  <w:tcW w:w="1276" w:type="dxa"/>
                  <w:vAlign w:val="center"/>
                </w:tcPr>
                <w:p w:rsidR="00F855E5" w:rsidRPr="00051FD3" w:rsidRDefault="00F855E5" w:rsidP="00EA315C">
                  <w:pPr>
                    <w:jc w:val="center"/>
                    <w:rPr>
                      <w:rFonts w:ascii="Arial" w:hAnsi="Arial" w:cs="Arial"/>
                      <w:sz w:val="20"/>
                      <w:szCs w:val="20"/>
                    </w:rPr>
                  </w:pPr>
                  <w:r w:rsidRPr="00051FD3">
                    <w:rPr>
                      <w:rFonts w:ascii="Arial" w:hAnsi="Arial" w:cs="Arial"/>
                      <w:sz w:val="20"/>
                      <w:szCs w:val="20"/>
                    </w:rPr>
                    <w:t>CI-PO-02</w:t>
                  </w:r>
                </w:p>
              </w:tc>
            </w:tr>
            <w:tr w:rsidR="00F855E5" w:rsidRPr="00653F0E" w:rsidTr="00EA315C">
              <w:trPr>
                <w:trHeight w:val="265"/>
              </w:trPr>
              <w:tc>
                <w:tcPr>
                  <w:tcW w:w="2972" w:type="dxa"/>
                  <w:vMerge/>
                  <w:vAlign w:val="center"/>
                </w:tcPr>
                <w:p w:rsidR="00F855E5" w:rsidRPr="00051FD3" w:rsidRDefault="00F855E5" w:rsidP="00EA315C">
                  <w:pPr>
                    <w:rPr>
                      <w:rFonts w:ascii="Arial" w:hAnsi="Arial" w:cs="Arial"/>
                      <w:sz w:val="20"/>
                      <w:szCs w:val="20"/>
                    </w:rPr>
                  </w:pPr>
                </w:p>
              </w:tc>
              <w:tc>
                <w:tcPr>
                  <w:tcW w:w="1134" w:type="dxa"/>
                  <w:vMerge/>
                  <w:vAlign w:val="center"/>
                </w:tcPr>
                <w:p w:rsidR="00F855E5" w:rsidRPr="00051FD3" w:rsidRDefault="00F855E5" w:rsidP="00EA315C">
                  <w:pPr>
                    <w:jc w:val="center"/>
                    <w:rPr>
                      <w:rFonts w:ascii="Arial" w:hAnsi="Arial" w:cs="Arial"/>
                      <w:sz w:val="20"/>
                      <w:szCs w:val="20"/>
                    </w:rPr>
                  </w:pPr>
                </w:p>
              </w:tc>
              <w:tc>
                <w:tcPr>
                  <w:tcW w:w="3544" w:type="dxa"/>
                  <w:vAlign w:val="center"/>
                </w:tcPr>
                <w:p w:rsidR="00F855E5" w:rsidRPr="00051FD3" w:rsidRDefault="00F855E5" w:rsidP="00EA315C">
                  <w:pPr>
                    <w:rPr>
                      <w:rFonts w:ascii="Arial" w:hAnsi="Arial" w:cs="Arial"/>
                      <w:sz w:val="20"/>
                      <w:szCs w:val="20"/>
                    </w:rPr>
                  </w:pPr>
                  <w:r>
                    <w:rPr>
                      <w:rFonts w:ascii="Arial" w:hAnsi="Arial" w:cs="Arial"/>
                      <w:sz w:val="20"/>
                      <w:szCs w:val="20"/>
                    </w:rPr>
                    <w:t>Bienestar Estudiantes y Colaboradores</w:t>
                  </w:r>
                </w:p>
              </w:tc>
              <w:tc>
                <w:tcPr>
                  <w:tcW w:w="1276" w:type="dxa"/>
                  <w:vAlign w:val="center"/>
                </w:tcPr>
                <w:p w:rsidR="00F855E5" w:rsidRPr="00051FD3" w:rsidRDefault="00F855E5" w:rsidP="00EA315C">
                  <w:pPr>
                    <w:jc w:val="center"/>
                    <w:rPr>
                      <w:rFonts w:ascii="Arial" w:hAnsi="Arial" w:cs="Arial"/>
                      <w:sz w:val="20"/>
                      <w:szCs w:val="20"/>
                    </w:rPr>
                  </w:pPr>
                  <w:r>
                    <w:rPr>
                      <w:rFonts w:ascii="Arial" w:hAnsi="Arial" w:cs="Arial"/>
                      <w:sz w:val="20"/>
                      <w:szCs w:val="20"/>
                    </w:rPr>
                    <w:t>CI-PO-03</w:t>
                  </w:r>
                </w:p>
              </w:tc>
            </w:tr>
            <w:tr w:rsidR="00F855E5" w:rsidRPr="00653F0E" w:rsidTr="00EA315C">
              <w:trPr>
                <w:trHeight w:val="453"/>
              </w:trPr>
              <w:tc>
                <w:tcPr>
                  <w:tcW w:w="2972" w:type="dxa"/>
                  <w:vMerge w:val="restart"/>
                  <w:vAlign w:val="center"/>
                </w:tcPr>
                <w:p w:rsidR="00F855E5" w:rsidRPr="004629A8" w:rsidRDefault="00F855E5" w:rsidP="00EA315C">
                  <w:pPr>
                    <w:rPr>
                      <w:rFonts w:ascii="Arial" w:hAnsi="Arial" w:cs="Arial"/>
                      <w:sz w:val="20"/>
                      <w:szCs w:val="20"/>
                    </w:rPr>
                  </w:pPr>
                  <w:r w:rsidRPr="004629A8">
                    <w:rPr>
                      <w:rFonts w:ascii="Arial" w:hAnsi="Arial" w:cs="Arial"/>
                      <w:sz w:val="20"/>
                      <w:szCs w:val="20"/>
                    </w:rPr>
                    <w:t>CALIDAD EN EL SERVICIO</w:t>
                  </w:r>
                </w:p>
              </w:tc>
              <w:tc>
                <w:tcPr>
                  <w:tcW w:w="1134" w:type="dxa"/>
                  <w:vMerge w:val="restart"/>
                  <w:vAlign w:val="center"/>
                </w:tcPr>
                <w:p w:rsidR="00F855E5" w:rsidRPr="004629A8" w:rsidRDefault="00F855E5" w:rsidP="00EA315C">
                  <w:pPr>
                    <w:jc w:val="center"/>
                    <w:rPr>
                      <w:rFonts w:ascii="Arial" w:hAnsi="Arial" w:cs="Arial"/>
                      <w:sz w:val="20"/>
                      <w:szCs w:val="20"/>
                    </w:rPr>
                  </w:pPr>
                  <w:r w:rsidRPr="004629A8">
                    <w:rPr>
                      <w:rFonts w:ascii="Arial" w:hAnsi="Arial" w:cs="Arial"/>
                      <w:sz w:val="20"/>
                      <w:szCs w:val="20"/>
                    </w:rPr>
                    <w:t>QS</w:t>
                  </w:r>
                </w:p>
              </w:tc>
              <w:tc>
                <w:tcPr>
                  <w:tcW w:w="3544" w:type="dxa"/>
                  <w:vAlign w:val="center"/>
                </w:tcPr>
                <w:p w:rsidR="00F855E5" w:rsidRPr="004629A8" w:rsidRDefault="00F855E5" w:rsidP="00EA315C">
                  <w:pPr>
                    <w:rPr>
                      <w:rFonts w:ascii="Arial" w:hAnsi="Arial" w:cs="Arial"/>
                      <w:sz w:val="20"/>
                      <w:szCs w:val="20"/>
                    </w:rPr>
                  </w:pPr>
                  <w:r>
                    <w:rPr>
                      <w:rFonts w:ascii="Arial" w:hAnsi="Arial" w:cs="Arial"/>
                      <w:sz w:val="20"/>
                      <w:szCs w:val="20"/>
                    </w:rPr>
                    <w:t>Guía Elaboración de Documentos</w:t>
                  </w:r>
                </w:p>
              </w:tc>
              <w:tc>
                <w:tcPr>
                  <w:tcW w:w="1276" w:type="dxa"/>
                  <w:vAlign w:val="center"/>
                </w:tcPr>
                <w:p w:rsidR="00F855E5" w:rsidRPr="004629A8" w:rsidRDefault="00F855E5" w:rsidP="00EA315C">
                  <w:pPr>
                    <w:rPr>
                      <w:rFonts w:ascii="Arial" w:hAnsi="Arial" w:cs="Arial"/>
                      <w:sz w:val="20"/>
                      <w:szCs w:val="20"/>
                    </w:rPr>
                  </w:pPr>
                  <w:r>
                    <w:rPr>
                      <w:rFonts w:ascii="Arial" w:hAnsi="Arial" w:cs="Arial"/>
                      <w:sz w:val="20"/>
                      <w:szCs w:val="20"/>
                    </w:rPr>
                    <w:t>QS-GU-01</w:t>
                  </w:r>
                </w:p>
              </w:tc>
            </w:tr>
            <w:tr w:rsidR="00F855E5" w:rsidRPr="00653F0E" w:rsidTr="00EA315C">
              <w:trPr>
                <w:trHeight w:val="453"/>
              </w:trPr>
              <w:tc>
                <w:tcPr>
                  <w:tcW w:w="2972" w:type="dxa"/>
                  <w:vMerge/>
                  <w:vAlign w:val="center"/>
                </w:tcPr>
                <w:p w:rsidR="00F855E5" w:rsidRPr="004629A8" w:rsidRDefault="00F855E5" w:rsidP="00EA315C">
                  <w:pPr>
                    <w:rPr>
                      <w:rFonts w:ascii="Arial" w:hAnsi="Arial" w:cs="Arial"/>
                      <w:sz w:val="20"/>
                      <w:szCs w:val="20"/>
                    </w:rPr>
                  </w:pPr>
                </w:p>
              </w:tc>
              <w:tc>
                <w:tcPr>
                  <w:tcW w:w="1134" w:type="dxa"/>
                  <w:vMerge/>
                  <w:vAlign w:val="center"/>
                </w:tcPr>
                <w:p w:rsidR="00F855E5" w:rsidRPr="004629A8" w:rsidRDefault="00F855E5" w:rsidP="00EA315C">
                  <w:pPr>
                    <w:jc w:val="center"/>
                    <w:rPr>
                      <w:rFonts w:ascii="Arial" w:hAnsi="Arial" w:cs="Arial"/>
                      <w:sz w:val="20"/>
                      <w:szCs w:val="20"/>
                    </w:rPr>
                  </w:pPr>
                </w:p>
              </w:tc>
              <w:tc>
                <w:tcPr>
                  <w:tcW w:w="3544" w:type="dxa"/>
                  <w:vAlign w:val="center"/>
                </w:tcPr>
                <w:p w:rsidR="00F855E5" w:rsidRPr="004629A8" w:rsidRDefault="00F855E5" w:rsidP="00EA315C">
                  <w:pPr>
                    <w:rPr>
                      <w:rFonts w:ascii="Arial" w:hAnsi="Arial" w:cs="Arial"/>
                      <w:sz w:val="20"/>
                      <w:szCs w:val="20"/>
                    </w:rPr>
                  </w:pPr>
                  <w:r>
                    <w:rPr>
                      <w:rFonts w:ascii="Arial" w:hAnsi="Arial" w:cs="Arial"/>
                      <w:sz w:val="20"/>
                      <w:szCs w:val="20"/>
                    </w:rPr>
                    <w:t>Control de Documentos</w:t>
                  </w:r>
                </w:p>
              </w:tc>
              <w:tc>
                <w:tcPr>
                  <w:tcW w:w="1276" w:type="dxa"/>
                  <w:vAlign w:val="center"/>
                </w:tcPr>
                <w:p w:rsidR="00F855E5" w:rsidRPr="004629A8" w:rsidRDefault="00F855E5" w:rsidP="00EA315C">
                  <w:pPr>
                    <w:rPr>
                      <w:rFonts w:ascii="Arial" w:hAnsi="Arial" w:cs="Arial"/>
                      <w:sz w:val="20"/>
                      <w:szCs w:val="20"/>
                    </w:rPr>
                  </w:pPr>
                  <w:r>
                    <w:rPr>
                      <w:rFonts w:ascii="Arial" w:hAnsi="Arial" w:cs="Arial"/>
                      <w:sz w:val="20"/>
                      <w:szCs w:val="20"/>
                    </w:rPr>
                    <w:t>QS-PO-01</w:t>
                  </w:r>
                </w:p>
              </w:tc>
            </w:tr>
            <w:tr w:rsidR="00F855E5" w:rsidRPr="00653F0E" w:rsidTr="00EA315C">
              <w:trPr>
                <w:trHeight w:val="453"/>
              </w:trPr>
              <w:tc>
                <w:tcPr>
                  <w:tcW w:w="2972" w:type="dxa"/>
                  <w:vMerge/>
                  <w:vAlign w:val="center"/>
                </w:tcPr>
                <w:p w:rsidR="00F855E5" w:rsidRPr="004629A8" w:rsidRDefault="00F855E5" w:rsidP="00EA315C">
                  <w:pPr>
                    <w:rPr>
                      <w:rFonts w:ascii="Arial" w:hAnsi="Arial" w:cs="Arial"/>
                      <w:sz w:val="20"/>
                      <w:szCs w:val="20"/>
                    </w:rPr>
                  </w:pPr>
                </w:p>
              </w:tc>
              <w:tc>
                <w:tcPr>
                  <w:tcW w:w="1134" w:type="dxa"/>
                  <w:vMerge/>
                  <w:vAlign w:val="center"/>
                </w:tcPr>
                <w:p w:rsidR="00F855E5" w:rsidRPr="004629A8" w:rsidRDefault="00F855E5" w:rsidP="00EA315C">
                  <w:pPr>
                    <w:jc w:val="center"/>
                    <w:rPr>
                      <w:rFonts w:ascii="Arial" w:hAnsi="Arial" w:cs="Arial"/>
                      <w:sz w:val="20"/>
                      <w:szCs w:val="20"/>
                    </w:rPr>
                  </w:pPr>
                </w:p>
              </w:tc>
              <w:tc>
                <w:tcPr>
                  <w:tcW w:w="3544" w:type="dxa"/>
                  <w:vAlign w:val="center"/>
                </w:tcPr>
                <w:p w:rsidR="00F855E5" w:rsidRPr="004629A8" w:rsidRDefault="00F855E5" w:rsidP="00EA315C">
                  <w:pPr>
                    <w:rPr>
                      <w:rFonts w:ascii="Arial" w:hAnsi="Arial" w:cs="Arial"/>
                      <w:sz w:val="20"/>
                      <w:szCs w:val="20"/>
                    </w:rPr>
                  </w:pPr>
                  <w:r>
                    <w:rPr>
                      <w:rFonts w:ascii="Arial" w:hAnsi="Arial" w:cs="Arial"/>
                      <w:sz w:val="20"/>
                      <w:szCs w:val="20"/>
                    </w:rPr>
                    <w:t>Control de Registros</w:t>
                  </w:r>
                </w:p>
              </w:tc>
              <w:tc>
                <w:tcPr>
                  <w:tcW w:w="1276" w:type="dxa"/>
                  <w:vAlign w:val="center"/>
                </w:tcPr>
                <w:p w:rsidR="00F855E5" w:rsidRPr="004629A8" w:rsidRDefault="00F855E5" w:rsidP="00EA315C">
                  <w:pPr>
                    <w:rPr>
                      <w:rFonts w:ascii="Arial" w:hAnsi="Arial" w:cs="Arial"/>
                      <w:sz w:val="20"/>
                      <w:szCs w:val="20"/>
                    </w:rPr>
                  </w:pPr>
                  <w:r>
                    <w:rPr>
                      <w:rFonts w:ascii="Arial" w:hAnsi="Arial" w:cs="Arial"/>
                      <w:sz w:val="20"/>
                      <w:szCs w:val="20"/>
                    </w:rPr>
                    <w:t>QS-PO-02</w:t>
                  </w:r>
                </w:p>
              </w:tc>
            </w:tr>
            <w:tr w:rsidR="00F855E5" w:rsidRPr="00653F0E" w:rsidTr="00EA315C">
              <w:trPr>
                <w:trHeight w:val="453"/>
              </w:trPr>
              <w:tc>
                <w:tcPr>
                  <w:tcW w:w="2972" w:type="dxa"/>
                  <w:vMerge/>
                  <w:vAlign w:val="center"/>
                </w:tcPr>
                <w:p w:rsidR="00F855E5" w:rsidRPr="004629A8" w:rsidRDefault="00F855E5" w:rsidP="00EA315C">
                  <w:pPr>
                    <w:rPr>
                      <w:rFonts w:ascii="Arial" w:hAnsi="Arial" w:cs="Arial"/>
                      <w:sz w:val="20"/>
                      <w:szCs w:val="20"/>
                    </w:rPr>
                  </w:pPr>
                </w:p>
              </w:tc>
              <w:tc>
                <w:tcPr>
                  <w:tcW w:w="1134" w:type="dxa"/>
                  <w:vMerge/>
                  <w:vAlign w:val="center"/>
                </w:tcPr>
                <w:p w:rsidR="00F855E5" w:rsidRPr="004629A8" w:rsidRDefault="00F855E5" w:rsidP="00EA315C">
                  <w:pPr>
                    <w:jc w:val="center"/>
                    <w:rPr>
                      <w:rFonts w:ascii="Arial" w:hAnsi="Arial" w:cs="Arial"/>
                      <w:sz w:val="20"/>
                      <w:szCs w:val="20"/>
                    </w:rPr>
                  </w:pPr>
                </w:p>
              </w:tc>
              <w:tc>
                <w:tcPr>
                  <w:tcW w:w="3544" w:type="dxa"/>
                  <w:vAlign w:val="center"/>
                </w:tcPr>
                <w:p w:rsidR="00F855E5" w:rsidRPr="004629A8" w:rsidRDefault="00F855E5" w:rsidP="00EA315C">
                  <w:pPr>
                    <w:rPr>
                      <w:rFonts w:ascii="Arial" w:hAnsi="Arial" w:cs="Arial"/>
                      <w:sz w:val="20"/>
                      <w:szCs w:val="20"/>
                    </w:rPr>
                  </w:pPr>
                  <w:r>
                    <w:rPr>
                      <w:rFonts w:ascii="Arial" w:hAnsi="Arial" w:cs="Arial"/>
                      <w:sz w:val="20"/>
                      <w:szCs w:val="20"/>
                    </w:rPr>
                    <w:t>Auditorías Internas</w:t>
                  </w:r>
                </w:p>
              </w:tc>
              <w:tc>
                <w:tcPr>
                  <w:tcW w:w="1276" w:type="dxa"/>
                  <w:vAlign w:val="center"/>
                </w:tcPr>
                <w:p w:rsidR="00F855E5" w:rsidRPr="004629A8" w:rsidRDefault="00F855E5" w:rsidP="00EA315C">
                  <w:pPr>
                    <w:rPr>
                      <w:rFonts w:ascii="Arial" w:hAnsi="Arial" w:cs="Arial"/>
                      <w:sz w:val="20"/>
                      <w:szCs w:val="20"/>
                    </w:rPr>
                  </w:pPr>
                  <w:r>
                    <w:rPr>
                      <w:rFonts w:ascii="Arial" w:hAnsi="Arial" w:cs="Arial"/>
                      <w:sz w:val="20"/>
                      <w:szCs w:val="20"/>
                    </w:rPr>
                    <w:t>QS-PO-03</w:t>
                  </w:r>
                </w:p>
              </w:tc>
            </w:tr>
            <w:tr w:rsidR="00F855E5" w:rsidRPr="00653F0E" w:rsidTr="00EA315C">
              <w:trPr>
                <w:trHeight w:val="453"/>
              </w:trPr>
              <w:tc>
                <w:tcPr>
                  <w:tcW w:w="2972" w:type="dxa"/>
                  <w:vMerge/>
                  <w:vAlign w:val="center"/>
                </w:tcPr>
                <w:p w:rsidR="00F855E5" w:rsidRPr="004629A8" w:rsidRDefault="00F855E5" w:rsidP="00EA315C">
                  <w:pPr>
                    <w:rPr>
                      <w:rFonts w:ascii="Arial" w:hAnsi="Arial" w:cs="Arial"/>
                      <w:sz w:val="20"/>
                      <w:szCs w:val="20"/>
                    </w:rPr>
                  </w:pPr>
                </w:p>
              </w:tc>
              <w:tc>
                <w:tcPr>
                  <w:tcW w:w="1134" w:type="dxa"/>
                  <w:vMerge/>
                  <w:vAlign w:val="center"/>
                </w:tcPr>
                <w:p w:rsidR="00F855E5" w:rsidRPr="004629A8" w:rsidRDefault="00F855E5" w:rsidP="00EA315C">
                  <w:pPr>
                    <w:jc w:val="center"/>
                    <w:rPr>
                      <w:rFonts w:ascii="Arial" w:hAnsi="Arial" w:cs="Arial"/>
                      <w:sz w:val="20"/>
                      <w:szCs w:val="20"/>
                    </w:rPr>
                  </w:pPr>
                </w:p>
              </w:tc>
              <w:tc>
                <w:tcPr>
                  <w:tcW w:w="3544" w:type="dxa"/>
                  <w:vAlign w:val="center"/>
                </w:tcPr>
                <w:p w:rsidR="00F855E5" w:rsidRPr="004629A8" w:rsidRDefault="00F855E5" w:rsidP="00EA315C">
                  <w:pPr>
                    <w:rPr>
                      <w:rFonts w:ascii="Arial" w:hAnsi="Arial" w:cs="Arial"/>
                      <w:sz w:val="20"/>
                      <w:szCs w:val="20"/>
                    </w:rPr>
                  </w:pPr>
                  <w:r>
                    <w:rPr>
                      <w:rFonts w:ascii="Arial" w:hAnsi="Arial" w:cs="Arial"/>
                      <w:sz w:val="20"/>
                      <w:szCs w:val="20"/>
                    </w:rPr>
                    <w:t>Servicio No Conforme</w:t>
                  </w:r>
                </w:p>
              </w:tc>
              <w:tc>
                <w:tcPr>
                  <w:tcW w:w="1276" w:type="dxa"/>
                  <w:vAlign w:val="center"/>
                </w:tcPr>
                <w:p w:rsidR="00F855E5" w:rsidRPr="004629A8" w:rsidRDefault="00F855E5" w:rsidP="00EA315C">
                  <w:pPr>
                    <w:rPr>
                      <w:rFonts w:ascii="Arial" w:hAnsi="Arial" w:cs="Arial"/>
                      <w:sz w:val="20"/>
                      <w:szCs w:val="20"/>
                    </w:rPr>
                  </w:pPr>
                  <w:r>
                    <w:rPr>
                      <w:rFonts w:ascii="Arial" w:hAnsi="Arial" w:cs="Arial"/>
                      <w:sz w:val="20"/>
                      <w:szCs w:val="20"/>
                    </w:rPr>
                    <w:t>QS-PO-04</w:t>
                  </w:r>
                </w:p>
              </w:tc>
            </w:tr>
            <w:tr w:rsidR="00F855E5" w:rsidRPr="00653F0E" w:rsidTr="00EA315C">
              <w:trPr>
                <w:trHeight w:val="453"/>
              </w:trPr>
              <w:tc>
                <w:tcPr>
                  <w:tcW w:w="2972" w:type="dxa"/>
                  <w:vMerge/>
                  <w:vAlign w:val="center"/>
                </w:tcPr>
                <w:p w:rsidR="00F855E5" w:rsidRPr="004629A8" w:rsidRDefault="00F855E5" w:rsidP="00EA315C">
                  <w:pPr>
                    <w:rPr>
                      <w:rFonts w:ascii="Arial" w:hAnsi="Arial" w:cs="Arial"/>
                      <w:sz w:val="20"/>
                      <w:szCs w:val="20"/>
                    </w:rPr>
                  </w:pPr>
                </w:p>
              </w:tc>
              <w:tc>
                <w:tcPr>
                  <w:tcW w:w="1134" w:type="dxa"/>
                  <w:vMerge/>
                  <w:vAlign w:val="center"/>
                </w:tcPr>
                <w:p w:rsidR="00F855E5" w:rsidRPr="004629A8" w:rsidRDefault="00F855E5" w:rsidP="00EA315C">
                  <w:pPr>
                    <w:jc w:val="center"/>
                    <w:rPr>
                      <w:rFonts w:ascii="Arial" w:hAnsi="Arial" w:cs="Arial"/>
                      <w:sz w:val="20"/>
                      <w:szCs w:val="20"/>
                    </w:rPr>
                  </w:pPr>
                </w:p>
              </w:tc>
              <w:tc>
                <w:tcPr>
                  <w:tcW w:w="3544" w:type="dxa"/>
                  <w:vAlign w:val="center"/>
                </w:tcPr>
                <w:p w:rsidR="00F855E5" w:rsidRPr="004629A8" w:rsidRDefault="00F855E5" w:rsidP="00EA315C">
                  <w:pPr>
                    <w:rPr>
                      <w:rFonts w:ascii="Arial" w:hAnsi="Arial" w:cs="Arial"/>
                      <w:sz w:val="20"/>
                      <w:szCs w:val="20"/>
                    </w:rPr>
                  </w:pPr>
                  <w:r>
                    <w:rPr>
                      <w:rFonts w:ascii="Arial" w:hAnsi="Arial" w:cs="Arial"/>
                      <w:sz w:val="20"/>
                      <w:szCs w:val="20"/>
                    </w:rPr>
                    <w:t>Acciones preventivas, correctivas y de Mejora</w:t>
                  </w:r>
                </w:p>
              </w:tc>
              <w:tc>
                <w:tcPr>
                  <w:tcW w:w="1276" w:type="dxa"/>
                  <w:vAlign w:val="center"/>
                </w:tcPr>
                <w:p w:rsidR="00F855E5" w:rsidRPr="004629A8" w:rsidRDefault="00F855E5" w:rsidP="00EA315C">
                  <w:pPr>
                    <w:rPr>
                      <w:rFonts w:ascii="Arial" w:hAnsi="Arial" w:cs="Arial"/>
                      <w:sz w:val="20"/>
                      <w:szCs w:val="20"/>
                    </w:rPr>
                  </w:pPr>
                  <w:r>
                    <w:rPr>
                      <w:rFonts w:ascii="Arial" w:hAnsi="Arial" w:cs="Arial"/>
                      <w:sz w:val="20"/>
                      <w:szCs w:val="20"/>
                    </w:rPr>
                    <w:t>QS-PO-05</w:t>
                  </w:r>
                </w:p>
              </w:tc>
            </w:tr>
            <w:tr w:rsidR="00F855E5" w:rsidRPr="00653F0E" w:rsidTr="00EA315C">
              <w:trPr>
                <w:trHeight w:val="453"/>
              </w:trPr>
              <w:tc>
                <w:tcPr>
                  <w:tcW w:w="2972" w:type="dxa"/>
                  <w:vMerge/>
                  <w:vAlign w:val="center"/>
                </w:tcPr>
                <w:p w:rsidR="00F855E5" w:rsidRPr="004629A8" w:rsidRDefault="00F855E5" w:rsidP="00EA315C">
                  <w:pPr>
                    <w:rPr>
                      <w:rFonts w:ascii="Arial" w:hAnsi="Arial" w:cs="Arial"/>
                      <w:sz w:val="20"/>
                      <w:szCs w:val="20"/>
                    </w:rPr>
                  </w:pPr>
                </w:p>
              </w:tc>
              <w:tc>
                <w:tcPr>
                  <w:tcW w:w="1134" w:type="dxa"/>
                  <w:vMerge/>
                  <w:vAlign w:val="center"/>
                </w:tcPr>
                <w:p w:rsidR="00F855E5" w:rsidRPr="004629A8" w:rsidRDefault="00F855E5" w:rsidP="00EA315C">
                  <w:pPr>
                    <w:jc w:val="center"/>
                    <w:rPr>
                      <w:rFonts w:ascii="Arial" w:hAnsi="Arial" w:cs="Arial"/>
                      <w:sz w:val="20"/>
                      <w:szCs w:val="20"/>
                    </w:rPr>
                  </w:pPr>
                </w:p>
              </w:tc>
              <w:tc>
                <w:tcPr>
                  <w:tcW w:w="3544" w:type="dxa"/>
                  <w:vAlign w:val="center"/>
                </w:tcPr>
                <w:p w:rsidR="00F855E5" w:rsidRPr="004629A8" w:rsidRDefault="00F855E5" w:rsidP="00EA315C">
                  <w:pPr>
                    <w:rPr>
                      <w:rFonts w:ascii="Arial" w:hAnsi="Arial" w:cs="Arial"/>
                      <w:sz w:val="20"/>
                      <w:szCs w:val="20"/>
                    </w:rPr>
                  </w:pPr>
                  <w:r>
                    <w:rPr>
                      <w:rFonts w:ascii="Arial" w:hAnsi="Arial" w:cs="Arial"/>
                      <w:sz w:val="20"/>
                      <w:szCs w:val="20"/>
                    </w:rPr>
                    <w:t>Instructivo para Quejas y Reclamos</w:t>
                  </w:r>
                </w:p>
              </w:tc>
              <w:tc>
                <w:tcPr>
                  <w:tcW w:w="1276" w:type="dxa"/>
                  <w:vAlign w:val="center"/>
                </w:tcPr>
                <w:p w:rsidR="00F855E5" w:rsidRPr="004629A8" w:rsidRDefault="00F855E5" w:rsidP="00EA315C">
                  <w:pPr>
                    <w:rPr>
                      <w:rFonts w:ascii="Arial" w:hAnsi="Arial" w:cs="Arial"/>
                      <w:sz w:val="20"/>
                      <w:szCs w:val="20"/>
                    </w:rPr>
                  </w:pPr>
                  <w:r>
                    <w:rPr>
                      <w:rFonts w:ascii="Arial" w:hAnsi="Arial" w:cs="Arial"/>
                      <w:sz w:val="20"/>
                      <w:szCs w:val="20"/>
                    </w:rPr>
                    <w:t>QS-IN-01</w:t>
                  </w:r>
                </w:p>
              </w:tc>
            </w:tr>
            <w:tr w:rsidR="00F855E5" w:rsidRPr="00653F0E" w:rsidTr="00EA315C">
              <w:trPr>
                <w:trHeight w:val="129"/>
              </w:trPr>
              <w:tc>
                <w:tcPr>
                  <w:tcW w:w="2972" w:type="dxa"/>
                  <w:vAlign w:val="center"/>
                </w:tcPr>
                <w:p w:rsidR="00F855E5" w:rsidRPr="004629A8" w:rsidRDefault="00F855E5" w:rsidP="00EA315C">
                  <w:pPr>
                    <w:rPr>
                      <w:rFonts w:ascii="Arial" w:hAnsi="Arial" w:cs="Arial"/>
                      <w:sz w:val="20"/>
                      <w:szCs w:val="20"/>
                    </w:rPr>
                  </w:pPr>
                  <w:r w:rsidRPr="004629A8">
                    <w:rPr>
                      <w:rFonts w:ascii="Arial" w:hAnsi="Arial" w:cs="Arial"/>
                      <w:sz w:val="20"/>
                      <w:szCs w:val="20"/>
                    </w:rPr>
                    <w:t>DISEÑO CURRICULAR</w:t>
                  </w:r>
                </w:p>
              </w:tc>
              <w:tc>
                <w:tcPr>
                  <w:tcW w:w="1134" w:type="dxa"/>
                  <w:vAlign w:val="center"/>
                </w:tcPr>
                <w:p w:rsidR="00F855E5" w:rsidRPr="004629A8" w:rsidRDefault="00F855E5" w:rsidP="00EA315C">
                  <w:pPr>
                    <w:jc w:val="center"/>
                    <w:rPr>
                      <w:rFonts w:ascii="Arial" w:hAnsi="Arial" w:cs="Arial"/>
                      <w:sz w:val="20"/>
                      <w:szCs w:val="20"/>
                    </w:rPr>
                  </w:pPr>
                  <w:r w:rsidRPr="004629A8">
                    <w:rPr>
                      <w:rFonts w:ascii="Arial" w:hAnsi="Arial" w:cs="Arial"/>
                      <w:sz w:val="20"/>
                      <w:szCs w:val="20"/>
                    </w:rPr>
                    <w:t>DC</w:t>
                  </w:r>
                </w:p>
              </w:tc>
              <w:tc>
                <w:tcPr>
                  <w:tcW w:w="3544" w:type="dxa"/>
                  <w:vAlign w:val="center"/>
                </w:tcPr>
                <w:p w:rsidR="00F855E5" w:rsidRDefault="00F855E5" w:rsidP="00EA315C">
                  <w:pPr>
                    <w:rPr>
                      <w:rFonts w:ascii="Arial" w:hAnsi="Arial" w:cs="Arial"/>
                      <w:sz w:val="20"/>
                      <w:szCs w:val="20"/>
                    </w:rPr>
                  </w:pPr>
                </w:p>
                <w:p w:rsidR="00F855E5" w:rsidRDefault="00F855E5" w:rsidP="00EA315C">
                  <w:pPr>
                    <w:rPr>
                      <w:rFonts w:ascii="Arial" w:hAnsi="Arial" w:cs="Arial"/>
                      <w:sz w:val="20"/>
                      <w:szCs w:val="20"/>
                    </w:rPr>
                  </w:pPr>
                  <w:r>
                    <w:rPr>
                      <w:rFonts w:ascii="Arial" w:hAnsi="Arial" w:cs="Arial"/>
                      <w:sz w:val="20"/>
                      <w:szCs w:val="20"/>
                    </w:rPr>
                    <w:t>Diseño Curricular</w:t>
                  </w:r>
                </w:p>
                <w:p w:rsidR="00F855E5" w:rsidRPr="004629A8" w:rsidRDefault="00F855E5" w:rsidP="00EA315C">
                  <w:pPr>
                    <w:rPr>
                      <w:rFonts w:ascii="Arial" w:hAnsi="Arial" w:cs="Arial"/>
                      <w:sz w:val="20"/>
                      <w:szCs w:val="20"/>
                    </w:rPr>
                  </w:pPr>
                </w:p>
              </w:tc>
              <w:tc>
                <w:tcPr>
                  <w:tcW w:w="1276" w:type="dxa"/>
                  <w:vAlign w:val="center"/>
                </w:tcPr>
                <w:p w:rsidR="00F855E5" w:rsidRPr="004629A8" w:rsidRDefault="00F855E5" w:rsidP="00EA315C">
                  <w:pPr>
                    <w:rPr>
                      <w:rFonts w:ascii="Arial" w:hAnsi="Arial" w:cs="Arial"/>
                      <w:sz w:val="20"/>
                      <w:szCs w:val="20"/>
                    </w:rPr>
                  </w:pPr>
                  <w:r>
                    <w:rPr>
                      <w:rFonts w:ascii="Arial" w:hAnsi="Arial" w:cs="Arial"/>
                      <w:sz w:val="20"/>
                      <w:szCs w:val="20"/>
                    </w:rPr>
                    <w:t>DC-PO-01</w:t>
                  </w:r>
                </w:p>
              </w:tc>
            </w:tr>
            <w:tr w:rsidR="00F855E5" w:rsidRPr="00653F0E" w:rsidTr="00EA315C">
              <w:tc>
                <w:tcPr>
                  <w:tcW w:w="2972" w:type="dxa"/>
                  <w:vAlign w:val="center"/>
                </w:tcPr>
                <w:p w:rsidR="00F855E5" w:rsidRPr="004629A8" w:rsidRDefault="00F855E5" w:rsidP="00EA315C">
                  <w:pPr>
                    <w:rPr>
                      <w:rFonts w:ascii="Arial" w:hAnsi="Arial" w:cs="Arial"/>
                      <w:sz w:val="20"/>
                      <w:szCs w:val="20"/>
                    </w:rPr>
                  </w:pPr>
                  <w:r w:rsidRPr="004629A8">
                    <w:rPr>
                      <w:rFonts w:ascii="Arial" w:hAnsi="Arial" w:cs="Arial"/>
                      <w:sz w:val="20"/>
                      <w:szCs w:val="20"/>
                    </w:rPr>
                    <w:t>PRACTICA PEDAGOGICA</w:t>
                  </w:r>
                </w:p>
              </w:tc>
              <w:tc>
                <w:tcPr>
                  <w:tcW w:w="1134" w:type="dxa"/>
                  <w:vAlign w:val="center"/>
                </w:tcPr>
                <w:p w:rsidR="00F855E5" w:rsidRPr="004629A8" w:rsidRDefault="00F855E5" w:rsidP="00EA315C">
                  <w:pPr>
                    <w:jc w:val="center"/>
                    <w:rPr>
                      <w:rFonts w:ascii="Arial" w:hAnsi="Arial" w:cs="Arial"/>
                      <w:sz w:val="20"/>
                      <w:szCs w:val="20"/>
                    </w:rPr>
                  </w:pPr>
                  <w:r w:rsidRPr="004629A8">
                    <w:rPr>
                      <w:rFonts w:ascii="Arial" w:hAnsi="Arial" w:cs="Arial"/>
                      <w:sz w:val="20"/>
                      <w:szCs w:val="20"/>
                    </w:rPr>
                    <w:t>PP</w:t>
                  </w:r>
                </w:p>
              </w:tc>
              <w:tc>
                <w:tcPr>
                  <w:tcW w:w="3544" w:type="dxa"/>
                </w:tcPr>
                <w:p w:rsidR="00F855E5" w:rsidRDefault="00F855E5" w:rsidP="00EA315C">
                  <w:pPr>
                    <w:rPr>
                      <w:rFonts w:ascii="Arial" w:hAnsi="Arial" w:cs="Arial"/>
                      <w:sz w:val="20"/>
                      <w:szCs w:val="20"/>
                    </w:rPr>
                  </w:pPr>
                </w:p>
                <w:p w:rsidR="00F855E5" w:rsidRPr="004629A8" w:rsidRDefault="00F855E5" w:rsidP="00EA315C">
                  <w:pPr>
                    <w:rPr>
                      <w:rFonts w:ascii="Arial" w:hAnsi="Arial" w:cs="Arial"/>
                      <w:sz w:val="20"/>
                      <w:szCs w:val="20"/>
                    </w:rPr>
                  </w:pPr>
                  <w:r>
                    <w:rPr>
                      <w:rFonts w:ascii="Arial" w:hAnsi="Arial" w:cs="Arial"/>
                      <w:sz w:val="20"/>
                      <w:szCs w:val="20"/>
                    </w:rPr>
                    <w:t>Gestión de Planes, Programas y Proyectos</w:t>
                  </w:r>
                </w:p>
              </w:tc>
              <w:tc>
                <w:tcPr>
                  <w:tcW w:w="1276" w:type="dxa"/>
                </w:tcPr>
                <w:p w:rsidR="00F855E5" w:rsidRDefault="00F855E5" w:rsidP="00EA315C">
                  <w:pPr>
                    <w:jc w:val="center"/>
                    <w:rPr>
                      <w:rFonts w:ascii="Arial" w:hAnsi="Arial" w:cs="Arial"/>
                      <w:sz w:val="20"/>
                      <w:szCs w:val="20"/>
                    </w:rPr>
                  </w:pPr>
                </w:p>
                <w:p w:rsidR="00F855E5" w:rsidRPr="004629A8" w:rsidRDefault="00F855E5" w:rsidP="00EA315C">
                  <w:pPr>
                    <w:jc w:val="center"/>
                    <w:rPr>
                      <w:rFonts w:ascii="Arial" w:hAnsi="Arial" w:cs="Arial"/>
                      <w:sz w:val="20"/>
                      <w:szCs w:val="20"/>
                    </w:rPr>
                  </w:pPr>
                  <w:r>
                    <w:rPr>
                      <w:rFonts w:ascii="Arial" w:hAnsi="Arial" w:cs="Arial"/>
                      <w:sz w:val="20"/>
                      <w:szCs w:val="20"/>
                    </w:rPr>
                    <w:t>PP-PO-01</w:t>
                  </w:r>
                </w:p>
              </w:tc>
            </w:tr>
          </w:tbl>
          <w:p w:rsidR="00F855E5" w:rsidRPr="0036662F" w:rsidRDefault="00F855E5" w:rsidP="00EA315C">
            <w:pPr>
              <w:rPr>
                <w:rFonts w:ascii="Arial" w:hAnsi="Arial" w:cs="Arial"/>
                <w:sz w:val="20"/>
                <w:szCs w:val="20"/>
              </w:rPr>
            </w:pPr>
          </w:p>
        </w:tc>
      </w:tr>
      <w:tr w:rsidR="00F855E5" w:rsidRPr="0036662F" w:rsidTr="00EA315C">
        <w:tc>
          <w:tcPr>
            <w:tcW w:w="9180" w:type="dxa"/>
          </w:tcPr>
          <w:p w:rsidR="00F855E5" w:rsidRDefault="00F855E5" w:rsidP="00EA315C">
            <w:pPr>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1134"/>
              <w:gridCol w:w="3544"/>
              <w:gridCol w:w="1276"/>
            </w:tblGrid>
            <w:tr w:rsidR="00F855E5" w:rsidRPr="00653F0E" w:rsidTr="00EA315C">
              <w:trPr>
                <w:trHeight w:val="226"/>
              </w:trPr>
              <w:tc>
                <w:tcPr>
                  <w:tcW w:w="2972" w:type="dxa"/>
                  <w:vAlign w:val="center"/>
                </w:tcPr>
                <w:p w:rsidR="00F855E5" w:rsidRDefault="00F855E5" w:rsidP="00EA315C">
                  <w:pPr>
                    <w:jc w:val="center"/>
                    <w:rPr>
                      <w:rFonts w:ascii="Arial" w:hAnsi="Arial" w:cs="Arial"/>
                      <w:b/>
                      <w:sz w:val="20"/>
                      <w:szCs w:val="20"/>
                    </w:rPr>
                  </w:pPr>
                </w:p>
                <w:p w:rsidR="00F855E5" w:rsidRDefault="00F855E5" w:rsidP="00EA315C">
                  <w:pPr>
                    <w:jc w:val="center"/>
                    <w:rPr>
                      <w:rFonts w:ascii="Arial" w:hAnsi="Arial" w:cs="Arial"/>
                      <w:b/>
                      <w:sz w:val="20"/>
                      <w:szCs w:val="20"/>
                    </w:rPr>
                  </w:pPr>
                  <w:r>
                    <w:rPr>
                      <w:rFonts w:ascii="Arial" w:hAnsi="Arial" w:cs="Arial"/>
                      <w:b/>
                      <w:sz w:val="20"/>
                      <w:szCs w:val="20"/>
                    </w:rPr>
                    <w:t>PROCESOS</w:t>
                  </w:r>
                </w:p>
              </w:tc>
              <w:tc>
                <w:tcPr>
                  <w:tcW w:w="1134" w:type="dxa"/>
                  <w:vAlign w:val="center"/>
                </w:tcPr>
                <w:p w:rsidR="00F855E5" w:rsidRDefault="00F855E5" w:rsidP="00EA315C">
                  <w:pPr>
                    <w:jc w:val="center"/>
                    <w:rPr>
                      <w:rFonts w:ascii="Arial" w:hAnsi="Arial" w:cs="Arial"/>
                      <w:b/>
                      <w:sz w:val="20"/>
                      <w:szCs w:val="20"/>
                    </w:rPr>
                  </w:pPr>
                </w:p>
                <w:p w:rsidR="00F855E5" w:rsidRPr="00653F0E" w:rsidRDefault="00F855E5" w:rsidP="00EA315C">
                  <w:pPr>
                    <w:jc w:val="center"/>
                    <w:rPr>
                      <w:rFonts w:ascii="Arial" w:hAnsi="Arial" w:cs="Arial"/>
                      <w:b/>
                      <w:sz w:val="20"/>
                      <w:szCs w:val="20"/>
                    </w:rPr>
                  </w:pPr>
                  <w:r>
                    <w:rPr>
                      <w:rFonts w:ascii="Arial" w:hAnsi="Arial" w:cs="Arial"/>
                      <w:b/>
                      <w:sz w:val="20"/>
                      <w:szCs w:val="20"/>
                    </w:rPr>
                    <w:t>CODIGO</w:t>
                  </w:r>
                </w:p>
              </w:tc>
              <w:tc>
                <w:tcPr>
                  <w:tcW w:w="3544" w:type="dxa"/>
                  <w:vAlign w:val="center"/>
                </w:tcPr>
                <w:p w:rsidR="00F855E5" w:rsidRDefault="00F855E5" w:rsidP="00EA315C">
                  <w:pPr>
                    <w:jc w:val="center"/>
                    <w:rPr>
                      <w:rFonts w:ascii="Arial" w:hAnsi="Arial" w:cs="Arial"/>
                      <w:b/>
                      <w:sz w:val="20"/>
                      <w:szCs w:val="20"/>
                    </w:rPr>
                  </w:pPr>
                </w:p>
                <w:p w:rsidR="00F855E5" w:rsidRPr="00653F0E" w:rsidRDefault="00F855E5" w:rsidP="00EA315C">
                  <w:pPr>
                    <w:jc w:val="center"/>
                    <w:rPr>
                      <w:rFonts w:ascii="Arial" w:hAnsi="Arial" w:cs="Arial"/>
                      <w:b/>
                      <w:sz w:val="20"/>
                      <w:szCs w:val="20"/>
                    </w:rPr>
                  </w:pPr>
                  <w:r w:rsidRPr="00653F0E">
                    <w:rPr>
                      <w:rFonts w:ascii="Arial" w:hAnsi="Arial" w:cs="Arial"/>
                      <w:b/>
                      <w:sz w:val="20"/>
                      <w:szCs w:val="20"/>
                    </w:rPr>
                    <w:t>PROCEDIMIENTOS</w:t>
                  </w:r>
                </w:p>
              </w:tc>
              <w:tc>
                <w:tcPr>
                  <w:tcW w:w="1276" w:type="dxa"/>
                  <w:vAlign w:val="center"/>
                </w:tcPr>
                <w:p w:rsidR="00F855E5" w:rsidRDefault="00F855E5" w:rsidP="00EA315C">
                  <w:pPr>
                    <w:jc w:val="center"/>
                    <w:rPr>
                      <w:rFonts w:ascii="Arial" w:hAnsi="Arial" w:cs="Arial"/>
                      <w:b/>
                      <w:sz w:val="20"/>
                      <w:szCs w:val="20"/>
                    </w:rPr>
                  </w:pPr>
                </w:p>
                <w:p w:rsidR="00F855E5" w:rsidRPr="00653F0E" w:rsidRDefault="00F855E5" w:rsidP="00EA315C">
                  <w:pPr>
                    <w:jc w:val="center"/>
                    <w:rPr>
                      <w:rFonts w:ascii="Arial" w:hAnsi="Arial" w:cs="Arial"/>
                      <w:b/>
                      <w:sz w:val="20"/>
                      <w:szCs w:val="20"/>
                    </w:rPr>
                  </w:pPr>
                  <w:r>
                    <w:rPr>
                      <w:rFonts w:ascii="Arial" w:hAnsi="Arial" w:cs="Arial"/>
                      <w:b/>
                      <w:sz w:val="20"/>
                      <w:szCs w:val="20"/>
                    </w:rPr>
                    <w:t>CODIGO</w:t>
                  </w:r>
                </w:p>
              </w:tc>
            </w:tr>
            <w:tr w:rsidR="00F855E5" w:rsidRPr="00653F0E" w:rsidTr="00EA315C">
              <w:trPr>
                <w:trHeight w:val="226"/>
              </w:trPr>
              <w:tc>
                <w:tcPr>
                  <w:tcW w:w="2972" w:type="dxa"/>
                  <w:vMerge w:val="restart"/>
                  <w:vAlign w:val="center"/>
                </w:tcPr>
                <w:p w:rsidR="00F855E5" w:rsidRPr="004629A8" w:rsidRDefault="00F855E5" w:rsidP="00EA315C">
                  <w:pPr>
                    <w:rPr>
                      <w:rFonts w:ascii="Arial" w:hAnsi="Arial" w:cs="Arial"/>
                      <w:sz w:val="20"/>
                      <w:szCs w:val="20"/>
                    </w:rPr>
                  </w:pPr>
                  <w:r w:rsidRPr="004629A8">
                    <w:rPr>
                      <w:rFonts w:ascii="Arial" w:hAnsi="Arial" w:cs="Arial"/>
                      <w:sz w:val="20"/>
                      <w:szCs w:val="20"/>
                    </w:rPr>
                    <w:t>SEGUIMIENTO ACADEMICO</w:t>
                  </w:r>
                </w:p>
              </w:tc>
              <w:tc>
                <w:tcPr>
                  <w:tcW w:w="1134" w:type="dxa"/>
                  <w:vMerge w:val="restart"/>
                  <w:vAlign w:val="center"/>
                </w:tcPr>
                <w:p w:rsidR="00F855E5" w:rsidRPr="004629A8" w:rsidRDefault="00F855E5" w:rsidP="00EA315C">
                  <w:pPr>
                    <w:jc w:val="center"/>
                    <w:rPr>
                      <w:rFonts w:ascii="Arial" w:hAnsi="Arial" w:cs="Arial"/>
                      <w:sz w:val="20"/>
                      <w:szCs w:val="20"/>
                    </w:rPr>
                  </w:pPr>
                  <w:r w:rsidRPr="004629A8">
                    <w:rPr>
                      <w:rFonts w:ascii="Arial" w:hAnsi="Arial" w:cs="Arial"/>
                      <w:sz w:val="20"/>
                      <w:szCs w:val="20"/>
                    </w:rPr>
                    <w:t>SA</w:t>
                  </w:r>
                </w:p>
              </w:tc>
              <w:tc>
                <w:tcPr>
                  <w:tcW w:w="3544" w:type="dxa"/>
                  <w:vAlign w:val="center"/>
                </w:tcPr>
                <w:p w:rsidR="00F855E5" w:rsidRDefault="00F855E5" w:rsidP="00EA315C">
                  <w:pPr>
                    <w:rPr>
                      <w:rFonts w:ascii="Arial" w:hAnsi="Arial" w:cs="Arial"/>
                      <w:sz w:val="20"/>
                      <w:szCs w:val="20"/>
                    </w:rPr>
                  </w:pPr>
                </w:p>
                <w:p w:rsidR="00F855E5" w:rsidRPr="004629A8" w:rsidRDefault="00F855E5" w:rsidP="00EA315C">
                  <w:pPr>
                    <w:rPr>
                      <w:rFonts w:ascii="Arial" w:hAnsi="Arial" w:cs="Arial"/>
                      <w:sz w:val="20"/>
                      <w:szCs w:val="20"/>
                    </w:rPr>
                  </w:pPr>
                  <w:r>
                    <w:rPr>
                      <w:rFonts w:ascii="Arial" w:hAnsi="Arial" w:cs="Arial"/>
                      <w:sz w:val="20"/>
                      <w:szCs w:val="20"/>
                    </w:rPr>
                    <w:t>Evaluación y Promoción</w:t>
                  </w:r>
                </w:p>
              </w:tc>
              <w:tc>
                <w:tcPr>
                  <w:tcW w:w="1276" w:type="dxa"/>
                  <w:vAlign w:val="center"/>
                </w:tcPr>
                <w:p w:rsidR="00F855E5" w:rsidRPr="004629A8" w:rsidRDefault="00F855E5" w:rsidP="00EA315C">
                  <w:pPr>
                    <w:rPr>
                      <w:rFonts w:ascii="Arial" w:hAnsi="Arial" w:cs="Arial"/>
                      <w:sz w:val="20"/>
                      <w:szCs w:val="20"/>
                    </w:rPr>
                  </w:pPr>
                  <w:r>
                    <w:rPr>
                      <w:rFonts w:ascii="Arial" w:hAnsi="Arial" w:cs="Arial"/>
                      <w:sz w:val="20"/>
                      <w:szCs w:val="20"/>
                    </w:rPr>
                    <w:t>SA-PO-01</w:t>
                  </w:r>
                </w:p>
              </w:tc>
            </w:tr>
            <w:tr w:rsidR="00F855E5" w:rsidRPr="00653F0E" w:rsidTr="00EA315C">
              <w:trPr>
                <w:trHeight w:val="226"/>
              </w:trPr>
              <w:tc>
                <w:tcPr>
                  <w:tcW w:w="2972" w:type="dxa"/>
                  <w:vMerge/>
                  <w:vAlign w:val="center"/>
                </w:tcPr>
                <w:p w:rsidR="00F855E5" w:rsidRPr="004629A8" w:rsidRDefault="00F855E5" w:rsidP="00EA315C">
                  <w:pPr>
                    <w:rPr>
                      <w:rFonts w:ascii="Arial" w:hAnsi="Arial" w:cs="Arial"/>
                      <w:sz w:val="20"/>
                      <w:szCs w:val="20"/>
                    </w:rPr>
                  </w:pPr>
                </w:p>
              </w:tc>
              <w:tc>
                <w:tcPr>
                  <w:tcW w:w="1134" w:type="dxa"/>
                  <w:vMerge/>
                  <w:vAlign w:val="center"/>
                </w:tcPr>
                <w:p w:rsidR="00F855E5" w:rsidRPr="004629A8" w:rsidRDefault="00F855E5" w:rsidP="00EA315C">
                  <w:pPr>
                    <w:jc w:val="center"/>
                    <w:rPr>
                      <w:rFonts w:ascii="Arial" w:hAnsi="Arial" w:cs="Arial"/>
                      <w:sz w:val="20"/>
                      <w:szCs w:val="20"/>
                    </w:rPr>
                  </w:pPr>
                </w:p>
              </w:tc>
              <w:tc>
                <w:tcPr>
                  <w:tcW w:w="3544" w:type="dxa"/>
                  <w:vAlign w:val="center"/>
                </w:tcPr>
                <w:p w:rsidR="00F855E5" w:rsidRDefault="00F855E5" w:rsidP="00EA315C">
                  <w:pPr>
                    <w:rPr>
                      <w:rFonts w:ascii="Arial" w:hAnsi="Arial" w:cs="Arial"/>
                      <w:sz w:val="20"/>
                      <w:szCs w:val="20"/>
                    </w:rPr>
                  </w:pPr>
                </w:p>
                <w:p w:rsidR="00F855E5" w:rsidRPr="004629A8" w:rsidRDefault="00F855E5" w:rsidP="00EA315C">
                  <w:pPr>
                    <w:rPr>
                      <w:rFonts w:ascii="Arial" w:hAnsi="Arial" w:cs="Arial"/>
                      <w:sz w:val="20"/>
                      <w:szCs w:val="20"/>
                    </w:rPr>
                  </w:pPr>
                  <w:r>
                    <w:rPr>
                      <w:rFonts w:ascii="Arial" w:hAnsi="Arial" w:cs="Arial"/>
                      <w:sz w:val="20"/>
                      <w:szCs w:val="20"/>
                    </w:rPr>
                    <w:t>Seguimiento y Acompañamiento</w:t>
                  </w:r>
                </w:p>
              </w:tc>
              <w:tc>
                <w:tcPr>
                  <w:tcW w:w="1276" w:type="dxa"/>
                  <w:vAlign w:val="center"/>
                </w:tcPr>
                <w:p w:rsidR="00F855E5" w:rsidRPr="004629A8" w:rsidRDefault="00F855E5" w:rsidP="00EA315C">
                  <w:pPr>
                    <w:rPr>
                      <w:rFonts w:ascii="Arial" w:hAnsi="Arial" w:cs="Arial"/>
                      <w:sz w:val="20"/>
                      <w:szCs w:val="20"/>
                    </w:rPr>
                  </w:pPr>
                  <w:r>
                    <w:rPr>
                      <w:rFonts w:ascii="Arial" w:hAnsi="Arial" w:cs="Arial"/>
                      <w:sz w:val="20"/>
                      <w:szCs w:val="20"/>
                    </w:rPr>
                    <w:t>SA-PO-02</w:t>
                  </w:r>
                </w:p>
              </w:tc>
            </w:tr>
            <w:tr w:rsidR="00F855E5" w:rsidRPr="00653F0E" w:rsidTr="00EA315C">
              <w:trPr>
                <w:trHeight w:val="117"/>
              </w:trPr>
              <w:tc>
                <w:tcPr>
                  <w:tcW w:w="2972" w:type="dxa"/>
                  <w:vMerge w:val="restart"/>
                  <w:vAlign w:val="center"/>
                </w:tcPr>
                <w:p w:rsidR="00F855E5" w:rsidRPr="004629A8" w:rsidRDefault="00F855E5" w:rsidP="00EA315C">
                  <w:pPr>
                    <w:rPr>
                      <w:rFonts w:ascii="Arial" w:hAnsi="Arial" w:cs="Arial"/>
                      <w:sz w:val="20"/>
                      <w:szCs w:val="20"/>
                    </w:rPr>
                  </w:pPr>
                  <w:r w:rsidRPr="004629A8">
                    <w:rPr>
                      <w:rFonts w:ascii="Arial" w:hAnsi="Arial" w:cs="Arial"/>
                      <w:sz w:val="20"/>
                      <w:szCs w:val="20"/>
                    </w:rPr>
                    <w:t>ADMINISTRACION DE RECURSOS Y SERVICIOS COMPLEMENTARIOS</w:t>
                  </w:r>
                </w:p>
              </w:tc>
              <w:tc>
                <w:tcPr>
                  <w:tcW w:w="1134" w:type="dxa"/>
                  <w:vMerge w:val="restart"/>
                  <w:vAlign w:val="center"/>
                </w:tcPr>
                <w:p w:rsidR="00F855E5" w:rsidRPr="004629A8" w:rsidRDefault="00F855E5" w:rsidP="00EA315C">
                  <w:pPr>
                    <w:jc w:val="center"/>
                    <w:rPr>
                      <w:rFonts w:ascii="Arial" w:hAnsi="Arial" w:cs="Arial"/>
                      <w:sz w:val="20"/>
                      <w:szCs w:val="20"/>
                    </w:rPr>
                  </w:pPr>
                  <w:r w:rsidRPr="004629A8">
                    <w:rPr>
                      <w:rFonts w:ascii="Arial" w:hAnsi="Arial" w:cs="Arial"/>
                      <w:sz w:val="20"/>
                      <w:szCs w:val="20"/>
                    </w:rPr>
                    <w:t>AR</w:t>
                  </w:r>
                </w:p>
              </w:tc>
              <w:tc>
                <w:tcPr>
                  <w:tcW w:w="3544" w:type="dxa"/>
                  <w:vAlign w:val="center"/>
                </w:tcPr>
                <w:p w:rsidR="00F855E5" w:rsidRPr="004629A8" w:rsidRDefault="00F855E5" w:rsidP="00EA315C">
                  <w:pPr>
                    <w:rPr>
                      <w:rFonts w:ascii="Arial" w:hAnsi="Arial" w:cs="Arial"/>
                      <w:sz w:val="20"/>
                      <w:szCs w:val="20"/>
                    </w:rPr>
                  </w:pPr>
                  <w:r>
                    <w:rPr>
                      <w:rFonts w:ascii="Arial" w:hAnsi="Arial" w:cs="Arial"/>
                      <w:sz w:val="20"/>
                      <w:szCs w:val="20"/>
                    </w:rPr>
                    <w:t>Mantenimiento planta física, mobiliario y equipo.</w:t>
                  </w:r>
                </w:p>
              </w:tc>
              <w:tc>
                <w:tcPr>
                  <w:tcW w:w="1276" w:type="dxa"/>
                  <w:vAlign w:val="center"/>
                </w:tcPr>
                <w:p w:rsidR="00F855E5" w:rsidRPr="004629A8" w:rsidRDefault="00F855E5" w:rsidP="00EA315C">
                  <w:pPr>
                    <w:rPr>
                      <w:rFonts w:ascii="Arial" w:hAnsi="Arial" w:cs="Arial"/>
                      <w:sz w:val="20"/>
                      <w:szCs w:val="20"/>
                    </w:rPr>
                  </w:pPr>
                  <w:r>
                    <w:rPr>
                      <w:rFonts w:ascii="Arial" w:hAnsi="Arial" w:cs="Arial"/>
                      <w:sz w:val="20"/>
                      <w:szCs w:val="20"/>
                    </w:rPr>
                    <w:t>AR-PO-01</w:t>
                  </w:r>
                </w:p>
              </w:tc>
            </w:tr>
            <w:tr w:rsidR="00F855E5" w:rsidRPr="00653F0E" w:rsidTr="00EA315C">
              <w:trPr>
                <w:trHeight w:val="112"/>
              </w:trPr>
              <w:tc>
                <w:tcPr>
                  <w:tcW w:w="2972" w:type="dxa"/>
                  <w:vMerge/>
                  <w:vAlign w:val="center"/>
                </w:tcPr>
                <w:p w:rsidR="00F855E5" w:rsidRPr="004629A8" w:rsidRDefault="00F855E5" w:rsidP="00EA315C">
                  <w:pPr>
                    <w:rPr>
                      <w:rFonts w:ascii="Arial" w:hAnsi="Arial" w:cs="Arial"/>
                      <w:sz w:val="20"/>
                      <w:szCs w:val="20"/>
                    </w:rPr>
                  </w:pPr>
                </w:p>
              </w:tc>
              <w:tc>
                <w:tcPr>
                  <w:tcW w:w="1134" w:type="dxa"/>
                  <w:vMerge/>
                  <w:vAlign w:val="center"/>
                </w:tcPr>
                <w:p w:rsidR="00F855E5" w:rsidRPr="004629A8" w:rsidRDefault="00F855E5" w:rsidP="00EA315C">
                  <w:pPr>
                    <w:jc w:val="center"/>
                    <w:rPr>
                      <w:rFonts w:ascii="Arial" w:hAnsi="Arial" w:cs="Arial"/>
                      <w:sz w:val="20"/>
                      <w:szCs w:val="20"/>
                    </w:rPr>
                  </w:pPr>
                </w:p>
              </w:tc>
              <w:tc>
                <w:tcPr>
                  <w:tcW w:w="3544" w:type="dxa"/>
                  <w:vAlign w:val="center"/>
                </w:tcPr>
                <w:p w:rsidR="00F855E5" w:rsidRPr="004629A8" w:rsidRDefault="00F855E5" w:rsidP="00EA315C">
                  <w:pPr>
                    <w:rPr>
                      <w:rFonts w:ascii="Arial" w:hAnsi="Arial" w:cs="Arial"/>
                      <w:sz w:val="20"/>
                      <w:szCs w:val="20"/>
                    </w:rPr>
                  </w:pPr>
                  <w:r>
                    <w:rPr>
                      <w:rFonts w:ascii="Arial" w:hAnsi="Arial" w:cs="Arial"/>
                      <w:sz w:val="20"/>
                      <w:szCs w:val="20"/>
                    </w:rPr>
                    <w:t>Selección, evaluación y reevaluación de proveedores</w:t>
                  </w:r>
                </w:p>
              </w:tc>
              <w:tc>
                <w:tcPr>
                  <w:tcW w:w="1276" w:type="dxa"/>
                  <w:vAlign w:val="center"/>
                </w:tcPr>
                <w:p w:rsidR="00F855E5" w:rsidRPr="004629A8" w:rsidRDefault="00F855E5" w:rsidP="00EA315C">
                  <w:pPr>
                    <w:rPr>
                      <w:rFonts w:ascii="Arial" w:hAnsi="Arial" w:cs="Arial"/>
                      <w:sz w:val="20"/>
                      <w:szCs w:val="20"/>
                    </w:rPr>
                  </w:pPr>
                  <w:r>
                    <w:rPr>
                      <w:rFonts w:ascii="Arial" w:hAnsi="Arial" w:cs="Arial"/>
                      <w:sz w:val="20"/>
                      <w:szCs w:val="20"/>
                    </w:rPr>
                    <w:t>AR-PO-02</w:t>
                  </w:r>
                </w:p>
              </w:tc>
            </w:tr>
            <w:tr w:rsidR="00F855E5" w:rsidRPr="00653F0E" w:rsidTr="00EA315C">
              <w:trPr>
                <w:trHeight w:val="112"/>
              </w:trPr>
              <w:tc>
                <w:tcPr>
                  <w:tcW w:w="2972" w:type="dxa"/>
                  <w:vMerge/>
                  <w:vAlign w:val="center"/>
                </w:tcPr>
                <w:p w:rsidR="00F855E5" w:rsidRPr="004629A8" w:rsidRDefault="00F855E5" w:rsidP="00EA315C">
                  <w:pPr>
                    <w:rPr>
                      <w:rFonts w:ascii="Arial" w:hAnsi="Arial" w:cs="Arial"/>
                      <w:sz w:val="20"/>
                      <w:szCs w:val="20"/>
                    </w:rPr>
                  </w:pPr>
                </w:p>
              </w:tc>
              <w:tc>
                <w:tcPr>
                  <w:tcW w:w="1134" w:type="dxa"/>
                  <w:vMerge/>
                  <w:vAlign w:val="center"/>
                </w:tcPr>
                <w:p w:rsidR="00F855E5" w:rsidRPr="004629A8" w:rsidRDefault="00F855E5" w:rsidP="00EA315C">
                  <w:pPr>
                    <w:jc w:val="center"/>
                    <w:rPr>
                      <w:rFonts w:ascii="Arial" w:hAnsi="Arial" w:cs="Arial"/>
                      <w:sz w:val="20"/>
                      <w:szCs w:val="20"/>
                    </w:rPr>
                  </w:pPr>
                </w:p>
              </w:tc>
              <w:tc>
                <w:tcPr>
                  <w:tcW w:w="3544" w:type="dxa"/>
                  <w:vAlign w:val="center"/>
                </w:tcPr>
                <w:p w:rsidR="00F855E5" w:rsidRPr="004629A8" w:rsidRDefault="00F855E5" w:rsidP="00EA315C">
                  <w:pPr>
                    <w:rPr>
                      <w:rFonts w:ascii="Arial" w:hAnsi="Arial" w:cs="Arial"/>
                      <w:sz w:val="20"/>
                      <w:szCs w:val="20"/>
                    </w:rPr>
                  </w:pPr>
                  <w:r>
                    <w:rPr>
                      <w:rFonts w:ascii="Arial" w:hAnsi="Arial" w:cs="Arial"/>
                      <w:sz w:val="20"/>
                      <w:szCs w:val="20"/>
                    </w:rPr>
                    <w:t>Manejo de Inventarios</w:t>
                  </w:r>
                </w:p>
              </w:tc>
              <w:tc>
                <w:tcPr>
                  <w:tcW w:w="1276" w:type="dxa"/>
                  <w:vAlign w:val="center"/>
                </w:tcPr>
                <w:p w:rsidR="00F855E5" w:rsidRPr="004629A8" w:rsidRDefault="00F855E5" w:rsidP="00EA315C">
                  <w:pPr>
                    <w:rPr>
                      <w:rFonts w:ascii="Arial" w:hAnsi="Arial" w:cs="Arial"/>
                      <w:sz w:val="20"/>
                      <w:szCs w:val="20"/>
                    </w:rPr>
                  </w:pPr>
                  <w:r>
                    <w:rPr>
                      <w:rFonts w:ascii="Arial" w:hAnsi="Arial" w:cs="Arial"/>
                      <w:sz w:val="20"/>
                      <w:szCs w:val="20"/>
                    </w:rPr>
                    <w:t>AR-PO-03</w:t>
                  </w:r>
                </w:p>
              </w:tc>
            </w:tr>
            <w:tr w:rsidR="00F855E5" w:rsidRPr="00653F0E" w:rsidTr="00EA315C">
              <w:trPr>
                <w:trHeight w:val="112"/>
              </w:trPr>
              <w:tc>
                <w:tcPr>
                  <w:tcW w:w="2972" w:type="dxa"/>
                  <w:vMerge/>
                  <w:vAlign w:val="center"/>
                </w:tcPr>
                <w:p w:rsidR="00F855E5" w:rsidRPr="004629A8" w:rsidRDefault="00F855E5" w:rsidP="00EA315C">
                  <w:pPr>
                    <w:rPr>
                      <w:rFonts w:ascii="Arial" w:hAnsi="Arial" w:cs="Arial"/>
                      <w:sz w:val="20"/>
                      <w:szCs w:val="20"/>
                    </w:rPr>
                  </w:pPr>
                </w:p>
              </w:tc>
              <w:tc>
                <w:tcPr>
                  <w:tcW w:w="1134" w:type="dxa"/>
                  <w:vMerge/>
                  <w:vAlign w:val="center"/>
                </w:tcPr>
                <w:p w:rsidR="00F855E5" w:rsidRPr="004629A8" w:rsidRDefault="00F855E5" w:rsidP="00EA315C">
                  <w:pPr>
                    <w:jc w:val="center"/>
                    <w:rPr>
                      <w:rFonts w:ascii="Arial" w:hAnsi="Arial" w:cs="Arial"/>
                      <w:sz w:val="20"/>
                      <w:szCs w:val="20"/>
                    </w:rPr>
                  </w:pPr>
                </w:p>
              </w:tc>
              <w:tc>
                <w:tcPr>
                  <w:tcW w:w="3544" w:type="dxa"/>
                  <w:vAlign w:val="center"/>
                </w:tcPr>
                <w:p w:rsidR="00F855E5" w:rsidRPr="004629A8" w:rsidRDefault="00F855E5" w:rsidP="00EA315C">
                  <w:pPr>
                    <w:rPr>
                      <w:rFonts w:ascii="Arial" w:hAnsi="Arial" w:cs="Arial"/>
                      <w:sz w:val="20"/>
                      <w:szCs w:val="20"/>
                    </w:rPr>
                  </w:pPr>
                  <w:r>
                    <w:rPr>
                      <w:rFonts w:ascii="Arial" w:hAnsi="Arial" w:cs="Arial"/>
                      <w:sz w:val="20"/>
                      <w:szCs w:val="20"/>
                    </w:rPr>
                    <w:t>Compras</w:t>
                  </w:r>
                </w:p>
              </w:tc>
              <w:tc>
                <w:tcPr>
                  <w:tcW w:w="1276" w:type="dxa"/>
                  <w:vAlign w:val="center"/>
                </w:tcPr>
                <w:p w:rsidR="00F855E5" w:rsidRPr="004629A8" w:rsidRDefault="00F855E5" w:rsidP="00EA315C">
                  <w:pPr>
                    <w:rPr>
                      <w:rFonts w:ascii="Arial" w:hAnsi="Arial" w:cs="Arial"/>
                      <w:sz w:val="20"/>
                      <w:szCs w:val="20"/>
                    </w:rPr>
                  </w:pPr>
                  <w:r>
                    <w:rPr>
                      <w:rFonts w:ascii="Arial" w:hAnsi="Arial" w:cs="Arial"/>
                      <w:sz w:val="20"/>
                      <w:szCs w:val="20"/>
                    </w:rPr>
                    <w:t>AR-PO-04</w:t>
                  </w:r>
                </w:p>
              </w:tc>
            </w:tr>
            <w:tr w:rsidR="00F855E5" w:rsidRPr="00653F0E" w:rsidTr="00EA315C">
              <w:trPr>
                <w:trHeight w:val="112"/>
              </w:trPr>
              <w:tc>
                <w:tcPr>
                  <w:tcW w:w="2972" w:type="dxa"/>
                  <w:vMerge/>
                  <w:vAlign w:val="center"/>
                </w:tcPr>
                <w:p w:rsidR="00F855E5" w:rsidRPr="004629A8" w:rsidRDefault="00F855E5" w:rsidP="00EA315C">
                  <w:pPr>
                    <w:rPr>
                      <w:rFonts w:ascii="Arial" w:hAnsi="Arial" w:cs="Arial"/>
                      <w:sz w:val="20"/>
                      <w:szCs w:val="20"/>
                    </w:rPr>
                  </w:pPr>
                </w:p>
              </w:tc>
              <w:tc>
                <w:tcPr>
                  <w:tcW w:w="1134" w:type="dxa"/>
                  <w:vMerge/>
                  <w:vAlign w:val="center"/>
                </w:tcPr>
                <w:p w:rsidR="00F855E5" w:rsidRPr="004629A8" w:rsidRDefault="00F855E5" w:rsidP="00EA315C">
                  <w:pPr>
                    <w:jc w:val="center"/>
                    <w:rPr>
                      <w:rFonts w:ascii="Arial" w:hAnsi="Arial" w:cs="Arial"/>
                      <w:sz w:val="20"/>
                      <w:szCs w:val="20"/>
                    </w:rPr>
                  </w:pPr>
                </w:p>
              </w:tc>
              <w:tc>
                <w:tcPr>
                  <w:tcW w:w="3544" w:type="dxa"/>
                  <w:vAlign w:val="center"/>
                </w:tcPr>
                <w:p w:rsidR="00F855E5" w:rsidRPr="004629A8" w:rsidRDefault="00F855E5" w:rsidP="00EA315C">
                  <w:pPr>
                    <w:rPr>
                      <w:rFonts w:ascii="Arial" w:hAnsi="Arial" w:cs="Arial"/>
                      <w:sz w:val="20"/>
                      <w:szCs w:val="20"/>
                    </w:rPr>
                  </w:pPr>
                  <w:r>
                    <w:rPr>
                      <w:rFonts w:ascii="Arial" w:hAnsi="Arial" w:cs="Arial"/>
                      <w:sz w:val="20"/>
                      <w:szCs w:val="20"/>
                    </w:rPr>
                    <w:t>Contratación y Adquisiciones</w:t>
                  </w:r>
                </w:p>
              </w:tc>
              <w:tc>
                <w:tcPr>
                  <w:tcW w:w="1276" w:type="dxa"/>
                  <w:vAlign w:val="center"/>
                </w:tcPr>
                <w:p w:rsidR="00F855E5" w:rsidRPr="004629A8" w:rsidRDefault="00F855E5" w:rsidP="00EA315C">
                  <w:pPr>
                    <w:rPr>
                      <w:rFonts w:ascii="Arial" w:hAnsi="Arial" w:cs="Arial"/>
                      <w:sz w:val="20"/>
                      <w:szCs w:val="20"/>
                    </w:rPr>
                  </w:pPr>
                  <w:r>
                    <w:rPr>
                      <w:rFonts w:ascii="Arial" w:hAnsi="Arial" w:cs="Arial"/>
                      <w:sz w:val="20"/>
                      <w:szCs w:val="20"/>
                    </w:rPr>
                    <w:t>AR-PO-05</w:t>
                  </w:r>
                </w:p>
              </w:tc>
            </w:tr>
            <w:tr w:rsidR="00F855E5" w:rsidRPr="00653F0E" w:rsidTr="00EA315C">
              <w:trPr>
                <w:trHeight w:val="112"/>
              </w:trPr>
              <w:tc>
                <w:tcPr>
                  <w:tcW w:w="2972" w:type="dxa"/>
                  <w:vMerge/>
                  <w:vAlign w:val="center"/>
                </w:tcPr>
                <w:p w:rsidR="00F855E5" w:rsidRPr="004629A8" w:rsidRDefault="00F855E5" w:rsidP="00EA315C">
                  <w:pPr>
                    <w:rPr>
                      <w:rFonts w:ascii="Arial" w:hAnsi="Arial" w:cs="Arial"/>
                      <w:sz w:val="20"/>
                      <w:szCs w:val="20"/>
                    </w:rPr>
                  </w:pPr>
                </w:p>
              </w:tc>
              <w:tc>
                <w:tcPr>
                  <w:tcW w:w="1134" w:type="dxa"/>
                  <w:vMerge/>
                  <w:vAlign w:val="center"/>
                </w:tcPr>
                <w:p w:rsidR="00F855E5" w:rsidRPr="004629A8" w:rsidRDefault="00F855E5" w:rsidP="00EA315C">
                  <w:pPr>
                    <w:jc w:val="center"/>
                    <w:rPr>
                      <w:rFonts w:ascii="Arial" w:hAnsi="Arial" w:cs="Arial"/>
                      <w:sz w:val="20"/>
                      <w:szCs w:val="20"/>
                    </w:rPr>
                  </w:pPr>
                </w:p>
              </w:tc>
              <w:tc>
                <w:tcPr>
                  <w:tcW w:w="3544" w:type="dxa"/>
                  <w:vAlign w:val="center"/>
                </w:tcPr>
                <w:p w:rsidR="00F855E5" w:rsidRPr="004629A8" w:rsidRDefault="00F855E5" w:rsidP="00EA315C">
                  <w:pPr>
                    <w:rPr>
                      <w:rFonts w:ascii="Arial" w:hAnsi="Arial" w:cs="Arial"/>
                      <w:sz w:val="20"/>
                      <w:szCs w:val="20"/>
                    </w:rPr>
                  </w:pPr>
                  <w:r>
                    <w:rPr>
                      <w:rFonts w:ascii="Arial" w:hAnsi="Arial" w:cs="Arial"/>
                      <w:sz w:val="20"/>
                      <w:szCs w:val="20"/>
                    </w:rPr>
                    <w:t>Gestión de Archivo</w:t>
                  </w:r>
                </w:p>
              </w:tc>
              <w:tc>
                <w:tcPr>
                  <w:tcW w:w="1276" w:type="dxa"/>
                  <w:vAlign w:val="center"/>
                </w:tcPr>
                <w:p w:rsidR="00F855E5" w:rsidRPr="004629A8" w:rsidRDefault="00F855E5" w:rsidP="00EA315C">
                  <w:pPr>
                    <w:rPr>
                      <w:rFonts w:ascii="Arial" w:hAnsi="Arial" w:cs="Arial"/>
                      <w:sz w:val="20"/>
                      <w:szCs w:val="20"/>
                    </w:rPr>
                  </w:pPr>
                  <w:r>
                    <w:rPr>
                      <w:rFonts w:ascii="Arial" w:hAnsi="Arial" w:cs="Arial"/>
                      <w:sz w:val="20"/>
                      <w:szCs w:val="20"/>
                    </w:rPr>
                    <w:t>AR-PO-06</w:t>
                  </w:r>
                </w:p>
              </w:tc>
            </w:tr>
            <w:tr w:rsidR="00F855E5" w:rsidRPr="00653F0E" w:rsidTr="00EA315C">
              <w:trPr>
                <w:trHeight w:val="112"/>
              </w:trPr>
              <w:tc>
                <w:tcPr>
                  <w:tcW w:w="2972" w:type="dxa"/>
                  <w:vMerge/>
                  <w:vAlign w:val="center"/>
                </w:tcPr>
                <w:p w:rsidR="00F855E5" w:rsidRPr="004629A8" w:rsidRDefault="00F855E5" w:rsidP="00EA315C">
                  <w:pPr>
                    <w:rPr>
                      <w:rFonts w:ascii="Arial" w:hAnsi="Arial" w:cs="Arial"/>
                      <w:sz w:val="20"/>
                      <w:szCs w:val="20"/>
                    </w:rPr>
                  </w:pPr>
                </w:p>
              </w:tc>
              <w:tc>
                <w:tcPr>
                  <w:tcW w:w="1134" w:type="dxa"/>
                  <w:vMerge/>
                  <w:vAlign w:val="center"/>
                </w:tcPr>
                <w:p w:rsidR="00F855E5" w:rsidRPr="004629A8" w:rsidRDefault="00F855E5" w:rsidP="00EA315C">
                  <w:pPr>
                    <w:jc w:val="center"/>
                    <w:rPr>
                      <w:rFonts w:ascii="Arial" w:hAnsi="Arial" w:cs="Arial"/>
                      <w:sz w:val="20"/>
                      <w:szCs w:val="20"/>
                    </w:rPr>
                  </w:pPr>
                </w:p>
              </w:tc>
              <w:tc>
                <w:tcPr>
                  <w:tcW w:w="3544" w:type="dxa"/>
                  <w:vAlign w:val="center"/>
                </w:tcPr>
                <w:p w:rsidR="00F855E5" w:rsidRPr="004629A8" w:rsidRDefault="00F855E5" w:rsidP="00EA315C">
                  <w:pPr>
                    <w:rPr>
                      <w:rFonts w:ascii="Arial" w:hAnsi="Arial" w:cs="Arial"/>
                      <w:sz w:val="20"/>
                      <w:szCs w:val="20"/>
                    </w:rPr>
                  </w:pPr>
                  <w:r>
                    <w:rPr>
                      <w:rFonts w:ascii="Arial" w:hAnsi="Arial" w:cs="Arial"/>
                      <w:sz w:val="20"/>
                      <w:szCs w:val="20"/>
                    </w:rPr>
                    <w:t>Servicios Complementarios</w:t>
                  </w:r>
                </w:p>
              </w:tc>
              <w:tc>
                <w:tcPr>
                  <w:tcW w:w="1276" w:type="dxa"/>
                  <w:vAlign w:val="center"/>
                </w:tcPr>
                <w:p w:rsidR="00F855E5" w:rsidRPr="004629A8" w:rsidRDefault="00F855E5" w:rsidP="00EA315C">
                  <w:pPr>
                    <w:rPr>
                      <w:rFonts w:ascii="Arial" w:hAnsi="Arial" w:cs="Arial"/>
                      <w:sz w:val="20"/>
                      <w:szCs w:val="20"/>
                    </w:rPr>
                  </w:pPr>
                  <w:r>
                    <w:rPr>
                      <w:rFonts w:ascii="Arial" w:hAnsi="Arial" w:cs="Arial"/>
                      <w:sz w:val="20"/>
                      <w:szCs w:val="20"/>
                    </w:rPr>
                    <w:t>AR-PO-07</w:t>
                  </w:r>
                </w:p>
              </w:tc>
            </w:tr>
            <w:tr w:rsidR="00F855E5" w:rsidRPr="00653F0E" w:rsidTr="00EA315C">
              <w:trPr>
                <w:trHeight w:val="177"/>
              </w:trPr>
              <w:tc>
                <w:tcPr>
                  <w:tcW w:w="2972" w:type="dxa"/>
                  <w:vMerge w:val="restart"/>
                  <w:vAlign w:val="center"/>
                </w:tcPr>
                <w:p w:rsidR="00F855E5" w:rsidRPr="004629A8" w:rsidRDefault="00F855E5" w:rsidP="00EA315C">
                  <w:pPr>
                    <w:rPr>
                      <w:rFonts w:ascii="Arial" w:hAnsi="Arial" w:cs="Arial"/>
                      <w:sz w:val="20"/>
                      <w:szCs w:val="20"/>
                    </w:rPr>
                  </w:pPr>
                  <w:r w:rsidRPr="004629A8">
                    <w:rPr>
                      <w:rFonts w:ascii="Arial" w:hAnsi="Arial" w:cs="Arial"/>
                      <w:sz w:val="20"/>
                      <w:szCs w:val="20"/>
                    </w:rPr>
                    <w:t>TALENTO HUMANO</w:t>
                  </w:r>
                </w:p>
              </w:tc>
              <w:tc>
                <w:tcPr>
                  <w:tcW w:w="1134" w:type="dxa"/>
                  <w:vMerge w:val="restart"/>
                  <w:vAlign w:val="center"/>
                </w:tcPr>
                <w:p w:rsidR="00F855E5" w:rsidRPr="004629A8" w:rsidRDefault="00F855E5" w:rsidP="00EA315C">
                  <w:pPr>
                    <w:jc w:val="center"/>
                    <w:rPr>
                      <w:rFonts w:ascii="Arial" w:hAnsi="Arial" w:cs="Arial"/>
                      <w:sz w:val="20"/>
                      <w:szCs w:val="20"/>
                    </w:rPr>
                  </w:pPr>
                  <w:r w:rsidRPr="004629A8">
                    <w:rPr>
                      <w:rFonts w:ascii="Arial" w:hAnsi="Arial" w:cs="Arial"/>
                      <w:sz w:val="20"/>
                      <w:szCs w:val="20"/>
                    </w:rPr>
                    <w:t>TH</w:t>
                  </w:r>
                </w:p>
              </w:tc>
              <w:tc>
                <w:tcPr>
                  <w:tcW w:w="3544" w:type="dxa"/>
                  <w:vAlign w:val="center"/>
                </w:tcPr>
                <w:p w:rsidR="00F855E5" w:rsidRPr="004629A8" w:rsidRDefault="00F855E5" w:rsidP="00EA315C">
                  <w:pPr>
                    <w:rPr>
                      <w:rFonts w:ascii="Arial" w:hAnsi="Arial" w:cs="Arial"/>
                      <w:sz w:val="20"/>
                      <w:szCs w:val="20"/>
                    </w:rPr>
                  </w:pPr>
                  <w:r>
                    <w:rPr>
                      <w:rFonts w:ascii="Arial" w:hAnsi="Arial" w:cs="Arial"/>
                      <w:sz w:val="20"/>
                      <w:szCs w:val="20"/>
                    </w:rPr>
                    <w:t>Administración del Personal</w:t>
                  </w:r>
                </w:p>
              </w:tc>
              <w:tc>
                <w:tcPr>
                  <w:tcW w:w="1276" w:type="dxa"/>
                  <w:vAlign w:val="center"/>
                </w:tcPr>
                <w:p w:rsidR="00F855E5" w:rsidRPr="004629A8" w:rsidRDefault="00F855E5" w:rsidP="00EA315C">
                  <w:pPr>
                    <w:rPr>
                      <w:rFonts w:ascii="Arial" w:hAnsi="Arial" w:cs="Arial"/>
                      <w:sz w:val="20"/>
                      <w:szCs w:val="20"/>
                    </w:rPr>
                  </w:pPr>
                  <w:r>
                    <w:rPr>
                      <w:rFonts w:ascii="Arial" w:hAnsi="Arial" w:cs="Arial"/>
                      <w:sz w:val="20"/>
                      <w:szCs w:val="20"/>
                    </w:rPr>
                    <w:t>TH-PO-01</w:t>
                  </w:r>
                </w:p>
              </w:tc>
            </w:tr>
            <w:tr w:rsidR="00F855E5" w:rsidRPr="00653F0E" w:rsidTr="00EA315C">
              <w:trPr>
                <w:trHeight w:val="177"/>
              </w:trPr>
              <w:tc>
                <w:tcPr>
                  <w:tcW w:w="2972" w:type="dxa"/>
                  <w:vMerge/>
                  <w:vAlign w:val="center"/>
                </w:tcPr>
                <w:p w:rsidR="00F855E5" w:rsidRPr="004629A8" w:rsidRDefault="00F855E5" w:rsidP="00EA315C">
                  <w:pPr>
                    <w:rPr>
                      <w:rFonts w:ascii="Arial" w:hAnsi="Arial" w:cs="Arial"/>
                      <w:sz w:val="20"/>
                      <w:szCs w:val="20"/>
                    </w:rPr>
                  </w:pPr>
                </w:p>
              </w:tc>
              <w:tc>
                <w:tcPr>
                  <w:tcW w:w="1134" w:type="dxa"/>
                  <w:vMerge/>
                  <w:vAlign w:val="center"/>
                </w:tcPr>
                <w:p w:rsidR="00F855E5" w:rsidRPr="004629A8" w:rsidRDefault="00F855E5" w:rsidP="00EA315C">
                  <w:pPr>
                    <w:rPr>
                      <w:rFonts w:ascii="Arial" w:hAnsi="Arial" w:cs="Arial"/>
                      <w:sz w:val="20"/>
                      <w:szCs w:val="20"/>
                    </w:rPr>
                  </w:pPr>
                </w:p>
              </w:tc>
              <w:tc>
                <w:tcPr>
                  <w:tcW w:w="3544" w:type="dxa"/>
                  <w:vAlign w:val="center"/>
                </w:tcPr>
                <w:p w:rsidR="00F855E5" w:rsidRPr="004629A8" w:rsidRDefault="00F855E5" w:rsidP="00EA315C">
                  <w:pPr>
                    <w:rPr>
                      <w:rFonts w:ascii="Arial" w:hAnsi="Arial" w:cs="Arial"/>
                      <w:sz w:val="20"/>
                      <w:szCs w:val="20"/>
                    </w:rPr>
                  </w:pPr>
                  <w:r>
                    <w:rPr>
                      <w:rFonts w:ascii="Arial" w:hAnsi="Arial" w:cs="Arial"/>
                      <w:sz w:val="20"/>
                      <w:szCs w:val="20"/>
                    </w:rPr>
                    <w:t>Desarrollo del Personal</w:t>
                  </w:r>
                </w:p>
              </w:tc>
              <w:tc>
                <w:tcPr>
                  <w:tcW w:w="1276" w:type="dxa"/>
                  <w:vAlign w:val="center"/>
                </w:tcPr>
                <w:p w:rsidR="00F855E5" w:rsidRPr="004629A8" w:rsidRDefault="00F855E5" w:rsidP="00EA315C">
                  <w:pPr>
                    <w:rPr>
                      <w:rFonts w:ascii="Arial" w:hAnsi="Arial" w:cs="Arial"/>
                      <w:sz w:val="20"/>
                      <w:szCs w:val="20"/>
                    </w:rPr>
                  </w:pPr>
                  <w:r>
                    <w:rPr>
                      <w:rFonts w:ascii="Arial" w:hAnsi="Arial" w:cs="Arial"/>
                      <w:sz w:val="20"/>
                      <w:szCs w:val="20"/>
                    </w:rPr>
                    <w:t>TH-PO-02</w:t>
                  </w:r>
                </w:p>
              </w:tc>
            </w:tr>
            <w:tr w:rsidR="00F855E5" w:rsidRPr="00653F0E" w:rsidTr="00EA315C">
              <w:trPr>
                <w:trHeight w:val="177"/>
              </w:trPr>
              <w:tc>
                <w:tcPr>
                  <w:tcW w:w="2972" w:type="dxa"/>
                  <w:vMerge/>
                  <w:vAlign w:val="center"/>
                </w:tcPr>
                <w:p w:rsidR="00F855E5" w:rsidRPr="004629A8" w:rsidRDefault="00F855E5" w:rsidP="00EA315C">
                  <w:pPr>
                    <w:rPr>
                      <w:rFonts w:ascii="Arial" w:hAnsi="Arial" w:cs="Arial"/>
                      <w:sz w:val="20"/>
                      <w:szCs w:val="20"/>
                    </w:rPr>
                  </w:pPr>
                </w:p>
              </w:tc>
              <w:tc>
                <w:tcPr>
                  <w:tcW w:w="1134" w:type="dxa"/>
                  <w:vMerge/>
                  <w:vAlign w:val="center"/>
                </w:tcPr>
                <w:p w:rsidR="00F855E5" w:rsidRPr="004629A8" w:rsidRDefault="00F855E5" w:rsidP="00EA315C">
                  <w:pPr>
                    <w:rPr>
                      <w:rFonts w:ascii="Arial" w:hAnsi="Arial" w:cs="Arial"/>
                      <w:sz w:val="20"/>
                      <w:szCs w:val="20"/>
                    </w:rPr>
                  </w:pPr>
                </w:p>
              </w:tc>
              <w:tc>
                <w:tcPr>
                  <w:tcW w:w="3544" w:type="dxa"/>
                  <w:vAlign w:val="center"/>
                </w:tcPr>
                <w:p w:rsidR="00F855E5" w:rsidRPr="004629A8" w:rsidRDefault="00F855E5" w:rsidP="00EA315C">
                  <w:pPr>
                    <w:rPr>
                      <w:rFonts w:ascii="Arial" w:hAnsi="Arial" w:cs="Arial"/>
                      <w:sz w:val="20"/>
                      <w:szCs w:val="20"/>
                    </w:rPr>
                  </w:pPr>
                  <w:r>
                    <w:rPr>
                      <w:rFonts w:ascii="Arial" w:hAnsi="Arial" w:cs="Arial"/>
                      <w:sz w:val="20"/>
                      <w:szCs w:val="20"/>
                    </w:rPr>
                    <w:t>Evaluación del Desempeño</w:t>
                  </w:r>
                </w:p>
              </w:tc>
              <w:tc>
                <w:tcPr>
                  <w:tcW w:w="1276" w:type="dxa"/>
                  <w:vAlign w:val="center"/>
                </w:tcPr>
                <w:p w:rsidR="00F855E5" w:rsidRPr="004629A8" w:rsidRDefault="00F855E5" w:rsidP="00EA315C">
                  <w:pPr>
                    <w:rPr>
                      <w:rFonts w:ascii="Arial" w:hAnsi="Arial" w:cs="Arial"/>
                      <w:sz w:val="20"/>
                      <w:szCs w:val="20"/>
                    </w:rPr>
                  </w:pPr>
                  <w:r>
                    <w:rPr>
                      <w:rFonts w:ascii="Arial" w:hAnsi="Arial" w:cs="Arial"/>
                      <w:sz w:val="20"/>
                      <w:szCs w:val="20"/>
                    </w:rPr>
                    <w:t>TH-PO-03</w:t>
                  </w:r>
                </w:p>
              </w:tc>
            </w:tr>
            <w:tr w:rsidR="00F855E5" w:rsidRPr="00653F0E" w:rsidTr="00EA315C">
              <w:trPr>
                <w:trHeight w:val="226"/>
              </w:trPr>
              <w:tc>
                <w:tcPr>
                  <w:tcW w:w="2972" w:type="dxa"/>
                  <w:vAlign w:val="center"/>
                </w:tcPr>
                <w:p w:rsidR="00F855E5" w:rsidRPr="004629A8" w:rsidRDefault="00F855E5" w:rsidP="00EA315C">
                  <w:pPr>
                    <w:rPr>
                      <w:rFonts w:ascii="Arial" w:hAnsi="Arial" w:cs="Arial"/>
                      <w:sz w:val="20"/>
                      <w:szCs w:val="20"/>
                    </w:rPr>
                  </w:pPr>
                  <w:r w:rsidRPr="004629A8">
                    <w:rPr>
                      <w:rFonts w:ascii="Arial" w:hAnsi="Arial" w:cs="Arial"/>
                      <w:sz w:val="20"/>
                      <w:szCs w:val="20"/>
                    </w:rPr>
                    <w:t>RECURSOS FINANCIEROS</w:t>
                  </w:r>
                </w:p>
              </w:tc>
              <w:tc>
                <w:tcPr>
                  <w:tcW w:w="1134" w:type="dxa"/>
                  <w:vAlign w:val="center"/>
                </w:tcPr>
                <w:p w:rsidR="00F855E5" w:rsidRPr="004629A8" w:rsidRDefault="00F855E5" w:rsidP="00EA315C">
                  <w:pPr>
                    <w:jc w:val="center"/>
                    <w:rPr>
                      <w:rFonts w:ascii="Arial" w:hAnsi="Arial" w:cs="Arial"/>
                      <w:sz w:val="20"/>
                      <w:szCs w:val="20"/>
                    </w:rPr>
                  </w:pPr>
                  <w:r w:rsidRPr="004629A8">
                    <w:rPr>
                      <w:rFonts w:ascii="Arial" w:hAnsi="Arial" w:cs="Arial"/>
                      <w:sz w:val="20"/>
                      <w:szCs w:val="20"/>
                    </w:rPr>
                    <w:t>RF</w:t>
                  </w:r>
                </w:p>
              </w:tc>
              <w:tc>
                <w:tcPr>
                  <w:tcW w:w="3544" w:type="dxa"/>
                  <w:vAlign w:val="center"/>
                </w:tcPr>
                <w:p w:rsidR="00F855E5" w:rsidRPr="004629A8" w:rsidRDefault="00F855E5" w:rsidP="00EA315C">
                  <w:pPr>
                    <w:rPr>
                      <w:rFonts w:ascii="Arial" w:hAnsi="Arial" w:cs="Arial"/>
                      <w:sz w:val="20"/>
                      <w:szCs w:val="20"/>
                    </w:rPr>
                  </w:pPr>
                  <w:r>
                    <w:rPr>
                      <w:rFonts w:ascii="Arial" w:hAnsi="Arial" w:cs="Arial"/>
                      <w:sz w:val="20"/>
                      <w:szCs w:val="20"/>
                    </w:rPr>
                    <w:t>Elaboración y ejecución del Presupuesto</w:t>
                  </w:r>
                </w:p>
              </w:tc>
              <w:tc>
                <w:tcPr>
                  <w:tcW w:w="1276" w:type="dxa"/>
                  <w:vAlign w:val="center"/>
                </w:tcPr>
                <w:p w:rsidR="00F855E5" w:rsidRDefault="00F855E5" w:rsidP="00EA315C">
                  <w:pPr>
                    <w:rPr>
                      <w:rFonts w:ascii="Arial" w:hAnsi="Arial" w:cs="Arial"/>
                      <w:sz w:val="20"/>
                      <w:szCs w:val="20"/>
                    </w:rPr>
                  </w:pPr>
                </w:p>
                <w:p w:rsidR="00F855E5" w:rsidRDefault="00F855E5" w:rsidP="00EA315C">
                  <w:pPr>
                    <w:rPr>
                      <w:rFonts w:ascii="Arial" w:hAnsi="Arial" w:cs="Arial"/>
                      <w:sz w:val="20"/>
                      <w:szCs w:val="20"/>
                    </w:rPr>
                  </w:pPr>
                  <w:r>
                    <w:rPr>
                      <w:rFonts w:ascii="Arial" w:hAnsi="Arial" w:cs="Arial"/>
                      <w:sz w:val="20"/>
                      <w:szCs w:val="20"/>
                    </w:rPr>
                    <w:t>RF-PO-01</w:t>
                  </w:r>
                </w:p>
                <w:p w:rsidR="00F855E5" w:rsidRPr="004629A8" w:rsidRDefault="00F855E5" w:rsidP="00EA315C">
                  <w:pPr>
                    <w:rPr>
                      <w:rFonts w:ascii="Arial" w:hAnsi="Arial" w:cs="Arial"/>
                      <w:sz w:val="20"/>
                      <w:szCs w:val="20"/>
                    </w:rPr>
                  </w:pPr>
                </w:p>
              </w:tc>
            </w:tr>
            <w:tr w:rsidR="00F855E5" w:rsidRPr="00653F0E" w:rsidTr="00EA315C">
              <w:trPr>
                <w:trHeight w:val="395"/>
              </w:trPr>
              <w:tc>
                <w:tcPr>
                  <w:tcW w:w="2972" w:type="dxa"/>
                  <w:vMerge w:val="restart"/>
                  <w:vAlign w:val="center"/>
                </w:tcPr>
                <w:p w:rsidR="00F855E5" w:rsidRPr="004629A8" w:rsidRDefault="00F855E5" w:rsidP="00EA315C">
                  <w:pPr>
                    <w:rPr>
                      <w:rFonts w:ascii="Arial" w:hAnsi="Arial" w:cs="Arial"/>
                      <w:sz w:val="20"/>
                      <w:szCs w:val="20"/>
                    </w:rPr>
                  </w:pPr>
                  <w:r>
                    <w:rPr>
                      <w:rFonts w:ascii="Arial" w:hAnsi="Arial" w:cs="Arial"/>
                      <w:sz w:val="20"/>
                      <w:szCs w:val="20"/>
                    </w:rPr>
                    <w:t>COMPROMISO SOCIAL</w:t>
                  </w:r>
                </w:p>
              </w:tc>
              <w:tc>
                <w:tcPr>
                  <w:tcW w:w="1134" w:type="dxa"/>
                  <w:vMerge w:val="restart"/>
                  <w:vAlign w:val="center"/>
                </w:tcPr>
                <w:p w:rsidR="00F855E5" w:rsidRPr="004629A8" w:rsidRDefault="00F855E5" w:rsidP="00EA315C">
                  <w:pPr>
                    <w:jc w:val="center"/>
                    <w:rPr>
                      <w:rFonts w:ascii="Arial" w:hAnsi="Arial" w:cs="Arial"/>
                      <w:sz w:val="20"/>
                      <w:szCs w:val="20"/>
                    </w:rPr>
                  </w:pPr>
                  <w:r>
                    <w:rPr>
                      <w:rFonts w:ascii="Arial" w:hAnsi="Arial" w:cs="Arial"/>
                      <w:sz w:val="20"/>
                      <w:szCs w:val="20"/>
                    </w:rPr>
                    <w:t>CS</w:t>
                  </w:r>
                </w:p>
              </w:tc>
              <w:tc>
                <w:tcPr>
                  <w:tcW w:w="3544" w:type="dxa"/>
                  <w:vAlign w:val="center"/>
                </w:tcPr>
                <w:p w:rsidR="00F855E5" w:rsidRPr="004629A8" w:rsidRDefault="00F855E5" w:rsidP="00EA315C">
                  <w:pPr>
                    <w:rPr>
                      <w:rFonts w:ascii="Arial" w:hAnsi="Arial" w:cs="Arial"/>
                      <w:sz w:val="20"/>
                      <w:szCs w:val="20"/>
                    </w:rPr>
                  </w:pPr>
                  <w:r>
                    <w:rPr>
                      <w:rFonts w:ascii="Arial" w:hAnsi="Arial" w:cs="Arial"/>
                      <w:sz w:val="20"/>
                      <w:szCs w:val="20"/>
                    </w:rPr>
                    <w:t>Interacción con la Comunidad</w:t>
                  </w:r>
                </w:p>
              </w:tc>
              <w:tc>
                <w:tcPr>
                  <w:tcW w:w="1276" w:type="dxa"/>
                  <w:vAlign w:val="center"/>
                </w:tcPr>
                <w:p w:rsidR="00F855E5" w:rsidRPr="004629A8" w:rsidRDefault="00F855E5" w:rsidP="00EA315C">
                  <w:pPr>
                    <w:jc w:val="center"/>
                    <w:rPr>
                      <w:rFonts w:ascii="Arial" w:hAnsi="Arial" w:cs="Arial"/>
                      <w:sz w:val="20"/>
                      <w:szCs w:val="20"/>
                    </w:rPr>
                  </w:pPr>
                  <w:r>
                    <w:rPr>
                      <w:rFonts w:ascii="Arial" w:hAnsi="Arial" w:cs="Arial"/>
                      <w:sz w:val="20"/>
                      <w:szCs w:val="20"/>
                    </w:rPr>
                    <w:t>CS-PO-01</w:t>
                  </w:r>
                </w:p>
              </w:tc>
            </w:tr>
            <w:tr w:rsidR="00F855E5" w:rsidRPr="00653F0E" w:rsidTr="00EA315C">
              <w:trPr>
                <w:trHeight w:val="394"/>
              </w:trPr>
              <w:tc>
                <w:tcPr>
                  <w:tcW w:w="2972" w:type="dxa"/>
                  <w:vMerge/>
                  <w:vAlign w:val="center"/>
                </w:tcPr>
                <w:p w:rsidR="00F855E5" w:rsidRDefault="00F855E5" w:rsidP="00EA315C">
                  <w:pPr>
                    <w:rPr>
                      <w:rFonts w:ascii="Arial" w:hAnsi="Arial" w:cs="Arial"/>
                      <w:sz w:val="20"/>
                      <w:szCs w:val="20"/>
                    </w:rPr>
                  </w:pPr>
                </w:p>
              </w:tc>
              <w:tc>
                <w:tcPr>
                  <w:tcW w:w="1134" w:type="dxa"/>
                  <w:vMerge/>
                  <w:vAlign w:val="center"/>
                </w:tcPr>
                <w:p w:rsidR="00F855E5" w:rsidRDefault="00F855E5" w:rsidP="00EA315C">
                  <w:pPr>
                    <w:jc w:val="center"/>
                    <w:rPr>
                      <w:rFonts w:ascii="Arial" w:hAnsi="Arial" w:cs="Arial"/>
                      <w:sz w:val="20"/>
                      <w:szCs w:val="20"/>
                    </w:rPr>
                  </w:pPr>
                </w:p>
              </w:tc>
              <w:tc>
                <w:tcPr>
                  <w:tcW w:w="3544" w:type="dxa"/>
                  <w:vAlign w:val="center"/>
                </w:tcPr>
                <w:p w:rsidR="00F855E5" w:rsidRDefault="00F855E5" w:rsidP="00EA315C">
                  <w:pPr>
                    <w:rPr>
                      <w:rFonts w:ascii="Arial" w:hAnsi="Arial" w:cs="Arial"/>
                      <w:sz w:val="20"/>
                      <w:szCs w:val="20"/>
                    </w:rPr>
                  </w:pPr>
                  <w:r>
                    <w:rPr>
                      <w:rFonts w:ascii="Arial" w:hAnsi="Arial" w:cs="Arial"/>
                      <w:sz w:val="20"/>
                      <w:szCs w:val="20"/>
                    </w:rPr>
                    <w:t>Seguimiento a Egresados</w:t>
                  </w:r>
                </w:p>
              </w:tc>
              <w:tc>
                <w:tcPr>
                  <w:tcW w:w="1276" w:type="dxa"/>
                  <w:vAlign w:val="center"/>
                </w:tcPr>
                <w:p w:rsidR="00F855E5" w:rsidRDefault="00F855E5" w:rsidP="00EA315C">
                  <w:pPr>
                    <w:jc w:val="center"/>
                    <w:rPr>
                      <w:rFonts w:ascii="Arial" w:hAnsi="Arial" w:cs="Arial"/>
                      <w:sz w:val="20"/>
                      <w:szCs w:val="20"/>
                    </w:rPr>
                  </w:pPr>
                  <w:r>
                    <w:rPr>
                      <w:rFonts w:ascii="Arial" w:hAnsi="Arial" w:cs="Arial"/>
                      <w:sz w:val="20"/>
                      <w:szCs w:val="20"/>
                    </w:rPr>
                    <w:t>CS-PO-02</w:t>
                  </w:r>
                </w:p>
              </w:tc>
            </w:tr>
            <w:tr w:rsidR="00F855E5" w:rsidRPr="00C247EE" w:rsidTr="00EA315C">
              <w:trPr>
                <w:trHeight w:val="226"/>
              </w:trPr>
              <w:tc>
                <w:tcPr>
                  <w:tcW w:w="2972" w:type="dxa"/>
                  <w:vAlign w:val="center"/>
                </w:tcPr>
                <w:p w:rsidR="00F855E5" w:rsidRPr="00E74E34" w:rsidRDefault="00F855E5" w:rsidP="00EA315C">
                  <w:pPr>
                    <w:rPr>
                      <w:rFonts w:ascii="Arial" w:hAnsi="Arial" w:cs="Arial"/>
                      <w:sz w:val="20"/>
                      <w:szCs w:val="20"/>
                    </w:rPr>
                  </w:pPr>
                </w:p>
                <w:p w:rsidR="00F855E5" w:rsidRPr="00E74E34" w:rsidRDefault="00F855E5" w:rsidP="00EA315C">
                  <w:pPr>
                    <w:rPr>
                      <w:rFonts w:ascii="Arial" w:hAnsi="Arial" w:cs="Arial"/>
                      <w:sz w:val="20"/>
                      <w:szCs w:val="20"/>
                    </w:rPr>
                  </w:pPr>
                  <w:r w:rsidRPr="00E74E34">
                    <w:rPr>
                      <w:rFonts w:ascii="Arial" w:hAnsi="Arial" w:cs="Arial"/>
                      <w:sz w:val="20"/>
                      <w:szCs w:val="20"/>
                    </w:rPr>
                    <w:t>PREVENCIÓN Y RIESGOS</w:t>
                  </w:r>
                </w:p>
                <w:p w:rsidR="00F855E5" w:rsidRPr="00E74E34" w:rsidRDefault="00F855E5" w:rsidP="00EA315C">
                  <w:pPr>
                    <w:rPr>
                      <w:rFonts w:ascii="Arial" w:hAnsi="Arial" w:cs="Arial"/>
                      <w:sz w:val="20"/>
                      <w:szCs w:val="20"/>
                    </w:rPr>
                  </w:pPr>
                </w:p>
              </w:tc>
              <w:tc>
                <w:tcPr>
                  <w:tcW w:w="1134" w:type="dxa"/>
                  <w:vAlign w:val="center"/>
                </w:tcPr>
                <w:p w:rsidR="00F855E5" w:rsidRPr="00E74E34" w:rsidRDefault="00F855E5" w:rsidP="00EA315C">
                  <w:pPr>
                    <w:jc w:val="center"/>
                    <w:rPr>
                      <w:rFonts w:ascii="Arial" w:hAnsi="Arial" w:cs="Arial"/>
                      <w:sz w:val="20"/>
                      <w:szCs w:val="20"/>
                    </w:rPr>
                  </w:pPr>
                  <w:r w:rsidRPr="00E74E34">
                    <w:rPr>
                      <w:rFonts w:ascii="Arial" w:hAnsi="Arial" w:cs="Arial"/>
                      <w:sz w:val="20"/>
                      <w:szCs w:val="20"/>
                    </w:rPr>
                    <w:t>PR</w:t>
                  </w:r>
                </w:p>
              </w:tc>
              <w:tc>
                <w:tcPr>
                  <w:tcW w:w="3544" w:type="dxa"/>
                  <w:vAlign w:val="center"/>
                </w:tcPr>
                <w:p w:rsidR="00F855E5" w:rsidRPr="00C247EE" w:rsidRDefault="00F855E5" w:rsidP="00EA315C">
                  <w:pPr>
                    <w:rPr>
                      <w:rFonts w:ascii="Arial" w:hAnsi="Arial" w:cs="Arial"/>
                      <w:sz w:val="20"/>
                      <w:szCs w:val="20"/>
                    </w:rPr>
                  </w:pPr>
                  <w:r w:rsidRPr="00C247EE">
                    <w:rPr>
                      <w:rFonts w:ascii="Arial" w:hAnsi="Arial" w:cs="Arial"/>
                      <w:sz w:val="20"/>
                      <w:szCs w:val="20"/>
                    </w:rPr>
                    <w:t>Seguridad Integral de la Comunidad Educativa</w:t>
                  </w:r>
                </w:p>
              </w:tc>
              <w:tc>
                <w:tcPr>
                  <w:tcW w:w="1276" w:type="dxa"/>
                  <w:vAlign w:val="center"/>
                </w:tcPr>
                <w:p w:rsidR="00F855E5" w:rsidRPr="00C247EE" w:rsidRDefault="00F855E5" w:rsidP="00EA315C">
                  <w:pPr>
                    <w:rPr>
                      <w:rFonts w:ascii="Arial" w:hAnsi="Arial" w:cs="Arial"/>
                      <w:sz w:val="20"/>
                      <w:szCs w:val="20"/>
                    </w:rPr>
                  </w:pPr>
                  <w:r w:rsidRPr="00C247EE">
                    <w:rPr>
                      <w:rFonts w:ascii="Arial" w:hAnsi="Arial" w:cs="Arial"/>
                      <w:sz w:val="20"/>
                      <w:szCs w:val="20"/>
                    </w:rPr>
                    <w:t>PR-PO-01</w:t>
                  </w:r>
                </w:p>
              </w:tc>
            </w:tr>
            <w:tr w:rsidR="00F855E5" w:rsidRPr="00653F0E" w:rsidTr="00EA315C">
              <w:trPr>
                <w:trHeight w:val="226"/>
              </w:trPr>
              <w:tc>
                <w:tcPr>
                  <w:tcW w:w="2972" w:type="dxa"/>
                  <w:vAlign w:val="center"/>
                </w:tcPr>
                <w:p w:rsidR="00F855E5" w:rsidRPr="00E74E34" w:rsidRDefault="00F855E5" w:rsidP="00EA315C">
                  <w:pPr>
                    <w:rPr>
                      <w:rFonts w:ascii="Arial" w:hAnsi="Arial" w:cs="Arial"/>
                      <w:sz w:val="20"/>
                      <w:szCs w:val="20"/>
                    </w:rPr>
                  </w:pPr>
                  <w:r w:rsidRPr="00E74E34">
                    <w:rPr>
                      <w:rFonts w:ascii="Arial" w:hAnsi="Arial" w:cs="Arial"/>
                      <w:sz w:val="20"/>
                      <w:szCs w:val="20"/>
                    </w:rPr>
                    <w:t>EVANGELIZACIÓN, COMUNIÓN Y CELEBRACIÓN</w:t>
                  </w:r>
                </w:p>
              </w:tc>
              <w:tc>
                <w:tcPr>
                  <w:tcW w:w="1134" w:type="dxa"/>
                  <w:vAlign w:val="center"/>
                </w:tcPr>
                <w:p w:rsidR="00F855E5" w:rsidRPr="00E74E34" w:rsidRDefault="00F855E5" w:rsidP="00EA315C">
                  <w:pPr>
                    <w:jc w:val="center"/>
                    <w:rPr>
                      <w:rFonts w:ascii="Arial" w:hAnsi="Arial" w:cs="Arial"/>
                      <w:sz w:val="20"/>
                      <w:szCs w:val="20"/>
                    </w:rPr>
                  </w:pPr>
                  <w:r w:rsidRPr="00E74E34">
                    <w:rPr>
                      <w:rFonts w:ascii="Arial" w:hAnsi="Arial" w:cs="Arial"/>
                      <w:sz w:val="20"/>
                      <w:szCs w:val="20"/>
                    </w:rPr>
                    <w:t>EC</w:t>
                  </w:r>
                </w:p>
              </w:tc>
              <w:tc>
                <w:tcPr>
                  <w:tcW w:w="3544" w:type="dxa"/>
                  <w:vAlign w:val="center"/>
                </w:tcPr>
                <w:p w:rsidR="00F855E5" w:rsidRPr="0087034A" w:rsidRDefault="00F855E5" w:rsidP="00EA315C">
                  <w:pPr>
                    <w:rPr>
                      <w:rFonts w:ascii="Arial" w:hAnsi="Arial" w:cs="Arial"/>
                      <w:sz w:val="20"/>
                      <w:szCs w:val="20"/>
                    </w:rPr>
                  </w:pPr>
                  <w:r w:rsidRPr="0087034A">
                    <w:rPr>
                      <w:rFonts w:ascii="Arial" w:hAnsi="Arial" w:cs="Arial"/>
                      <w:sz w:val="20"/>
                      <w:szCs w:val="20"/>
                    </w:rPr>
                    <w:t>Práctica Evangelizadora</w:t>
                  </w:r>
                </w:p>
              </w:tc>
              <w:tc>
                <w:tcPr>
                  <w:tcW w:w="1276" w:type="dxa"/>
                  <w:vAlign w:val="center"/>
                </w:tcPr>
                <w:p w:rsidR="00F855E5" w:rsidRPr="0087034A" w:rsidRDefault="00F855E5" w:rsidP="00EA315C">
                  <w:pPr>
                    <w:rPr>
                      <w:rFonts w:ascii="Arial" w:hAnsi="Arial" w:cs="Arial"/>
                      <w:sz w:val="20"/>
                      <w:szCs w:val="20"/>
                    </w:rPr>
                  </w:pPr>
                  <w:r w:rsidRPr="0087034A">
                    <w:rPr>
                      <w:rFonts w:ascii="Arial" w:hAnsi="Arial" w:cs="Arial"/>
                      <w:sz w:val="20"/>
                      <w:szCs w:val="20"/>
                    </w:rPr>
                    <w:t>EC-PO-01</w:t>
                  </w:r>
                </w:p>
              </w:tc>
            </w:tr>
            <w:tr w:rsidR="00F855E5" w:rsidRPr="00653F0E" w:rsidTr="00EA315C">
              <w:trPr>
                <w:trHeight w:val="226"/>
              </w:trPr>
              <w:tc>
                <w:tcPr>
                  <w:tcW w:w="2972" w:type="dxa"/>
                  <w:vAlign w:val="center"/>
                </w:tcPr>
                <w:p w:rsidR="00F855E5" w:rsidRDefault="00F855E5" w:rsidP="00EA315C">
                  <w:pPr>
                    <w:rPr>
                      <w:rFonts w:ascii="Arial" w:hAnsi="Arial" w:cs="Arial"/>
                      <w:sz w:val="20"/>
                      <w:szCs w:val="20"/>
                    </w:rPr>
                  </w:pPr>
                </w:p>
                <w:p w:rsidR="00F855E5" w:rsidRDefault="00F855E5" w:rsidP="00EA315C">
                  <w:pPr>
                    <w:rPr>
                      <w:rFonts w:ascii="Arial" w:hAnsi="Arial" w:cs="Arial"/>
                      <w:sz w:val="20"/>
                      <w:szCs w:val="20"/>
                    </w:rPr>
                  </w:pPr>
                  <w:r>
                    <w:rPr>
                      <w:rFonts w:ascii="Arial" w:hAnsi="Arial" w:cs="Arial"/>
                      <w:sz w:val="20"/>
                      <w:szCs w:val="20"/>
                    </w:rPr>
                    <w:t>LIDERAZGO LAICAL</w:t>
                  </w:r>
                </w:p>
                <w:p w:rsidR="00F855E5" w:rsidRPr="00E74E34" w:rsidRDefault="00F855E5" w:rsidP="00EA315C">
                  <w:pPr>
                    <w:rPr>
                      <w:rFonts w:ascii="Arial" w:hAnsi="Arial" w:cs="Arial"/>
                      <w:sz w:val="20"/>
                      <w:szCs w:val="20"/>
                    </w:rPr>
                  </w:pPr>
                </w:p>
              </w:tc>
              <w:tc>
                <w:tcPr>
                  <w:tcW w:w="1134" w:type="dxa"/>
                  <w:vAlign w:val="center"/>
                </w:tcPr>
                <w:p w:rsidR="00F855E5" w:rsidRPr="00E74E34" w:rsidRDefault="00F855E5" w:rsidP="00EA315C">
                  <w:pPr>
                    <w:jc w:val="center"/>
                    <w:rPr>
                      <w:rFonts w:ascii="Arial" w:hAnsi="Arial" w:cs="Arial"/>
                      <w:sz w:val="20"/>
                      <w:szCs w:val="20"/>
                    </w:rPr>
                  </w:pPr>
                  <w:r>
                    <w:rPr>
                      <w:rFonts w:ascii="Arial" w:hAnsi="Arial" w:cs="Arial"/>
                      <w:sz w:val="20"/>
                      <w:szCs w:val="20"/>
                    </w:rPr>
                    <w:t>LL</w:t>
                  </w:r>
                </w:p>
              </w:tc>
              <w:tc>
                <w:tcPr>
                  <w:tcW w:w="3544" w:type="dxa"/>
                  <w:vAlign w:val="center"/>
                </w:tcPr>
                <w:p w:rsidR="00F855E5" w:rsidRDefault="00F855E5" w:rsidP="00EA315C">
                  <w:pPr>
                    <w:rPr>
                      <w:rFonts w:ascii="Arial" w:hAnsi="Arial" w:cs="Arial"/>
                      <w:sz w:val="20"/>
                      <w:szCs w:val="20"/>
                    </w:rPr>
                  </w:pPr>
                  <w:r>
                    <w:rPr>
                      <w:rFonts w:ascii="Arial" w:hAnsi="Arial" w:cs="Arial"/>
                      <w:sz w:val="20"/>
                      <w:szCs w:val="20"/>
                    </w:rPr>
                    <w:t>Conformación y efectividad del Gobierno Escolar</w:t>
                  </w:r>
                </w:p>
                <w:p w:rsidR="00F855E5" w:rsidRDefault="00F855E5" w:rsidP="00EA315C">
                  <w:pPr>
                    <w:rPr>
                      <w:rFonts w:ascii="Arial" w:hAnsi="Arial" w:cs="Arial"/>
                      <w:sz w:val="20"/>
                      <w:szCs w:val="20"/>
                    </w:rPr>
                  </w:pPr>
                </w:p>
                <w:p w:rsidR="00F855E5" w:rsidRDefault="00F855E5" w:rsidP="00EA315C">
                  <w:pPr>
                    <w:rPr>
                      <w:rFonts w:ascii="Arial" w:hAnsi="Arial" w:cs="Arial"/>
                      <w:sz w:val="20"/>
                      <w:szCs w:val="20"/>
                    </w:rPr>
                  </w:pPr>
                  <w:r>
                    <w:rPr>
                      <w:rFonts w:ascii="Arial" w:hAnsi="Arial" w:cs="Arial"/>
                      <w:sz w:val="20"/>
                      <w:szCs w:val="20"/>
                    </w:rPr>
                    <w:t>Extensión a la Comunidad</w:t>
                  </w:r>
                </w:p>
                <w:p w:rsidR="00F855E5" w:rsidRPr="0087034A" w:rsidRDefault="00F855E5" w:rsidP="00EA315C">
                  <w:pPr>
                    <w:rPr>
                      <w:rFonts w:ascii="Arial" w:hAnsi="Arial" w:cs="Arial"/>
                      <w:sz w:val="20"/>
                      <w:szCs w:val="20"/>
                    </w:rPr>
                  </w:pPr>
                </w:p>
              </w:tc>
              <w:tc>
                <w:tcPr>
                  <w:tcW w:w="1276" w:type="dxa"/>
                  <w:vAlign w:val="center"/>
                </w:tcPr>
                <w:p w:rsidR="00F855E5" w:rsidRDefault="00F855E5" w:rsidP="00EA315C">
                  <w:pPr>
                    <w:rPr>
                      <w:rFonts w:ascii="Arial" w:hAnsi="Arial" w:cs="Arial"/>
                      <w:sz w:val="20"/>
                      <w:szCs w:val="20"/>
                    </w:rPr>
                  </w:pPr>
                  <w:r>
                    <w:rPr>
                      <w:rFonts w:ascii="Arial" w:hAnsi="Arial" w:cs="Arial"/>
                      <w:sz w:val="20"/>
                      <w:szCs w:val="20"/>
                    </w:rPr>
                    <w:t>LL-PO-01</w:t>
                  </w:r>
                </w:p>
                <w:p w:rsidR="00F855E5" w:rsidRDefault="00F855E5" w:rsidP="00EA315C">
                  <w:pPr>
                    <w:rPr>
                      <w:rFonts w:ascii="Arial" w:hAnsi="Arial" w:cs="Arial"/>
                      <w:sz w:val="20"/>
                      <w:szCs w:val="20"/>
                    </w:rPr>
                  </w:pPr>
                </w:p>
                <w:p w:rsidR="00F855E5" w:rsidRPr="0087034A" w:rsidRDefault="00F855E5" w:rsidP="00EA315C">
                  <w:pPr>
                    <w:rPr>
                      <w:rFonts w:ascii="Arial" w:hAnsi="Arial" w:cs="Arial"/>
                      <w:sz w:val="20"/>
                      <w:szCs w:val="20"/>
                    </w:rPr>
                  </w:pPr>
                  <w:r>
                    <w:rPr>
                      <w:rFonts w:ascii="Arial" w:hAnsi="Arial" w:cs="Arial"/>
                      <w:sz w:val="20"/>
                      <w:szCs w:val="20"/>
                    </w:rPr>
                    <w:t>LL-PO-02</w:t>
                  </w:r>
                </w:p>
              </w:tc>
            </w:tr>
          </w:tbl>
          <w:p w:rsidR="00F855E5" w:rsidRDefault="00F855E5" w:rsidP="00EA315C">
            <w:pPr>
              <w:rPr>
                <w:rFonts w:ascii="Arial" w:hAnsi="Arial" w:cs="Arial"/>
                <w:sz w:val="20"/>
                <w:szCs w:val="20"/>
              </w:rPr>
            </w:pPr>
          </w:p>
          <w:p w:rsidR="005061F9" w:rsidRDefault="005061F9" w:rsidP="005061F9">
            <w:pPr>
              <w:rPr>
                <w:rFonts w:ascii="Arial" w:hAnsi="Arial" w:cs="Arial"/>
                <w:sz w:val="20"/>
                <w:szCs w:val="20"/>
              </w:rPr>
            </w:pPr>
            <w:r>
              <w:rPr>
                <w:rFonts w:ascii="Arial" w:hAnsi="Arial" w:cs="Arial"/>
                <w:sz w:val="20"/>
                <w:szCs w:val="20"/>
              </w:rPr>
              <w:t>Además se han elaborado los siguientes manuales y documentos:</w:t>
            </w:r>
          </w:p>
          <w:p w:rsidR="005061F9" w:rsidRDefault="005061F9" w:rsidP="005061F9">
            <w:pPr>
              <w:rPr>
                <w:rFonts w:ascii="Arial" w:hAnsi="Arial" w:cs="Arial"/>
                <w:sz w:val="20"/>
                <w:szCs w:val="20"/>
              </w:rPr>
            </w:pPr>
          </w:p>
          <w:p w:rsidR="005061F9" w:rsidRPr="000D26E8" w:rsidRDefault="005061F9" w:rsidP="005061F9">
            <w:pPr>
              <w:spacing w:line="360" w:lineRule="auto"/>
              <w:rPr>
                <w:rFonts w:ascii="Arial" w:hAnsi="Arial" w:cs="Arial"/>
                <w:sz w:val="20"/>
                <w:szCs w:val="20"/>
              </w:rPr>
            </w:pPr>
            <w:r w:rsidRPr="000D26E8">
              <w:rPr>
                <w:rFonts w:ascii="Arial" w:hAnsi="Arial" w:cs="Arial"/>
                <w:sz w:val="20"/>
                <w:szCs w:val="20"/>
              </w:rPr>
              <w:t xml:space="preserve">Proyecto Educativo Institucional: Carta de presentación de la Institución Educativa en donde se especifican </w:t>
            </w:r>
          </w:p>
          <w:p w:rsidR="005061F9" w:rsidRPr="000D26E8" w:rsidRDefault="005061F9" w:rsidP="005061F9">
            <w:pPr>
              <w:spacing w:line="360" w:lineRule="auto"/>
              <w:rPr>
                <w:rFonts w:ascii="Arial" w:hAnsi="Arial" w:cs="Arial"/>
                <w:sz w:val="20"/>
                <w:szCs w:val="20"/>
              </w:rPr>
            </w:pPr>
            <w:r w:rsidRPr="000D26E8">
              <w:rPr>
                <w:rFonts w:ascii="Arial" w:hAnsi="Arial" w:cs="Arial"/>
                <w:sz w:val="20"/>
                <w:szCs w:val="20"/>
              </w:rPr>
              <w:t>Manual de Gestión de Calidad:  En el cual se determina el alcance del S.G.C. dando respuesta a cada uno de los requisitos de la Norma ISO 9001 -2008</w:t>
            </w:r>
          </w:p>
          <w:p w:rsidR="005061F9" w:rsidRPr="000D26E8" w:rsidRDefault="005061F9" w:rsidP="005061F9">
            <w:pPr>
              <w:spacing w:line="360" w:lineRule="auto"/>
              <w:rPr>
                <w:rFonts w:ascii="Arial" w:hAnsi="Arial" w:cs="Arial"/>
                <w:sz w:val="20"/>
                <w:szCs w:val="20"/>
              </w:rPr>
            </w:pPr>
            <w:r w:rsidRPr="000D26E8">
              <w:rPr>
                <w:rFonts w:ascii="Arial" w:hAnsi="Arial" w:cs="Arial"/>
                <w:sz w:val="20"/>
                <w:szCs w:val="20"/>
              </w:rPr>
              <w:t>Manual de Funciones y Procedimientos</w:t>
            </w:r>
          </w:p>
          <w:p w:rsidR="005061F9" w:rsidRPr="000D26E8" w:rsidRDefault="005061F9" w:rsidP="005061F9">
            <w:pPr>
              <w:spacing w:line="360" w:lineRule="auto"/>
              <w:rPr>
                <w:rFonts w:ascii="Arial" w:hAnsi="Arial" w:cs="Arial"/>
                <w:sz w:val="20"/>
                <w:szCs w:val="20"/>
              </w:rPr>
            </w:pPr>
            <w:r w:rsidRPr="000D26E8">
              <w:rPr>
                <w:rFonts w:ascii="Arial" w:hAnsi="Arial" w:cs="Arial"/>
                <w:sz w:val="20"/>
                <w:szCs w:val="20"/>
              </w:rPr>
              <w:t>Manual de Convivencia</w:t>
            </w:r>
          </w:p>
          <w:p w:rsidR="005061F9" w:rsidRPr="000D26E8" w:rsidRDefault="005061F9" w:rsidP="005061F9">
            <w:pPr>
              <w:spacing w:line="360" w:lineRule="auto"/>
              <w:rPr>
                <w:rFonts w:ascii="Arial" w:hAnsi="Arial" w:cs="Arial"/>
                <w:sz w:val="20"/>
                <w:szCs w:val="20"/>
              </w:rPr>
            </w:pPr>
            <w:r w:rsidRPr="000D26E8">
              <w:rPr>
                <w:rFonts w:ascii="Arial" w:hAnsi="Arial" w:cs="Arial"/>
                <w:sz w:val="20"/>
                <w:szCs w:val="20"/>
              </w:rPr>
              <w:t>Proyecto en Pastoral</w:t>
            </w:r>
          </w:p>
          <w:p w:rsidR="005061F9" w:rsidRPr="000D26E8" w:rsidRDefault="005061F9" w:rsidP="005061F9">
            <w:pPr>
              <w:spacing w:line="360" w:lineRule="auto"/>
              <w:rPr>
                <w:rFonts w:ascii="Arial" w:hAnsi="Arial" w:cs="Arial"/>
                <w:sz w:val="20"/>
                <w:szCs w:val="20"/>
              </w:rPr>
            </w:pPr>
          </w:p>
          <w:p w:rsidR="005061F9" w:rsidRDefault="005061F9" w:rsidP="005061F9">
            <w:pPr>
              <w:spacing w:line="360" w:lineRule="auto"/>
              <w:rPr>
                <w:rFonts w:ascii="Arial" w:hAnsi="Arial" w:cs="Arial"/>
                <w:b/>
                <w:sz w:val="20"/>
                <w:szCs w:val="20"/>
              </w:rPr>
            </w:pPr>
            <w:r w:rsidRPr="000D26E8">
              <w:rPr>
                <w:rFonts w:ascii="Arial" w:hAnsi="Arial" w:cs="Arial"/>
                <w:b/>
                <w:sz w:val="20"/>
                <w:szCs w:val="20"/>
              </w:rPr>
              <w:t>5. RESPONSABILIDAD DE LA DIRECCION</w:t>
            </w:r>
          </w:p>
          <w:p w:rsidR="005061F9" w:rsidRPr="000D26E8" w:rsidRDefault="005061F9" w:rsidP="005061F9">
            <w:pPr>
              <w:spacing w:line="360" w:lineRule="auto"/>
              <w:rPr>
                <w:rFonts w:ascii="Arial" w:hAnsi="Arial" w:cs="Arial"/>
                <w:b/>
                <w:sz w:val="20"/>
                <w:szCs w:val="20"/>
              </w:rPr>
            </w:pPr>
          </w:p>
          <w:p w:rsidR="005061F9" w:rsidRPr="000D26E8" w:rsidRDefault="005061F9" w:rsidP="005061F9">
            <w:pPr>
              <w:spacing w:line="360" w:lineRule="auto"/>
              <w:rPr>
                <w:rFonts w:ascii="Arial" w:hAnsi="Arial" w:cs="Arial"/>
                <w:b/>
                <w:sz w:val="20"/>
                <w:szCs w:val="20"/>
              </w:rPr>
            </w:pPr>
            <w:r w:rsidRPr="000D26E8">
              <w:rPr>
                <w:rFonts w:ascii="Arial" w:hAnsi="Arial" w:cs="Arial"/>
                <w:b/>
                <w:sz w:val="20"/>
                <w:szCs w:val="20"/>
              </w:rPr>
              <w:t>5.1  COMPROMISO DE LA DIRECCIÓN</w:t>
            </w:r>
          </w:p>
          <w:p w:rsidR="005061F9" w:rsidRPr="000D26E8" w:rsidRDefault="005061F9" w:rsidP="005061F9">
            <w:pPr>
              <w:spacing w:line="360" w:lineRule="auto"/>
              <w:rPr>
                <w:rFonts w:ascii="Arial" w:hAnsi="Arial" w:cs="Arial"/>
                <w:sz w:val="20"/>
                <w:szCs w:val="20"/>
              </w:rPr>
            </w:pPr>
            <w:r w:rsidRPr="000D26E8">
              <w:rPr>
                <w:rFonts w:ascii="Arial" w:hAnsi="Arial" w:cs="Arial"/>
                <w:sz w:val="20"/>
                <w:szCs w:val="20"/>
              </w:rPr>
              <w:t>La Rectoría demuestra su compromiso con la implementación del SGC y la mejora continua del mismo mediante:</w:t>
            </w:r>
          </w:p>
          <w:p w:rsidR="005061F9" w:rsidRPr="000D26E8" w:rsidRDefault="005061F9" w:rsidP="005061F9">
            <w:pPr>
              <w:spacing w:line="360" w:lineRule="auto"/>
              <w:rPr>
                <w:rFonts w:ascii="Arial" w:hAnsi="Arial" w:cs="Arial"/>
                <w:sz w:val="20"/>
                <w:szCs w:val="20"/>
                <w:lang w:eastAsia="es-ES"/>
              </w:rPr>
            </w:pPr>
            <w:r w:rsidRPr="000D26E8">
              <w:rPr>
                <w:rFonts w:ascii="Arial" w:hAnsi="Arial" w:cs="Arial"/>
                <w:sz w:val="20"/>
                <w:szCs w:val="20"/>
              </w:rPr>
              <w:t xml:space="preserve">- El establecimiento de mecanismos de comunicación para la </w:t>
            </w:r>
            <w:r w:rsidRPr="000D26E8">
              <w:rPr>
                <w:rFonts w:ascii="Arial" w:hAnsi="Arial" w:cs="Arial"/>
                <w:sz w:val="20"/>
                <w:szCs w:val="20"/>
                <w:lang w:eastAsia="es-ES"/>
              </w:rPr>
              <w:t>comunidad educativa y socializar la importancia de satisfacer los requisitos de los beneficiarios directos e indirectos; los requerimientos legales y reglamentarios del Sistema Educativo y el compromiso de todos con el S.G.C.</w:t>
            </w:r>
          </w:p>
          <w:p w:rsidR="005061F9" w:rsidRPr="000D26E8" w:rsidRDefault="005061F9" w:rsidP="005061F9">
            <w:pPr>
              <w:spacing w:line="360" w:lineRule="auto"/>
              <w:rPr>
                <w:rFonts w:ascii="Arial" w:hAnsi="Arial" w:cs="Arial"/>
                <w:sz w:val="20"/>
                <w:szCs w:val="20"/>
                <w:lang w:eastAsia="es-ES"/>
              </w:rPr>
            </w:pPr>
            <w:r w:rsidRPr="000D26E8">
              <w:rPr>
                <w:rFonts w:ascii="Arial" w:hAnsi="Arial" w:cs="Arial"/>
                <w:sz w:val="20"/>
                <w:szCs w:val="20"/>
                <w:lang w:eastAsia="es-ES"/>
              </w:rPr>
              <w:lastRenderedPageBreak/>
              <w:t>- Establecimiento de la Política de Calidad (5.3)</w:t>
            </w:r>
          </w:p>
          <w:p w:rsidR="005061F9" w:rsidRPr="000D26E8" w:rsidRDefault="005061F9" w:rsidP="005061F9">
            <w:pPr>
              <w:spacing w:line="360" w:lineRule="auto"/>
              <w:rPr>
                <w:rFonts w:ascii="Arial" w:hAnsi="Arial" w:cs="Arial"/>
                <w:sz w:val="20"/>
                <w:szCs w:val="20"/>
                <w:lang w:eastAsia="es-ES"/>
              </w:rPr>
            </w:pPr>
            <w:r w:rsidRPr="000D26E8">
              <w:rPr>
                <w:rFonts w:ascii="Arial" w:hAnsi="Arial" w:cs="Arial"/>
                <w:sz w:val="20"/>
                <w:szCs w:val="20"/>
                <w:lang w:eastAsia="es-ES"/>
              </w:rPr>
              <w:t>- Establecimiento de los Objetivos de la Calidad (5.4.1)</w:t>
            </w:r>
          </w:p>
          <w:p w:rsidR="005061F9" w:rsidRPr="000D26E8" w:rsidRDefault="005061F9" w:rsidP="005061F9">
            <w:pPr>
              <w:spacing w:line="360" w:lineRule="auto"/>
              <w:rPr>
                <w:rFonts w:ascii="Arial" w:hAnsi="Arial" w:cs="Arial"/>
                <w:sz w:val="20"/>
                <w:szCs w:val="20"/>
                <w:lang w:eastAsia="es-ES"/>
              </w:rPr>
            </w:pPr>
            <w:r w:rsidRPr="000D26E8">
              <w:rPr>
                <w:rFonts w:ascii="Arial" w:hAnsi="Arial" w:cs="Arial"/>
                <w:sz w:val="20"/>
                <w:szCs w:val="20"/>
                <w:lang w:eastAsia="es-ES"/>
              </w:rPr>
              <w:t>- Revisión por la Dirección del SGC</w:t>
            </w:r>
          </w:p>
          <w:p w:rsidR="005061F9" w:rsidRPr="000D26E8" w:rsidRDefault="005061F9" w:rsidP="005061F9">
            <w:pPr>
              <w:spacing w:line="360" w:lineRule="auto"/>
              <w:rPr>
                <w:rFonts w:ascii="Arial" w:hAnsi="Arial" w:cs="Arial"/>
                <w:sz w:val="20"/>
                <w:szCs w:val="20"/>
                <w:lang w:eastAsia="es-ES"/>
              </w:rPr>
            </w:pPr>
            <w:r w:rsidRPr="000D26E8">
              <w:rPr>
                <w:rFonts w:ascii="Arial" w:hAnsi="Arial" w:cs="Arial"/>
                <w:sz w:val="20"/>
                <w:szCs w:val="20"/>
                <w:lang w:eastAsia="es-ES"/>
              </w:rPr>
              <w:t>- Aseguramiento de la disponibilidad de recursos</w:t>
            </w:r>
          </w:p>
          <w:p w:rsidR="00F855E5" w:rsidRDefault="00F855E5" w:rsidP="00EA315C">
            <w:pPr>
              <w:rPr>
                <w:rFonts w:ascii="Arial" w:hAnsi="Arial" w:cs="Arial"/>
                <w:sz w:val="20"/>
                <w:szCs w:val="20"/>
              </w:rPr>
            </w:pPr>
          </w:p>
          <w:p w:rsidR="005061F9" w:rsidRPr="00611A9A" w:rsidRDefault="005061F9" w:rsidP="005061F9">
            <w:pPr>
              <w:spacing w:line="360" w:lineRule="auto"/>
              <w:rPr>
                <w:rFonts w:ascii="Arial" w:hAnsi="Arial" w:cs="Arial"/>
                <w:sz w:val="20"/>
                <w:szCs w:val="20"/>
              </w:rPr>
            </w:pPr>
            <w:r w:rsidRPr="00611A9A">
              <w:rPr>
                <w:rFonts w:ascii="Arial" w:hAnsi="Arial" w:cs="Arial"/>
                <w:b/>
                <w:sz w:val="20"/>
                <w:szCs w:val="20"/>
              </w:rPr>
              <w:t>5.2  ENFOQUE AL CLIENTE</w:t>
            </w:r>
          </w:p>
          <w:p w:rsidR="005061F9" w:rsidRPr="00611A9A" w:rsidRDefault="005061F9" w:rsidP="005061F9">
            <w:pPr>
              <w:spacing w:line="360" w:lineRule="auto"/>
              <w:rPr>
                <w:rFonts w:ascii="Arial" w:hAnsi="Arial" w:cs="Arial"/>
                <w:sz w:val="20"/>
                <w:szCs w:val="20"/>
                <w:lang w:eastAsia="es-ES"/>
              </w:rPr>
            </w:pPr>
          </w:p>
          <w:p w:rsidR="005061F9" w:rsidRPr="00611A9A" w:rsidRDefault="005061F9" w:rsidP="005061F9">
            <w:pPr>
              <w:spacing w:line="360" w:lineRule="auto"/>
              <w:rPr>
                <w:rFonts w:ascii="Arial" w:hAnsi="Arial" w:cs="Arial"/>
                <w:sz w:val="20"/>
                <w:szCs w:val="20"/>
              </w:rPr>
            </w:pPr>
            <w:r w:rsidRPr="00611A9A">
              <w:rPr>
                <w:rFonts w:ascii="Arial" w:hAnsi="Arial" w:cs="Arial"/>
                <w:sz w:val="20"/>
                <w:szCs w:val="20"/>
                <w:lang w:eastAsia="es-ES"/>
              </w:rPr>
              <w:t xml:space="preserve">La institución se asegurará de definir y cumplir los requisitos de los beneficiarios directos e indirectos: padres de familia y estudiantes, para verificar y determinar si se responde a éstos. </w:t>
            </w:r>
            <w:r w:rsidRPr="00611A9A">
              <w:rPr>
                <w:rFonts w:ascii="Arial" w:hAnsi="Arial" w:cs="Arial"/>
                <w:sz w:val="20"/>
                <w:szCs w:val="20"/>
              </w:rPr>
              <w:t>Los requisitos del cliente se formalizan mediante el acto administrativo de Admisión y Matrícula, incluido en el procedimiento de Admisiones y Matrículas, según orientaciones del SIMAT y normatividad vigente.  Además, se tiene en cuenta los requerimientos legales: Cobertura, Calidad y Pertinencia del Ministerio de Educación Nacional.</w:t>
            </w:r>
          </w:p>
          <w:p w:rsidR="005061F9" w:rsidRPr="00611A9A" w:rsidRDefault="005061F9" w:rsidP="005061F9">
            <w:pPr>
              <w:spacing w:line="360" w:lineRule="auto"/>
              <w:rPr>
                <w:rFonts w:ascii="Arial" w:hAnsi="Arial" w:cs="Arial"/>
                <w:sz w:val="20"/>
                <w:szCs w:val="20"/>
              </w:rPr>
            </w:pPr>
          </w:p>
          <w:p w:rsidR="005061F9" w:rsidRPr="00611A9A" w:rsidRDefault="005061F9" w:rsidP="005061F9">
            <w:pPr>
              <w:autoSpaceDE w:val="0"/>
              <w:autoSpaceDN w:val="0"/>
              <w:adjustRightInd w:val="0"/>
              <w:spacing w:line="360" w:lineRule="auto"/>
              <w:rPr>
                <w:rFonts w:ascii="Arial" w:hAnsi="Arial" w:cs="Arial"/>
                <w:b/>
                <w:bCs/>
                <w:sz w:val="20"/>
                <w:szCs w:val="20"/>
                <w:lang w:eastAsia="es-ES"/>
              </w:rPr>
            </w:pPr>
            <w:r w:rsidRPr="00611A9A">
              <w:rPr>
                <w:rFonts w:ascii="Arial" w:hAnsi="Arial" w:cs="Arial"/>
                <w:b/>
                <w:bCs/>
                <w:sz w:val="20"/>
                <w:szCs w:val="20"/>
                <w:lang w:eastAsia="es-ES"/>
              </w:rPr>
              <w:t>5.3 POLÍTICA DE CALIDAD</w:t>
            </w:r>
          </w:p>
          <w:p w:rsidR="005061F9" w:rsidRPr="00611A9A" w:rsidRDefault="005061F9" w:rsidP="005061F9">
            <w:pPr>
              <w:autoSpaceDE w:val="0"/>
              <w:autoSpaceDN w:val="0"/>
              <w:adjustRightInd w:val="0"/>
              <w:spacing w:line="360" w:lineRule="auto"/>
              <w:rPr>
                <w:rFonts w:ascii="Arial" w:hAnsi="Arial" w:cs="Arial"/>
                <w:b/>
                <w:bCs/>
                <w:sz w:val="20"/>
                <w:szCs w:val="20"/>
                <w:lang w:eastAsia="es-ES"/>
              </w:rPr>
            </w:pPr>
          </w:p>
          <w:p w:rsidR="005061F9" w:rsidRPr="00611A9A" w:rsidRDefault="005061F9" w:rsidP="005061F9">
            <w:pPr>
              <w:spacing w:line="360" w:lineRule="auto"/>
              <w:rPr>
                <w:rFonts w:ascii="Arial" w:hAnsi="Arial" w:cs="Arial"/>
                <w:b/>
                <w:sz w:val="20"/>
                <w:szCs w:val="20"/>
              </w:rPr>
            </w:pPr>
            <w:r w:rsidRPr="00611A9A">
              <w:rPr>
                <w:rFonts w:ascii="Arial" w:hAnsi="Arial" w:cs="Arial"/>
                <w:sz w:val="20"/>
                <w:szCs w:val="20"/>
              </w:rPr>
              <w:t xml:space="preserve">El </w:t>
            </w:r>
            <w:r w:rsidRPr="00611A9A">
              <w:rPr>
                <w:rFonts w:ascii="Arial" w:hAnsi="Arial" w:cs="Arial"/>
                <w:b/>
                <w:sz w:val="20"/>
                <w:szCs w:val="20"/>
              </w:rPr>
              <w:t>Direccionamiento Estratégico</w:t>
            </w:r>
            <w:r w:rsidRPr="00611A9A">
              <w:rPr>
                <w:rFonts w:ascii="Arial" w:hAnsi="Arial" w:cs="Arial"/>
                <w:sz w:val="20"/>
                <w:szCs w:val="20"/>
              </w:rPr>
              <w:t xml:space="preserve"> se ha establecido, documentado y comunicado, a partir del</w:t>
            </w:r>
          </w:p>
          <w:p w:rsidR="005061F9" w:rsidRPr="00611A9A" w:rsidRDefault="005061F9" w:rsidP="005061F9">
            <w:pPr>
              <w:spacing w:line="360" w:lineRule="auto"/>
              <w:rPr>
                <w:rFonts w:ascii="Arial" w:hAnsi="Arial" w:cs="Arial"/>
                <w:b/>
                <w:sz w:val="20"/>
                <w:szCs w:val="20"/>
              </w:rPr>
            </w:pPr>
            <w:r w:rsidRPr="00611A9A">
              <w:rPr>
                <w:rFonts w:ascii="Arial" w:hAnsi="Arial" w:cs="Arial"/>
                <w:sz w:val="20"/>
                <w:szCs w:val="20"/>
              </w:rPr>
              <w:t>Horizonte Institucional: Misión, Visión, Política, Objetivos de la Calidad y Valores Institucionales</w:t>
            </w:r>
          </w:p>
          <w:p w:rsidR="005061F9" w:rsidRPr="00E060CB" w:rsidRDefault="005061F9" w:rsidP="005061F9">
            <w:pPr>
              <w:spacing w:line="360" w:lineRule="auto"/>
              <w:rPr>
                <w:rFonts w:ascii="Arial" w:hAnsi="Arial" w:cs="Arial"/>
                <w:sz w:val="20"/>
                <w:szCs w:val="20"/>
              </w:rPr>
            </w:pPr>
            <w:r w:rsidRPr="00E060CB">
              <w:rPr>
                <w:rFonts w:ascii="Arial" w:hAnsi="Arial" w:cs="Arial"/>
                <w:sz w:val="20"/>
                <w:szCs w:val="20"/>
              </w:rPr>
              <w:t>(</w:t>
            </w:r>
            <w:r>
              <w:rPr>
                <w:rFonts w:ascii="Arial" w:hAnsi="Arial" w:cs="Arial"/>
                <w:sz w:val="20"/>
                <w:szCs w:val="20"/>
              </w:rPr>
              <w:t>DE-PO-01)</w:t>
            </w:r>
          </w:p>
          <w:p w:rsidR="005061F9" w:rsidRDefault="005061F9" w:rsidP="005061F9">
            <w:pPr>
              <w:spacing w:line="360" w:lineRule="auto"/>
              <w:rPr>
                <w:rFonts w:ascii="Arial" w:hAnsi="Arial" w:cs="Arial"/>
                <w:b/>
                <w:sz w:val="20"/>
                <w:szCs w:val="20"/>
              </w:rPr>
            </w:pPr>
          </w:p>
          <w:p w:rsidR="005061F9" w:rsidRPr="00611A9A" w:rsidRDefault="005061F9" w:rsidP="005061F9">
            <w:pPr>
              <w:spacing w:line="360" w:lineRule="auto"/>
              <w:rPr>
                <w:rFonts w:ascii="Arial" w:hAnsi="Arial" w:cs="Arial"/>
                <w:b/>
                <w:sz w:val="20"/>
                <w:szCs w:val="20"/>
              </w:rPr>
            </w:pPr>
            <w:r w:rsidRPr="00611A9A">
              <w:rPr>
                <w:rFonts w:ascii="Arial" w:hAnsi="Arial" w:cs="Arial"/>
                <w:b/>
                <w:sz w:val="20"/>
                <w:szCs w:val="20"/>
              </w:rPr>
              <w:t>MISION</w:t>
            </w:r>
          </w:p>
          <w:p w:rsidR="005061F9" w:rsidRPr="0036662F" w:rsidRDefault="005061F9" w:rsidP="005061F9">
            <w:pPr>
              <w:spacing w:line="360" w:lineRule="auto"/>
              <w:rPr>
                <w:rFonts w:ascii="Arial" w:hAnsi="Arial" w:cs="Arial"/>
                <w:b/>
                <w:sz w:val="20"/>
                <w:szCs w:val="20"/>
              </w:rPr>
            </w:pPr>
          </w:p>
          <w:p w:rsidR="005061F9" w:rsidRDefault="005061F9" w:rsidP="005061F9">
            <w:pPr>
              <w:spacing w:line="360" w:lineRule="auto"/>
              <w:rPr>
                <w:rFonts w:ascii="Arial" w:hAnsi="Arial" w:cs="Arial"/>
                <w:bCs/>
                <w:sz w:val="20"/>
                <w:szCs w:val="20"/>
              </w:rPr>
            </w:pPr>
            <w:r w:rsidRPr="0036662F">
              <w:rPr>
                <w:rFonts w:ascii="Arial" w:hAnsi="Arial" w:cs="Arial"/>
                <w:bCs/>
                <w:sz w:val="20"/>
                <w:szCs w:val="20"/>
              </w:rPr>
              <w:t>La Institución Educativa Técnica Nuestra Señora de Lourdes en Pastoral, propende por la formación integral, inc</w:t>
            </w:r>
            <w:r>
              <w:rPr>
                <w:rFonts w:ascii="Arial" w:hAnsi="Arial" w:cs="Arial"/>
                <w:bCs/>
                <w:sz w:val="20"/>
                <w:szCs w:val="20"/>
              </w:rPr>
              <w:t xml:space="preserve">lusiva y de excelencia para </w:t>
            </w:r>
            <w:r w:rsidRPr="0036662F">
              <w:rPr>
                <w:rFonts w:ascii="Arial" w:hAnsi="Arial" w:cs="Arial"/>
                <w:bCs/>
                <w:sz w:val="20"/>
                <w:szCs w:val="20"/>
              </w:rPr>
              <w:t xml:space="preserve">los estudiantes desde el </w:t>
            </w:r>
            <w:r>
              <w:rPr>
                <w:rFonts w:ascii="Arial" w:hAnsi="Arial" w:cs="Arial"/>
                <w:bCs/>
                <w:sz w:val="20"/>
                <w:szCs w:val="20"/>
              </w:rPr>
              <w:t>nivel de pre-escolar hasta</w:t>
            </w:r>
            <w:r w:rsidRPr="0036662F">
              <w:rPr>
                <w:rFonts w:ascii="Arial" w:hAnsi="Arial" w:cs="Arial"/>
                <w:bCs/>
                <w:sz w:val="20"/>
                <w:szCs w:val="20"/>
              </w:rPr>
              <w:t xml:space="preserve"> la media técnica en integración con el SENA, desarrollando competencias laborales generales y </w:t>
            </w:r>
            <w:proofErr w:type="spellStart"/>
            <w:r w:rsidRPr="0036662F">
              <w:rPr>
                <w:rFonts w:ascii="Arial" w:hAnsi="Arial" w:cs="Arial"/>
                <w:bCs/>
                <w:sz w:val="20"/>
                <w:szCs w:val="20"/>
              </w:rPr>
              <w:t>especificas</w:t>
            </w:r>
            <w:proofErr w:type="spellEnd"/>
            <w:r w:rsidRPr="0036662F">
              <w:rPr>
                <w:rFonts w:ascii="Arial" w:hAnsi="Arial" w:cs="Arial"/>
                <w:bCs/>
                <w:sz w:val="20"/>
                <w:szCs w:val="20"/>
              </w:rPr>
              <w:t xml:space="preserve">  como auxiliares en Documentación  y Registro de Operaciones Contables y para su ingreso a la educación superior, fortaleciendo los valores de solidaridad, convivencia,  liderazgo y espirituales para su trascendencia en el amor por la vida y en la preservación del entorno social y natural.</w:t>
            </w:r>
          </w:p>
          <w:p w:rsidR="005061F9" w:rsidRPr="0036662F" w:rsidRDefault="005061F9" w:rsidP="005061F9">
            <w:pPr>
              <w:spacing w:line="360" w:lineRule="auto"/>
              <w:rPr>
                <w:rFonts w:ascii="Arial" w:hAnsi="Arial" w:cs="Arial"/>
                <w:b/>
                <w:bCs/>
                <w:sz w:val="20"/>
                <w:szCs w:val="20"/>
              </w:rPr>
            </w:pPr>
            <w:r w:rsidRPr="0036662F">
              <w:rPr>
                <w:rFonts w:ascii="Arial" w:hAnsi="Arial" w:cs="Arial"/>
                <w:b/>
                <w:bCs/>
                <w:sz w:val="20"/>
                <w:szCs w:val="20"/>
              </w:rPr>
              <w:t>VISION</w:t>
            </w:r>
          </w:p>
          <w:p w:rsidR="005061F9" w:rsidRPr="0036662F" w:rsidRDefault="005061F9" w:rsidP="005061F9">
            <w:pPr>
              <w:spacing w:line="360" w:lineRule="auto"/>
              <w:rPr>
                <w:rFonts w:ascii="Arial" w:hAnsi="Arial" w:cs="Arial"/>
                <w:b/>
                <w:bCs/>
                <w:sz w:val="20"/>
                <w:szCs w:val="20"/>
              </w:rPr>
            </w:pPr>
          </w:p>
          <w:p w:rsidR="005061F9" w:rsidRPr="0036662F" w:rsidRDefault="005061F9" w:rsidP="005061F9">
            <w:pPr>
              <w:spacing w:line="360" w:lineRule="auto"/>
              <w:rPr>
                <w:rFonts w:ascii="Arial" w:hAnsi="Arial" w:cs="Arial"/>
                <w:sz w:val="20"/>
                <w:szCs w:val="20"/>
              </w:rPr>
            </w:pPr>
            <w:r w:rsidRPr="0036662F">
              <w:rPr>
                <w:rFonts w:ascii="Arial" w:hAnsi="Arial" w:cs="Arial"/>
                <w:bCs/>
                <w:sz w:val="20"/>
                <w:szCs w:val="20"/>
              </w:rPr>
              <w:t xml:space="preserve">En un término de cinco años,  la Institución Educativa Técnica Nuestra Señora de Lourdes en Pastoral, ofrecerá un servicio educativo CERTIFICADO, en integración con el SENA y en articulación con una Institución de Educación Superior.  </w:t>
            </w:r>
          </w:p>
          <w:p w:rsidR="005061F9" w:rsidRPr="0036662F" w:rsidRDefault="005061F9" w:rsidP="005061F9">
            <w:pPr>
              <w:spacing w:line="360" w:lineRule="auto"/>
              <w:rPr>
                <w:rFonts w:ascii="Arial" w:hAnsi="Arial" w:cs="Arial"/>
                <w:bCs/>
                <w:sz w:val="20"/>
                <w:szCs w:val="20"/>
              </w:rPr>
            </w:pPr>
          </w:p>
          <w:p w:rsidR="005061F9" w:rsidRDefault="005061F9" w:rsidP="005061F9">
            <w:pPr>
              <w:spacing w:line="360" w:lineRule="auto"/>
              <w:rPr>
                <w:rFonts w:ascii="Arial" w:hAnsi="Arial" w:cs="Arial"/>
                <w:bCs/>
                <w:sz w:val="20"/>
                <w:szCs w:val="20"/>
              </w:rPr>
            </w:pPr>
            <w:r>
              <w:rPr>
                <w:rFonts w:ascii="Arial" w:hAnsi="Arial" w:cs="Arial"/>
                <w:bCs/>
                <w:sz w:val="20"/>
                <w:szCs w:val="20"/>
              </w:rPr>
              <w:lastRenderedPageBreak/>
              <w:t xml:space="preserve">El estudiante </w:t>
            </w:r>
            <w:proofErr w:type="spellStart"/>
            <w:r>
              <w:rPr>
                <w:rFonts w:ascii="Arial" w:hAnsi="Arial" w:cs="Arial"/>
                <w:bCs/>
                <w:sz w:val="20"/>
                <w:szCs w:val="20"/>
              </w:rPr>
              <w:t>lo</w:t>
            </w:r>
            <w:r w:rsidRPr="0036662F">
              <w:rPr>
                <w:rFonts w:ascii="Arial" w:hAnsi="Arial" w:cs="Arial"/>
                <w:bCs/>
                <w:sz w:val="20"/>
                <w:szCs w:val="20"/>
              </w:rPr>
              <w:t>urdista</w:t>
            </w:r>
            <w:proofErr w:type="spellEnd"/>
            <w:r w:rsidRPr="0036662F">
              <w:rPr>
                <w:rFonts w:ascii="Arial" w:hAnsi="Arial" w:cs="Arial"/>
                <w:bCs/>
                <w:sz w:val="20"/>
                <w:szCs w:val="20"/>
              </w:rPr>
              <w:t xml:space="preserve"> como persona,   asumirá el reto de trascender y aprender a vivir espiritual y éticamente, con sentido crítico para desempeñarse en su medio laboral como líder transformador de</w:t>
            </w:r>
          </w:p>
          <w:p w:rsidR="005061F9" w:rsidRPr="0036662F" w:rsidRDefault="005061F9" w:rsidP="005061F9">
            <w:pPr>
              <w:spacing w:line="360" w:lineRule="auto"/>
              <w:rPr>
                <w:rFonts w:ascii="Arial" w:hAnsi="Arial" w:cs="Arial"/>
                <w:sz w:val="20"/>
                <w:szCs w:val="20"/>
              </w:rPr>
            </w:pPr>
            <w:r w:rsidRPr="0036662F">
              <w:rPr>
                <w:rFonts w:ascii="Arial" w:hAnsi="Arial" w:cs="Arial"/>
                <w:bCs/>
                <w:sz w:val="20"/>
                <w:szCs w:val="20"/>
              </w:rPr>
              <w:t>su entorno social y natural.</w:t>
            </w:r>
            <w:r w:rsidRPr="0036662F">
              <w:rPr>
                <w:rFonts w:ascii="Arial" w:hAnsi="Arial" w:cs="Arial"/>
                <w:sz w:val="20"/>
                <w:szCs w:val="20"/>
                <w:lang w:val="es-AR"/>
              </w:rPr>
              <w:t xml:space="preserve"> </w:t>
            </w:r>
          </w:p>
          <w:p w:rsidR="005061F9" w:rsidRDefault="005061F9" w:rsidP="005061F9">
            <w:pPr>
              <w:spacing w:line="360" w:lineRule="auto"/>
              <w:rPr>
                <w:rFonts w:ascii="Arial" w:hAnsi="Arial" w:cs="Arial"/>
                <w:sz w:val="20"/>
                <w:szCs w:val="20"/>
              </w:rPr>
            </w:pPr>
          </w:p>
          <w:p w:rsidR="005061F9" w:rsidRPr="0036662F" w:rsidRDefault="005061F9" w:rsidP="005061F9">
            <w:pPr>
              <w:spacing w:line="360" w:lineRule="auto"/>
              <w:rPr>
                <w:rFonts w:ascii="Arial" w:hAnsi="Arial" w:cs="Arial"/>
                <w:b/>
                <w:sz w:val="20"/>
                <w:szCs w:val="20"/>
              </w:rPr>
            </w:pPr>
            <w:r w:rsidRPr="0036662F">
              <w:rPr>
                <w:rFonts w:ascii="Arial" w:hAnsi="Arial" w:cs="Arial"/>
                <w:b/>
                <w:sz w:val="20"/>
                <w:szCs w:val="20"/>
              </w:rPr>
              <w:t>VALORES INSTITUCIONALES</w:t>
            </w:r>
          </w:p>
          <w:p w:rsidR="005061F9" w:rsidRPr="0036662F" w:rsidRDefault="005061F9" w:rsidP="005061F9">
            <w:pPr>
              <w:spacing w:line="360" w:lineRule="auto"/>
              <w:rPr>
                <w:rFonts w:ascii="Arial" w:hAnsi="Arial" w:cs="Arial"/>
                <w:sz w:val="20"/>
                <w:szCs w:val="20"/>
              </w:rPr>
            </w:pPr>
          </w:p>
          <w:p w:rsidR="005061F9" w:rsidRDefault="005061F9" w:rsidP="005061F9">
            <w:pPr>
              <w:spacing w:line="360" w:lineRule="auto"/>
              <w:rPr>
                <w:rFonts w:ascii="Arial" w:hAnsi="Arial" w:cs="Arial"/>
                <w:sz w:val="20"/>
                <w:szCs w:val="20"/>
              </w:rPr>
            </w:pPr>
            <w:r>
              <w:rPr>
                <w:rFonts w:ascii="Arial" w:hAnsi="Arial" w:cs="Arial"/>
                <w:sz w:val="20"/>
                <w:szCs w:val="20"/>
              </w:rPr>
              <w:t>Solidaridad: Justicia, compartir, sensibilidad</w:t>
            </w:r>
          </w:p>
          <w:p w:rsidR="005061F9" w:rsidRDefault="005061F9" w:rsidP="005061F9">
            <w:pPr>
              <w:rPr>
                <w:rFonts w:ascii="Arial" w:hAnsi="Arial" w:cs="Arial"/>
                <w:bCs/>
                <w:sz w:val="20"/>
                <w:szCs w:val="20"/>
              </w:rPr>
            </w:pPr>
            <w:r w:rsidRPr="0036662F">
              <w:rPr>
                <w:rFonts w:ascii="Arial" w:hAnsi="Arial" w:cs="Arial"/>
                <w:bCs/>
                <w:sz w:val="20"/>
                <w:szCs w:val="20"/>
              </w:rPr>
              <w:t>Convivencia</w:t>
            </w:r>
            <w:r>
              <w:rPr>
                <w:rFonts w:ascii="Arial" w:hAnsi="Arial" w:cs="Arial"/>
                <w:bCs/>
                <w:sz w:val="20"/>
                <w:szCs w:val="20"/>
              </w:rPr>
              <w:t>: Trabajo en equipo, Dignidad, Respeto, Confianza.</w:t>
            </w:r>
          </w:p>
          <w:p w:rsidR="005061F9" w:rsidRPr="0036662F" w:rsidRDefault="005061F9" w:rsidP="005061F9">
            <w:pPr>
              <w:spacing w:line="360" w:lineRule="auto"/>
              <w:rPr>
                <w:rFonts w:ascii="Arial" w:hAnsi="Arial" w:cs="Arial"/>
                <w:sz w:val="20"/>
                <w:szCs w:val="20"/>
              </w:rPr>
            </w:pPr>
          </w:p>
          <w:p w:rsidR="005061F9" w:rsidRDefault="005061F9" w:rsidP="005061F9">
            <w:pPr>
              <w:rPr>
                <w:rFonts w:ascii="Arial" w:hAnsi="Arial" w:cs="Arial"/>
                <w:bCs/>
                <w:sz w:val="20"/>
                <w:szCs w:val="20"/>
              </w:rPr>
            </w:pPr>
            <w:r w:rsidRPr="0036662F">
              <w:rPr>
                <w:rFonts w:ascii="Arial" w:hAnsi="Arial" w:cs="Arial"/>
                <w:bCs/>
                <w:sz w:val="20"/>
                <w:szCs w:val="20"/>
              </w:rPr>
              <w:t>Liderazgo</w:t>
            </w:r>
            <w:r>
              <w:rPr>
                <w:rFonts w:ascii="Arial" w:hAnsi="Arial" w:cs="Arial"/>
                <w:bCs/>
                <w:sz w:val="20"/>
                <w:szCs w:val="20"/>
              </w:rPr>
              <w:t>: Participación, Creatividad.</w:t>
            </w:r>
          </w:p>
          <w:p w:rsidR="005061F9" w:rsidRDefault="005061F9" w:rsidP="005061F9">
            <w:pPr>
              <w:rPr>
                <w:rFonts w:ascii="Arial" w:hAnsi="Arial" w:cs="Arial"/>
                <w:bCs/>
                <w:sz w:val="20"/>
                <w:szCs w:val="20"/>
              </w:rPr>
            </w:pPr>
          </w:p>
          <w:p w:rsidR="005061F9" w:rsidRPr="0036662F" w:rsidRDefault="005061F9" w:rsidP="005061F9">
            <w:pPr>
              <w:rPr>
                <w:rFonts w:ascii="Arial" w:hAnsi="Arial" w:cs="Arial"/>
                <w:bCs/>
                <w:sz w:val="20"/>
                <w:szCs w:val="20"/>
              </w:rPr>
            </w:pPr>
          </w:p>
          <w:p w:rsidR="005061F9" w:rsidRDefault="005061F9" w:rsidP="005061F9">
            <w:pPr>
              <w:rPr>
                <w:rFonts w:ascii="Arial" w:hAnsi="Arial" w:cs="Arial"/>
                <w:bCs/>
                <w:sz w:val="20"/>
                <w:szCs w:val="20"/>
              </w:rPr>
            </w:pPr>
            <w:r w:rsidRPr="0036662F">
              <w:rPr>
                <w:rFonts w:ascii="Arial" w:hAnsi="Arial" w:cs="Arial"/>
                <w:bCs/>
                <w:sz w:val="20"/>
                <w:szCs w:val="20"/>
              </w:rPr>
              <w:t>Espirituales</w:t>
            </w:r>
            <w:r>
              <w:rPr>
                <w:rFonts w:ascii="Arial" w:hAnsi="Arial" w:cs="Arial"/>
                <w:bCs/>
                <w:sz w:val="20"/>
                <w:szCs w:val="20"/>
              </w:rPr>
              <w:t>: Celebración, Fe, comunión, Testimonio.</w:t>
            </w:r>
          </w:p>
          <w:p w:rsidR="005061F9" w:rsidRDefault="005061F9" w:rsidP="005061F9">
            <w:pPr>
              <w:rPr>
                <w:rFonts w:ascii="Arial" w:hAnsi="Arial" w:cs="Arial"/>
                <w:bCs/>
                <w:sz w:val="20"/>
                <w:szCs w:val="20"/>
              </w:rPr>
            </w:pPr>
          </w:p>
          <w:p w:rsidR="005061F9" w:rsidRDefault="005061F9" w:rsidP="005061F9">
            <w:pPr>
              <w:spacing w:line="360" w:lineRule="auto"/>
              <w:rPr>
                <w:rFonts w:ascii="Arial" w:hAnsi="Arial" w:cs="Arial"/>
                <w:b/>
                <w:sz w:val="20"/>
                <w:szCs w:val="20"/>
              </w:rPr>
            </w:pPr>
            <w:r w:rsidRPr="008F142F">
              <w:rPr>
                <w:rFonts w:ascii="Arial" w:hAnsi="Arial" w:cs="Arial"/>
                <w:b/>
                <w:sz w:val="20"/>
                <w:szCs w:val="20"/>
              </w:rPr>
              <w:t>POLITICA DE CALIDAD</w:t>
            </w:r>
          </w:p>
          <w:p w:rsidR="005061F9" w:rsidRPr="008F142F" w:rsidRDefault="005061F9" w:rsidP="005061F9">
            <w:pPr>
              <w:spacing w:line="360" w:lineRule="auto"/>
              <w:rPr>
                <w:rFonts w:ascii="Arial" w:hAnsi="Arial" w:cs="Arial"/>
                <w:b/>
                <w:sz w:val="20"/>
                <w:szCs w:val="20"/>
              </w:rPr>
            </w:pPr>
          </w:p>
          <w:p w:rsidR="005061F9" w:rsidRDefault="005061F9" w:rsidP="005061F9">
            <w:pPr>
              <w:spacing w:line="360" w:lineRule="auto"/>
              <w:rPr>
                <w:rFonts w:ascii="Arial" w:hAnsi="Arial" w:cs="Arial"/>
                <w:sz w:val="20"/>
                <w:szCs w:val="20"/>
              </w:rPr>
            </w:pPr>
            <w:r w:rsidRPr="008F142F">
              <w:rPr>
                <w:rFonts w:ascii="Arial" w:hAnsi="Arial" w:cs="Arial"/>
                <w:sz w:val="20"/>
                <w:szCs w:val="20"/>
              </w:rPr>
              <w:t>La institución Educativa Técnica Nuestra Señora de Lourdes en pastoral tiene como Política de Calidad la formación integral de nuestros niños, niñas y jóvenes teniendo como directriz los valores espirituales, las  competencias básicas, ciudadanas,  laborales generales-específicas y los requisitos de nuestros beneficiarios.  Para nuestra gestión contamos con el desempeño idóneo de un Talento</w:t>
            </w:r>
          </w:p>
          <w:p w:rsidR="005061F9" w:rsidRPr="008F142F" w:rsidRDefault="005061F9" w:rsidP="005061F9">
            <w:pPr>
              <w:spacing w:line="360" w:lineRule="auto"/>
              <w:rPr>
                <w:rFonts w:ascii="Arial" w:hAnsi="Arial" w:cs="Arial"/>
                <w:sz w:val="20"/>
                <w:szCs w:val="20"/>
              </w:rPr>
            </w:pPr>
            <w:r w:rsidRPr="008F142F">
              <w:rPr>
                <w:rFonts w:ascii="Arial" w:hAnsi="Arial" w:cs="Arial"/>
                <w:sz w:val="20"/>
                <w:szCs w:val="20"/>
              </w:rPr>
              <w:t>Humano comprometido,  con un manejo racional de los recursos físicos, de dotación y financieros,   permitiéndonos un Mejoramiento Continuo en la eficiencia y eficacia de los procesos estratégicos, misionales</w:t>
            </w:r>
            <w:r>
              <w:rPr>
                <w:rFonts w:ascii="Arial" w:hAnsi="Arial" w:cs="Arial"/>
                <w:sz w:val="20"/>
                <w:szCs w:val="20"/>
              </w:rPr>
              <w:t>,  de apoyo y pastoral.</w:t>
            </w:r>
          </w:p>
          <w:p w:rsidR="005061F9" w:rsidRPr="002A105B" w:rsidRDefault="005061F9" w:rsidP="005061F9">
            <w:pPr>
              <w:spacing w:line="360" w:lineRule="auto"/>
              <w:rPr>
                <w:rFonts w:ascii="Arial" w:hAnsi="Arial" w:cs="Arial"/>
                <w:sz w:val="24"/>
                <w:szCs w:val="24"/>
              </w:rPr>
            </w:pPr>
          </w:p>
          <w:p w:rsidR="005061F9" w:rsidRPr="00F8195B" w:rsidRDefault="005061F9" w:rsidP="005061F9">
            <w:pPr>
              <w:spacing w:line="360" w:lineRule="auto"/>
              <w:rPr>
                <w:rFonts w:ascii="Arial" w:hAnsi="Arial" w:cs="Arial"/>
                <w:b/>
                <w:sz w:val="20"/>
                <w:szCs w:val="20"/>
              </w:rPr>
            </w:pPr>
            <w:r w:rsidRPr="00F8195B">
              <w:rPr>
                <w:rFonts w:ascii="Arial" w:hAnsi="Arial" w:cs="Arial"/>
                <w:b/>
                <w:sz w:val="20"/>
                <w:szCs w:val="20"/>
              </w:rPr>
              <w:t>OBJETIVOS DE LA CALIDAD</w:t>
            </w:r>
          </w:p>
          <w:p w:rsidR="005061F9" w:rsidRPr="00F8195B" w:rsidRDefault="005061F9" w:rsidP="005061F9">
            <w:pPr>
              <w:spacing w:line="360" w:lineRule="auto"/>
              <w:rPr>
                <w:rFonts w:ascii="Arial" w:hAnsi="Arial" w:cs="Arial"/>
                <w:b/>
                <w:sz w:val="20"/>
                <w:szCs w:val="20"/>
              </w:rPr>
            </w:pPr>
          </w:p>
          <w:p w:rsidR="005061F9" w:rsidRPr="00F8195B" w:rsidRDefault="005061F9" w:rsidP="005061F9">
            <w:pPr>
              <w:spacing w:line="360" w:lineRule="auto"/>
              <w:rPr>
                <w:rFonts w:ascii="Arial" w:hAnsi="Arial" w:cs="Arial"/>
                <w:b/>
                <w:sz w:val="20"/>
                <w:szCs w:val="20"/>
              </w:rPr>
            </w:pPr>
            <w:r w:rsidRPr="00F8195B">
              <w:rPr>
                <w:rFonts w:ascii="Arial" w:hAnsi="Arial" w:cs="Arial"/>
                <w:sz w:val="20"/>
                <w:szCs w:val="20"/>
                <w:lang w:val="es-AR"/>
              </w:rPr>
              <w:t>1.  Incrementar   la práctica de los valores institucionales en nuestros estudiantes, a partir de las acciones pedagógicas y pastorales para la formación integral de los educandos.</w:t>
            </w:r>
          </w:p>
          <w:p w:rsidR="005061F9" w:rsidRPr="00F8195B" w:rsidRDefault="005061F9" w:rsidP="005061F9">
            <w:pPr>
              <w:spacing w:line="360" w:lineRule="auto"/>
              <w:rPr>
                <w:rFonts w:ascii="Arial" w:hAnsi="Arial" w:cs="Arial"/>
                <w:sz w:val="20"/>
                <w:szCs w:val="20"/>
              </w:rPr>
            </w:pPr>
          </w:p>
          <w:p w:rsidR="005061F9" w:rsidRPr="00F8195B" w:rsidRDefault="005061F9" w:rsidP="005061F9">
            <w:pPr>
              <w:spacing w:line="360" w:lineRule="auto"/>
              <w:rPr>
                <w:rFonts w:ascii="Arial" w:hAnsi="Arial" w:cs="Arial"/>
                <w:sz w:val="20"/>
                <w:szCs w:val="20"/>
                <w:lang w:val="es-AR"/>
              </w:rPr>
            </w:pPr>
            <w:r w:rsidRPr="00F8195B">
              <w:rPr>
                <w:rFonts w:ascii="Arial" w:hAnsi="Arial" w:cs="Arial"/>
                <w:sz w:val="20"/>
                <w:szCs w:val="20"/>
              </w:rPr>
              <w:t>2. Diseñar</w:t>
            </w:r>
            <w:r w:rsidRPr="00F8195B">
              <w:rPr>
                <w:rFonts w:ascii="Arial" w:hAnsi="Arial" w:cs="Arial"/>
                <w:sz w:val="20"/>
                <w:szCs w:val="20"/>
                <w:lang w:val="es-AR"/>
              </w:rPr>
              <w:t xml:space="preserve"> e implementar  un Plan de Estudios orientado al desarrollo de  las competencias básicas, ciudadanas y laborales generales y específicas</w:t>
            </w:r>
          </w:p>
          <w:p w:rsidR="005061F9" w:rsidRPr="00F8195B" w:rsidRDefault="005061F9" w:rsidP="005061F9">
            <w:pPr>
              <w:spacing w:line="360" w:lineRule="auto"/>
              <w:rPr>
                <w:rFonts w:ascii="Arial" w:hAnsi="Arial" w:cs="Arial"/>
                <w:b/>
                <w:sz w:val="20"/>
                <w:szCs w:val="20"/>
                <w:lang w:val="es-AR"/>
              </w:rPr>
            </w:pPr>
          </w:p>
          <w:p w:rsidR="005061F9" w:rsidRDefault="005061F9" w:rsidP="005061F9">
            <w:pPr>
              <w:spacing w:line="360" w:lineRule="auto"/>
              <w:rPr>
                <w:rFonts w:ascii="Arial" w:hAnsi="Arial" w:cs="Arial"/>
                <w:sz w:val="20"/>
                <w:szCs w:val="20"/>
                <w:lang w:val="es-AR"/>
              </w:rPr>
            </w:pPr>
            <w:r w:rsidRPr="00F8195B">
              <w:rPr>
                <w:rFonts w:ascii="Arial" w:hAnsi="Arial" w:cs="Arial"/>
                <w:sz w:val="20"/>
                <w:szCs w:val="20"/>
                <w:lang w:val="es-AR"/>
              </w:rPr>
              <w:t>3. Garantizar la formación del Talento Humano en competencias para el logro de  la calidad  en los procesos institucionales.</w:t>
            </w:r>
          </w:p>
          <w:p w:rsidR="005061F9" w:rsidRPr="00F8195B" w:rsidRDefault="005061F9" w:rsidP="005061F9">
            <w:pPr>
              <w:spacing w:line="360" w:lineRule="auto"/>
              <w:rPr>
                <w:rFonts w:ascii="Arial" w:hAnsi="Arial" w:cs="Arial"/>
                <w:sz w:val="20"/>
                <w:szCs w:val="20"/>
                <w:lang w:val="es-AR"/>
              </w:rPr>
            </w:pPr>
          </w:p>
          <w:p w:rsidR="005061F9" w:rsidRPr="00557869" w:rsidRDefault="005061F9" w:rsidP="005061F9">
            <w:pPr>
              <w:spacing w:line="360" w:lineRule="auto"/>
              <w:rPr>
                <w:rFonts w:ascii="Arial" w:hAnsi="Arial" w:cs="Arial"/>
                <w:sz w:val="20"/>
                <w:szCs w:val="20"/>
                <w:lang w:val="es-AR"/>
              </w:rPr>
            </w:pPr>
            <w:r>
              <w:rPr>
                <w:rFonts w:ascii="Arial" w:hAnsi="Arial" w:cs="Arial"/>
                <w:sz w:val="24"/>
                <w:szCs w:val="24"/>
                <w:lang w:val="es-AR"/>
              </w:rPr>
              <w:lastRenderedPageBreak/>
              <w:t>4</w:t>
            </w:r>
            <w:r w:rsidRPr="00557869">
              <w:rPr>
                <w:rFonts w:ascii="Arial" w:hAnsi="Arial" w:cs="Arial"/>
                <w:sz w:val="20"/>
                <w:szCs w:val="20"/>
                <w:lang w:val="es-AR"/>
              </w:rPr>
              <w:t>. Fortalecer las acciones de seguimiento, control y evaluación en todos los procesos institucionales para el logro de  la eficacia del S.G.C.</w:t>
            </w:r>
          </w:p>
          <w:p w:rsidR="005061F9" w:rsidRDefault="005061F9" w:rsidP="005061F9">
            <w:pPr>
              <w:spacing w:line="360" w:lineRule="auto"/>
              <w:rPr>
                <w:rFonts w:ascii="Arial" w:hAnsi="Arial" w:cs="Arial"/>
                <w:sz w:val="20"/>
                <w:szCs w:val="20"/>
              </w:rPr>
            </w:pPr>
          </w:p>
          <w:p w:rsidR="005061F9" w:rsidRPr="00557869" w:rsidRDefault="005061F9" w:rsidP="005061F9">
            <w:pPr>
              <w:spacing w:line="360" w:lineRule="auto"/>
              <w:rPr>
                <w:rFonts w:ascii="Arial" w:hAnsi="Arial" w:cs="Arial"/>
                <w:sz w:val="20"/>
                <w:szCs w:val="20"/>
                <w:lang w:val="es-AR"/>
              </w:rPr>
            </w:pPr>
            <w:r w:rsidRPr="00557869">
              <w:rPr>
                <w:rFonts w:ascii="Arial" w:hAnsi="Arial" w:cs="Arial"/>
                <w:sz w:val="20"/>
                <w:szCs w:val="20"/>
              </w:rPr>
              <w:t>5.</w:t>
            </w:r>
            <w:r w:rsidRPr="00557869">
              <w:rPr>
                <w:rFonts w:ascii="Arial" w:hAnsi="Arial" w:cs="Arial"/>
                <w:sz w:val="20"/>
                <w:szCs w:val="20"/>
                <w:lang w:val="es-AR"/>
              </w:rPr>
              <w:t xml:space="preserve"> Promover el trabajo en equipo para lograr una cultura de calidad y de mejora continua en la  institución</w:t>
            </w:r>
          </w:p>
          <w:p w:rsidR="005061F9" w:rsidRDefault="005061F9" w:rsidP="005061F9">
            <w:pPr>
              <w:spacing w:line="360" w:lineRule="auto"/>
              <w:rPr>
                <w:rFonts w:ascii="Arial" w:hAnsi="Arial" w:cs="Arial"/>
                <w:sz w:val="20"/>
                <w:szCs w:val="20"/>
                <w:lang w:val="es-AR"/>
              </w:rPr>
            </w:pPr>
          </w:p>
          <w:p w:rsidR="005061F9" w:rsidRPr="00557869" w:rsidRDefault="005061F9" w:rsidP="005061F9">
            <w:pPr>
              <w:spacing w:line="360" w:lineRule="auto"/>
              <w:rPr>
                <w:rFonts w:ascii="Arial" w:hAnsi="Arial" w:cs="Arial"/>
                <w:sz w:val="20"/>
                <w:szCs w:val="20"/>
                <w:lang w:val="es-AR"/>
              </w:rPr>
            </w:pPr>
            <w:r w:rsidRPr="00557869">
              <w:rPr>
                <w:rFonts w:ascii="Arial" w:hAnsi="Arial" w:cs="Arial"/>
                <w:sz w:val="20"/>
                <w:szCs w:val="20"/>
                <w:lang w:val="es-AR"/>
              </w:rPr>
              <w:t xml:space="preserve">6. Responder con calidad a los requerimientos de los beneficiarios del servicio  educativo, a partir del uso racional de los recursos institucionales. </w:t>
            </w:r>
          </w:p>
          <w:p w:rsidR="005061F9" w:rsidRDefault="005061F9" w:rsidP="005061F9">
            <w:pPr>
              <w:spacing w:line="360" w:lineRule="auto"/>
              <w:rPr>
                <w:rFonts w:ascii="Arial" w:hAnsi="Arial" w:cs="Arial"/>
                <w:sz w:val="20"/>
                <w:szCs w:val="20"/>
                <w:lang w:val="es-AR"/>
              </w:rPr>
            </w:pPr>
          </w:p>
          <w:p w:rsidR="005061F9" w:rsidRPr="00557869" w:rsidRDefault="005061F9" w:rsidP="005061F9">
            <w:pPr>
              <w:spacing w:line="360" w:lineRule="auto"/>
              <w:rPr>
                <w:rFonts w:ascii="Arial" w:hAnsi="Arial" w:cs="Arial"/>
                <w:sz w:val="20"/>
                <w:szCs w:val="20"/>
                <w:lang w:val="es-AR"/>
              </w:rPr>
            </w:pPr>
            <w:r w:rsidRPr="00557869">
              <w:rPr>
                <w:rFonts w:ascii="Arial" w:hAnsi="Arial" w:cs="Arial"/>
                <w:sz w:val="20"/>
                <w:szCs w:val="20"/>
                <w:lang w:val="es-AR"/>
              </w:rPr>
              <w:t>7. Velar por la integridad física de los educandos en el contexto escolar, mediante el diseño y desarrollo de acciones preventivas participativas.</w:t>
            </w:r>
          </w:p>
          <w:p w:rsidR="005061F9" w:rsidRDefault="005061F9" w:rsidP="005061F9">
            <w:pPr>
              <w:spacing w:line="360" w:lineRule="auto"/>
              <w:rPr>
                <w:rFonts w:ascii="Arial" w:hAnsi="Arial" w:cs="Arial"/>
                <w:bCs/>
                <w:sz w:val="20"/>
                <w:szCs w:val="20"/>
                <w:lang w:val="es-AR"/>
              </w:rPr>
            </w:pPr>
          </w:p>
          <w:p w:rsidR="005061F9" w:rsidRDefault="005061F9" w:rsidP="005061F9">
            <w:pPr>
              <w:spacing w:line="360" w:lineRule="auto"/>
              <w:rPr>
                <w:rFonts w:ascii="Arial" w:hAnsi="Arial" w:cs="Arial"/>
                <w:b/>
                <w:sz w:val="20"/>
                <w:szCs w:val="20"/>
              </w:rPr>
            </w:pPr>
            <w:r>
              <w:rPr>
                <w:rFonts w:ascii="Arial" w:hAnsi="Arial" w:cs="Arial"/>
                <w:b/>
                <w:sz w:val="20"/>
                <w:szCs w:val="20"/>
              </w:rPr>
              <w:t>MARCO REFERENCIAL</w:t>
            </w:r>
          </w:p>
          <w:p w:rsidR="005061F9" w:rsidRDefault="005061F9" w:rsidP="005061F9">
            <w:pPr>
              <w:spacing w:line="360" w:lineRule="auto"/>
              <w:rPr>
                <w:rFonts w:ascii="Arial" w:hAnsi="Arial" w:cs="Arial"/>
                <w:b/>
                <w:sz w:val="20"/>
                <w:szCs w:val="20"/>
              </w:rPr>
            </w:pPr>
          </w:p>
          <w:p w:rsidR="005061F9" w:rsidRPr="00C642D4" w:rsidRDefault="005061F9" w:rsidP="001D3D70">
            <w:pPr>
              <w:numPr>
                <w:ilvl w:val="0"/>
                <w:numId w:val="11"/>
              </w:numPr>
              <w:spacing w:line="360" w:lineRule="auto"/>
              <w:rPr>
                <w:rFonts w:ascii="Arial" w:hAnsi="Arial" w:cs="Arial"/>
                <w:sz w:val="20"/>
                <w:szCs w:val="20"/>
              </w:rPr>
            </w:pPr>
            <w:r w:rsidRPr="00C642D4">
              <w:rPr>
                <w:rFonts w:ascii="Arial" w:hAnsi="Arial" w:cs="Arial"/>
                <w:sz w:val="20"/>
                <w:szCs w:val="20"/>
              </w:rPr>
              <w:t>NORMA ISO 9001-2008</w:t>
            </w:r>
          </w:p>
          <w:p w:rsidR="005061F9" w:rsidRPr="00C642D4" w:rsidRDefault="005061F9" w:rsidP="001D3D70">
            <w:pPr>
              <w:numPr>
                <w:ilvl w:val="0"/>
                <w:numId w:val="11"/>
              </w:numPr>
              <w:spacing w:line="360" w:lineRule="auto"/>
              <w:rPr>
                <w:rFonts w:ascii="Arial" w:hAnsi="Arial" w:cs="Arial"/>
                <w:sz w:val="20"/>
                <w:szCs w:val="20"/>
              </w:rPr>
            </w:pPr>
            <w:r w:rsidRPr="00C642D4">
              <w:rPr>
                <w:rFonts w:ascii="Arial" w:hAnsi="Arial" w:cs="Arial"/>
                <w:sz w:val="20"/>
                <w:szCs w:val="20"/>
              </w:rPr>
              <w:t>GUIA GTC200</w:t>
            </w:r>
          </w:p>
          <w:p w:rsidR="005061F9" w:rsidRPr="00C642D4" w:rsidRDefault="005061F9" w:rsidP="001D3D70">
            <w:pPr>
              <w:numPr>
                <w:ilvl w:val="0"/>
                <w:numId w:val="11"/>
              </w:numPr>
              <w:spacing w:line="360" w:lineRule="auto"/>
              <w:rPr>
                <w:rFonts w:ascii="Arial" w:hAnsi="Arial" w:cs="Arial"/>
                <w:sz w:val="20"/>
                <w:szCs w:val="20"/>
              </w:rPr>
            </w:pPr>
            <w:r w:rsidRPr="00C642D4">
              <w:rPr>
                <w:rFonts w:ascii="Arial" w:hAnsi="Arial" w:cs="Arial"/>
                <w:sz w:val="20"/>
                <w:szCs w:val="20"/>
              </w:rPr>
              <w:t>PROYECTO EDUCATIVO INSTITUCIONAL</w:t>
            </w:r>
          </w:p>
          <w:p w:rsidR="005061F9" w:rsidRPr="00C642D4" w:rsidRDefault="005061F9" w:rsidP="001D3D70">
            <w:pPr>
              <w:numPr>
                <w:ilvl w:val="0"/>
                <w:numId w:val="11"/>
              </w:numPr>
              <w:spacing w:line="360" w:lineRule="auto"/>
              <w:rPr>
                <w:rFonts w:ascii="Arial" w:hAnsi="Arial" w:cs="Arial"/>
                <w:sz w:val="20"/>
                <w:szCs w:val="20"/>
              </w:rPr>
            </w:pPr>
            <w:r w:rsidRPr="00C642D4">
              <w:rPr>
                <w:rFonts w:ascii="Arial" w:hAnsi="Arial" w:cs="Arial"/>
                <w:sz w:val="20"/>
                <w:szCs w:val="20"/>
              </w:rPr>
              <w:t>MANUAL DE CONVIVENCIA</w:t>
            </w:r>
          </w:p>
          <w:p w:rsidR="005061F9" w:rsidRPr="00C642D4" w:rsidRDefault="005061F9" w:rsidP="001D3D70">
            <w:pPr>
              <w:numPr>
                <w:ilvl w:val="0"/>
                <w:numId w:val="11"/>
              </w:numPr>
              <w:spacing w:line="360" w:lineRule="auto"/>
              <w:rPr>
                <w:rFonts w:ascii="Arial" w:hAnsi="Arial" w:cs="Arial"/>
                <w:sz w:val="20"/>
                <w:szCs w:val="20"/>
              </w:rPr>
            </w:pPr>
            <w:r w:rsidRPr="00C642D4">
              <w:rPr>
                <w:rFonts w:ascii="Arial" w:hAnsi="Arial" w:cs="Arial"/>
                <w:sz w:val="20"/>
                <w:szCs w:val="20"/>
              </w:rPr>
              <w:t>LINEAMIENTOS DE POLÍTICA PARA LA ATENCIÓN EDUCATIVA A POBLACIONES VULNERABLES</w:t>
            </w:r>
          </w:p>
          <w:p w:rsidR="005061F9" w:rsidRPr="00C642D4" w:rsidRDefault="005061F9" w:rsidP="001D3D70">
            <w:pPr>
              <w:numPr>
                <w:ilvl w:val="0"/>
                <w:numId w:val="11"/>
              </w:numPr>
              <w:spacing w:line="360" w:lineRule="auto"/>
              <w:rPr>
                <w:rFonts w:ascii="Arial" w:hAnsi="Arial" w:cs="Arial"/>
                <w:sz w:val="20"/>
                <w:szCs w:val="20"/>
              </w:rPr>
            </w:pPr>
            <w:r w:rsidRPr="00C642D4">
              <w:rPr>
                <w:rFonts w:ascii="Arial" w:hAnsi="Arial" w:cs="Arial"/>
                <w:sz w:val="20"/>
                <w:szCs w:val="20"/>
              </w:rPr>
              <w:t>LEY 115 DE 1994</w:t>
            </w:r>
          </w:p>
          <w:p w:rsidR="005061F9" w:rsidRDefault="005061F9" w:rsidP="001D3D70">
            <w:pPr>
              <w:numPr>
                <w:ilvl w:val="0"/>
                <w:numId w:val="11"/>
              </w:numPr>
              <w:spacing w:line="360" w:lineRule="auto"/>
              <w:rPr>
                <w:rFonts w:ascii="Arial" w:hAnsi="Arial" w:cs="Arial"/>
                <w:sz w:val="20"/>
                <w:szCs w:val="20"/>
              </w:rPr>
            </w:pPr>
            <w:r w:rsidRPr="00C642D4">
              <w:rPr>
                <w:rFonts w:ascii="Arial" w:hAnsi="Arial" w:cs="Arial"/>
                <w:sz w:val="20"/>
                <w:szCs w:val="20"/>
              </w:rPr>
              <w:t>LEY 715 DE 2001</w:t>
            </w:r>
          </w:p>
          <w:p w:rsidR="005061F9" w:rsidRDefault="005061F9" w:rsidP="001D3D70">
            <w:pPr>
              <w:numPr>
                <w:ilvl w:val="0"/>
                <w:numId w:val="11"/>
              </w:numPr>
              <w:spacing w:line="360" w:lineRule="auto"/>
              <w:rPr>
                <w:rFonts w:ascii="Arial" w:hAnsi="Arial" w:cs="Arial"/>
                <w:sz w:val="20"/>
                <w:szCs w:val="20"/>
              </w:rPr>
            </w:pPr>
            <w:r w:rsidRPr="00C642D4">
              <w:rPr>
                <w:rFonts w:ascii="Arial" w:hAnsi="Arial" w:cs="Arial"/>
                <w:sz w:val="20"/>
                <w:szCs w:val="20"/>
              </w:rPr>
              <w:t>LEY 1098 DE 2006 (CODIGO DE INFANCIA Y ADOLESCENCIA”</w:t>
            </w:r>
          </w:p>
          <w:p w:rsidR="005061F9" w:rsidRDefault="005061F9" w:rsidP="001D3D70">
            <w:pPr>
              <w:numPr>
                <w:ilvl w:val="0"/>
                <w:numId w:val="11"/>
              </w:numPr>
              <w:spacing w:line="360" w:lineRule="auto"/>
              <w:rPr>
                <w:rFonts w:ascii="Arial" w:hAnsi="Arial" w:cs="Arial"/>
                <w:sz w:val="20"/>
                <w:szCs w:val="20"/>
              </w:rPr>
            </w:pPr>
            <w:r w:rsidRPr="00C642D4">
              <w:rPr>
                <w:rFonts w:ascii="Arial" w:hAnsi="Arial" w:cs="Arial"/>
                <w:sz w:val="20"/>
                <w:szCs w:val="20"/>
              </w:rPr>
              <w:t>LEY 1014 DE 2006 DE EMPRENDERISMO</w:t>
            </w:r>
          </w:p>
          <w:p w:rsidR="005061F9" w:rsidRPr="00C642D4" w:rsidRDefault="005061F9" w:rsidP="001D3D70">
            <w:pPr>
              <w:numPr>
                <w:ilvl w:val="0"/>
                <w:numId w:val="11"/>
              </w:numPr>
              <w:spacing w:line="360" w:lineRule="auto"/>
              <w:rPr>
                <w:rFonts w:ascii="Arial" w:hAnsi="Arial" w:cs="Arial"/>
                <w:sz w:val="20"/>
                <w:szCs w:val="20"/>
              </w:rPr>
            </w:pPr>
            <w:r w:rsidRPr="00C642D4">
              <w:rPr>
                <w:rFonts w:ascii="Arial" w:hAnsi="Arial" w:cs="Arial"/>
                <w:sz w:val="20"/>
                <w:szCs w:val="20"/>
              </w:rPr>
              <w:t>Ley 1145 de 2007  (Sistema Nacional de Discapacidad)</w:t>
            </w:r>
          </w:p>
          <w:p w:rsidR="005061F9" w:rsidRPr="00C642D4" w:rsidRDefault="005061F9" w:rsidP="001D3D70">
            <w:pPr>
              <w:numPr>
                <w:ilvl w:val="0"/>
                <w:numId w:val="11"/>
              </w:numPr>
              <w:spacing w:line="360" w:lineRule="auto"/>
              <w:rPr>
                <w:rFonts w:ascii="Arial" w:hAnsi="Arial" w:cs="Arial"/>
                <w:sz w:val="20"/>
                <w:szCs w:val="20"/>
              </w:rPr>
            </w:pPr>
            <w:r w:rsidRPr="00C642D4">
              <w:rPr>
                <w:rFonts w:ascii="Arial" w:hAnsi="Arial" w:cs="Arial"/>
                <w:sz w:val="20"/>
                <w:szCs w:val="20"/>
              </w:rPr>
              <w:t>DECRETO REGLAMENTARIO 1860 DE 1994</w:t>
            </w:r>
          </w:p>
          <w:p w:rsidR="005061F9" w:rsidRDefault="005061F9" w:rsidP="001D3D70">
            <w:pPr>
              <w:numPr>
                <w:ilvl w:val="0"/>
                <w:numId w:val="11"/>
              </w:numPr>
              <w:spacing w:line="360" w:lineRule="auto"/>
              <w:rPr>
                <w:rFonts w:ascii="Arial" w:hAnsi="Arial" w:cs="Arial"/>
                <w:sz w:val="20"/>
                <w:szCs w:val="20"/>
              </w:rPr>
            </w:pPr>
            <w:r w:rsidRPr="00C642D4">
              <w:rPr>
                <w:rFonts w:ascii="Arial" w:hAnsi="Arial" w:cs="Arial"/>
                <w:sz w:val="20"/>
                <w:szCs w:val="20"/>
              </w:rPr>
              <w:t>DECRETO 230 DE 2002</w:t>
            </w:r>
          </w:p>
          <w:p w:rsidR="005061F9" w:rsidRPr="00C642D4" w:rsidRDefault="005061F9" w:rsidP="001D3D70">
            <w:pPr>
              <w:numPr>
                <w:ilvl w:val="0"/>
                <w:numId w:val="11"/>
              </w:numPr>
              <w:spacing w:line="360" w:lineRule="auto"/>
              <w:rPr>
                <w:rFonts w:ascii="Arial" w:hAnsi="Arial" w:cs="Arial"/>
                <w:sz w:val="20"/>
                <w:szCs w:val="20"/>
              </w:rPr>
            </w:pPr>
            <w:r w:rsidRPr="00C642D4">
              <w:rPr>
                <w:rFonts w:ascii="Arial" w:hAnsi="Arial" w:cs="Arial"/>
                <w:sz w:val="20"/>
                <w:szCs w:val="20"/>
              </w:rPr>
              <w:t>DECRETO 1290 DE 2009</w:t>
            </w:r>
          </w:p>
          <w:p w:rsidR="005061F9" w:rsidRPr="00C642D4" w:rsidRDefault="005061F9" w:rsidP="001D3D70">
            <w:pPr>
              <w:numPr>
                <w:ilvl w:val="0"/>
                <w:numId w:val="11"/>
              </w:numPr>
              <w:spacing w:line="360" w:lineRule="auto"/>
              <w:rPr>
                <w:rFonts w:ascii="Arial" w:hAnsi="Arial" w:cs="Arial"/>
                <w:sz w:val="20"/>
                <w:szCs w:val="20"/>
              </w:rPr>
            </w:pPr>
            <w:r w:rsidRPr="00C642D4">
              <w:rPr>
                <w:rFonts w:ascii="Arial" w:hAnsi="Arial" w:cs="Arial"/>
                <w:sz w:val="20"/>
                <w:szCs w:val="20"/>
              </w:rPr>
              <w:t>DECRETO 366 DE 2009 (Atención población discapacidad y talentos excepcionales)</w:t>
            </w:r>
          </w:p>
          <w:p w:rsidR="005061F9" w:rsidRDefault="005061F9" w:rsidP="001D3D70">
            <w:pPr>
              <w:numPr>
                <w:ilvl w:val="0"/>
                <w:numId w:val="11"/>
              </w:numPr>
              <w:spacing w:line="360" w:lineRule="auto"/>
              <w:rPr>
                <w:rFonts w:ascii="Arial" w:hAnsi="Arial" w:cs="Arial"/>
                <w:sz w:val="20"/>
                <w:szCs w:val="20"/>
              </w:rPr>
            </w:pPr>
            <w:r w:rsidRPr="00C642D4">
              <w:rPr>
                <w:rFonts w:ascii="Arial" w:hAnsi="Arial" w:cs="Arial"/>
                <w:sz w:val="20"/>
                <w:szCs w:val="20"/>
              </w:rPr>
              <w:t>RESOLUCIÓN 4210 DE 1996</w:t>
            </w:r>
            <w:r w:rsidRPr="00C642D4">
              <w:rPr>
                <w:rFonts w:ascii="Arial" w:hAnsi="Arial" w:cs="Arial"/>
                <w:b/>
                <w:sz w:val="20"/>
                <w:szCs w:val="20"/>
              </w:rPr>
              <w:t xml:space="preserve"> (</w:t>
            </w:r>
            <w:r w:rsidRPr="00C642D4">
              <w:rPr>
                <w:rFonts w:ascii="Arial" w:hAnsi="Arial" w:cs="Arial"/>
                <w:sz w:val="20"/>
                <w:szCs w:val="20"/>
              </w:rPr>
              <w:t>Servicio Social de los Estudiantes)</w:t>
            </w:r>
          </w:p>
          <w:p w:rsidR="005061F9" w:rsidRDefault="005061F9" w:rsidP="005061F9">
            <w:pPr>
              <w:spacing w:line="360" w:lineRule="auto"/>
              <w:rPr>
                <w:rFonts w:ascii="Arial" w:hAnsi="Arial" w:cs="Arial"/>
                <w:sz w:val="20"/>
                <w:szCs w:val="20"/>
              </w:rPr>
            </w:pPr>
            <w:r>
              <w:rPr>
                <w:rFonts w:ascii="Arial" w:hAnsi="Arial" w:cs="Arial"/>
                <w:sz w:val="20"/>
                <w:szCs w:val="20"/>
              </w:rPr>
              <w:t>REGLAMENTACIÓN INTERNA</w:t>
            </w:r>
          </w:p>
          <w:p w:rsidR="005061F9" w:rsidRDefault="005061F9" w:rsidP="005061F9">
            <w:pPr>
              <w:spacing w:line="360" w:lineRule="auto"/>
              <w:rPr>
                <w:rFonts w:ascii="Arial" w:hAnsi="Arial" w:cs="Arial"/>
                <w:sz w:val="20"/>
                <w:szCs w:val="20"/>
              </w:rPr>
            </w:pPr>
          </w:p>
          <w:p w:rsidR="005061F9" w:rsidRPr="00152A68" w:rsidRDefault="005061F9" w:rsidP="005061F9">
            <w:pPr>
              <w:spacing w:line="360" w:lineRule="auto"/>
              <w:rPr>
                <w:rFonts w:ascii="Arial" w:hAnsi="Arial" w:cs="Arial"/>
                <w:b/>
                <w:sz w:val="20"/>
                <w:szCs w:val="20"/>
              </w:rPr>
            </w:pPr>
            <w:r w:rsidRPr="00152A68">
              <w:rPr>
                <w:rFonts w:ascii="Arial" w:hAnsi="Arial" w:cs="Arial"/>
                <w:b/>
                <w:sz w:val="20"/>
                <w:szCs w:val="20"/>
              </w:rPr>
              <w:t>5.5  RESPONSABILIDAD, AUTORIDAD Y COMUNICACIÓN</w:t>
            </w:r>
          </w:p>
          <w:p w:rsidR="005061F9" w:rsidRPr="00152A68" w:rsidRDefault="005061F9" w:rsidP="005061F9">
            <w:pPr>
              <w:spacing w:line="360" w:lineRule="auto"/>
              <w:rPr>
                <w:rFonts w:ascii="Arial" w:hAnsi="Arial" w:cs="Arial"/>
                <w:b/>
                <w:sz w:val="20"/>
                <w:szCs w:val="20"/>
              </w:rPr>
            </w:pPr>
          </w:p>
          <w:p w:rsidR="005061F9" w:rsidRDefault="005061F9" w:rsidP="005061F9">
            <w:pPr>
              <w:spacing w:line="360" w:lineRule="auto"/>
              <w:rPr>
                <w:rFonts w:ascii="Arial" w:hAnsi="Arial" w:cs="Arial"/>
                <w:b/>
                <w:sz w:val="20"/>
                <w:szCs w:val="20"/>
              </w:rPr>
            </w:pPr>
            <w:r>
              <w:rPr>
                <w:rFonts w:ascii="Arial" w:hAnsi="Arial" w:cs="Arial"/>
                <w:b/>
                <w:sz w:val="20"/>
                <w:szCs w:val="20"/>
              </w:rPr>
              <w:lastRenderedPageBreak/>
              <w:t>5.5.1  Responsabilidades y Autoridades</w:t>
            </w:r>
          </w:p>
          <w:p w:rsidR="005061F9" w:rsidRDefault="005061F9" w:rsidP="005061F9">
            <w:pPr>
              <w:spacing w:line="360" w:lineRule="auto"/>
              <w:rPr>
                <w:rFonts w:ascii="Arial" w:hAnsi="Arial" w:cs="Arial"/>
                <w:b/>
                <w:sz w:val="20"/>
                <w:szCs w:val="20"/>
              </w:rPr>
            </w:pPr>
          </w:p>
          <w:p w:rsidR="005061F9" w:rsidRDefault="005061F9" w:rsidP="005061F9">
            <w:pPr>
              <w:spacing w:line="360" w:lineRule="auto"/>
              <w:rPr>
                <w:rFonts w:ascii="Arial" w:hAnsi="Arial" w:cs="Arial"/>
                <w:sz w:val="20"/>
                <w:szCs w:val="20"/>
              </w:rPr>
            </w:pPr>
            <w:r>
              <w:rPr>
                <w:rFonts w:ascii="Arial" w:hAnsi="Arial" w:cs="Arial"/>
                <w:sz w:val="20"/>
                <w:szCs w:val="20"/>
              </w:rPr>
              <w:t>Los perfiles de los cargos, las responsabilidades, niveles de autoridad de las personas relacionadas con  el Sistema de Gestión de la Calidad han sido definidos y documentados en el Manual de Funciones y Procedimientos. (TH-PO-01)</w:t>
            </w:r>
          </w:p>
          <w:p w:rsidR="005061F9" w:rsidRDefault="005061F9" w:rsidP="005061F9">
            <w:pPr>
              <w:spacing w:line="360" w:lineRule="auto"/>
              <w:rPr>
                <w:rFonts w:ascii="Arial" w:hAnsi="Arial" w:cs="Arial"/>
                <w:sz w:val="20"/>
                <w:szCs w:val="20"/>
              </w:rPr>
            </w:pPr>
          </w:p>
          <w:p w:rsidR="005061F9" w:rsidRPr="00E30FC7" w:rsidRDefault="005061F9" w:rsidP="005061F9">
            <w:pPr>
              <w:spacing w:line="360" w:lineRule="auto"/>
              <w:rPr>
                <w:rFonts w:ascii="Arial" w:hAnsi="Arial" w:cs="Arial"/>
                <w:b/>
                <w:sz w:val="20"/>
                <w:szCs w:val="20"/>
              </w:rPr>
            </w:pPr>
            <w:r>
              <w:rPr>
                <w:rFonts w:ascii="Arial" w:hAnsi="Arial" w:cs="Arial"/>
                <w:sz w:val="20"/>
                <w:szCs w:val="20"/>
              </w:rPr>
              <w:t xml:space="preserve">Se tiene establecido una estructura organizacional formal en donde se establecen los cargos que conforman la estructura organizacional. </w:t>
            </w:r>
            <w:r w:rsidRPr="005E095E">
              <w:rPr>
                <w:rFonts w:ascii="Arial" w:hAnsi="Arial" w:cs="Arial"/>
                <w:b/>
                <w:sz w:val="20"/>
                <w:szCs w:val="20"/>
              </w:rPr>
              <w:t xml:space="preserve">Anexo 2: </w:t>
            </w:r>
            <w:r w:rsidRPr="00E30FC7">
              <w:rPr>
                <w:rFonts w:ascii="Arial" w:hAnsi="Arial" w:cs="Arial"/>
                <w:b/>
                <w:sz w:val="20"/>
                <w:szCs w:val="20"/>
              </w:rPr>
              <w:t>Organigrama</w:t>
            </w:r>
          </w:p>
          <w:p w:rsidR="005061F9" w:rsidRDefault="005061F9" w:rsidP="005061F9">
            <w:pPr>
              <w:spacing w:line="360" w:lineRule="auto"/>
              <w:rPr>
                <w:rFonts w:ascii="Arial" w:hAnsi="Arial" w:cs="Arial"/>
                <w:b/>
                <w:sz w:val="20"/>
                <w:szCs w:val="20"/>
              </w:rPr>
            </w:pPr>
          </w:p>
          <w:p w:rsidR="005061F9" w:rsidRDefault="005061F9" w:rsidP="005061F9">
            <w:pPr>
              <w:spacing w:line="360" w:lineRule="auto"/>
              <w:rPr>
                <w:rFonts w:ascii="Arial" w:hAnsi="Arial" w:cs="Arial"/>
                <w:b/>
                <w:sz w:val="20"/>
                <w:szCs w:val="20"/>
              </w:rPr>
            </w:pPr>
            <w:r>
              <w:rPr>
                <w:rFonts w:ascii="Arial" w:hAnsi="Arial" w:cs="Arial"/>
                <w:b/>
                <w:sz w:val="20"/>
                <w:szCs w:val="20"/>
              </w:rPr>
              <w:t xml:space="preserve">5.5.2  </w:t>
            </w:r>
            <w:r w:rsidRPr="0044414B">
              <w:rPr>
                <w:rFonts w:ascii="Arial" w:hAnsi="Arial" w:cs="Arial"/>
                <w:b/>
                <w:sz w:val="20"/>
                <w:szCs w:val="20"/>
              </w:rPr>
              <w:t>Representante de la Dirección</w:t>
            </w:r>
          </w:p>
          <w:p w:rsidR="005061F9" w:rsidRPr="0044414B" w:rsidRDefault="005061F9" w:rsidP="005061F9">
            <w:pPr>
              <w:spacing w:line="360" w:lineRule="auto"/>
              <w:rPr>
                <w:rFonts w:ascii="Arial" w:hAnsi="Arial" w:cs="Arial"/>
                <w:b/>
                <w:sz w:val="20"/>
                <w:szCs w:val="20"/>
              </w:rPr>
            </w:pPr>
          </w:p>
          <w:p w:rsidR="005061F9" w:rsidRDefault="005061F9" w:rsidP="005061F9">
            <w:pPr>
              <w:spacing w:line="360" w:lineRule="auto"/>
              <w:rPr>
                <w:rFonts w:ascii="Arial" w:hAnsi="Arial" w:cs="Arial"/>
                <w:sz w:val="20"/>
                <w:szCs w:val="20"/>
              </w:rPr>
            </w:pPr>
            <w:r>
              <w:rPr>
                <w:rFonts w:ascii="Arial" w:hAnsi="Arial" w:cs="Arial"/>
                <w:sz w:val="20"/>
                <w:szCs w:val="20"/>
              </w:rPr>
              <w:t>El Representante de la Dirección es la Coordinadora Académica nombrada por la Rectora con las siguientes funciones:</w:t>
            </w:r>
          </w:p>
          <w:p w:rsidR="005061F9" w:rsidRPr="00AA3F2A" w:rsidRDefault="005061F9" w:rsidP="005061F9">
            <w:pPr>
              <w:spacing w:line="360" w:lineRule="auto"/>
              <w:rPr>
                <w:rFonts w:ascii="Arial" w:hAnsi="Arial" w:cs="Arial"/>
                <w:sz w:val="20"/>
                <w:szCs w:val="20"/>
              </w:rPr>
            </w:pPr>
            <w:r w:rsidRPr="00AA3F2A">
              <w:rPr>
                <w:rFonts w:ascii="Arial" w:hAnsi="Arial" w:cs="Arial"/>
                <w:sz w:val="20"/>
                <w:szCs w:val="20"/>
              </w:rPr>
              <w:t xml:space="preserve">1. </w:t>
            </w:r>
            <w:r>
              <w:rPr>
                <w:rFonts w:ascii="Arial" w:hAnsi="Arial" w:cs="Arial"/>
                <w:sz w:val="20"/>
                <w:szCs w:val="20"/>
              </w:rPr>
              <w:t>Asegurar que se establezcan, implementen y mantengan los procesos del Sistema de Gestión de la Calidad</w:t>
            </w:r>
          </w:p>
          <w:p w:rsidR="005061F9" w:rsidRDefault="005061F9" w:rsidP="005061F9">
            <w:pPr>
              <w:spacing w:line="360" w:lineRule="auto"/>
              <w:rPr>
                <w:rFonts w:ascii="Arial" w:hAnsi="Arial" w:cs="Arial"/>
                <w:sz w:val="20"/>
                <w:szCs w:val="20"/>
              </w:rPr>
            </w:pPr>
            <w:r w:rsidRPr="00FF2EEA">
              <w:rPr>
                <w:rFonts w:ascii="Arial" w:hAnsi="Arial" w:cs="Arial"/>
                <w:sz w:val="20"/>
                <w:szCs w:val="20"/>
              </w:rPr>
              <w:t xml:space="preserve">2. </w:t>
            </w:r>
            <w:r>
              <w:rPr>
                <w:rFonts w:ascii="Arial" w:hAnsi="Arial" w:cs="Arial"/>
                <w:sz w:val="20"/>
                <w:szCs w:val="20"/>
              </w:rPr>
              <w:t>Informar a la Alta Dirección sobre el desempeño del Sistema de Gestión de Calidad y de cualquier necesidad de mejora</w:t>
            </w:r>
          </w:p>
          <w:p w:rsidR="005061F9" w:rsidRPr="00FF2EEA" w:rsidRDefault="005061F9" w:rsidP="005061F9">
            <w:pPr>
              <w:spacing w:line="360" w:lineRule="auto"/>
              <w:rPr>
                <w:rFonts w:ascii="Arial" w:hAnsi="Arial" w:cs="Arial"/>
                <w:sz w:val="20"/>
                <w:szCs w:val="20"/>
              </w:rPr>
            </w:pPr>
            <w:r>
              <w:rPr>
                <w:rFonts w:ascii="Arial" w:hAnsi="Arial" w:cs="Arial"/>
                <w:sz w:val="20"/>
                <w:szCs w:val="20"/>
              </w:rPr>
              <w:t>3. Asegurarse de que se promueva la toma de conciencia de cumplir con los requisitos del cliente en todos los niveles del Sistema Educativo Colombiano promovido por la I.E.</w:t>
            </w:r>
          </w:p>
          <w:p w:rsidR="005061F9" w:rsidRDefault="005061F9" w:rsidP="005061F9">
            <w:pPr>
              <w:spacing w:line="360" w:lineRule="auto"/>
              <w:rPr>
                <w:rFonts w:ascii="Arial" w:hAnsi="Arial" w:cs="Arial"/>
                <w:b/>
                <w:sz w:val="20"/>
                <w:szCs w:val="20"/>
              </w:rPr>
            </w:pPr>
          </w:p>
          <w:p w:rsidR="005061F9" w:rsidRDefault="005061F9" w:rsidP="005061F9">
            <w:pPr>
              <w:spacing w:line="360" w:lineRule="auto"/>
              <w:rPr>
                <w:rFonts w:ascii="Arial" w:hAnsi="Arial" w:cs="Arial"/>
                <w:sz w:val="20"/>
                <w:szCs w:val="20"/>
                <w:lang w:eastAsia="es-ES"/>
              </w:rPr>
            </w:pPr>
            <w:r w:rsidRPr="00E20248">
              <w:rPr>
                <w:rFonts w:ascii="Arial" w:hAnsi="Arial" w:cs="Arial"/>
                <w:b/>
                <w:sz w:val="20"/>
                <w:szCs w:val="20"/>
              </w:rPr>
              <w:t xml:space="preserve">5.5.3 </w:t>
            </w:r>
            <w:r w:rsidRPr="00E20248">
              <w:rPr>
                <w:rFonts w:ascii="Arial" w:hAnsi="Arial" w:cs="Arial"/>
                <w:b/>
                <w:bCs/>
                <w:sz w:val="20"/>
                <w:szCs w:val="20"/>
                <w:lang w:eastAsia="es-ES"/>
              </w:rPr>
              <w:t xml:space="preserve">Comunicación Interna.  </w:t>
            </w:r>
            <w:r w:rsidRPr="00E20248">
              <w:rPr>
                <w:rFonts w:ascii="Arial" w:hAnsi="Arial" w:cs="Arial"/>
                <w:sz w:val="20"/>
                <w:szCs w:val="20"/>
                <w:lang w:eastAsia="es-ES"/>
              </w:rPr>
              <w:t>La Dirección se asegura de establecer los procesos de comunicación apropiados para compartir la política, objetivos, misión, visión, principios y estrategia de calidad, además de mantener informada a la comunidad sobre la eficacia del SGC, procesos, procedimientos, instructivos y registros de calidad.</w:t>
            </w:r>
            <w:r>
              <w:rPr>
                <w:rFonts w:ascii="Arial" w:hAnsi="Arial" w:cs="Arial"/>
                <w:sz w:val="20"/>
                <w:szCs w:val="20"/>
                <w:lang w:eastAsia="es-ES"/>
              </w:rPr>
              <w:t xml:space="preserve"> (CI-PO-01)  (CI-P0-02). </w:t>
            </w:r>
          </w:p>
          <w:p w:rsidR="005061F9" w:rsidRDefault="005061F9" w:rsidP="005061F9">
            <w:pPr>
              <w:spacing w:line="360" w:lineRule="auto"/>
              <w:rPr>
                <w:rFonts w:ascii="Arial" w:hAnsi="Arial" w:cs="Arial"/>
                <w:sz w:val="20"/>
                <w:szCs w:val="20"/>
              </w:rPr>
            </w:pPr>
          </w:p>
          <w:p w:rsidR="005061F9" w:rsidRDefault="005061F9" w:rsidP="005061F9">
            <w:pPr>
              <w:spacing w:line="360" w:lineRule="auto"/>
              <w:rPr>
                <w:rFonts w:ascii="Arial" w:hAnsi="Arial" w:cs="Arial"/>
                <w:sz w:val="20"/>
                <w:szCs w:val="20"/>
                <w:lang w:eastAsia="es-ES"/>
              </w:rPr>
            </w:pPr>
            <w:r>
              <w:rPr>
                <w:rFonts w:ascii="Arial" w:hAnsi="Arial" w:cs="Arial"/>
                <w:sz w:val="20"/>
                <w:szCs w:val="20"/>
                <w:lang w:eastAsia="es-ES"/>
              </w:rPr>
              <w:t>El Equipo</w:t>
            </w:r>
            <w:r w:rsidRPr="00E20248">
              <w:rPr>
                <w:rFonts w:ascii="Arial" w:hAnsi="Arial" w:cs="Arial"/>
                <w:sz w:val="20"/>
                <w:szCs w:val="20"/>
                <w:lang w:eastAsia="es-ES"/>
              </w:rPr>
              <w:t xml:space="preserve"> de Calidad comunicará internamente la evolución, el grado de cumplimiento y</w:t>
            </w:r>
            <w:r>
              <w:rPr>
                <w:rFonts w:ascii="Arial" w:hAnsi="Arial" w:cs="Arial"/>
                <w:sz w:val="20"/>
                <w:szCs w:val="20"/>
                <w:lang w:eastAsia="es-ES"/>
              </w:rPr>
              <w:t xml:space="preserve"> </w:t>
            </w:r>
            <w:r w:rsidRPr="00E20248">
              <w:rPr>
                <w:rFonts w:ascii="Arial" w:hAnsi="Arial" w:cs="Arial"/>
                <w:sz w:val="20"/>
                <w:szCs w:val="20"/>
                <w:lang w:eastAsia="es-ES"/>
              </w:rPr>
              <w:t>acciones de mejora de los objetivos de calidad establecidos por la Dirección.</w:t>
            </w:r>
          </w:p>
          <w:p w:rsidR="005061F9" w:rsidRDefault="005061F9" w:rsidP="005061F9">
            <w:pPr>
              <w:autoSpaceDE w:val="0"/>
              <w:autoSpaceDN w:val="0"/>
              <w:adjustRightInd w:val="0"/>
              <w:spacing w:line="360" w:lineRule="auto"/>
              <w:rPr>
                <w:rFonts w:ascii="Arial" w:hAnsi="Arial" w:cs="Arial"/>
                <w:sz w:val="20"/>
                <w:szCs w:val="20"/>
                <w:lang w:eastAsia="es-ES"/>
              </w:rPr>
            </w:pPr>
          </w:p>
          <w:p w:rsidR="005061F9" w:rsidRPr="00E20248" w:rsidRDefault="005061F9" w:rsidP="005061F9">
            <w:pPr>
              <w:autoSpaceDE w:val="0"/>
              <w:autoSpaceDN w:val="0"/>
              <w:adjustRightInd w:val="0"/>
              <w:spacing w:line="360" w:lineRule="auto"/>
              <w:rPr>
                <w:rFonts w:ascii="Arial" w:hAnsi="Arial" w:cs="Arial"/>
                <w:sz w:val="20"/>
                <w:szCs w:val="20"/>
                <w:lang w:eastAsia="es-ES"/>
              </w:rPr>
            </w:pPr>
            <w:r w:rsidRPr="00E20248">
              <w:rPr>
                <w:rFonts w:ascii="Arial" w:hAnsi="Arial" w:cs="Arial"/>
                <w:sz w:val="20"/>
                <w:szCs w:val="20"/>
                <w:lang w:eastAsia="es-ES"/>
              </w:rPr>
              <w:t>Los mecanismos de comunicación interna definidos en busca de la eficacia del SGC son:</w:t>
            </w:r>
          </w:p>
          <w:p w:rsidR="005061F9" w:rsidRPr="00E20248" w:rsidRDefault="005061F9" w:rsidP="005061F9">
            <w:pPr>
              <w:autoSpaceDE w:val="0"/>
              <w:autoSpaceDN w:val="0"/>
              <w:adjustRightInd w:val="0"/>
              <w:spacing w:line="360" w:lineRule="auto"/>
              <w:rPr>
                <w:rFonts w:ascii="Arial" w:hAnsi="Arial" w:cs="Arial"/>
                <w:sz w:val="20"/>
                <w:szCs w:val="20"/>
                <w:lang w:eastAsia="es-ES"/>
              </w:rPr>
            </w:pPr>
            <w:r w:rsidRPr="00E20248">
              <w:rPr>
                <w:rFonts w:ascii="Arial" w:hAnsi="Arial" w:cs="Arial"/>
                <w:sz w:val="20"/>
                <w:szCs w:val="20"/>
                <w:lang w:eastAsia="es-ES"/>
              </w:rPr>
              <w:t>a) Reuniones perió</w:t>
            </w:r>
            <w:r>
              <w:rPr>
                <w:rFonts w:ascii="Arial" w:hAnsi="Arial" w:cs="Arial"/>
                <w:sz w:val="20"/>
                <w:szCs w:val="20"/>
                <w:lang w:eastAsia="es-ES"/>
              </w:rPr>
              <w:t>dicas con líderes de procesos</w:t>
            </w:r>
          </w:p>
          <w:p w:rsidR="005061F9" w:rsidRPr="00E20248" w:rsidRDefault="005061F9" w:rsidP="005061F9">
            <w:pPr>
              <w:autoSpaceDE w:val="0"/>
              <w:autoSpaceDN w:val="0"/>
              <w:adjustRightInd w:val="0"/>
              <w:spacing w:line="360" w:lineRule="auto"/>
              <w:rPr>
                <w:rFonts w:ascii="Arial" w:hAnsi="Arial" w:cs="Arial"/>
                <w:sz w:val="20"/>
                <w:szCs w:val="20"/>
                <w:lang w:eastAsia="es-ES"/>
              </w:rPr>
            </w:pPr>
            <w:r w:rsidRPr="00E20248">
              <w:rPr>
                <w:rFonts w:ascii="Arial" w:hAnsi="Arial" w:cs="Arial"/>
                <w:sz w:val="20"/>
                <w:szCs w:val="20"/>
                <w:lang w:eastAsia="es-ES"/>
              </w:rPr>
              <w:t>b) Página Web</w:t>
            </w:r>
          </w:p>
          <w:p w:rsidR="005061F9" w:rsidRPr="00E20248" w:rsidRDefault="005061F9" w:rsidP="005061F9">
            <w:pPr>
              <w:autoSpaceDE w:val="0"/>
              <w:autoSpaceDN w:val="0"/>
              <w:adjustRightInd w:val="0"/>
              <w:spacing w:line="360" w:lineRule="auto"/>
              <w:rPr>
                <w:rFonts w:ascii="Arial" w:hAnsi="Arial" w:cs="Arial"/>
                <w:i/>
                <w:iCs/>
                <w:sz w:val="20"/>
                <w:szCs w:val="20"/>
                <w:lang w:eastAsia="es-ES"/>
              </w:rPr>
            </w:pPr>
            <w:r>
              <w:rPr>
                <w:rFonts w:ascii="Arial" w:hAnsi="Arial" w:cs="Arial"/>
                <w:sz w:val="20"/>
                <w:szCs w:val="20"/>
                <w:lang w:eastAsia="es-ES"/>
              </w:rPr>
              <w:t>c)</w:t>
            </w:r>
            <w:r w:rsidRPr="00E20248">
              <w:rPr>
                <w:rFonts w:ascii="Arial" w:hAnsi="Arial" w:cs="Arial"/>
                <w:sz w:val="20"/>
                <w:szCs w:val="20"/>
                <w:lang w:eastAsia="es-ES"/>
              </w:rPr>
              <w:t xml:space="preserve"> Circulares </w:t>
            </w:r>
          </w:p>
          <w:p w:rsidR="005061F9" w:rsidRPr="00E20248" w:rsidRDefault="005061F9" w:rsidP="005061F9">
            <w:pPr>
              <w:autoSpaceDE w:val="0"/>
              <w:autoSpaceDN w:val="0"/>
              <w:adjustRightInd w:val="0"/>
              <w:spacing w:line="360" w:lineRule="auto"/>
              <w:rPr>
                <w:rFonts w:ascii="Arial" w:hAnsi="Arial" w:cs="Arial"/>
                <w:sz w:val="20"/>
                <w:szCs w:val="20"/>
                <w:lang w:eastAsia="es-ES"/>
              </w:rPr>
            </w:pPr>
            <w:r>
              <w:rPr>
                <w:rFonts w:ascii="Arial" w:hAnsi="Arial" w:cs="Arial"/>
                <w:sz w:val="20"/>
                <w:szCs w:val="20"/>
                <w:lang w:eastAsia="es-ES"/>
              </w:rPr>
              <w:t>d</w:t>
            </w:r>
            <w:r w:rsidRPr="00E20248">
              <w:rPr>
                <w:rFonts w:ascii="Arial" w:hAnsi="Arial" w:cs="Arial"/>
                <w:sz w:val="20"/>
                <w:szCs w:val="20"/>
                <w:lang w:eastAsia="es-ES"/>
              </w:rPr>
              <w:t>) Talleres o reuniones con el personal</w:t>
            </w:r>
          </w:p>
          <w:p w:rsidR="005061F9" w:rsidRDefault="005061F9" w:rsidP="005061F9">
            <w:pPr>
              <w:autoSpaceDE w:val="0"/>
              <w:autoSpaceDN w:val="0"/>
              <w:adjustRightInd w:val="0"/>
              <w:spacing w:line="360" w:lineRule="auto"/>
              <w:rPr>
                <w:rFonts w:ascii="Arial" w:hAnsi="Arial" w:cs="Arial"/>
                <w:sz w:val="20"/>
                <w:szCs w:val="20"/>
                <w:lang w:eastAsia="es-ES"/>
              </w:rPr>
            </w:pPr>
            <w:r>
              <w:rPr>
                <w:rFonts w:ascii="Arial" w:hAnsi="Arial" w:cs="Arial"/>
                <w:sz w:val="20"/>
                <w:szCs w:val="20"/>
                <w:lang w:eastAsia="es-ES"/>
              </w:rPr>
              <w:t>e</w:t>
            </w:r>
            <w:r w:rsidRPr="00E20248">
              <w:rPr>
                <w:rFonts w:ascii="Arial" w:hAnsi="Arial" w:cs="Arial"/>
                <w:sz w:val="20"/>
                <w:szCs w:val="20"/>
                <w:lang w:eastAsia="es-ES"/>
              </w:rPr>
              <w:t>) Re</w:t>
            </w:r>
            <w:r>
              <w:rPr>
                <w:rFonts w:ascii="Arial" w:hAnsi="Arial" w:cs="Arial"/>
                <w:sz w:val="20"/>
                <w:szCs w:val="20"/>
                <w:lang w:eastAsia="es-ES"/>
              </w:rPr>
              <w:t>uniones con los estamentos del G</w:t>
            </w:r>
            <w:r w:rsidRPr="00E20248">
              <w:rPr>
                <w:rFonts w:ascii="Arial" w:hAnsi="Arial" w:cs="Arial"/>
                <w:sz w:val="20"/>
                <w:szCs w:val="20"/>
                <w:lang w:eastAsia="es-ES"/>
              </w:rPr>
              <w:t>obi</w:t>
            </w:r>
            <w:r>
              <w:rPr>
                <w:rFonts w:ascii="Arial" w:hAnsi="Arial" w:cs="Arial"/>
                <w:sz w:val="20"/>
                <w:szCs w:val="20"/>
                <w:lang w:eastAsia="es-ES"/>
              </w:rPr>
              <w:t>erno Escolar.</w:t>
            </w:r>
          </w:p>
          <w:p w:rsidR="005061F9" w:rsidRPr="00E20248" w:rsidRDefault="005061F9" w:rsidP="005061F9">
            <w:pPr>
              <w:autoSpaceDE w:val="0"/>
              <w:autoSpaceDN w:val="0"/>
              <w:adjustRightInd w:val="0"/>
              <w:spacing w:line="360" w:lineRule="auto"/>
              <w:rPr>
                <w:rFonts w:ascii="Arial" w:hAnsi="Arial" w:cs="Arial"/>
                <w:sz w:val="20"/>
                <w:szCs w:val="20"/>
                <w:lang w:eastAsia="es-ES"/>
              </w:rPr>
            </w:pPr>
            <w:r>
              <w:rPr>
                <w:rFonts w:ascii="Arial" w:hAnsi="Arial" w:cs="Arial"/>
                <w:sz w:val="20"/>
                <w:szCs w:val="20"/>
                <w:lang w:eastAsia="es-ES"/>
              </w:rPr>
              <w:lastRenderedPageBreak/>
              <w:t>f</w:t>
            </w:r>
            <w:r w:rsidRPr="00E20248">
              <w:rPr>
                <w:rFonts w:ascii="Arial" w:hAnsi="Arial" w:cs="Arial"/>
                <w:sz w:val="20"/>
                <w:szCs w:val="20"/>
                <w:lang w:eastAsia="es-ES"/>
              </w:rPr>
              <w:t>) Asambleas con los estudiantes e Izadas de Bandera</w:t>
            </w:r>
          </w:p>
          <w:p w:rsidR="005061F9" w:rsidRPr="00E20248" w:rsidRDefault="005061F9" w:rsidP="005061F9">
            <w:pPr>
              <w:autoSpaceDE w:val="0"/>
              <w:autoSpaceDN w:val="0"/>
              <w:adjustRightInd w:val="0"/>
              <w:spacing w:line="360" w:lineRule="auto"/>
              <w:rPr>
                <w:rFonts w:ascii="Arial" w:hAnsi="Arial" w:cs="Arial"/>
                <w:b/>
                <w:sz w:val="20"/>
                <w:szCs w:val="20"/>
              </w:rPr>
            </w:pPr>
            <w:r>
              <w:rPr>
                <w:rFonts w:ascii="Arial" w:hAnsi="Arial" w:cs="Arial"/>
                <w:sz w:val="20"/>
                <w:szCs w:val="20"/>
                <w:lang w:eastAsia="es-ES"/>
              </w:rPr>
              <w:t>g</w:t>
            </w:r>
            <w:r w:rsidRPr="00E20248">
              <w:rPr>
                <w:rFonts w:ascii="Arial" w:hAnsi="Arial" w:cs="Arial"/>
                <w:sz w:val="20"/>
                <w:szCs w:val="20"/>
                <w:lang w:eastAsia="es-ES"/>
              </w:rPr>
              <w:t>) Avisos publicados, carteleras, buzón de sugerencias, correo electrónico y/o</w:t>
            </w:r>
            <w:r>
              <w:rPr>
                <w:rFonts w:ascii="Arial" w:hAnsi="Arial" w:cs="Arial"/>
                <w:sz w:val="20"/>
                <w:szCs w:val="20"/>
                <w:lang w:eastAsia="es-ES"/>
              </w:rPr>
              <w:t xml:space="preserve"> </w:t>
            </w:r>
            <w:r w:rsidRPr="00E20248">
              <w:rPr>
                <w:rFonts w:ascii="Arial" w:hAnsi="Arial" w:cs="Arial"/>
                <w:sz w:val="20"/>
                <w:szCs w:val="20"/>
                <w:lang w:eastAsia="es-ES"/>
              </w:rPr>
              <w:t>encuestas.</w:t>
            </w:r>
          </w:p>
          <w:p w:rsidR="005061F9" w:rsidRDefault="005061F9" w:rsidP="005061F9">
            <w:pPr>
              <w:spacing w:line="360" w:lineRule="auto"/>
              <w:rPr>
                <w:rFonts w:ascii="Arial" w:hAnsi="Arial" w:cs="Arial"/>
                <w:b/>
                <w:sz w:val="20"/>
                <w:szCs w:val="20"/>
              </w:rPr>
            </w:pPr>
          </w:p>
          <w:p w:rsidR="005061F9" w:rsidRPr="00220CF6" w:rsidRDefault="005061F9" w:rsidP="005061F9">
            <w:pPr>
              <w:spacing w:line="360" w:lineRule="auto"/>
              <w:rPr>
                <w:rFonts w:ascii="Arial" w:hAnsi="Arial" w:cs="Arial"/>
                <w:b/>
                <w:sz w:val="20"/>
                <w:szCs w:val="20"/>
              </w:rPr>
            </w:pPr>
            <w:r w:rsidRPr="00220CF6">
              <w:rPr>
                <w:rFonts w:ascii="Arial" w:hAnsi="Arial" w:cs="Arial"/>
                <w:b/>
                <w:sz w:val="20"/>
                <w:szCs w:val="20"/>
              </w:rPr>
              <w:t>5.6  REVISION POR LA DIRECCION</w:t>
            </w:r>
          </w:p>
          <w:p w:rsidR="005061F9" w:rsidRDefault="005061F9" w:rsidP="005061F9">
            <w:pPr>
              <w:autoSpaceDE w:val="0"/>
              <w:autoSpaceDN w:val="0"/>
              <w:adjustRightInd w:val="0"/>
              <w:spacing w:line="360" w:lineRule="auto"/>
              <w:rPr>
                <w:rFonts w:ascii="Arial" w:hAnsi="Arial" w:cs="Arial"/>
                <w:b/>
                <w:bCs/>
                <w:sz w:val="20"/>
                <w:szCs w:val="20"/>
                <w:lang w:eastAsia="es-ES"/>
              </w:rPr>
            </w:pPr>
          </w:p>
          <w:p w:rsidR="005061F9" w:rsidRDefault="005061F9" w:rsidP="005061F9">
            <w:pPr>
              <w:autoSpaceDE w:val="0"/>
              <w:autoSpaceDN w:val="0"/>
              <w:adjustRightInd w:val="0"/>
              <w:spacing w:line="360" w:lineRule="auto"/>
              <w:rPr>
                <w:rFonts w:ascii="Arial" w:hAnsi="Arial" w:cs="Arial"/>
                <w:b/>
                <w:bCs/>
                <w:sz w:val="20"/>
                <w:szCs w:val="20"/>
                <w:lang w:eastAsia="es-ES"/>
              </w:rPr>
            </w:pPr>
            <w:r w:rsidRPr="00220CF6">
              <w:rPr>
                <w:rFonts w:ascii="Arial" w:hAnsi="Arial" w:cs="Arial"/>
                <w:b/>
                <w:bCs/>
                <w:sz w:val="20"/>
                <w:szCs w:val="20"/>
                <w:lang w:eastAsia="es-ES"/>
              </w:rPr>
              <w:t>5.6.1 Generalidades</w:t>
            </w:r>
          </w:p>
          <w:p w:rsidR="005061F9" w:rsidRPr="00220CF6" w:rsidRDefault="005061F9" w:rsidP="005061F9">
            <w:pPr>
              <w:autoSpaceDE w:val="0"/>
              <w:autoSpaceDN w:val="0"/>
              <w:adjustRightInd w:val="0"/>
              <w:spacing w:line="360" w:lineRule="auto"/>
              <w:rPr>
                <w:rFonts w:ascii="Arial" w:hAnsi="Arial" w:cs="Arial"/>
                <w:b/>
                <w:bCs/>
                <w:sz w:val="20"/>
                <w:szCs w:val="20"/>
                <w:lang w:eastAsia="es-ES"/>
              </w:rPr>
            </w:pPr>
          </w:p>
          <w:p w:rsidR="005061F9" w:rsidRPr="00220CF6" w:rsidRDefault="005061F9" w:rsidP="005061F9">
            <w:pPr>
              <w:autoSpaceDE w:val="0"/>
              <w:autoSpaceDN w:val="0"/>
              <w:adjustRightInd w:val="0"/>
              <w:spacing w:line="360" w:lineRule="auto"/>
              <w:rPr>
                <w:rFonts w:ascii="Arial" w:hAnsi="Arial" w:cs="Arial"/>
                <w:sz w:val="20"/>
                <w:szCs w:val="20"/>
                <w:lang w:eastAsia="es-ES"/>
              </w:rPr>
            </w:pPr>
            <w:r>
              <w:rPr>
                <w:rFonts w:ascii="Arial" w:hAnsi="Arial" w:cs="Arial"/>
                <w:sz w:val="20"/>
                <w:szCs w:val="20"/>
                <w:lang w:eastAsia="es-ES"/>
              </w:rPr>
              <w:t>El Equipo de Calidad se reunirá semestralmente</w:t>
            </w:r>
            <w:r w:rsidRPr="00220CF6">
              <w:rPr>
                <w:rFonts w:ascii="Arial" w:hAnsi="Arial" w:cs="Arial"/>
                <w:sz w:val="20"/>
                <w:szCs w:val="20"/>
                <w:lang w:eastAsia="es-ES"/>
              </w:rPr>
              <w:t xml:space="preserve"> para revisar el SGC en su totalidad con el fin de</w:t>
            </w:r>
            <w:r>
              <w:rPr>
                <w:rFonts w:ascii="Arial" w:hAnsi="Arial" w:cs="Arial"/>
                <w:sz w:val="20"/>
                <w:szCs w:val="20"/>
                <w:lang w:eastAsia="es-ES"/>
              </w:rPr>
              <w:t xml:space="preserve"> </w:t>
            </w:r>
            <w:r w:rsidRPr="00220CF6">
              <w:rPr>
                <w:rFonts w:ascii="Arial" w:hAnsi="Arial" w:cs="Arial"/>
                <w:sz w:val="20"/>
                <w:szCs w:val="20"/>
                <w:lang w:eastAsia="es-ES"/>
              </w:rPr>
              <w:t>verificar su eficacia y cumplimiento con los requisitos de la norma, incluyendo la política y los</w:t>
            </w:r>
            <w:r>
              <w:rPr>
                <w:rFonts w:ascii="Arial" w:hAnsi="Arial" w:cs="Arial"/>
                <w:sz w:val="20"/>
                <w:szCs w:val="20"/>
                <w:lang w:eastAsia="es-ES"/>
              </w:rPr>
              <w:t xml:space="preserve"> </w:t>
            </w:r>
            <w:r w:rsidRPr="00220CF6">
              <w:rPr>
                <w:rFonts w:ascii="Arial" w:hAnsi="Arial" w:cs="Arial"/>
                <w:sz w:val="20"/>
                <w:szCs w:val="20"/>
                <w:lang w:eastAsia="es-ES"/>
              </w:rPr>
              <w:t>objetivos de calidad. Los resultados de las revisiones serán analizados en las reuniones del</w:t>
            </w:r>
            <w:r>
              <w:rPr>
                <w:rFonts w:ascii="Arial" w:hAnsi="Arial" w:cs="Arial"/>
                <w:sz w:val="20"/>
                <w:szCs w:val="20"/>
                <w:lang w:eastAsia="es-ES"/>
              </w:rPr>
              <w:t xml:space="preserve"> Equipo</w:t>
            </w:r>
            <w:r w:rsidRPr="00220CF6">
              <w:rPr>
                <w:rFonts w:ascii="Arial" w:hAnsi="Arial" w:cs="Arial"/>
                <w:sz w:val="20"/>
                <w:szCs w:val="20"/>
                <w:lang w:eastAsia="es-ES"/>
              </w:rPr>
              <w:t>, siendo este responsable de verificar la aplicación de cualquier cambio que se</w:t>
            </w:r>
            <w:r>
              <w:rPr>
                <w:rFonts w:ascii="Arial" w:hAnsi="Arial" w:cs="Arial"/>
                <w:sz w:val="20"/>
                <w:szCs w:val="20"/>
                <w:lang w:eastAsia="es-ES"/>
              </w:rPr>
              <w:t xml:space="preserve"> </w:t>
            </w:r>
            <w:r w:rsidRPr="00220CF6">
              <w:rPr>
                <w:rFonts w:ascii="Arial" w:hAnsi="Arial" w:cs="Arial"/>
                <w:sz w:val="20"/>
                <w:szCs w:val="20"/>
                <w:lang w:eastAsia="es-ES"/>
              </w:rPr>
              <w:t>resuelva, enfocado a mejorar la eficacia del SGC. El representante de la Dirección deberá</w:t>
            </w:r>
            <w:r>
              <w:rPr>
                <w:rFonts w:ascii="Arial" w:hAnsi="Arial" w:cs="Arial"/>
                <w:sz w:val="20"/>
                <w:szCs w:val="20"/>
                <w:lang w:eastAsia="es-ES"/>
              </w:rPr>
              <w:t xml:space="preserve"> </w:t>
            </w:r>
            <w:r w:rsidRPr="00220CF6">
              <w:rPr>
                <w:rFonts w:ascii="Arial" w:hAnsi="Arial" w:cs="Arial"/>
                <w:sz w:val="20"/>
                <w:szCs w:val="20"/>
                <w:lang w:eastAsia="es-ES"/>
              </w:rPr>
              <w:t>mantener los registros generados por las revisiones de acuerdo con lo indicado en este</w:t>
            </w:r>
            <w:r>
              <w:rPr>
                <w:rFonts w:ascii="Arial" w:hAnsi="Arial" w:cs="Arial"/>
                <w:sz w:val="20"/>
                <w:szCs w:val="20"/>
                <w:lang w:eastAsia="es-ES"/>
              </w:rPr>
              <w:t xml:space="preserve"> </w:t>
            </w:r>
            <w:r w:rsidRPr="00220CF6">
              <w:rPr>
                <w:rFonts w:ascii="Arial" w:hAnsi="Arial" w:cs="Arial"/>
                <w:sz w:val="20"/>
                <w:szCs w:val="20"/>
                <w:lang w:eastAsia="es-ES"/>
              </w:rPr>
              <w:t>manual.</w:t>
            </w:r>
          </w:p>
          <w:p w:rsidR="005061F9" w:rsidRDefault="005061F9" w:rsidP="005061F9">
            <w:pPr>
              <w:autoSpaceDE w:val="0"/>
              <w:autoSpaceDN w:val="0"/>
              <w:adjustRightInd w:val="0"/>
              <w:spacing w:line="360" w:lineRule="auto"/>
              <w:rPr>
                <w:rFonts w:ascii="Arial" w:hAnsi="Arial" w:cs="Arial"/>
                <w:b/>
                <w:bCs/>
                <w:sz w:val="20"/>
                <w:szCs w:val="20"/>
                <w:lang w:eastAsia="es-ES"/>
              </w:rPr>
            </w:pPr>
          </w:p>
          <w:p w:rsidR="005061F9" w:rsidRDefault="005061F9" w:rsidP="005061F9">
            <w:pPr>
              <w:autoSpaceDE w:val="0"/>
              <w:autoSpaceDN w:val="0"/>
              <w:adjustRightInd w:val="0"/>
              <w:spacing w:line="360" w:lineRule="auto"/>
              <w:rPr>
                <w:rFonts w:ascii="Arial" w:hAnsi="Arial" w:cs="Arial"/>
                <w:b/>
                <w:bCs/>
                <w:sz w:val="20"/>
                <w:szCs w:val="20"/>
                <w:lang w:eastAsia="es-ES"/>
              </w:rPr>
            </w:pPr>
            <w:r w:rsidRPr="00220CF6">
              <w:rPr>
                <w:rFonts w:ascii="Arial" w:hAnsi="Arial" w:cs="Arial"/>
                <w:b/>
                <w:bCs/>
                <w:sz w:val="20"/>
                <w:szCs w:val="20"/>
                <w:lang w:eastAsia="es-ES"/>
              </w:rPr>
              <w:t>5.6.2 Información para la revisión</w:t>
            </w:r>
          </w:p>
          <w:p w:rsidR="005061F9" w:rsidRPr="00220CF6" w:rsidRDefault="005061F9" w:rsidP="005061F9">
            <w:pPr>
              <w:autoSpaceDE w:val="0"/>
              <w:autoSpaceDN w:val="0"/>
              <w:adjustRightInd w:val="0"/>
              <w:spacing w:line="360" w:lineRule="auto"/>
              <w:rPr>
                <w:rFonts w:ascii="Arial" w:hAnsi="Arial" w:cs="Arial"/>
                <w:b/>
                <w:bCs/>
                <w:sz w:val="20"/>
                <w:szCs w:val="20"/>
                <w:lang w:eastAsia="es-ES"/>
              </w:rPr>
            </w:pPr>
          </w:p>
          <w:p w:rsidR="005061F9" w:rsidRPr="00220CF6" w:rsidRDefault="005061F9" w:rsidP="005061F9">
            <w:pPr>
              <w:autoSpaceDE w:val="0"/>
              <w:autoSpaceDN w:val="0"/>
              <w:adjustRightInd w:val="0"/>
              <w:spacing w:line="360" w:lineRule="auto"/>
              <w:rPr>
                <w:rFonts w:ascii="Arial" w:hAnsi="Arial" w:cs="Arial"/>
                <w:sz w:val="20"/>
                <w:szCs w:val="20"/>
                <w:lang w:eastAsia="es-ES"/>
              </w:rPr>
            </w:pPr>
            <w:r w:rsidRPr="00220CF6">
              <w:rPr>
                <w:rFonts w:ascii="Arial" w:hAnsi="Arial" w:cs="Arial"/>
                <w:sz w:val="20"/>
                <w:szCs w:val="20"/>
                <w:lang w:eastAsia="es-ES"/>
              </w:rPr>
              <w:t>La revisión por la dirección debe tener en cuenta los siguientes aspectos:</w:t>
            </w:r>
          </w:p>
          <w:p w:rsidR="005061F9" w:rsidRPr="00220CF6" w:rsidRDefault="005061F9" w:rsidP="005061F9">
            <w:pPr>
              <w:autoSpaceDE w:val="0"/>
              <w:autoSpaceDN w:val="0"/>
              <w:adjustRightInd w:val="0"/>
              <w:spacing w:line="360" w:lineRule="auto"/>
              <w:rPr>
                <w:rFonts w:ascii="Arial" w:hAnsi="Arial" w:cs="Arial"/>
                <w:sz w:val="20"/>
                <w:szCs w:val="20"/>
                <w:lang w:eastAsia="es-ES"/>
              </w:rPr>
            </w:pPr>
            <w:r w:rsidRPr="00220CF6">
              <w:rPr>
                <w:rFonts w:ascii="Arial" w:hAnsi="Arial" w:cs="Arial"/>
                <w:sz w:val="20"/>
                <w:szCs w:val="20"/>
                <w:lang w:eastAsia="es-ES"/>
              </w:rPr>
              <w:t>a) Informes de Auditorías internas y externas de calidad.</w:t>
            </w:r>
          </w:p>
          <w:p w:rsidR="005061F9" w:rsidRDefault="005061F9" w:rsidP="005061F9">
            <w:pPr>
              <w:spacing w:line="360" w:lineRule="auto"/>
              <w:ind w:left="360"/>
              <w:rPr>
                <w:rFonts w:ascii="Arial" w:hAnsi="Arial" w:cs="Arial"/>
                <w:sz w:val="20"/>
                <w:szCs w:val="20"/>
              </w:rPr>
            </w:pPr>
          </w:p>
          <w:p w:rsidR="005061F9" w:rsidRPr="00220CF6" w:rsidRDefault="005061F9" w:rsidP="005061F9">
            <w:pPr>
              <w:autoSpaceDE w:val="0"/>
              <w:autoSpaceDN w:val="0"/>
              <w:adjustRightInd w:val="0"/>
              <w:spacing w:line="360" w:lineRule="auto"/>
              <w:rPr>
                <w:rFonts w:ascii="Arial" w:hAnsi="Arial" w:cs="Arial"/>
                <w:sz w:val="20"/>
                <w:szCs w:val="20"/>
                <w:lang w:eastAsia="es-ES"/>
              </w:rPr>
            </w:pPr>
            <w:r w:rsidRPr="00220CF6">
              <w:rPr>
                <w:rFonts w:ascii="Arial" w:hAnsi="Arial" w:cs="Arial"/>
                <w:sz w:val="20"/>
                <w:szCs w:val="20"/>
                <w:lang w:eastAsia="es-ES"/>
              </w:rPr>
              <w:t>b) Retroalimentación del cliente.</w:t>
            </w:r>
          </w:p>
          <w:p w:rsidR="005061F9" w:rsidRPr="00220CF6" w:rsidRDefault="005061F9" w:rsidP="005061F9">
            <w:pPr>
              <w:autoSpaceDE w:val="0"/>
              <w:autoSpaceDN w:val="0"/>
              <w:adjustRightInd w:val="0"/>
              <w:spacing w:line="360" w:lineRule="auto"/>
              <w:rPr>
                <w:rFonts w:ascii="Arial" w:hAnsi="Arial" w:cs="Arial"/>
                <w:sz w:val="20"/>
                <w:szCs w:val="20"/>
                <w:lang w:eastAsia="es-ES"/>
              </w:rPr>
            </w:pPr>
            <w:r w:rsidRPr="00220CF6">
              <w:rPr>
                <w:rFonts w:ascii="Arial" w:hAnsi="Arial" w:cs="Arial"/>
                <w:sz w:val="20"/>
                <w:szCs w:val="20"/>
                <w:lang w:eastAsia="es-ES"/>
              </w:rPr>
              <w:t>c) Desempeño de los procesos y conformidades del servicio.</w:t>
            </w:r>
          </w:p>
          <w:p w:rsidR="005061F9" w:rsidRPr="00220CF6" w:rsidRDefault="005061F9" w:rsidP="005061F9">
            <w:pPr>
              <w:autoSpaceDE w:val="0"/>
              <w:autoSpaceDN w:val="0"/>
              <w:adjustRightInd w:val="0"/>
              <w:spacing w:line="360" w:lineRule="auto"/>
              <w:rPr>
                <w:rFonts w:ascii="Arial" w:hAnsi="Arial" w:cs="Arial"/>
                <w:sz w:val="20"/>
                <w:szCs w:val="20"/>
                <w:lang w:eastAsia="es-ES"/>
              </w:rPr>
            </w:pPr>
            <w:r w:rsidRPr="00220CF6">
              <w:rPr>
                <w:rFonts w:ascii="Arial" w:hAnsi="Arial" w:cs="Arial"/>
                <w:sz w:val="20"/>
                <w:szCs w:val="20"/>
                <w:lang w:eastAsia="es-ES"/>
              </w:rPr>
              <w:t>d) Análisis de No Conformidades y de Quejas y Reclamos.</w:t>
            </w:r>
          </w:p>
          <w:p w:rsidR="005061F9" w:rsidRDefault="005061F9" w:rsidP="005061F9">
            <w:pPr>
              <w:autoSpaceDE w:val="0"/>
              <w:autoSpaceDN w:val="0"/>
              <w:adjustRightInd w:val="0"/>
              <w:spacing w:line="360" w:lineRule="auto"/>
              <w:rPr>
                <w:rFonts w:ascii="Arial" w:hAnsi="Arial" w:cs="Arial"/>
                <w:sz w:val="20"/>
                <w:szCs w:val="20"/>
                <w:lang w:eastAsia="es-ES"/>
              </w:rPr>
            </w:pPr>
            <w:r w:rsidRPr="00220CF6">
              <w:rPr>
                <w:rFonts w:ascii="Arial" w:hAnsi="Arial" w:cs="Arial"/>
                <w:sz w:val="20"/>
                <w:szCs w:val="20"/>
                <w:lang w:eastAsia="es-ES"/>
              </w:rPr>
              <w:t>e) Eficacia de las Acciones Correctivas y Preventivas para evitar futuras No</w:t>
            </w:r>
            <w:r>
              <w:rPr>
                <w:rFonts w:ascii="Arial" w:hAnsi="Arial" w:cs="Arial"/>
                <w:sz w:val="20"/>
                <w:szCs w:val="20"/>
                <w:lang w:eastAsia="es-ES"/>
              </w:rPr>
              <w:t xml:space="preserve"> </w:t>
            </w:r>
            <w:r w:rsidRPr="00220CF6">
              <w:rPr>
                <w:rFonts w:ascii="Arial" w:hAnsi="Arial" w:cs="Arial"/>
                <w:sz w:val="20"/>
                <w:szCs w:val="20"/>
                <w:lang w:eastAsia="es-ES"/>
              </w:rPr>
              <w:t xml:space="preserve">Conformidades, </w:t>
            </w:r>
            <w:r>
              <w:rPr>
                <w:rFonts w:ascii="Arial" w:hAnsi="Arial" w:cs="Arial"/>
                <w:sz w:val="20"/>
                <w:szCs w:val="20"/>
                <w:lang w:eastAsia="es-ES"/>
              </w:rPr>
              <w:t xml:space="preserve"> </w:t>
            </w:r>
            <w:r w:rsidRPr="00220CF6">
              <w:rPr>
                <w:rFonts w:ascii="Arial" w:hAnsi="Arial" w:cs="Arial"/>
                <w:sz w:val="20"/>
                <w:szCs w:val="20"/>
                <w:lang w:eastAsia="es-ES"/>
              </w:rPr>
              <w:t>aplicando mejoras.</w:t>
            </w:r>
          </w:p>
          <w:p w:rsidR="005061F9" w:rsidRPr="00220CF6" w:rsidRDefault="005061F9" w:rsidP="005061F9">
            <w:pPr>
              <w:autoSpaceDE w:val="0"/>
              <w:autoSpaceDN w:val="0"/>
              <w:adjustRightInd w:val="0"/>
              <w:spacing w:line="360" w:lineRule="auto"/>
              <w:rPr>
                <w:rFonts w:ascii="Arial" w:hAnsi="Arial" w:cs="Arial"/>
                <w:sz w:val="20"/>
                <w:szCs w:val="20"/>
                <w:lang w:eastAsia="es-ES"/>
              </w:rPr>
            </w:pPr>
            <w:r w:rsidRPr="00220CF6">
              <w:rPr>
                <w:rFonts w:ascii="Arial" w:hAnsi="Arial" w:cs="Arial"/>
                <w:sz w:val="20"/>
                <w:szCs w:val="20"/>
                <w:lang w:eastAsia="es-ES"/>
              </w:rPr>
              <w:t>f) Cambios que puedan afectar al SGC.</w:t>
            </w:r>
          </w:p>
          <w:p w:rsidR="005061F9" w:rsidRPr="00220CF6" w:rsidRDefault="005061F9" w:rsidP="005061F9">
            <w:pPr>
              <w:autoSpaceDE w:val="0"/>
              <w:autoSpaceDN w:val="0"/>
              <w:adjustRightInd w:val="0"/>
              <w:spacing w:line="360" w:lineRule="auto"/>
              <w:rPr>
                <w:rFonts w:ascii="Arial" w:hAnsi="Arial" w:cs="Arial"/>
                <w:sz w:val="20"/>
                <w:szCs w:val="20"/>
                <w:lang w:eastAsia="es-ES"/>
              </w:rPr>
            </w:pPr>
            <w:r w:rsidRPr="00220CF6">
              <w:rPr>
                <w:rFonts w:ascii="Arial" w:hAnsi="Arial" w:cs="Arial"/>
                <w:sz w:val="20"/>
                <w:szCs w:val="20"/>
                <w:lang w:eastAsia="es-ES"/>
              </w:rPr>
              <w:t>g) Análisis de acciones de seguimiento tomadas en revisiones anteriores por la</w:t>
            </w:r>
            <w:r>
              <w:rPr>
                <w:rFonts w:ascii="Arial" w:hAnsi="Arial" w:cs="Arial"/>
                <w:sz w:val="20"/>
                <w:szCs w:val="20"/>
                <w:lang w:eastAsia="es-ES"/>
              </w:rPr>
              <w:t xml:space="preserve"> </w:t>
            </w:r>
            <w:r w:rsidRPr="00220CF6">
              <w:rPr>
                <w:rFonts w:ascii="Arial" w:hAnsi="Arial" w:cs="Arial"/>
                <w:sz w:val="20"/>
                <w:szCs w:val="20"/>
                <w:lang w:eastAsia="es-ES"/>
              </w:rPr>
              <w:t>Dirección.</w:t>
            </w:r>
          </w:p>
          <w:p w:rsidR="005061F9" w:rsidRPr="00220CF6" w:rsidRDefault="005061F9" w:rsidP="005061F9">
            <w:pPr>
              <w:autoSpaceDE w:val="0"/>
              <w:autoSpaceDN w:val="0"/>
              <w:adjustRightInd w:val="0"/>
              <w:spacing w:line="360" w:lineRule="auto"/>
              <w:rPr>
                <w:rFonts w:ascii="Arial" w:hAnsi="Arial" w:cs="Arial"/>
                <w:sz w:val="20"/>
                <w:szCs w:val="20"/>
                <w:lang w:eastAsia="es-ES"/>
              </w:rPr>
            </w:pPr>
            <w:r w:rsidRPr="00220CF6">
              <w:rPr>
                <w:rFonts w:ascii="Arial" w:hAnsi="Arial" w:cs="Arial"/>
                <w:sz w:val="20"/>
                <w:szCs w:val="20"/>
                <w:lang w:eastAsia="es-ES"/>
              </w:rPr>
              <w:t>h) Análisis de cumplimiento de los objetivos de calidad.</w:t>
            </w:r>
          </w:p>
          <w:p w:rsidR="005061F9" w:rsidRDefault="005061F9" w:rsidP="005061F9">
            <w:pPr>
              <w:autoSpaceDE w:val="0"/>
              <w:autoSpaceDN w:val="0"/>
              <w:adjustRightInd w:val="0"/>
              <w:spacing w:line="360" w:lineRule="auto"/>
              <w:rPr>
                <w:rFonts w:ascii="Arial" w:hAnsi="Arial" w:cs="Arial"/>
                <w:sz w:val="20"/>
                <w:szCs w:val="20"/>
                <w:lang w:eastAsia="es-ES"/>
              </w:rPr>
            </w:pPr>
            <w:r w:rsidRPr="00220CF6">
              <w:rPr>
                <w:rFonts w:ascii="Arial" w:hAnsi="Arial" w:cs="Arial"/>
                <w:sz w:val="20"/>
                <w:szCs w:val="20"/>
                <w:lang w:eastAsia="es-ES"/>
              </w:rPr>
              <w:t>i) Recomendaciones para la mejora.</w:t>
            </w:r>
          </w:p>
          <w:p w:rsidR="005061F9" w:rsidRPr="00220CF6" w:rsidRDefault="005061F9" w:rsidP="005061F9">
            <w:pPr>
              <w:autoSpaceDE w:val="0"/>
              <w:autoSpaceDN w:val="0"/>
              <w:adjustRightInd w:val="0"/>
              <w:spacing w:line="360" w:lineRule="auto"/>
              <w:rPr>
                <w:rFonts w:ascii="Arial" w:hAnsi="Arial" w:cs="Arial"/>
                <w:sz w:val="20"/>
                <w:szCs w:val="20"/>
                <w:lang w:eastAsia="es-ES"/>
              </w:rPr>
            </w:pPr>
          </w:p>
          <w:p w:rsidR="005061F9" w:rsidRDefault="005061F9" w:rsidP="005061F9">
            <w:pPr>
              <w:autoSpaceDE w:val="0"/>
              <w:autoSpaceDN w:val="0"/>
              <w:adjustRightInd w:val="0"/>
              <w:spacing w:line="360" w:lineRule="auto"/>
              <w:rPr>
                <w:rFonts w:ascii="Arial" w:hAnsi="Arial" w:cs="Arial"/>
                <w:b/>
                <w:bCs/>
                <w:sz w:val="20"/>
                <w:szCs w:val="20"/>
                <w:lang w:eastAsia="es-ES"/>
              </w:rPr>
            </w:pPr>
            <w:r w:rsidRPr="00220CF6">
              <w:rPr>
                <w:rFonts w:ascii="Arial" w:hAnsi="Arial" w:cs="Arial"/>
                <w:b/>
                <w:bCs/>
                <w:sz w:val="20"/>
                <w:szCs w:val="20"/>
                <w:lang w:eastAsia="es-ES"/>
              </w:rPr>
              <w:t>5.6.3 Resultados de la revisión</w:t>
            </w:r>
          </w:p>
          <w:p w:rsidR="005061F9" w:rsidRPr="00220CF6" w:rsidRDefault="005061F9" w:rsidP="005061F9">
            <w:pPr>
              <w:autoSpaceDE w:val="0"/>
              <w:autoSpaceDN w:val="0"/>
              <w:adjustRightInd w:val="0"/>
              <w:spacing w:line="360" w:lineRule="auto"/>
              <w:rPr>
                <w:rFonts w:ascii="Arial" w:hAnsi="Arial" w:cs="Arial"/>
                <w:b/>
                <w:bCs/>
                <w:sz w:val="20"/>
                <w:szCs w:val="20"/>
                <w:lang w:eastAsia="es-ES"/>
              </w:rPr>
            </w:pPr>
          </w:p>
          <w:p w:rsidR="005061F9" w:rsidRPr="00220CF6" w:rsidRDefault="005061F9" w:rsidP="005061F9">
            <w:pPr>
              <w:autoSpaceDE w:val="0"/>
              <w:autoSpaceDN w:val="0"/>
              <w:adjustRightInd w:val="0"/>
              <w:spacing w:line="360" w:lineRule="auto"/>
              <w:rPr>
                <w:rFonts w:ascii="Arial" w:hAnsi="Arial" w:cs="Arial"/>
                <w:sz w:val="20"/>
                <w:szCs w:val="20"/>
                <w:lang w:eastAsia="es-ES"/>
              </w:rPr>
            </w:pPr>
            <w:r w:rsidRPr="00220CF6">
              <w:rPr>
                <w:rFonts w:ascii="Arial" w:hAnsi="Arial" w:cs="Arial"/>
                <w:sz w:val="20"/>
                <w:szCs w:val="20"/>
                <w:lang w:eastAsia="es-ES"/>
              </w:rPr>
              <w:t>Los resultados de la Revisión por la Dirección incluyen, además del análisis de los puntos</w:t>
            </w:r>
            <w:r>
              <w:rPr>
                <w:rFonts w:ascii="Arial" w:hAnsi="Arial" w:cs="Arial"/>
                <w:sz w:val="20"/>
                <w:szCs w:val="20"/>
                <w:lang w:eastAsia="es-ES"/>
              </w:rPr>
              <w:t xml:space="preserve"> </w:t>
            </w:r>
            <w:r w:rsidRPr="00220CF6">
              <w:rPr>
                <w:rFonts w:ascii="Arial" w:hAnsi="Arial" w:cs="Arial"/>
                <w:sz w:val="20"/>
                <w:szCs w:val="20"/>
                <w:lang w:eastAsia="es-ES"/>
              </w:rPr>
              <w:t>mencionados en el 5.6.2 de este manual,</w:t>
            </w:r>
          </w:p>
          <w:p w:rsidR="005061F9" w:rsidRPr="00220CF6" w:rsidRDefault="005061F9" w:rsidP="005061F9">
            <w:pPr>
              <w:autoSpaceDE w:val="0"/>
              <w:autoSpaceDN w:val="0"/>
              <w:adjustRightInd w:val="0"/>
              <w:spacing w:line="360" w:lineRule="auto"/>
              <w:rPr>
                <w:rFonts w:ascii="Arial" w:hAnsi="Arial" w:cs="Arial"/>
                <w:sz w:val="20"/>
                <w:szCs w:val="20"/>
                <w:lang w:eastAsia="es-ES"/>
              </w:rPr>
            </w:pPr>
            <w:r w:rsidRPr="00220CF6">
              <w:rPr>
                <w:rFonts w:ascii="Arial" w:hAnsi="Arial" w:cs="Arial"/>
                <w:sz w:val="20"/>
                <w:szCs w:val="20"/>
                <w:lang w:eastAsia="es-ES"/>
              </w:rPr>
              <w:t>a) Las decisiones y acciones establecidas relacionadas con la información de la mejora</w:t>
            </w:r>
            <w:r>
              <w:rPr>
                <w:rFonts w:ascii="Arial" w:hAnsi="Arial" w:cs="Arial"/>
                <w:sz w:val="20"/>
                <w:szCs w:val="20"/>
                <w:lang w:eastAsia="es-ES"/>
              </w:rPr>
              <w:t xml:space="preserve"> </w:t>
            </w:r>
            <w:r w:rsidRPr="00220CF6">
              <w:rPr>
                <w:rFonts w:ascii="Arial" w:hAnsi="Arial" w:cs="Arial"/>
                <w:sz w:val="20"/>
                <w:szCs w:val="20"/>
                <w:lang w:eastAsia="es-ES"/>
              </w:rPr>
              <w:t xml:space="preserve">de la </w:t>
            </w:r>
            <w:r w:rsidRPr="00220CF6">
              <w:rPr>
                <w:rFonts w:ascii="Arial" w:hAnsi="Arial" w:cs="Arial"/>
                <w:sz w:val="20"/>
                <w:szCs w:val="20"/>
                <w:lang w:eastAsia="es-ES"/>
              </w:rPr>
              <w:lastRenderedPageBreak/>
              <w:t>eficacia del SGC y sus procesos</w:t>
            </w:r>
          </w:p>
          <w:p w:rsidR="005061F9" w:rsidRPr="00220CF6" w:rsidRDefault="005061F9" w:rsidP="005061F9">
            <w:pPr>
              <w:autoSpaceDE w:val="0"/>
              <w:autoSpaceDN w:val="0"/>
              <w:adjustRightInd w:val="0"/>
              <w:spacing w:line="360" w:lineRule="auto"/>
              <w:rPr>
                <w:rFonts w:ascii="Arial" w:hAnsi="Arial" w:cs="Arial"/>
                <w:sz w:val="20"/>
                <w:szCs w:val="20"/>
                <w:lang w:eastAsia="es-ES"/>
              </w:rPr>
            </w:pPr>
            <w:r w:rsidRPr="00220CF6">
              <w:rPr>
                <w:rFonts w:ascii="Arial" w:hAnsi="Arial" w:cs="Arial"/>
                <w:sz w:val="20"/>
                <w:szCs w:val="20"/>
                <w:lang w:eastAsia="es-ES"/>
              </w:rPr>
              <w:t>b) La mejora del servicio en relación con los requisitos del cliente</w:t>
            </w:r>
          </w:p>
          <w:p w:rsidR="005061F9" w:rsidRDefault="005061F9" w:rsidP="005061F9">
            <w:pPr>
              <w:autoSpaceDE w:val="0"/>
              <w:autoSpaceDN w:val="0"/>
              <w:adjustRightInd w:val="0"/>
              <w:spacing w:line="360" w:lineRule="auto"/>
              <w:rPr>
                <w:rFonts w:ascii="Arial" w:hAnsi="Arial" w:cs="Arial"/>
                <w:sz w:val="20"/>
                <w:szCs w:val="20"/>
                <w:lang w:eastAsia="es-ES"/>
              </w:rPr>
            </w:pPr>
            <w:r w:rsidRPr="00220CF6">
              <w:rPr>
                <w:rFonts w:ascii="Arial" w:hAnsi="Arial" w:cs="Arial"/>
                <w:sz w:val="20"/>
                <w:szCs w:val="20"/>
                <w:lang w:eastAsia="es-ES"/>
              </w:rPr>
              <w:t>c) Las necesidades de recursos</w:t>
            </w:r>
          </w:p>
          <w:p w:rsidR="005061F9" w:rsidRPr="00220CF6" w:rsidRDefault="005061F9" w:rsidP="005061F9">
            <w:pPr>
              <w:autoSpaceDE w:val="0"/>
              <w:autoSpaceDN w:val="0"/>
              <w:adjustRightInd w:val="0"/>
              <w:spacing w:line="360" w:lineRule="auto"/>
              <w:rPr>
                <w:rFonts w:ascii="Arial" w:hAnsi="Arial" w:cs="Arial"/>
                <w:sz w:val="20"/>
                <w:szCs w:val="20"/>
                <w:lang w:eastAsia="es-ES"/>
              </w:rPr>
            </w:pPr>
          </w:p>
          <w:p w:rsidR="005061F9" w:rsidRPr="00220CF6" w:rsidRDefault="005061F9" w:rsidP="005061F9">
            <w:pPr>
              <w:autoSpaceDE w:val="0"/>
              <w:autoSpaceDN w:val="0"/>
              <w:adjustRightInd w:val="0"/>
              <w:spacing w:line="360" w:lineRule="auto"/>
              <w:rPr>
                <w:rFonts w:ascii="Arial" w:hAnsi="Arial" w:cs="Arial"/>
                <w:sz w:val="20"/>
                <w:szCs w:val="20"/>
                <w:lang w:eastAsia="es-ES"/>
              </w:rPr>
            </w:pPr>
            <w:r w:rsidRPr="00220CF6">
              <w:rPr>
                <w:rFonts w:ascii="Arial" w:hAnsi="Arial" w:cs="Arial"/>
                <w:sz w:val="20"/>
                <w:szCs w:val="20"/>
                <w:lang w:eastAsia="es-ES"/>
              </w:rPr>
              <w:t>El Representante de la Dirección organiza la revisión d</w:t>
            </w:r>
            <w:r>
              <w:rPr>
                <w:rFonts w:ascii="Arial" w:hAnsi="Arial" w:cs="Arial"/>
                <w:sz w:val="20"/>
                <w:szCs w:val="20"/>
                <w:lang w:eastAsia="es-ES"/>
              </w:rPr>
              <w:t>el SGC con una periodicidad semestra</w:t>
            </w:r>
            <w:r w:rsidRPr="00220CF6">
              <w:rPr>
                <w:rFonts w:ascii="Arial" w:hAnsi="Arial" w:cs="Arial"/>
                <w:sz w:val="20"/>
                <w:szCs w:val="20"/>
                <w:lang w:eastAsia="es-ES"/>
              </w:rPr>
              <w:t>l.</w:t>
            </w:r>
          </w:p>
          <w:p w:rsidR="005061F9" w:rsidRDefault="005061F9" w:rsidP="005061F9">
            <w:pPr>
              <w:autoSpaceDE w:val="0"/>
              <w:autoSpaceDN w:val="0"/>
              <w:adjustRightInd w:val="0"/>
              <w:spacing w:line="360" w:lineRule="auto"/>
              <w:rPr>
                <w:rFonts w:ascii="Arial" w:hAnsi="Arial" w:cs="Arial"/>
                <w:sz w:val="20"/>
                <w:szCs w:val="20"/>
                <w:lang w:eastAsia="es-ES"/>
              </w:rPr>
            </w:pPr>
            <w:r w:rsidRPr="00220CF6">
              <w:rPr>
                <w:rFonts w:ascii="Arial" w:hAnsi="Arial" w:cs="Arial"/>
                <w:sz w:val="20"/>
                <w:szCs w:val="20"/>
                <w:lang w:eastAsia="es-ES"/>
              </w:rPr>
              <w:t>Dicha revisión, además de las modificaciones del Manual de Calidad y de los procedimientos</w:t>
            </w:r>
            <w:r>
              <w:rPr>
                <w:rFonts w:ascii="Arial" w:hAnsi="Arial" w:cs="Arial"/>
                <w:sz w:val="20"/>
                <w:szCs w:val="20"/>
                <w:lang w:eastAsia="es-ES"/>
              </w:rPr>
              <w:t xml:space="preserve"> aprobados por el Equipo</w:t>
            </w:r>
            <w:r w:rsidRPr="00220CF6">
              <w:rPr>
                <w:rFonts w:ascii="Arial" w:hAnsi="Arial" w:cs="Arial"/>
                <w:sz w:val="20"/>
                <w:szCs w:val="20"/>
                <w:lang w:eastAsia="es-ES"/>
              </w:rPr>
              <w:t xml:space="preserve"> de Calidad, incluye los resultados de las auditorías de todos los</w:t>
            </w:r>
            <w:r>
              <w:rPr>
                <w:rFonts w:ascii="Arial" w:hAnsi="Arial" w:cs="Arial"/>
                <w:sz w:val="20"/>
                <w:szCs w:val="20"/>
                <w:lang w:eastAsia="es-ES"/>
              </w:rPr>
              <w:t xml:space="preserve"> </w:t>
            </w:r>
            <w:r w:rsidRPr="00220CF6">
              <w:rPr>
                <w:rFonts w:ascii="Arial" w:hAnsi="Arial" w:cs="Arial"/>
                <w:sz w:val="20"/>
                <w:szCs w:val="20"/>
                <w:lang w:eastAsia="es-ES"/>
              </w:rPr>
              <w:t>procesos incluidos en el SGC.</w:t>
            </w:r>
          </w:p>
          <w:p w:rsidR="005061F9" w:rsidRPr="00220CF6" w:rsidRDefault="005061F9" w:rsidP="005061F9">
            <w:pPr>
              <w:autoSpaceDE w:val="0"/>
              <w:autoSpaceDN w:val="0"/>
              <w:adjustRightInd w:val="0"/>
              <w:spacing w:line="360" w:lineRule="auto"/>
              <w:rPr>
                <w:rFonts w:ascii="Arial" w:hAnsi="Arial" w:cs="Arial"/>
                <w:sz w:val="20"/>
                <w:szCs w:val="20"/>
                <w:lang w:eastAsia="es-ES"/>
              </w:rPr>
            </w:pPr>
          </w:p>
          <w:p w:rsidR="005061F9" w:rsidRDefault="005061F9" w:rsidP="005061F9">
            <w:pPr>
              <w:autoSpaceDE w:val="0"/>
              <w:autoSpaceDN w:val="0"/>
              <w:adjustRightInd w:val="0"/>
              <w:spacing w:line="360" w:lineRule="auto"/>
              <w:rPr>
                <w:rFonts w:ascii="Arial" w:hAnsi="Arial" w:cs="Arial"/>
                <w:sz w:val="20"/>
                <w:szCs w:val="20"/>
                <w:lang w:eastAsia="es-ES"/>
              </w:rPr>
            </w:pPr>
            <w:r w:rsidRPr="00220CF6">
              <w:rPr>
                <w:rFonts w:ascii="Arial" w:hAnsi="Arial" w:cs="Arial"/>
                <w:sz w:val="20"/>
                <w:szCs w:val="20"/>
                <w:lang w:eastAsia="es-ES"/>
              </w:rPr>
              <w:t>Todos los registros de calidad, resúmenes estadísticos de cumplimiento de requisitos,</w:t>
            </w:r>
            <w:r>
              <w:rPr>
                <w:rFonts w:ascii="Arial" w:hAnsi="Arial" w:cs="Arial"/>
                <w:sz w:val="20"/>
                <w:szCs w:val="20"/>
                <w:lang w:eastAsia="es-ES"/>
              </w:rPr>
              <w:t xml:space="preserve"> r</w:t>
            </w:r>
            <w:r w:rsidRPr="00220CF6">
              <w:rPr>
                <w:rFonts w:ascii="Arial" w:hAnsi="Arial" w:cs="Arial"/>
                <w:sz w:val="20"/>
                <w:szCs w:val="20"/>
                <w:lang w:eastAsia="es-ES"/>
              </w:rPr>
              <w:t>eclamaciones o sugerencias de los clientes, informes de acciones correctivas, informes de</w:t>
            </w:r>
            <w:r>
              <w:rPr>
                <w:rFonts w:ascii="Arial" w:hAnsi="Arial" w:cs="Arial"/>
                <w:sz w:val="20"/>
                <w:szCs w:val="20"/>
                <w:lang w:eastAsia="es-ES"/>
              </w:rPr>
              <w:t xml:space="preserve"> </w:t>
            </w:r>
            <w:r w:rsidRPr="00220CF6">
              <w:rPr>
                <w:rFonts w:ascii="Arial" w:hAnsi="Arial" w:cs="Arial"/>
                <w:sz w:val="20"/>
                <w:szCs w:val="20"/>
                <w:lang w:eastAsia="es-ES"/>
              </w:rPr>
              <w:t>grupos</w:t>
            </w:r>
            <w:r>
              <w:rPr>
                <w:rFonts w:ascii="Arial" w:hAnsi="Arial" w:cs="Arial"/>
                <w:sz w:val="20"/>
                <w:szCs w:val="20"/>
                <w:lang w:eastAsia="es-ES"/>
              </w:rPr>
              <w:t xml:space="preserve"> </w:t>
            </w:r>
            <w:r w:rsidRPr="00220CF6">
              <w:rPr>
                <w:rFonts w:ascii="Arial" w:hAnsi="Arial" w:cs="Arial"/>
                <w:sz w:val="20"/>
                <w:szCs w:val="20"/>
                <w:lang w:eastAsia="es-ES"/>
              </w:rPr>
              <w:t>de trabajo e informes de auditorías, quedarán registrados en cada proceso y</w:t>
            </w:r>
            <w:r>
              <w:rPr>
                <w:rFonts w:ascii="Arial" w:hAnsi="Arial" w:cs="Arial"/>
                <w:sz w:val="20"/>
                <w:szCs w:val="20"/>
                <w:lang w:eastAsia="es-ES"/>
              </w:rPr>
              <w:t xml:space="preserve"> </w:t>
            </w:r>
            <w:r w:rsidRPr="00220CF6">
              <w:rPr>
                <w:rFonts w:ascii="Arial" w:hAnsi="Arial" w:cs="Arial"/>
                <w:sz w:val="20"/>
                <w:szCs w:val="20"/>
                <w:lang w:eastAsia="es-ES"/>
              </w:rPr>
              <w:t>comunicados al Representante de la Dirección.</w:t>
            </w:r>
          </w:p>
          <w:p w:rsidR="005061F9" w:rsidRPr="00E20248" w:rsidRDefault="005061F9" w:rsidP="005061F9">
            <w:pPr>
              <w:autoSpaceDE w:val="0"/>
              <w:autoSpaceDN w:val="0"/>
              <w:adjustRightInd w:val="0"/>
              <w:spacing w:line="360" w:lineRule="auto"/>
              <w:rPr>
                <w:rFonts w:ascii="Arial" w:hAnsi="Arial" w:cs="Arial"/>
                <w:b/>
                <w:sz w:val="20"/>
                <w:szCs w:val="20"/>
              </w:rPr>
            </w:pPr>
          </w:p>
          <w:p w:rsidR="005061F9" w:rsidRDefault="005061F9" w:rsidP="005061F9">
            <w:pPr>
              <w:spacing w:line="360" w:lineRule="auto"/>
              <w:rPr>
                <w:rFonts w:ascii="Arial" w:hAnsi="Arial" w:cs="Arial"/>
                <w:b/>
                <w:sz w:val="20"/>
                <w:szCs w:val="20"/>
              </w:rPr>
            </w:pPr>
            <w:r>
              <w:rPr>
                <w:rFonts w:ascii="Arial" w:hAnsi="Arial" w:cs="Arial"/>
                <w:b/>
                <w:sz w:val="20"/>
                <w:szCs w:val="20"/>
              </w:rPr>
              <w:t>6. GESTION DE LOS RECURSOS</w:t>
            </w:r>
          </w:p>
          <w:p w:rsidR="005061F9" w:rsidRDefault="005061F9" w:rsidP="005061F9">
            <w:pPr>
              <w:spacing w:line="360" w:lineRule="auto"/>
              <w:rPr>
                <w:rFonts w:ascii="Arial" w:hAnsi="Arial" w:cs="Arial"/>
                <w:b/>
                <w:sz w:val="20"/>
                <w:szCs w:val="20"/>
              </w:rPr>
            </w:pPr>
          </w:p>
          <w:p w:rsidR="005061F9" w:rsidRDefault="005061F9" w:rsidP="005061F9">
            <w:pPr>
              <w:spacing w:line="360" w:lineRule="auto"/>
              <w:rPr>
                <w:rFonts w:ascii="Arial" w:hAnsi="Arial" w:cs="Arial"/>
                <w:b/>
                <w:sz w:val="20"/>
                <w:szCs w:val="20"/>
              </w:rPr>
            </w:pPr>
            <w:r>
              <w:rPr>
                <w:rFonts w:ascii="Arial" w:hAnsi="Arial" w:cs="Arial"/>
                <w:b/>
                <w:sz w:val="20"/>
                <w:szCs w:val="20"/>
              </w:rPr>
              <w:t>6.1 PROVISIÓN DE LOS RECURSOS</w:t>
            </w:r>
          </w:p>
          <w:p w:rsidR="005061F9" w:rsidRDefault="005061F9" w:rsidP="005061F9">
            <w:pPr>
              <w:spacing w:line="360" w:lineRule="auto"/>
              <w:rPr>
                <w:rFonts w:ascii="Arial" w:hAnsi="Arial" w:cs="Arial"/>
                <w:b/>
                <w:sz w:val="20"/>
                <w:szCs w:val="20"/>
              </w:rPr>
            </w:pPr>
          </w:p>
          <w:p w:rsidR="005061F9" w:rsidRDefault="005061F9" w:rsidP="005061F9">
            <w:pPr>
              <w:spacing w:line="360" w:lineRule="auto"/>
              <w:rPr>
                <w:rFonts w:ascii="Arial" w:hAnsi="Arial" w:cs="Arial"/>
                <w:sz w:val="20"/>
                <w:szCs w:val="20"/>
              </w:rPr>
            </w:pPr>
            <w:r w:rsidRPr="00F03FDD">
              <w:rPr>
                <w:rFonts w:ascii="Arial" w:hAnsi="Arial" w:cs="Arial"/>
                <w:sz w:val="20"/>
                <w:szCs w:val="20"/>
              </w:rPr>
              <w:t>La Institución Educativa provee</w:t>
            </w:r>
            <w:r>
              <w:rPr>
                <w:rFonts w:ascii="Arial" w:hAnsi="Arial" w:cs="Arial"/>
                <w:sz w:val="20"/>
                <w:szCs w:val="20"/>
              </w:rPr>
              <w:t xml:space="preserve"> los medios y condiciones adecuadas para el desarrollo eficaz de los procesos.  Se realiza el presupuesto anual en donde se estiman los ingresos y gastos de operación para garantizar la prestación del servicio de calidad, en concordancia con la normatividad vigente y con el rubro presupuestal asignado como institución de carácter oficial.</w:t>
            </w:r>
          </w:p>
          <w:p w:rsidR="005061F9" w:rsidRPr="00E060CB" w:rsidRDefault="005061F9" w:rsidP="005061F9">
            <w:pPr>
              <w:spacing w:line="360" w:lineRule="auto"/>
              <w:rPr>
                <w:rFonts w:ascii="Arial" w:hAnsi="Arial" w:cs="Arial"/>
                <w:sz w:val="20"/>
                <w:szCs w:val="20"/>
              </w:rPr>
            </w:pPr>
            <w:r>
              <w:rPr>
                <w:rFonts w:ascii="Arial" w:hAnsi="Arial" w:cs="Arial"/>
                <w:sz w:val="20"/>
                <w:szCs w:val="20"/>
              </w:rPr>
              <w:t xml:space="preserve">La metodología para la elaboración del Presupuesto está contenida en el </w:t>
            </w:r>
            <w:r w:rsidRPr="00462DF7">
              <w:rPr>
                <w:rFonts w:ascii="Arial" w:hAnsi="Arial" w:cs="Arial"/>
                <w:b/>
                <w:sz w:val="20"/>
                <w:szCs w:val="20"/>
              </w:rPr>
              <w:t>Procedimiento de Elaboración</w:t>
            </w:r>
            <w:r>
              <w:rPr>
                <w:rFonts w:ascii="Arial" w:hAnsi="Arial" w:cs="Arial"/>
                <w:b/>
                <w:sz w:val="20"/>
                <w:szCs w:val="20"/>
              </w:rPr>
              <w:t xml:space="preserve">  y ejecución</w:t>
            </w:r>
            <w:r w:rsidRPr="00462DF7">
              <w:rPr>
                <w:rFonts w:ascii="Arial" w:hAnsi="Arial" w:cs="Arial"/>
                <w:b/>
                <w:sz w:val="20"/>
                <w:szCs w:val="20"/>
              </w:rPr>
              <w:t xml:space="preserve"> del Presupuesto</w:t>
            </w:r>
            <w:r>
              <w:rPr>
                <w:rFonts w:ascii="Arial" w:hAnsi="Arial" w:cs="Arial"/>
                <w:b/>
                <w:sz w:val="20"/>
                <w:szCs w:val="20"/>
              </w:rPr>
              <w:t xml:space="preserve"> </w:t>
            </w:r>
            <w:r>
              <w:rPr>
                <w:rFonts w:ascii="Arial" w:hAnsi="Arial" w:cs="Arial"/>
                <w:sz w:val="20"/>
                <w:szCs w:val="20"/>
              </w:rPr>
              <w:t>(RF-PO-01)</w:t>
            </w:r>
          </w:p>
          <w:p w:rsidR="005061F9" w:rsidRDefault="005061F9" w:rsidP="005061F9">
            <w:pPr>
              <w:spacing w:line="360" w:lineRule="auto"/>
              <w:rPr>
                <w:rFonts w:ascii="Arial" w:hAnsi="Arial" w:cs="Arial"/>
                <w:sz w:val="20"/>
                <w:szCs w:val="20"/>
              </w:rPr>
            </w:pPr>
          </w:p>
          <w:p w:rsidR="005061F9" w:rsidRDefault="005061F9" w:rsidP="005061F9">
            <w:pPr>
              <w:spacing w:line="360" w:lineRule="auto"/>
              <w:rPr>
                <w:rFonts w:ascii="Arial" w:hAnsi="Arial" w:cs="Arial"/>
                <w:b/>
                <w:sz w:val="20"/>
                <w:szCs w:val="20"/>
              </w:rPr>
            </w:pPr>
            <w:r>
              <w:rPr>
                <w:rFonts w:ascii="Arial" w:hAnsi="Arial" w:cs="Arial"/>
                <w:sz w:val="20"/>
                <w:szCs w:val="20"/>
              </w:rPr>
              <w:t xml:space="preserve">Se proveen los productos y servicios requeridos para una operación eficaz, siguiendo las disposiciones pertinentes para el </w:t>
            </w:r>
            <w:r w:rsidRPr="000D3DB4">
              <w:rPr>
                <w:rFonts w:ascii="Arial" w:hAnsi="Arial" w:cs="Arial"/>
                <w:b/>
                <w:sz w:val="20"/>
                <w:szCs w:val="20"/>
              </w:rPr>
              <w:t>Procedimiento  de compras</w:t>
            </w:r>
            <w:r>
              <w:rPr>
                <w:rFonts w:ascii="Arial" w:hAnsi="Arial" w:cs="Arial"/>
                <w:b/>
                <w:sz w:val="20"/>
                <w:szCs w:val="20"/>
              </w:rPr>
              <w:t xml:space="preserve"> </w:t>
            </w:r>
            <w:r>
              <w:rPr>
                <w:rFonts w:ascii="Arial" w:hAnsi="Arial" w:cs="Arial"/>
                <w:sz w:val="20"/>
                <w:szCs w:val="20"/>
              </w:rPr>
              <w:t xml:space="preserve">(AR-PO-04) y </w:t>
            </w:r>
            <w:r>
              <w:rPr>
                <w:rFonts w:ascii="Arial" w:hAnsi="Arial" w:cs="Arial"/>
                <w:b/>
                <w:sz w:val="20"/>
                <w:szCs w:val="20"/>
              </w:rPr>
              <w:t>la Contratación de Servicios y Adquisiciones (</w:t>
            </w:r>
            <w:r w:rsidRPr="00E060CB">
              <w:rPr>
                <w:rFonts w:ascii="Arial" w:hAnsi="Arial" w:cs="Arial"/>
                <w:sz w:val="20"/>
                <w:szCs w:val="20"/>
              </w:rPr>
              <w:t>AR-PO-05)</w:t>
            </w:r>
            <w:r>
              <w:rPr>
                <w:rFonts w:ascii="Arial" w:hAnsi="Arial" w:cs="Arial"/>
                <w:b/>
                <w:sz w:val="20"/>
                <w:szCs w:val="20"/>
              </w:rPr>
              <w:t>.</w:t>
            </w:r>
          </w:p>
          <w:p w:rsidR="005061F9" w:rsidRDefault="005061F9" w:rsidP="005061F9">
            <w:pPr>
              <w:spacing w:line="360" w:lineRule="auto"/>
              <w:rPr>
                <w:rFonts w:ascii="Arial" w:hAnsi="Arial" w:cs="Arial"/>
                <w:b/>
                <w:sz w:val="20"/>
                <w:szCs w:val="20"/>
              </w:rPr>
            </w:pPr>
          </w:p>
          <w:p w:rsidR="005061F9" w:rsidRDefault="005061F9" w:rsidP="005061F9">
            <w:pPr>
              <w:spacing w:line="360" w:lineRule="auto"/>
              <w:rPr>
                <w:rFonts w:ascii="Arial" w:hAnsi="Arial" w:cs="Arial"/>
                <w:b/>
                <w:sz w:val="20"/>
                <w:szCs w:val="20"/>
              </w:rPr>
            </w:pPr>
            <w:r>
              <w:rPr>
                <w:rFonts w:ascii="Arial" w:hAnsi="Arial" w:cs="Arial"/>
                <w:b/>
                <w:sz w:val="20"/>
                <w:szCs w:val="20"/>
              </w:rPr>
              <w:t>6.2 TALENTO HUMANO</w:t>
            </w:r>
          </w:p>
          <w:p w:rsidR="005061F9" w:rsidRDefault="005061F9" w:rsidP="005061F9">
            <w:pPr>
              <w:spacing w:line="360" w:lineRule="auto"/>
              <w:rPr>
                <w:rFonts w:ascii="Arial" w:hAnsi="Arial" w:cs="Arial"/>
                <w:b/>
                <w:sz w:val="20"/>
                <w:szCs w:val="20"/>
              </w:rPr>
            </w:pPr>
          </w:p>
          <w:p w:rsidR="005061F9" w:rsidRDefault="005061F9" w:rsidP="005061F9">
            <w:pPr>
              <w:spacing w:line="360" w:lineRule="auto"/>
              <w:rPr>
                <w:rFonts w:ascii="Arial" w:hAnsi="Arial" w:cs="Arial"/>
                <w:sz w:val="20"/>
                <w:szCs w:val="20"/>
              </w:rPr>
            </w:pPr>
            <w:r w:rsidRPr="00EA692D">
              <w:rPr>
                <w:rFonts w:ascii="Arial" w:hAnsi="Arial" w:cs="Arial"/>
                <w:sz w:val="20"/>
                <w:szCs w:val="20"/>
              </w:rPr>
              <w:t>Se cuenta con el personal requerido, perfil y formación académica de acuerdo con las asignaciones realizadas por la Sec</w:t>
            </w:r>
            <w:r>
              <w:rPr>
                <w:rFonts w:ascii="Arial" w:hAnsi="Arial" w:cs="Arial"/>
                <w:sz w:val="20"/>
                <w:szCs w:val="20"/>
              </w:rPr>
              <w:t xml:space="preserve">retaría de Educación del Tolima: Propiedad, Provisionalidad, OPS entre otras formas de contratación, aunque no se desconoce la falta de oportunidad para las asignaciones </w:t>
            </w:r>
            <w:r>
              <w:rPr>
                <w:rFonts w:ascii="Arial" w:hAnsi="Arial" w:cs="Arial"/>
                <w:sz w:val="20"/>
                <w:szCs w:val="20"/>
              </w:rPr>
              <w:lastRenderedPageBreak/>
              <w:t>oportunas y el contar con el personal suficiente para la atención al beneficiario.</w:t>
            </w:r>
          </w:p>
          <w:p w:rsidR="005061F9" w:rsidRDefault="005061F9" w:rsidP="005061F9">
            <w:pPr>
              <w:spacing w:line="360" w:lineRule="auto"/>
              <w:rPr>
                <w:rFonts w:ascii="Arial" w:hAnsi="Arial" w:cs="Arial"/>
                <w:sz w:val="20"/>
                <w:szCs w:val="20"/>
              </w:rPr>
            </w:pPr>
            <w:r>
              <w:rPr>
                <w:rFonts w:ascii="Arial" w:hAnsi="Arial" w:cs="Arial"/>
                <w:sz w:val="20"/>
                <w:szCs w:val="20"/>
              </w:rPr>
              <w:t>Se proveen los recursos necesarios para el Plan de Formación del Directivo-Docente, Docente, Personal administrativo y de servicios. La selección y contratación está a cargo de la Secretaría de Educación y Cultura del Tolima.</w:t>
            </w:r>
          </w:p>
          <w:p w:rsidR="005061F9" w:rsidRDefault="005061F9" w:rsidP="005061F9">
            <w:pPr>
              <w:spacing w:line="360" w:lineRule="auto"/>
              <w:rPr>
                <w:rFonts w:ascii="Arial" w:hAnsi="Arial" w:cs="Arial"/>
                <w:sz w:val="20"/>
                <w:szCs w:val="20"/>
              </w:rPr>
            </w:pPr>
          </w:p>
          <w:p w:rsidR="005061F9" w:rsidRDefault="005061F9" w:rsidP="005061F9">
            <w:pPr>
              <w:spacing w:line="360" w:lineRule="auto"/>
              <w:rPr>
                <w:rFonts w:ascii="Arial" w:hAnsi="Arial" w:cs="Arial"/>
                <w:sz w:val="20"/>
                <w:szCs w:val="20"/>
              </w:rPr>
            </w:pPr>
            <w:r>
              <w:rPr>
                <w:rFonts w:ascii="Arial" w:hAnsi="Arial" w:cs="Arial"/>
                <w:sz w:val="20"/>
                <w:szCs w:val="20"/>
              </w:rPr>
              <w:t xml:space="preserve">Para el desarrollo profesional como garantía de un óptimo desempeño del personal vinculado, se han definido, documentado e implementado los </w:t>
            </w:r>
            <w:r w:rsidRPr="00272CB0">
              <w:rPr>
                <w:rFonts w:ascii="Arial" w:hAnsi="Arial" w:cs="Arial"/>
                <w:b/>
                <w:sz w:val="20"/>
                <w:szCs w:val="20"/>
              </w:rPr>
              <w:t>Procedimiento</w:t>
            </w:r>
            <w:r>
              <w:rPr>
                <w:rFonts w:ascii="Arial" w:hAnsi="Arial" w:cs="Arial"/>
                <w:b/>
                <w:sz w:val="20"/>
                <w:szCs w:val="20"/>
              </w:rPr>
              <w:t xml:space="preserve">s </w:t>
            </w:r>
            <w:r w:rsidRPr="00272CB0">
              <w:rPr>
                <w:rFonts w:ascii="Arial" w:hAnsi="Arial" w:cs="Arial"/>
                <w:b/>
                <w:sz w:val="20"/>
                <w:szCs w:val="20"/>
              </w:rPr>
              <w:t xml:space="preserve"> de</w:t>
            </w:r>
            <w:r>
              <w:rPr>
                <w:rFonts w:ascii="Arial" w:hAnsi="Arial" w:cs="Arial"/>
                <w:b/>
                <w:sz w:val="20"/>
                <w:szCs w:val="20"/>
              </w:rPr>
              <w:t xml:space="preserve">:  Administración del Personal </w:t>
            </w:r>
            <w:r w:rsidRPr="00CA582C">
              <w:rPr>
                <w:rFonts w:ascii="Arial" w:hAnsi="Arial" w:cs="Arial"/>
                <w:sz w:val="20"/>
                <w:szCs w:val="20"/>
              </w:rPr>
              <w:t>(TH-PO-01),</w:t>
            </w:r>
            <w:r>
              <w:rPr>
                <w:rFonts w:ascii="Arial" w:hAnsi="Arial" w:cs="Arial"/>
                <w:b/>
                <w:sz w:val="20"/>
                <w:szCs w:val="20"/>
              </w:rPr>
              <w:t xml:space="preserve"> Desarrollo del Personal </w:t>
            </w:r>
            <w:r>
              <w:rPr>
                <w:rFonts w:ascii="Arial" w:hAnsi="Arial" w:cs="Arial"/>
                <w:sz w:val="20"/>
                <w:szCs w:val="20"/>
              </w:rPr>
              <w:t>(TH-P0-02</w:t>
            </w:r>
            <w:r w:rsidRPr="00CA582C">
              <w:rPr>
                <w:rFonts w:ascii="Arial" w:hAnsi="Arial" w:cs="Arial"/>
                <w:sz w:val="20"/>
                <w:szCs w:val="20"/>
              </w:rPr>
              <w:t>)</w:t>
            </w:r>
            <w:r>
              <w:rPr>
                <w:rFonts w:ascii="Arial" w:hAnsi="Arial" w:cs="Arial"/>
                <w:sz w:val="20"/>
                <w:szCs w:val="20"/>
              </w:rPr>
              <w:t xml:space="preserve">, </w:t>
            </w:r>
            <w:r w:rsidRPr="00CA582C">
              <w:rPr>
                <w:rFonts w:ascii="Arial" w:hAnsi="Arial" w:cs="Arial"/>
                <w:sz w:val="20"/>
                <w:szCs w:val="20"/>
              </w:rPr>
              <w:t>para</w:t>
            </w:r>
            <w:r w:rsidRPr="00C3514D">
              <w:rPr>
                <w:rFonts w:ascii="Arial" w:hAnsi="Arial" w:cs="Arial"/>
                <w:sz w:val="20"/>
                <w:szCs w:val="20"/>
              </w:rPr>
              <w:t xml:space="preserve"> el fortalecimiento de sus competencia</w:t>
            </w:r>
            <w:r>
              <w:rPr>
                <w:rFonts w:ascii="Arial" w:hAnsi="Arial" w:cs="Arial"/>
                <w:sz w:val="20"/>
                <w:szCs w:val="20"/>
              </w:rPr>
              <w:t xml:space="preserve">s Comportamentales y Funcionales y </w:t>
            </w:r>
            <w:r w:rsidRPr="00C3514D">
              <w:rPr>
                <w:rFonts w:ascii="Arial" w:hAnsi="Arial" w:cs="Arial"/>
                <w:b/>
                <w:sz w:val="20"/>
                <w:szCs w:val="20"/>
              </w:rPr>
              <w:t>Evaluación del Desempeño</w:t>
            </w:r>
            <w:r>
              <w:rPr>
                <w:rFonts w:ascii="Arial" w:hAnsi="Arial" w:cs="Arial"/>
                <w:b/>
                <w:sz w:val="20"/>
                <w:szCs w:val="20"/>
              </w:rPr>
              <w:t xml:space="preserve"> </w:t>
            </w:r>
            <w:r>
              <w:rPr>
                <w:rFonts w:ascii="Arial" w:hAnsi="Arial" w:cs="Arial"/>
                <w:sz w:val="20"/>
                <w:szCs w:val="20"/>
              </w:rPr>
              <w:t xml:space="preserve">(TH-PO-03),  lo que conlleva además a facilitar la labor pretendiendo: </w:t>
            </w:r>
          </w:p>
          <w:p w:rsidR="005061F9" w:rsidRDefault="005061F9" w:rsidP="005061F9">
            <w:pPr>
              <w:spacing w:line="360" w:lineRule="auto"/>
              <w:rPr>
                <w:rFonts w:ascii="Arial" w:hAnsi="Arial" w:cs="Arial"/>
                <w:sz w:val="20"/>
                <w:szCs w:val="20"/>
              </w:rPr>
            </w:pPr>
            <w:r>
              <w:rPr>
                <w:rFonts w:ascii="Arial" w:hAnsi="Arial" w:cs="Arial"/>
                <w:sz w:val="20"/>
                <w:szCs w:val="20"/>
              </w:rPr>
              <w:t>a. Determinar las competencias básicas por cargo desempeñado:  Conocimientos específicos, habilidades y experiencia</w:t>
            </w:r>
          </w:p>
          <w:p w:rsidR="005061F9" w:rsidRDefault="005061F9" w:rsidP="005061F9">
            <w:pPr>
              <w:spacing w:line="360" w:lineRule="auto"/>
              <w:rPr>
                <w:rFonts w:ascii="Arial" w:hAnsi="Arial" w:cs="Arial"/>
                <w:sz w:val="20"/>
                <w:szCs w:val="20"/>
              </w:rPr>
            </w:pPr>
            <w:r>
              <w:rPr>
                <w:rFonts w:ascii="Arial" w:hAnsi="Arial" w:cs="Arial"/>
                <w:sz w:val="20"/>
                <w:szCs w:val="20"/>
              </w:rPr>
              <w:t>b. Diagnosticar el estado actual de cada persona para el desempeño del cargo asignado.</w:t>
            </w:r>
          </w:p>
          <w:p w:rsidR="005061F9" w:rsidRDefault="005061F9" w:rsidP="005061F9">
            <w:pPr>
              <w:spacing w:line="360" w:lineRule="auto"/>
              <w:rPr>
                <w:rFonts w:ascii="Arial" w:hAnsi="Arial" w:cs="Arial"/>
                <w:b/>
                <w:sz w:val="20"/>
                <w:szCs w:val="20"/>
              </w:rPr>
            </w:pPr>
          </w:p>
          <w:p w:rsidR="005061F9" w:rsidRDefault="005061F9" w:rsidP="005061F9">
            <w:pPr>
              <w:spacing w:line="360" w:lineRule="auto"/>
              <w:rPr>
                <w:rFonts w:ascii="Arial" w:hAnsi="Arial" w:cs="Arial"/>
                <w:sz w:val="20"/>
                <w:szCs w:val="20"/>
              </w:rPr>
            </w:pPr>
            <w:r>
              <w:rPr>
                <w:rFonts w:ascii="Arial" w:hAnsi="Arial" w:cs="Arial"/>
                <w:sz w:val="20"/>
                <w:szCs w:val="20"/>
              </w:rPr>
              <w:t>c.  Elaborar el Plan de Formación Anual de acuerdo a las necesidades diagnosticadas en cada cargo.</w:t>
            </w:r>
          </w:p>
          <w:p w:rsidR="005061F9" w:rsidRDefault="005061F9" w:rsidP="005061F9">
            <w:pPr>
              <w:spacing w:line="360" w:lineRule="auto"/>
              <w:rPr>
                <w:rFonts w:ascii="Arial" w:hAnsi="Arial" w:cs="Arial"/>
                <w:sz w:val="20"/>
                <w:szCs w:val="20"/>
              </w:rPr>
            </w:pPr>
            <w:r>
              <w:rPr>
                <w:rFonts w:ascii="Arial" w:hAnsi="Arial" w:cs="Arial"/>
                <w:sz w:val="20"/>
                <w:szCs w:val="20"/>
              </w:rPr>
              <w:t>d. Evaluar el desempeño laboral mediante la aplicación de la pauta de evaluación de desempeño del Ministerio de Educación Nacional, para establecer las oportunidades de mejoramiento en el nivel de desempeño de los colaboradores.</w:t>
            </w:r>
          </w:p>
          <w:p w:rsidR="005061F9" w:rsidRDefault="005061F9" w:rsidP="005061F9">
            <w:pPr>
              <w:rPr>
                <w:rFonts w:ascii="Arial" w:hAnsi="Arial" w:cs="Arial"/>
                <w:b/>
                <w:sz w:val="20"/>
                <w:szCs w:val="20"/>
              </w:rPr>
            </w:pPr>
          </w:p>
          <w:p w:rsidR="005061F9" w:rsidRDefault="005061F9" w:rsidP="005061F9">
            <w:pPr>
              <w:spacing w:line="360" w:lineRule="auto"/>
              <w:rPr>
                <w:rFonts w:ascii="Arial" w:hAnsi="Arial" w:cs="Arial"/>
                <w:b/>
                <w:sz w:val="20"/>
                <w:szCs w:val="20"/>
              </w:rPr>
            </w:pPr>
            <w:r w:rsidRPr="00B37877">
              <w:rPr>
                <w:rFonts w:ascii="Arial" w:hAnsi="Arial" w:cs="Arial"/>
                <w:b/>
                <w:sz w:val="20"/>
                <w:szCs w:val="20"/>
              </w:rPr>
              <w:t>6.3  INFRAESTRUCTURA</w:t>
            </w:r>
          </w:p>
          <w:p w:rsidR="005061F9" w:rsidRPr="00B37877" w:rsidRDefault="005061F9" w:rsidP="005061F9">
            <w:pPr>
              <w:spacing w:line="360" w:lineRule="auto"/>
              <w:rPr>
                <w:rFonts w:ascii="Arial" w:hAnsi="Arial" w:cs="Arial"/>
                <w:b/>
                <w:sz w:val="20"/>
                <w:szCs w:val="20"/>
              </w:rPr>
            </w:pPr>
          </w:p>
          <w:p w:rsidR="005061F9" w:rsidRDefault="005061F9" w:rsidP="005061F9">
            <w:pPr>
              <w:spacing w:line="360" w:lineRule="auto"/>
              <w:rPr>
                <w:rFonts w:ascii="Arial" w:hAnsi="Arial" w:cs="Arial"/>
                <w:sz w:val="20"/>
                <w:szCs w:val="20"/>
              </w:rPr>
            </w:pPr>
            <w:r>
              <w:rPr>
                <w:rFonts w:ascii="Arial" w:hAnsi="Arial" w:cs="Arial"/>
                <w:sz w:val="20"/>
                <w:szCs w:val="20"/>
              </w:rPr>
              <w:t>Se cuenta con</w:t>
            </w:r>
            <w:r w:rsidRPr="00B37877">
              <w:rPr>
                <w:rFonts w:ascii="Arial" w:hAnsi="Arial" w:cs="Arial"/>
                <w:sz w:val="20"/>
                <w:szCs w:val="20"/>
              </w:rPr>
              <w:t xml:space="preserve"> la infraestructura</w:t>
            </w:r>
            <w:r>
              <w:rPr>
                <w:rFonts w:ascii="Arial" w:hAnsi="Arial" w:cs="Arial"/>
                <w:sz w:val="20"/>
                <w:szCs w:val="20"/>
              </w:rPr>
              <w:t xml:space="preserve"> necesaria (instalaciones físicas, muebles y enseres, equipos de cómputo, </w:t>
            </w:r>
            <w:proofErr w:type="spellStart"/>
            <w:r>
              <w:rPr>
                <w:rFonts w:ascii="Arial" w:hAnsi="Arial" w:cs="Arial"/>
                <w:sz w:val="20"/>
                <w:szCs w:val="20"/>
              </w:rPr>
              <w:t>videobeam</w:t>
            </w:r>
            <w:proofErr w:type="spellEnd"/>
            <w:r>
              <w:rPr>
                <w:rFonts w:ascii="Arial" w:hAnsi="Arial" w:cs="Arial"/>
                <w:sz w:val="20"/>
                <w:szCs w:val="20"/>
              </w:rPr>
              <w:t>, comunicación) para garantizar la prestación del servicio educativo y lograr la satisfacción de las necesidades de la comunidad educativa.</w:t>
            </w:r>
          </w:p>
          <w:p w:rsidR="005061F9" w:rsidRDefault="005061F9" w:rsidP="005061F9">
            <w:pPr>
              <w:spacing w:line="360" w:lineRule="auto"/>
              <w:rPr>
                <w:rFonts w:ascii="Arial" w:hAnsi="Arial" w:cs="Arial"/>
                <w:sz w:val="20"/>
                <w:szCs w:val="20"/>
              </w:rPr>
            </w:pPr>
          </w:p>
          <w:p w:rsidR="005061F9" w:rsidRDefault="005061F9" w:rsidP="005061F9">
            <w:pPr>
              <w:spacing w:line="360" w:lineRule="auto"/>
              <w:rPr>
                <w:rFonts w:ascii="Arial" w:hAnsi="Arial" w:cs="Arial"/>
                <w:sz w:val="20"/>
                <w:szCs w:val="20"/>
              </w:rPr>
            </w:pPr>
            <w:r>
              <w:rPr>
                <w:rFonts w:ascii="Arial" w:hAnsi="Arial" w:cs="Arial"/>
                <w:sz w:val="20"/>
                <w:szCs w:val="20"/>
              </w:rPr>
              <w:t xml:space="preserve">La institución educativa </w:t>
            </w:r>
            <w:proofErr w:type="spellStart"/>
            <w:r>
              <w:rPr>
                <w:rFonts w:ascii="Arial" w:hAnsi="Arial" w:cs="Arial"/>
                <w:sz w:val="20"/>
                <w:szCs w:val="20"/>
              </w:rPr>
              <w:t>prevee</w:t>
            </w:r>
            <w:proofErr w:type="spellEnd"/>
            <w:r>
              <w:rPr>
                <w:rFonts w:ascii="Arial" w:hAnsi="Arial" w:cs="Arial"/>
                <w:sz w:val="20"/>
                <w:szCs w:val="20"/>
              </w:rPr>
              <w:t xml:space="preserve"> y provee los medios y condiciones adecuadas para el desarrollo eficaz de los procesos.</w:t>
            </w:r>
          </w:p>
          <w:p w:rsidR="005061F9" w:rsidRDefault="005061F9" w:rsidP="005061F9">
            <w:pPr>
              <w:spacing w:line="360" w:lineRule="auto"/>
              <w:rPr>
                <w:rFonts w:ascii="Arial" w:hAnsi="Arial" w:cs="Arial"/>
                <w:sz w:val="20"/>
                <w:szCs w:val="20"/>
              </w:rPr>
            </w:pPr>
          </w:p>
          <w:p w:rsidR="005061F9" w:rsidRDefault="005061F9" w:rsidP="005061F9">
            <w:pPr>
              <w:spacing w:line="360" w:lineRule="auto"/>
              <w:rPr>
                <w:rFonts w:ascii="Arial" w:hAnsi="Arial" w:cs="Arial"/>
                <w:sz w:val="20"/>
                <w:szCs w:val="20"/>
              </w:rPr>
            </w:pPr>
            <w:r>
              <w:rPr>
                <w:rFonts w:ascii="Arial" w:hAnsi="Arial" w:cs="Arial"/>
                <w:sz w:val="20"/>
                <w:szCs w:val="20"/>
              </w:rPr>
              <w:t>a. Mantenimiento preventivo y correctivo de las instalaciones físicas, muebles, enseres, equipos de cómputo y de comunicación.</w:t>
            </w:r>
          </w:p>
          <w:p w:rsidR="005061F9" w:rsidRDefault="005061F9" w:rsidP="005061F9">
            <w:pPr>
              <w:spacing w:line="360" w:lineRule="auto"/>
              <w:rPr>
                <w:rFonts w:ascii="Arial" w:hAnsi="Arial" w:cs="Arial"/>
                <w:sz w:val="20"/>
                <w:szCs w:val="20"/>
              </w:rPr>
            </w:pPr>
          </w:p>
          <w:p w:rsidR="005061F9" w:rsidRDefault="005061F9" w:rsidP="005061F9">
            <w:pPr>
              <w:rPr>
                <w:rFonts w:ascii="Arial" w:hAnsi="Arial" w:cs="Arial"/>
                <w:sz w:val="20"/>
                <w:szCs w:val="20"/>
              </w:rPr>
            </w:pPr>
            <w:r>
              <w:rPr>
                <w:rFonts w:ascii="Arial" w:hAnsi="Arial" w:cs="Arial"/>
                <w:sz w:val="20"/>
                <w:szCs w:val="20"/>
              </w:rPr>
              <w:t xml:space="preserve">b.  El mantenimiento preventivo es una las prioridades del servicio y se realiza de acuerdo con el Plan de Mantenimiento Anual para equipos e instalaciones de la Institución Educativa y se realiza seguimiento a su ejecución, de acuerdo con lo establecido y documentado en los  </w:t>
            </w:r>
            <w:r w:rsidRPr="001A4B18">
              <w:rPr>
                <w:rFonts w:ascii="Arial" w:hAnsi="Arial" w:cs="Arial"/>
                <w:b/>
                <w:sz w:val="20"/>
                <w:szCs w:val="20"/>
              </w:rPr>
              <w:t xml:space="preserve">Procedimiento </w:t>
            </w:r>
            <w:r w:rsidRPr="001A4B18">
              <w:rPr>
                <w:rFonts w:ascii="Arial" w:hAnsi="Arial" w:cs="Arial"/>
                <w:b/>
                <w:sz w:val="20"/>
                <w:szCs w:val="20"/>
              </w:rPr>
              <w:lastRenderedPageBreak/>
              <w:t>de Mantenimiento</w:t>
            </w:r>
            <w:r>
              <w:rPr>
                <w:rFonts w:ascii="Arial" w:hAnsi="Arial" w:cs="Arial"/>
                <w:b/>
                <w:sz w:val="20"/>
                <w:szCs w:val="20"/>
              </w:rPr>
              <w:t xml:space="preserve"> planta física y equipos </w:t>
            </w:r>
            <w:r>
              <w:rPr>
                <w:rFonts w:ascii="Arial" w:hAnsi="Arial" w:cs="Arial"/>
                <w:sz w:val="20"/>
                <w:szCs w:val="20"/>
              </w:rPr>
              <w:t>(AR-PO-01),</w:t>
            </w:r>
          </w:p>
          <w:p w:rsidR="005061F9" w:rsidRPr="0036662F" w:rsidRDefault="005061F9" w:rsidP="005061F9">
            <w:pPr>
              <w:rPr>
                <w:rFonts w:ascii="Arial" w:hAnsi="Arial" w:cs="Arial"/>
                <w:sz w:val="20"/>
                <w:szCs w:val="20"/>
              </w:rPr>
            </w:pPr>
          </w:p>
        </w:tc>
      </w:tr>
    </w:tbl>
    <w:p w:rsidR="00F855E5" w:rsidRDefault="00F855E5" w:rsidP="00F855E5">
      <w:pPr>
        <w:rPr>
          <w:rFonts w:ascii="Arial" w:hAnsi="Arial" w:cs="Arial"/>
          <w:sz w:val="20"/>
          <w:szCs w:val="20"/>
        </w:rPr>
      </w:pPr>
    </w:p>
    <w:tbl>
      <w:tblPr>
        <w:tblpPr w:leftFromText="141" w:rightFromText="141" w:vertAnchor="text" w:horzAnchor="margin" w:tblpY="-26"/>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1"/>
        <w:gridCol w:w="3476"/>
        <w:gridCol w:w="3543"/>
      </w:tblGrid>
      <w:tr w:rsidR="005061F9" w:rsidRPr="007A7F39" w:rsidTr="00737658">
        <w:trPr>
          <w:trHeight w:val="690"/>
        </w:trPr>
        <w:tc>
          <w:tcPr>
            <w:tcW w:w="2161" w:type="dxa"/>
          </w:tcPr>
          <w:p w:rsidR="005061F9" w:rsidRDefault="005061F9" w:rsidP="005061F9">
            <w:pPr>
              <w:rPr>
                <w:rFonts w:ascii="Arial" w:hAnsi="Arial" w:cs="Arial"/>
                <w:b/>
                <w:sz w:val="20"/>
                <w:szCs w:val="20"/>
              </w:rPr>
            </w:pPr>
          </w:p>
          <w:p w:rsidR="005061F9" w:rsidRDefault="005061F9" w:rsidP="00737658">
            <w:pPr>
              <w:jc w:val="center"/>
              <w:rPr>
                <w:rFonts w:ascii="Arial" w:hAnsi="Arial" w:cs="Arial"/>
                <w:b/>
                <w:sz w:val="20"/>
                <w:szCs w:val="20"/>
              </w:rPr>
            </w:pPr>
            <w:r>
              <w:rPr>
                <w:rFonts w:ascii="Arial" w:hAnsi="Arial" w:cs="Arial"/>
                <w:b/>
                <w:sz w:val="20"/>
                <w:szCs w:val="20"/>
              </w:rPr>
              <w:t>ELABORÓ</w:t>
            </w:r>
          </w:p>
          <w:p w:rsidR="005061F9" w:rsidRDefault="005061F9" w:rsidP="00737658">
            <w:pPr>
              <w:jc w:val="center"/>
              <w:rPr>
                <w:rFonts w:ascii="Arial" w:hAnsi="Arial" w:cs="Arial"/>
                <w:b/>
                <w:sz w:val="20"/>
                <w:szCs w:val="20"/>
              </w:rPr>
            </w:pPr>
          </w:p>
          <w:p w:rsidR="005061F9" w:rsidRDefault="005061F9" w:rsidP="00737658">
            <w:pPr>
              <w:jc w:val="center"/>
              <w:rPr>
                <w:rFonts w:ascii="Arial" w:hAnsi="Arial" w:cs="Arial"/>
                <w:b/>
                <w:sz w:val="20"/>
                <w:szCs w:val="20"/>
              </w:rPr>
            </w:pPr>
          </w:p>
          <w:p w:rsidR="005061F9" w:rsidRPr="00E96ED6" w:rsidRDefault="005061F9" w:rsidP="00737658">
            <w:pPr>
              <w:jc w:val="center"/>
              <w:rPr>
                <w:rFonts w:ascii="Arial" w:hAnsi="Arial" w:cs="Arial"/>
                <w:sz w:val="20"/>
                <w:szCs w:val="20"/>
              </w:rPr>
            </w:pPr>
            <w:proofErr w:type="spellStart"/>
            <w:r w:rsidRPr="00E96ED6">
              <w:rPr>
                <w:rFonts w:ascii="Arial" w:hAnsi="Arial" w:cs="Arial"/>
                <w:sz w:val="20"/>
                <w:szCs w:val="20"/>
              </w:rPr>
              <w:t>Hna</w:t>
            </w:r>
            <w:proofErr w:type="spellEnd"/>
            <w:r w:rsidRPr="00E96ED6">
              <w:rPr>
                <w:rFonts w:ascii="Arial" w:hAnsi="Arial" w:cs="Arial"/>
                <w:sz w:val="20"/>
                <w:szCs w:val="20"/>
              </w:rPr>
              <w:t xml:space="preserve"> Beatriz Duque</w:t>
            </w:r>
          </w:p>
          <w:p w:rsidR="005061F9" w:rsidRPr="005818CC" w:rsidRDefault="005061F9" w:rsidP="00737658">
            <w:pPr>
              <w:jc w:val="center"/>
              <w:rPr>
                <w:rFonts w:ascii="Arial" w:hAnsi="Arial" w:cs="Arial"/>
                <w:b/>
                <w:sz w:val="20"/>
                <w:szCs w:val="20"/>
              </w:rPr>
            </w:pPr>
            <w:r>
              <w:rPr>
                <w:rFonts w:ascii="Arial" w:hAnsi="Arial" w:cs="Arial"/>
                <w:b/>
                <w:sz w:val="20"/>
                <w:szCs w:val="20"/>
              </w:rPr>
              <w:t>Equipo de Calidad</w:t>
            </w:r>
          </w:p>
        </w:tc>
        <w:tc>
          <w:tcPr>
            <w:tcW w:w="3476" w:type="dxa"/>
          </w:tcPr>
          <w:p w:rsidR="005061F9" w:rsidRDefault="005061F9" w:rsidP="00737658">
            <w:pPr>
              <w:jc w:val="center"/>
              <w:rPr>
                <w:rFonts w:ascii="Arial" w:hAnsi="Arial" w:cs="Arial"/>
                <w:b/>
                <w:sz w:val="20"/>
                <w:szCs w:val="20"/>
              </w:rPr>
            </w:pPr>
          </w:p>
          <w:p w:rsidR="005061F9" w:rsidRDefault="005061F9" w:rsidP="00737658">
            <w:pPr>
              <w:jc w:val="center"/>
              <w:rPr>
                <w:rFonts w:ascii="Arial" w:hAnsi="Arial" w:cs="Arial"/>
                <w:b/>
                <w:sz w:val="20"/>
                <w:szCs w:val="20"/>
              </w:rPr>
            </w:pPr>
            <w:r>
              <w:rPr>
                <w:rFonts w:ascii="Arial" w:hAnsi="Arial" w:cs="Arial"/>
                <w:b/>
                <w:sz w:val="20"/>
                <w:szCs w:val="20"/>
              </w:rPr>
              <w:t>REVISO</w:t>
            </w:r>
          </w:p>
          <w:p w:rsidR="005061F9" w:rsidRDefault="005061F9" w:rsidP="00737658">
            <w:pPr>
              <w:jc w:val="center"/>
              <w:rPr>
                <w:rFonts w:ascii="Arial" w:hAnsi="Arial" w:cs="Arial"/>
                <w:b/>
                <w:sz w:val="20"/>
                <w:szCs w:val="20"/>
              </w:rPr>
            </w:pPr>
          </w:p>
          <w:p w:rsidR="005061F9" w:rsidRDefault="005061F9" w:rsidP="00737658">
            <w:pPr>
              <w:jc w:val="center"/>
              <w:rPr>
                <w:rFonts w:ascii="Arial" w:hAnsi="Arial" w:cs="Arial"/>
                <w:b/>
                <w:sz w:val="20"/>
                <w:szCs w:val="20"/>
              </w:rPr>
            </w:pPr>
          </w:p>
          <w:p w:rsidR="005061F9" w:rsidRPr="00E96ED6" w:rsidRDefault="005061F9" w:rsidP="00737658">
            <w:pPr>
              <w:jc w:val="center"/>
              <w:rPr>
                <w:rFonts w:ascii="Arial" w:hAnsi="Arial" w:cs="Arial"/>
                <w:sz w:val="20"/>
                <w:szCs w:val="20"/>
              </w:rPr>
            </w:pPr>
            <w:proofErr w:type="spellStart"/>
            <w:r w:rsidRPr="00E96ED6">
              <w:rPr>
                <w:rFonts w:ascii="Arial" w:hAnsi="Arial" w:cs="Arial"/>
                <w:sz w:val="20"/>
                <w:szCs w:val="20"/>
              </w:rPr>
              <w:t>Hna</w:t>
            </w:r>
            <w:proofErr w:type="spellEnd"/>
            <w:r w:rsidRPr="00E96ED6">
              <w:rPr>
                <w:rFonts w:ascii="Arial" w:hAnsi="Arial" w:cs="Arial"/>
                <w:sz w:val="20"/>
                <w:szCs w:val="20"/>
              </w:rPr>
              <w:t xml:space="preserve"> Beatriz Duque</w:t>
            </w:r>
          </w:p>
          <w:p w:rsidR="005061F9" w:rsidRPr="005818CC" w:rsidRDefault="005061F9" w:rsidP="00737658">
            <w:pPr>
              <w:jc w:val="center"/>
              <w:rPr>
                <w:rFonts w:ascii="Arial" w:hAnsi="Arial" w:cs="Arial"/>
                <w:b/>
                <w:sz w:val="20"/>
                <w:szCs w:val="20"/>
              </w:rPr>
            </w:pPr>
            <w:r>
              <w:rPr>
                <w:rFonts w:ascii="Arial" w:hAnsi="Arial" w:cs="Arial"/>
                <w:b/>
                <w:sz w:val="20"/>
                <w:szCs w:val="20"/>
              </w:rPr>
              <w:t>Coordinador de Calidad</w:t>
            </w:r>
          </w:p>
        </w:tc>
        <w:tc>
          <w:tcPr>
            <w:tcW w:w="3543" w:type="dxa"/>
          </w:tcPr>
          <w:p w:rsidR="005061F9" w:rsidRDefault="005061F9" w:rsidP="00737658">
            <w:pPr>
              <w:jc w:val="center"/>
              <w:rPr>
                <w:rFonts w:ascii="Arial" w:hAnsi="Arial" w:cs="Arial"/>
                <w:b/>
                <w:sz w:val="20"/>
                <w:szCs w:val="20"/>
              </w:rPr>
            </w:pPr>
          </w:p>
          <w:p w:rsidR="005061F9" w:rsidRDefault="005061F9" w:rsidP="00737658">
            <w:pPr>
              <w:jc w:val="center"/>
              <w:rPr>
                <w:rFonts w:ascii="Arial" w:hAnsi="Arial" w:cs="Arial"/>
                <w:b/>
                <w:sz w:val="20"/>
                <w:szCs w:val="20"/>
              </w:rPr>
            </w:pPr>
            <w:r>
              <w:rPr>
                <w:rFonts w:ascii="Arial" w:hAnsi="Arial" w:cs="Arial"/>
                <w:b/>
                <w:sz w:val="20"/>
                <w:szCs w:val="20"/>
              </w:rPr>
              <w:t>APROBO</w:t>
            </w:r>
          </w:p>
          <w:p w:rsidR="005061F9" w:rsidRDefault="005061F9" w:rsidP="00737658">
            <w:pPr>
              <w:jc w:val="center"/>
              <w:rPr>
                <w:rFonts w:ascii="Arial" w:hAnsi="Arial" w:cs="Arial"/>
                <w:b/>
                <w:sz w:val="20"/>
                <w:szCs w:val="20"/>
              </w:rPr>
            </w:pPr>
          </w:p>
          <w:p w:rsidR="005061F9" w:rsidRDefault="005061F9" w:rsidP="00737658">
            <w:pPr>
              <w:jc w:val="center"/>
              <w:rPr>
                <w:rFonts w:ascii="Arial" w:hAnsi="Arial" w:cs="Arial"/>
                <w:b/>
                <w:sz w:val="20"/>
                <w:szCs w:val="20"/>
              </w:rPr>
            </w:pPr>
          </w:p>
          <w:p w:rsidR="005061F9" w:rsidRPr="007A7F39" w:rsidRDefault="005061F9" w:rsidP="00737658">
            <w:pPr>
              <w:jc w:val="center"/>
              <w:rPr>
                <w:rFonts w:ascii="Arial" w:hAnsi="Arial" w:cs="Arial"/>
                <w:sz w:val="20"/>
                <w:szCs w:val="20"/>
              </w:rPr>
            </w:pPr>
            <w:r>
              <w:rPr>
                <w:rFonts w:ascii="Arial" w:hAnsi="Arial" w:cs="Arial"/>
                <w:b/>
                <w:sz w:val="20"/>
                <w:szCs w:val="20"/>
              </w:rPr>
              <w:t>Rectoría</w:t>
            </w:r>
          </w:p>
        </w:tc>
      </w:tr>
    </w:tbl>
    <w:p w:rsidR="00F855E5" w:rsidRDefault="00F855E5" w:rsidP="00F855E5">
      <w:pPr>
        <w:rPr>
          <w:rFonts w:ascii="Arial" w:hAnsi="Arial" w:cs="Arial"/>
          <w:sz w:val="20"/>
          <w:szCs w:val="20"/>
        </w:rPr>
      </w:pPr>
    </w:p>
    <w:p w:rsidR="00F855E5" w:rsidRDefault="00F855E5" w:rsidP="00F855E5">
      <w:pPr>
        <w:rPr>
          <w:rFonts w:ascii="Arial" w:hAnsi="Arial" w:cs="Arial"/>
          <w:sz w:val="20"/>
          <w:szCs w:val="20"/>
        </w:rPr>
      </w:pPr>
    </w:p>
    <w:p w:rsidR="00F855E5" w:rsidRDefault="005061F9" w:rsidP="00957910">
      <w:pPr>
        <w:jc w:val="center"/>
        <w:rPr>
          <w:rFonts w:ascii="Arial" w:hAnsi="Arial" w:cs="Arial"/>
          <w:sz w:val="20"/>
          <w:szCs w:val="20"/>
        </w:rPr>
      </w:pPr>
      <w:r>
        <w:rPr>
          <w:rFonts w:ascii="Arial" w:hAnsi="Arial" w:cs="Arial"/>
          <w:sz w:val="20"/>
          <w:szCs w:val="20"/>
        </w:rPr>
        <w:t xml:space="preserve">ANEXO 2  </w:t>
      </w:r>
      <w:r w:rsidR="00F855E5">
        <w:rPr>
          <w:rFonts w:ascii="Arial" w:hAnsi="Arial" w:cs="Arial"/>
          <w:sz w:val="20"/>
          <w:szCs w:val="20"/>
        </w:rPr>
        <w:t>PROCEDIMIENTOS</w:t>
      </w:r>
    </w:p>
    <w:p w:rsidR="005061F9" w:rsidRDefault="005061F9" w:rsidP="00957910">
      <w:pPr>
        <w:jc w:val="center"/>
        <w:rPr>
          <w:rFonts w:ascii="Arial" w:hAnsi="Arial" w:cs="Arial"/>
          <w:sz w:val="20"/>
          <w:szCs w:val="20"/>
        </w:rPr>
      </w:pPr>
    </w:p>
    <w:p w:rsidR="00F855E5" w:rsidRPr="005061F9" w:rsidRDefault="005061F9" w:rsidP="00957910">
      <w:pPr>
        <w:jc w:val="center"/>
        <w:rPr>
          <w:rFonts w:ascii="Arial" w:hAnsi="Arial" w:cs="Arial"/>
          <w:sz w:val="20"/>
          <w:szCs w:val="20"/>
        </w:rPr>
      </w:pPr>
      <w:r>
        <w:rPr>
          <w:rFonts w:ascii="Arial" w:hAnsi="Arial" w:cs="Arial"/>
          <w:sz w:val="20"/>
          <w:szCs w:val="20"/>
        </w:rPr>
        <w:t xml:space="preserve">A </w:t>
      </w:r>
      <w:r w:rsidR="00F855E5" w:rsidRPr="005061F9">
        <w:rPr>
          <w:rFonts w:ascii="Arial" w:hAnsi="Arial" w:cs="Arial"/>
          <w:sz w:val="20"/>
          <w:szCs w:val="20"/>
        </w:rPr>
        <w:t>DIRECCIONAMIENTO ESTRAT</w:t>
      </w:r>
      <w:r w:rsidR="00737658">
        <w:rPr>
          <w:rFonts w:ascii="Arial" w:hAnsi="Arial" w:cs="Arial"/>
          <w:sz w:val="20"/>
          <w:szCs w:val="20"/>
        </w:rPr>
        <w:t>E</w:t>
      </w:r>
      <w:r w:rsidR="00F855E5" w:rsidRPr="005061F9">
        <w:rPr>
          <w:rFonts w:ascii="Arial" w:hAnsi="Arial" w:cs="Arial"/>
          <w:sz w:val="20"/>
          <w:szCs w:val="20"/>
        </w:rPr>
        <w:t>GICO</w:t>
      </w:r>
    </w:p>
    <w:p w:rsidR="00F855E5" w:rsidRPr="00992F10" w:rsidRDefault="00F855E5" w:rsidP="001D3D70">
      <w:pPr>
        <w:numPr>
          <w:ilvl w:val="0"/>
          <w:numId w:val="12"/>
        </w:numPr>
        <w:jc w:val="left"/>
        <w:rPr>
          <w:lang w:val="es-ES_tradnl"/>
        </w:rPr>
      </w:pPr>
      <w:r w:rsidRPr="00992F10">
        <w:rPr>
          <w:b/>
          <w:lang w:val="es-ES_tradnl"/>
        </w:rPr>
        <w:t>OBJETIVO</w:t>
      </w:r>
    </w:p>
    <w:p w:rsidR="00F855E5" w:rsidRPr="00992F10" w:rsidRDefault="00F855E5" w:rsidP="00F855E5">
      <w:pPr>
        <w:rPr>
          <w:lang w:val="es-ES_tradnl"/>
        </w:rPr>
      </w:pPr>
    </w:p>
    <w:p w:rsidR="00F855E5" w:rsidRPr="00992F10" w:rsidRDefault="00F855E5" w:rsidP="00F855E5">
      <w:pPr>
        <w:rPr>
          <w:rFonts w:cs="Arial"/>
        </w:rPr>
      </w:pPr>
      <w:r w:rsidRPr="00992F10">
        <w:rPr>
          <w:rFonts w:cs="Arial"/>
        </w:rPr>
        <w:t>Configurar y desarrollar los elementos básicos que determinan y orientan el Sistema de Gestión de la Calidad en la Institución Educativa</w:t>
      </w:r>
    </w:p>
    <w:p w:rsidR="00F855E5" w:rsidRPr="00992F10" w:rsidRDefault="00F855E5" w:rsidP="00F855E5">
      <w:pPr>
        <w:rPr>
          <w:lang w:val="es-ES_tradnl"/>
        </w:rPr>
      </w:pPr>
    </w:p>
    <w:p w:rsidR="00F855E5" w:rsidRPr="00992F10" w:rsidRDefault="00F855E5" w:rsidP="001D3D70">
      <w:pPr>
        <w:numPr>
          <w:ilvl w:val="0"/>
          <w:numId w:val="12"/>
        </w:numPr>
        <w:rPr>
          <w:lang w:val="es-ES_tradnl"/>
        </w:rPr>
      </w:pPr>
      <w:r w:rsidRPr="00992F10">
        <w:rPr>
          <w:b/>
          <w:lang w:val="es-ES_tradnl"/>
        </w:rPr>
        <w:t>ALCANCE</w:t>
      </w:r>
    </w:p>
    <w:p w:rsidR="00F855E5" w:rsidRPr="00992F10" w:rsidRDefault="00F855E5" w:rsidP="00F855E5">
      <w:pPr>
        <w:rPr>
          <w:lang w:val="es-ES_tradnl"/>
        </w:rPr>
      </w:pPr>
    </w:p>
    <w:p w:rsidR="00F855E5" w:rsidRPr="00992F10" w:rsidRDefault="00F855E5" w:rsidP="00F855E5">
      <w:pPr>
        <w:autoSpaceDE w:val="0"/>
        <w:autoSpaceDN w:val="0"/>
        <w:adjustRightInd w:val="0"/>
        <w:rPr>
          <w:rFonts w:cs="Arial"/>
        </w:rPr>
      </w:pPr>
      <w:r w:rsidRPr="00992F10">
        <w:rPr>
          <w:rFonts w:cs="Arial"/>
        </w:rPr>
        <w:t>Este procedimiento  incluye y compromete a todos los elementos básicos que orientan al Sistema de Gestión de la Calidad, tales como el Horizonte Institucional, la Política y Objetivos de la Calidad y los procesos institucionales determinados.</w:t>
      </w:r>
    </w:p>
    <w:p w:rsidR="00F855E5" w:rsidRPr="00992F10" w:rsidRDefault="00F855E5" w:rsidP="00F855E5">
      <w:pPr>
        <w:autoSpaceDE w:val="0"/>
        <w:autoSpaceDN w:val="0"/>
        <w:adjustRightInd w:val="0"/>
        <w:rPr>
          <w:rFonts w:cs="Arial"/>
        </w:rPr>
      </w:pPr>
    </w:p>
    <w:p w:rsidR="00F855E5" w:rsidRPr="00992F10" w:rsidRDefault="00F855E5" w:rsidP="00F855E5">
      <w:pPr>
        <w:rPr>
          <w:lang w:val="es-ES_tradnl"/>
        </w:rPr>
      </w:pPr>
      <w:r w:rsidRPr="00992F10">
        <w:rPr>
          <w:b/>
          <w:lang w:val="es-ES_tradnl"/>
        </w:rPr>
        <w:t>3. RESPONSABILIDAD</w:t>
      </w:r>
    </w:p>
    <w:p w:rsidR="00F855E5" w:rsidRPr="00992F10" w:rsidRDefault="00F855E5" w:rsidP="00F855E5">
      <w:pPr>
        <w:rPr>
          <w:lang w:val="es-ES_tradnl"/>
        </w:rPr>
      </w:pPr>
    </w:p>
    <w:p w:rsidR="00F855E5" w:rsidRPr="00992F10" w:rsidRDefault="00F855E5" w:rsidP="00F855E5">
      <w:pPr>
        <w:rPr>
          <w:lang w:val="es-ES_tradnl"/>
        </w:rPr>
      </w:pPr>
      <w:r w:rsidRPr="00992F10">
        <w:rPr>
          <w:lang w:val="es-ES_tradnl"/>
        </w:rPr>
        <w:t>La responsabilidad del Direccionamiento Estratégico es de la Rectoría</w:t>
      </w:r>
    </w:p>
    <w:p w:rsidR="00F855E5" w:rsidRPr="00992F10" w:rsidRDefault="00F855E5" w:rsidP="00F855E5">
      <w:pPr>
        <w:rPr>
          <w:b/>
          <w:lang w:val="es-ES_tradnl"/>
        </w:rPr>
      </w:pPr>
    </w:p>
    <w:p w:rsidR="00F855E5" w:rsidRPr="00992F10" w:rsidRDefault="00F855E5" w:rsidP="00F855E5">
      <w:pPr>
        <w:rPr>
          <w:b/>
          <w:lang w:val="es-ES_tradnl"/>
        </w:rPr>
      </w:pPr>
      <w:r w:rsidRPr="00992F10">
        <w:rPr>
          <w:b/>
          <w:lang w:val="es-ES_tradnl"/>
        </w:rPr>
        <w:t>4. DEFINICIONES</w:t>
      </w:r>
    </w:p>
    <w:p w:rsidR="00F855E5" w:rsidRPr="00992F10" w:rsidRDefault="00F855E5" w:rsidP="00F855E5">
      <w:pPr>
        <w:rPr>
          <w:rFonts w:cs="Arial"/>
          <w:b/>
        </w:rPr>
      </w:pPr>
    </w:p>
    <w:p w:rsidR="00F855E5" w:rsidRPr="00992F10" w:rsidRDefault="00F855E5" w:rsidP="00F855E5">
      <w:pPr>
        <w:autoSpaceDE w:val="0"/>
        <w:autoSpaceDN w:val="0"/>
        <w:adjustRightInd w:val="0"/>
        <w:rPr>
          <w:rFonts w:cs="Arial"/>
        </w:rPr>
      </w:pPr>
      <w:r w:rsidRPr="00992F10">
        <w:rPr>
          <w:rFonts w:cs="Arial"/>
          <w:b/>
          <w:bCs/>
        </w:rPr>
        <w:t xml:space="preserve">Direccionamiento Estratégico: </w:t>
      </w:r>
      <w:r w:rsidRPr="00992F10">
        <w:rPr>
          <w:rFonts w:cs="Arial"/>
        </w:rPr>
        <w:t xml:space="preserve">Metodología de planeación asumida por la institución para establecer los lineamientos que orientan la Gestión Escolar y dar respuestas a las exigencias del  momento histórico actual y futuro y de la comunidad educativa que la conforma. </w:t>
      </w:r>
    </w:p>
    <w:p w:rsidR="00F855E5" w:rsidRPr="00992F10" w:rsidRDefault="00F855E5" w:rsidP="00F855E5">
      <w:pPr>
        <w:autoSpaceDE w:val="0"/>
        <w:autoSpaceDN w:val="0"/>
        <w:adjustRightInd w:val="0"/>
        <w:rPr>
          <w:rFonts w:cs="Arial"/>
          <w:bCs/>
        </w:rPr>
      </w:pPr>
      <w:r w:rsidRPr="00992F10">
        <w:rPr>
          <w:rFonts w:cs="Arial"/>
          <w:b/>
          <w:bCs/>
        </w:rPr>
        <w:t xml:space="preserve">Institución Educativa: </w:t>
      </w:r>
      <w:r w:rsidRPr="00992F10">
        <w:rPr>
          <w:rFonts w:cs="Arial"/>
          <w:bCs/>
        </w:rPr>
        <w:t>Conjunto de personas y bienes promovido por particulares, cuya finalidad es prestar el servicio de la educación Pre-Escolar, Básica y Media, en cuyo espacio se desarrollan los procesos de enseñanza y aprendizaje, orientados por principios de equidad y convivencia de la comunidad educativa.</w:t>
      </w:r>
    </w:p>
    <w:p w:rsidR="00F855E5" w:rsidRPr="00992F10" w:rsidRDefault="00F855E5" w:rsidP="00F855E5">
      <w:pPr>
        <w:autoSpaceDE w:val="0"/>
        <w:autoSpaceDN w:val="0"/>
        <w:adjustRightInd w:val="0"/>
        <w:rPr>
          <w:rFonts w:cs="Arial"/>
        </w:rPr>
      </w:pPr>
      <w:r w:rsidRPr="00992F10">
        <w:rPr>
          <w:rFonts w:cs="Arial"/>
          <w:b/>
          <w:bCs/>
        </w:rPr>
        <w:t>Institución en Pastoral</w:t>
      </w:r>
      <w:r w:rsidRPr="00992F10">
        <w:rPr>
          <w:rFonts w:cs="Arial"/>
        </w:rPr>
        <w:t xml:space="preserve">: Propuesta que compromete a toda la comunidad Educativa, como respuesta a las exigencias de la educación Católica y los </w:t>
      </w:r>
      <w:r w:rsidRPr="00992F10">
        <w:rPr>
          <w:rFonts w:cs="Arial"/>
          <w:b/>
          <w:bCs/>
        </w:rPr>
        <w:t xml:space="preserve">principios y líneas Congregacionales </w:t>
      </w:r>
      <w:r w:rsidRPr="00992F10">
        <w:rPr>
          <w:rFonts w:cs="Arial"/>
        </w:rPr>
        <w:t>de la Pastoral educativa, donde se brinda una educación de calidad que integre las cuatro dimensiones y ejes fundamentales que son: celebración, comunión y Evangelización; Calidad en el servicio; compromiso laical, Liderazgo Laical.</w:t>
      </w:r>
    </w:p>
    <w:p w:rsidR="00F855E5" w:rsidRPr="00992F10" w:rsidRDefault="00F855E5" w:rsidP="00F855E5">
      <w:pPr>
        <w:autoSpaceDE w:val="0"/>
        <w:autoSpaceDN w:val="0"/>
        <w:adjustRightInd w:val="0"/>
        <w:rPr>
          <w:rFonts w:cs="Arial"/>
          <w:b/>
          <w:bCs/>
        </w:rPr>
      </w:pPr>
      <w:r w:rsidRPr="00992F10">
        <w:rPr>
          <w:rFonts w:cs="Arial"/>
          <w:b/>
          <w:bCs/>
        </w:rPr>
        <w:lastRenderedPageBreak/>
        <w:t xml:space="preserve">Autoevaluación Institucional: </w:t>
      </w:r>
      <w:r w:rsidRPr="00992F10">
        <w:rPr>
          <w:rFonts w:cs="Arial"/>
          <w:bCs/>
        </w:rPr>
        <w:t>Proceso que permite a la Institución Educativa recoger, recopilar, sistematizar, analizar y valorar toda la información relacionada con el desarrollo de sus acciones y sus resultados en cada una de las áreas de la Gestión Escolar. Además, mediante ésta se pueden identificar las fortalezas y oportunidades, para poder formular y desarrollar un Plan de Mejoramiento Institucional.</w:t>
      </w:r>
    </w:p>
    <w:p w:rsidR="00F855E5" w:rsidRPr="00992F10" w:rsidRDefault="00F855E5" w:rsidP="00F855E5">
      <w:pPr>
        <w:autoSpaceDE w:val="0"/>
        <w:autoSpaceDN w:val="0"/>
        <w:adjustRightInd w:val="0"/>
        <w:rPr>
          <w:rFonts w:cs="Arial"/>
          <w:bCs/>
        </w:rPr>
      </w:pPr>
      <w:r w:rsidRPr="00992F10">
        <w:rPr>
          <w:rFonts w:cs="Arial"/>
          <w:b/>
          <w:bCs/>
        </w:rPr>
        <w:t xml:space="preserve">Plan de Mejoramiento Institucional: </w:t>
      </w:r>
      <w:r w:rsidRPr="00992F10">
        <w:rPr>
          <w:rFonts w:cs="Arial"/>
          <w:bCs/>
        </w:rPr>
        <w:t>Herramienta de Gestión que da respuesta a las oportunidades de mejora detectadas a través de la autoevaluación institucional o proyecciones del colegio en un tiempo mínimo de tres años.</w:t>
      </w:r>
    </w:p>
    <w:p w:rsidR="00F855E5" w:rsidRPr="00992F10" w:rsidRDefault="00F855E5" w:rsidP="00F855E5">
      <w:pPr>
        <w:autoSpaceDE w:val="0"/>
        <w:autoSpaceDN w:val="0"/>
        <w:adjustRightInd w:val="0"/>
      </w:pPr>
      <w:r w:rsidRPr="00992F10">
        <w:rPr>
          <w:rFonts w:cs="Arial"/>
          <w:b/>
          <w:bCs/>
        </w:rPr>
        <w:t xml:space="preserve">Presupuesto: </w:t>
      </w:r>
      <w:r w:rsidRPr="00992F10">
        <w:rPr>
          <w:rFonts w:cs="Arial"/>
          <w:bCs/>
        </w:rPr>
        <w:t>P</w:t>
      </w:r>
      <w:r w:rsidRPr="00992F10">
        <w:t>revisión de gastos e ingresos para un determinado lapso de tiempo, por lo general un año.</w:t>
      </w:r>
      <w:r w:rsidRPr="00992F10">
        <w:rPr>
          <w:rFonts w:cs="Arial"/>
          <w:b/>
          <w:bCs/>
        </w:rPr>
        <w:t xml:space="preserve"> </w:t>
      </w:r>
    </w:p>
    <w:p w:rsidR="00F855E5" w:rsidRPr="00992F10" w:rsidRDefault="00F855E5" w:rsidP="00F855E5">
      <w:pPr>
        <w:rPr>
          <w:b/>
          <w:lang w:val="es-ES_tradnl"/>
        </w:rPr>
      </w:pPr>
    </w:p>
    <w:p w:rsidR="00F855E5" w:rsidRPr="00992F10" w:rsidRDefault="00F855E5" w:rsidP="00F855E5">
      <w:pPr>
        <w:rPr>
          <w:b/>
          <w:lang w:val="es-ES_tradnl"/>
        </w:rPr>
      </w:pPr>
      <w:r>
        <w:rPr>
          <w:b/>
          <w:lang w:val="es-ES_tradnl"/>
        </w:rPr>
        <w:br w:type="page"/>
      </w:r>
      <w:r w:rsidRPr="00992F10">
        <w:rPr>
          <w:b/>
          <w:lang w:val="es-ES_tradnl"/>
        </w:rPr>
        <w:lastRenderedPageBreak/>
        <w:t>5. DESCRIPCION</w:t>
      </w:r>
    </w:p>
    <w:p w:rsidR="00F855E5" w:rsidRDefault="00F855E5" w:rsidP="00F855E5">
      <w:pPr>
        <w:autoSpaceDE w:val="0"/>
        <w:autoSpaceDN w:val="0"/>
        <w:adjustRightInd w:val="0"/>
        <w:rPr>
          <w:rFonts w:cs="Arial"/>
          <w:sz w:val="18"/>
          <w:szCs w:val="18"/>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2355"/>
        <w:gridCol w:w="1872"/>
        <w:gridCol w:w="1584"/>
      </w:tblGrid>
      <w:tr w:rsidR="00F855E5" w:rsidRPr="007E402D" w:rsidTr="00EA315C">
        <w:tc>
          <w:tcPr>
            <w:tcW w:w="3369" w:type="dxa"/>
          </w:tcPr>
          <w:p w:rsidR="00F855E5" w:rsidRPr="007E402D" w:rsidRDefault="00F855E5" w:rsidP="00EA315C">
            <w:pPr>
              <w:jc w:val="center"/>
              <w:rPr>
                <w:b/>
                <w:sz w:val="20"/>
                <w:szCs w:val="20"/>
              </w:rPr>
            </w:pPr>
            <w:r w:rsidRPr="007E402D">
              <w:rPr>
                <w:b/>
                <w:sz w:val="20"/>
                <w:szCs w:val="20"/>
              </w:rPr>
              <w:t>FLUJOGRAMA</w:t>
            </w:r>
          </w:p>
        </w:tc>
        <w:tc>
          <w:tcPr>
            <w:tcW w:w="2355" w:type="dxa"/>
          </w:tcPr>
          <w:p w:rsidR="00F855E5" w:rsidRPr="007E402D" w:rsidRDefault="00F855E5" w:rsidP="00EA315C">
            <w:pPr>
              <w:jc w:val="center"/>
              <w:rPr>
                <w:b/>
                <w:sz w:val="20"/>
                <w:szCs w:val="20"/>
              </w:rPr>
            </w:pPr>
            <w:r>
              <w:rPr>
                <w:b/>
                <w:sz w:val="20"/>
                <w:szCs w:val="20"/>
              </w:rPr>
              <w:t xml:space="preserve">ACTIVIDADES </w:t>
            </w:r>
          </w:p>
        </w:tc>
        <w:tc>
          <w:tcPr>
            <w:tcW w:w="1872" w:type="dxa"/>
          </w:tcPr>
          <w:p w:rsidR="00F855E5" w:rsidRPr="007E402D" w:rsidRDefault="00F855E5" w:rsidP="00EA315C">
            <w:pPr>
              <w:jc w:val="center"/>
              <w:rPr>
                <w:b/>
                <w:sz w:val="20"/>
                <w:szCs w:val="20"/>
              </w:rPr>
            </w:pPr>
            <w:r w:rsidRPr="007E402D">
              <w:rPr>
                <w:b/>
                <w:sz w:val="20"/>
                <w:szCs w:val="20"/>
              </w:rPr>
              <w:t>RESPONSABLES</w:t>
            </w:r>
          </w:p>
        </w:tc>
        <w:tc>
          <w:tcPr>
            <w:tcW w:w="1584" w:type="dxa"/>
          </w:tcPr>
          <w:p w:rsidR="00F855E5" w:rsidRPr="007E402D" w:rsidRDefault="00F855E5" w:rsidP="00EA315C">
            <w:pPr>
              <w:jc w:val="center"/>
              <w:rPr>
                <w:b/>
                <w:sz w:val="20"/>
                <w:szCs w:val="20"/>
              </w:rPr>
            </w:pPr>
            <w:r w:rsidRPr="007E402D">
              <w:rPr>
                <w:b/>
                <w:sz w:val="20"/>
                <w:szCs w:val="20"/>
              </w:rPr>
              <w:t>REGISTROS</w:t>
            </w:r>
          </w:p>
        </w:tc>
      </w:tr>
      <w:tr w:rsidR="00F855E5" w:rsidRPr="007E402D" w:rsidTr="00EA315C">
        <w:tc>
          <w:tcPr>
            <w:tcW w:w="3369" w:type="dxa"/>
          </w:tcPr>
          <w:p w:rsidR="00F855E5" w:rsidRPr="007E402D" w:rsidRDefault="001D3998" w:rsidP="00EA315C">
            <w:pPr>
              <w:autoSpaceDE w:val="0"/>
              <w:autoSpaceDN w:val="0"/>
              <w:adjustRightInd w:val="0"/>
              <w:rPr>
                <w:sz w:val="20"/>
                <w:szCs w:val="20"/>
              </w:rPr>
            </w:pPr>
            <w:r>
              <w:rPr>
                <w:noProof/>
                <w:sz w:val="20"/>
                <w:szCs w:val="20"/>
                <w:lang w:eastAsia="es-CO"/>
              </w:rPr>
              <mc:AlternateContent>
                <mc:Choice Requires="wps">
                  <w:drawing>
                    <wp:anchor distT="0" distB="0" distL="114300" distR="114300" simplePos="0" relativeHeight="251677696" behindDoc="0" locked="0" layoutInCell="1" allowOverlap="1" wp14:anchorId="7422874F" wp14:editId="6BADE978">
                      <wp:simplePos x="0" y="0"/>
                      <wp:positionH relativeFrom="column">
                        <wp:posOffset>1415415</wp:posOffset>
                      </wp:positionH>
                      <wp:positionV relativeFrom="paragraph">
                        <wp:posOffset>2679065</wp:posOffset>
                      </wp:positionV>
                      <wp:extent cx="571500" cy="617220"/>
                      <wp:effectExtent l="5715" t="12065" r="13335" b="8890"/>
                      <wp:wrapNone/>
                      <wp:docPr id="57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17220"/>
                              </a:xfrm>
                              <a:prstGeom prst="flowChartDocument">
                                <a:avLst/>
                              </a:prstGeom>
                              <a:solidFill>
                                <a:srgbClr val="FFFFFF"/>
                              </a:solidFill>
                              <a:ln w="9525">
                                <a:solidFill>
                                  <a:srgbClr val="000000"/>
                                </a:solidFill>
                                <a:miter lim="800000"/>
                                <a:headEnd/>
                                <a:tailEnd/>
                              </a:ln>
                            </wps:spPr>
                            <wps:txbx>
                              <w:txbxContent>
                                <w:p w:rsidR="00A355F9" w:rsidRPr="0026335C" w:rsidRDefault="00A355F9" w:rsidP="00F855E5">
                                  <w:pPr>
                                    <w:rPr>
                                      <w:sz w:val="12"/>
                                      <w:szCs w:val="12"/>
                                    </w:rPr>
                                  </w:pPr>
                                  <w:r>
                                    <w:rPr>
                                      <w:sz w:val="12"/>
                                      <w:szCs w:val="12"/>
                                    </w:rPr>
                                    <w:t xml:space="preserve">Registros </w:t>
                                  </w:r>
                                  <w:r w:rsidRPr="0026335C">
                                    <w:rPr>
                                      <w:sz w:val="12"/>
                                      <w:szCs w:val="12"/>
                                    </w:rPr>
                                    <w:t>Seguimiento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8" o:spid="_x0000_s1026" type="#_x0000_t114" style="position:absolute;left:0;text-align:left;margin-left:111.45pt;margin-top:210.95pt;width:45pt;height:48.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">
                      <v:textbox>
                        <w:txbxContent>
                          <w:p w:rsidR="00A355F9" w:rsidRPr="0026335C" w:rsidRDefault="00A355F9" w:rsidP="00F855E5">
                            <w:pPr>
                              <w:rPr>
                                <w:sz w:val="12"/>
                                <w:szCs w:val="12"/>
                              </w:rPr>
                            </w:pPr>
                            <w:r>
                              <w:rPr>
                                <w:sz w:val="12"/>
                                <w:szCs w:val="12"/>
                              </w:rPr>
                              <w:t xml:space="preserve">Registros </w:t>
                            </w:r>
                            <w:r w:rsidRPr="0026335C">
                              <w:rPr>
                                <w:sz w:val="12"/>
                                <w:szCs w:val="12"/>
                              </w:rPr>
                              <w:t>Seguimiento</w:t>
                            </w:r>
                          </w:p>
                        </w:txbxContent>
                      </v:textbox>
                    </v:shape>
                  </w:pict>
                </mc:Fallback>
              </mc:AlternateContent>
            </w:r>
            <w:r>
              <w:rPr>
                <w:rFonts w:cs="Arial"/>
                <w:noProof/>
                <w:sz w:val="16"/>
                <w:szCs w:val="16"/>
                <w:lang w:eastAsia="es-CO"/>
              </w:rPr>
              <mc:AlternateContent>
                <mc:Choice Requires="wps">
                  <w:drawing>
                    <wp:anchor distT="0" distB="0" distL="114300" distR="114300" simplePos="0" relativeHeight="251678720" behindDoc="0" locked="0" layoutInCell="1" allowOverlap="1" wp14:anchorId="09E2969C" wp14:editId="54B89572">
                      <wp:simplePos x="0" y="0"/>
                      <wp:positionH relativeFrom="column">
                        <wp:posOffset>1263015</wp:posOffset>
                      </wp:positionH>
                      <wp:positionV relativeFrom="paragraph">
                        <wp:posOffset>3586480</wp:posOffset>
                      </wp:positionV>
                      <wp:extent cx="640080" cy="694690"/>
                      <wp:effectExtent l="5715" t="5080" r="11430" b="5080"/>
                      <wp:wrapNone/>
                      <wp:docPr id="56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694690"/>
                              </a:xfrm>
                              <a:prstGeom prst="flowChartDocument">
                                <a:avLst/>
                              </a:prstGeom>
                              <a:solidFill>
                                <a:srgbClr val="FFFFFF"/>
                              </a:solidFill>
                              <a:ln w="9525">
                                <a:solidFill>
                                  <a:srgbClr val="000000"/>
                                </a:solidFill>
                                <a:miter lim="800000"/>
                                <a:headEnd/>
                                <a:tailEnd/>
                              </a:ln>
                            </wps:spPr>
                            <wps:txbx>
                              <w:txbxContent>
                                <w:p w:rsidR="00A355F9" w:rsidRPr="002E7D92" w:rsidRDefault="00A355F9" w:rsidP="00F855E5">
                                  <w:pPr>
                                    <w:rPr>
                                      <w:sz w:val="16"/>
                                      <w:szCs w:val="16"/>
                                    </w:rPr>
                                  </w:pPr>
                                  <w:r>
                                    <w:rPr>
                                      <w:sz w:val="14"/>
                                      <w:szCs w:val="14"/>
                                    </w:rPr>
                                    <w:t>Registro s Acciones Mejoramiento</w:t>
                                  </w:r>
                                </w:p>
                                <w:p w:rsidR="00A355F9" w:rsidRDefault="00A355F9" w:rsidP="00F855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7" type="#_x0000_t114" style="position:absolute;left:0;text-align:left;margin-left:99.45pt;margin-top:282.4pt;width:50.4pt;height:54.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">
                      <v:textbox>
                        <w:txbxContent>
                          <w:p w:rsidR="00A355F9" w:rsidRPr="002E7D92" w:rsidRDefault="00A355F9" w:rsidP="00F855E5">
                            <w:pPr>
                              <w:rPr>
                                <w:sz w:val="16"/>
                                <w:szCs w:val="16"/>
                              </w:rPr>
                            </w:pPr>
                            <w:r>
                              <w:rPr>
                                <w:sz w:val="14"/>
                                <w:szCs w:val="14"/>
                              </w:rPr>
                              <w:t>Registro s Acciones Mejoramiento</w:t>
                            </w:r>
                          </w:p>
                          <w:p w:rsidR="00A355F9" w:rsidRDefault="00A355F9" w:rsidP="00F855E5"/>
                        </w:txbxContent>
                      </v:textbox>
                    </v:shape>
                  </w:pict>
                </mc:Fallback>
              </mc:AlternateContent>
            </w:r>
            <w:r>
              <w:rPr>
                <w:noProof/>
                <w:sz w:val="20"/>
                <w:szCs w:val="20"/>
                <w:lang w:eastAsia="es-CO"/>
              </w:rPr>
              <mc:AlternateContent>
                <mc:Choice Requires="wps">
                  <w:drawing>
                    <wp:anchor distT="0" distB="0" distL="114300" distR="114300" simplePos="0" relativeHeight="251679744" behindDoc="0" locked="0" layoutInCell="1" allowOverlap="1" wp14:anchorId="484A07C9" wp14:editId="5B198DE6">
                      <wp:simplePos x="0" y="0"/>
                      <wp:positionH relativeFrom="column">
                        <wp:posOffset>-28575</wp:posOffset>
                      </wp:positionH>
                      <wp:positionV relativeFrom="paragraph">
                        <wp:posOffset>4281170</wp:posOffset>
                      </wp:positionV>
                      <wp:extent cx="1211580" cy="300355"/>
                      <wp:effectExtent l="9525" t="13970" r="7620" b="9525"/>
                      <wp:wrapNone/>
                      <wp:docPr id="56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300355"/>
                              </a:xfrm>
                              <a:prstGeom prst="flowChartTerminator">
                                <a:avLst/>
                              </a:prstGeom>
                              <a:solidFill>
                                <a:srgbClr val="FFFFFF"/>
                              </a:solidFill>
                              <a:ln w="9525">
                                <a:solidFill>
                                  <a:srgbClr val="000000"/>
                                </a:solidFill>
                                <a:miter lim="800000"/>
                                <a:headEnd/>
                                <a:tailEnd/>
                              </a:ln>
                            </wps:spPr>
                            <wps:txbx>
                              <w:txbxContent>
                                <w:p w:rsidR="00A355F9" w:rsidRPr="007A2660" w:rsidRDefault="00A355F9" w:rsidP="00F855E5">
                                  <w:pPr>
                                    <w:jc w:val="center"/>
                                    <w:rPr>
                                      <w:sz w:val="16"/>
                                      <w:szCs w:val="16"/>
                                    </w:rPr>
                                  </w:pPr>
                                  <w:r>
                                    <w:rPr>
                                      <w:sz w:val="16"/>
                                      <w:szCs w:val="16"/>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20" o:spid="_x0000_s1028" type="#_x0000_t116" style="position:absolute;left:0;text-align:left;margin-left:-2.25pt;margin-top:337.1pt;width:95.4pt;height:23.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">
                      <v:textbox>
                        <w:txbxContent>
                          <w:p w:rsidR="00A355F9" w:rsidRPr="007A2660" w:rsidRDefault="00A355F9" w:rsidP="00F855E5">
                            <w:pPr>
                              <w:jc w:val="center"/>
                              <w:rPr>
                                <w:sz w:val="16"/>
                                <w:szCs w:val="16"/>
                              </w:rPr>
                            </w:pPr>
                            <w:r>
                              <w:rPr>
                                <w:sz w:val="16"/>
                                <w:szCs w:val="16"/>
                              </w:rPr>
                              <w:t>FIN</w:t>
                            </w:r>
                          </w:p>
                        </w:txbxContent>
                      </v:textbox>
                    </v:shape>
                  </w:pict>
                </mc:Fallback>
              </mc:AlternateContent>
            </w:r>
            <w:r>
              <w:rPr>
                <w:rFonts w:cs="Arial"/>
                <w:noProof/>
                <w:sz w:val="16"/>
                <w:szCs w:val="16"/>
                <w:lang w:eastAsia="es-CO"/>
              </w:rPr>
              <mc:AlternateContent>
                <mc:Choice Requires="wps">
                  <w:drawing>
                    <wp:anchor distT="0" distB="0" distL="114300" distR="114300" simplePos="0" relativeHeight="251680768" behindDoc="0" locked="0" layoutInCell="1" allowOverlap="1" wp14:anchorId="7E658F43" wp14:editId="1935EDF6">
                      <wp:simplePos x="0" y="0"/>
                      <wp:positionH relativeFrom="column">
                        <wp:posOffset>632460</wp:posOffset>
                      </wp:positionH>
                      <wp:positionV relativeFrom="paragraph">
                        <wp:posOffset>4075430</wp:posOffset>
                      </wp:positionV>
                      <wp:extent cx="635" cy="205740"/>
                      <wp:effectExtent l="60960" t="8255" r="52705" b="14605"/>
                      <wp:wrapNone/>
                      <wp:docPr id="56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49.8pt;margin-top:320.9pt;width:.05pt;height:16.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">
                      <v:stroke endarrow="block"/>
                    </v:shape>
                  </w:pict>
                </mc:Fallback>
              </mc:AlternateContent>
            </w:r>
            <w:r>
              <w:rPr>
                <w:rFonts w:cs="Arial"/>
                <w:noProof/>
                <w:sz w:val="20"/>
                <w:szCs w:val="20"/>
                <w:lang w:eastAsia="es-CO"/>
              </w:rPr>
              <mc:AlternateContent>
                <mc:Choice Requires="wps">
                  <w:drawing>
                    <wp:anchor distT="0" distB="0" distL="114300" distR="114300" simplePos="0" relativeHeight="251676672" behindDoc="0" locked="0" layoutInCell="1" allowOverlap="1" wp14:anchorId="44F6AA25" wp14:editId="45EA14A0">
                      <wp:simplePos x="0" y="0"/>
                      <wp:positionH relativeFrom="column">
                        <wp:posOffset>51435</wp:posOffset>
                      </wp:positionH>
                      <wp:positionV relativeFrom="paragraph">
                        <wp:posOffset>3296285</wp:posOffset>
                      </wp:positionV>
                      <wp:extent cx="1131570" cy="779145"/>
                      <wp:effectExtent l="13335" t="19685" r="17145" b="10795"/>
                      <wp:wrapNone/>
                      <wp:docPr id="56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1570" cy="779145"/>
                              </a:xfrm>
                              <a:prstGeom prst="flowChartDecision">
                                <a:avLst/>
                              </a:prstGeom>
                              <a:solidFill>
                                <a:srgbClr val="FFFFFF"/>
                              </a:solidFill>
                              <a:ln w="9525">
                                <a:solidFill>
                                  <a:srgbClr val="000000"/>
                                </a:solidFill>
                                <a:miter lim="800000"/>
                                <a:headEnd/>
                                <a:tailEnd/>
                              </a:ln>
                            </wps:spPr>
                            <wps:txbx>
                              <w:txbxContent>
                                <w:p w:rsidR="00A355F9" w:rsidRDefault="00A355F9" w:rsidP="00F855E5">
                                  <w:pPr>
                                    <w:jc w:val="center"/>
                                    <w:rPr>
                                      <w:sz w:val="16"/>
                                      <w:szCs w:val="16"/>
                                    </w:rPr>
                                  </w:pPr>
                                  <w:r w:rsidRPr="00FD2490">
                                    <w:rPr>
                                      <w:sz w:val="16"/>
                                      <w:szCs w:val="16"/>
                                    </w:rPr>
                                    <w:t>Accione</w:t>
                                  </w:r>
                                  <w:r>
                                    <w:rPr>
                                      <w:sz w:val="16"/>
                                      <w:szCs w:val="16"/>
                                    </w:rPr>
                                    <w:t xml:space="preserve">s de </w:t>
                                  </w:r>
                                </w:p>
                                <w:p w:rsidR="00A355F9" w:rsidRDefault="00A355F9" w:rsidP="00F855E5">
                                  <w:pPr>
                                    <w:jc w:val="center"/>
                                    <w:rPr>
                                      <w:sz w:val="16"/>
                                      <w:szCs w:val="16"/>
                                    </w:rPr>
                                  </w:pPr>
                                  <w:r>
                                    <w:rPr>
                                      <w:sz w:val="16"/>
                                      <w:szCs w:val="16"/>
                                    </w:rPr>
                                    <w:t>Mejora</w:t>
                                  </w:r>
                                </w:p>
                                <w:p w:rsidR="00A355F9" w:rsidRPr="00FD2490" w:rsidRDefault="00A355F9" w:rsidP="00F855E5">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AutoShape 17" o:spid="_x0000_s1029" type="#_x0000_t110" style="position:absolute;left:0;text-align:left;margin-left:4.05pt;margin-top:259.55pt;width:89.1pt;height:6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">
                      <v:textbox>
                        <w:txbxContent>
                          <w:p w:rsidR="00A355F9" w:rsidRDefault="00A355F9" w:rsidP="00F855E5">
                            <w:pPr>
                              <w:jc w:val="center"/>
                              <w:rPr>
                                <w:sz w:val="16"/>
                                <w:szCs w:val="16"/>
                              </w:rPr>
                            </w:pPr>
                            <w:r w:rsidRPr="00FD2490">
                              <w:rPr>
                                <w:sz w:val="16"/>
                                <w:szCs w:val="16"/>
                              </w:rPr>
                              <w:t>Accione</w:t>
                            </w:r>
                            <w:r>
                              <w:rPr>
                                <w:sz w:val="16"/>
                                <w:szCs w:val="16"/>
                              </w:rPr>
                              <w:t xml:space="preserve">s de </w:t>
                            </w:r>
                          </w:p>
                          <w:p w:rsidR="00A355F9" w:rsidRDefault="00A355F9" w:rsidP="00F855E5">
                            <w:pPr>
                              <w:jc w:val="center"/>
                              <w:rPr>
                                <w:sz w:val="16"/>
                                <w:szCs w:val="16"/>
                              </w:rPr>
                            </w:pPr>
                            <w:r>
                              <w:rPr>
                                <w:sz w:val="16"/>
                                <w:szCs w:val="16"/>
                              </w:rPr>
                              <w:t>Mejora</w:t>
                            </w:r>
                          </w:p>
                          <w:p w:rsidR="00A355F9" w:rsidRPr="00FD2490" w:rsidRDefault="00A355F9" w:rsidP="00F855E5">
                            <w:pPr>
                              <w:jc w:val="center"/>
                              <w:rPr>
                                <w:sz w:val="16"/>
                                <w:szCs w:val="16"/>
                              </w:rPr>
                            </w:pPr>
                          </w:p>
                        </w:txbxContent>
                      </v:textbox>
                    </v:shape>
                  </w:pict>
                </mc:Fallback>
              </mc:AlternateContent>
            </w:r>
            <w:r>
              <w:rPr>
                <w:noProof/>
                <w:sz w:val="20"/>
                <w:szCs w:val="20"/>
                <w:lang w:eastAsia="es-CO"/>
              </w:rPr>
              <mc:AlternateContent>
                <mc:Choice Requires="wps">
                  <w:drawing>
                    <wp:anchor distT="0" distB="0" distL="114300" distR="114300" simplePos="0" relativeHeight="251675648" behindDoc="0" locked="0" layoutInCell="1" allowOverlap="1" wp14:anchorId="40260708" wp14:editId="0DE88DA2">
                      <wp:simplePos x="0" y="0"/>
                      <wp:positionH relativeFrom="column">
                        <wp:posOffset>637540</wp:posOffset>
                      </wp:positionH>
                      <wp:positionV relativeFrom="paragraph">
                        <wp:posOffset>3090545</wp:posOffset>
                      </wp:positionV>
                      <wp:extent cx="635" cy="205740"/>
                      <wp:effectExtent l="56515" t="13970" r="57150" b="18415"/>
                      <wp:wrapNone/>
                      <wp:docPr id="56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50.2pt;margin-top:243.35pt;width:.05pt;height:1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Rf9OQIAAGE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">
                      <v:stroke endarrow="block"/>
                    </v:shape>
                  </w:pict>
                </mc:Fallback>
              </mc:AlternateContent>
            </w:r>
            <w:r>
              <w:rPr>
                <w:noProof/>
                <w:sz w:val="20"/>
                <w:szCs w:val="20"/>
                <w:lang w:eastAsia="es-CO"/>
              </w:rPr>
              <mc:AlternateContent>
                <mc:Choice Requires="wps">
                  <w:drawing>
                    <wp:anchor distT="0" distB="0" distL="114300" distR="114300" simplePos="0" relativeHeight="251674624" behindDoc="0" locked="0" layoutInCell="1" allowOverlap="1" wp14:anchorId="2D8E3D85" wp14:editId="44DADD99">
                      <wp:simplePos x="0" y="0"/>
                      <wp:positionH relativeFrom="column">
                        <wp:posOffset>-51435</wp:posOffset>
                      </wp:positionH>
                      <wp:positionV relativeFrom="paragraph">
                        <wp:posOffset>2521585</wp:posOffset>
                      </wp:positionV>
                      <wp:extent cx="1383030" cy="568960"/>
                      <wp:effectExtent l="24765" t="16510" r="20955" b="5080"/>
                      <wp:wrapNone/>
                      <wp:docPr id="56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030" cy="568960"/>
                              </a:xfrm>
                              <a:prstGeom prst="flowChartExtract">
                                <a:avLst/>
                              </a:prstGeom>
                              <a:solidFill>
                                <a:srgbClr val="FFFFFF"/>
                              </a:solidFill>
                              <a:ln w="9525">
                                <a:solidFill>
                                  <a:srgbClr val="000000"/>
                                </a:solidFill>
                                <a:miter lim="800000"/>
                                <a:headEnd/>
                                <a:tailEnd/>
                              </a:ln>
                            </wps:spPr>
                            <wps:txbx>
                              <w:txbxContent>
                                <w:p w:rsidR="00A355F9" w:rsidRPr="00DF5840" w:rsidRDefault="00A355F9" w:rsidP="00F855E5">
                                  <w:pPr>
                                    <w:jc w:val="center"/>
                                    <w:rPr>
                                      <w:sz w:val="16"/>
                                      <w:szCs w:val="16"/>
                                    </w:rPr>
                                  </w:pPr>
                                  <w:r>
                                    <w:rPr>
                                      <w:sz w:val="16"/>
                                      <w:szCs w:val="16"/>
                                    </w:rPr>
                                    <w:t>Seguimiento y 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AutoShape 15" o:spid="_x0000_s1030" type="#_x0000_t127" style="position:absolute;left:0;text-align:left;margin-left:-4.05pt;margin-top:198.55pt;width:108.9pt;height:4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">
                      <v:textbox>
                        <w:txbxContent>
                          <w:p w:rsidR="00A355F9" w:rsidRPr="00DF5840" w:rsidRDefault="00A355F9" w:rsidP="00F855E5">
                            <w:pPr>
                              <w:jc w:val="center"/>
                              <w:rPr>
                                <w:sz w:val="16"/>
                                <w:szCs w:val="16"/>
                              </w:rPr>
                            </w:pPr>
                            <w:r>
                              <w:rPr>
                                <w:sz w:val="16"/>
                                <w:szCs w:val="16"/>
                              </w:rPr>
                              <w:t>Seguimiento y Control</w:t>
                            </w:r>
                          </w:p>
                        </w:txbxContent>
                      </v:textbox>
                    </v:shape>
                  </w:pict>
                </mc:Fallback>
              </mc:AlternateContent>
            </w:r>
            <w:r>
              <w:rPr>
                <w:noProof/>
                <w:sz w:val="20"/>
                <w:szCs w:val="20"/>
                <w:lang w:eastAsia="es-CO"/>
              </w:rPr>
              <mc:AlternateContent>
                <mc:Choice Requires="wps">
                  <w:drawing>
                    <wp:anchor distT="0" distB="0" distL="114300" distR="114300" simplePos="0" relativeHeight="251671552" behindDoc="0" locked="0" layoutInCell="1" allowOverlap="1" wp14:anchorId="1B741EF6" wp14:editId="50D477D1">
                      <wp:simplePos x="0" y="0"/>
                      <wp:positionH relativeFrom="column">
                        <wp:posOffset>638175</wp:posOffset>
                      </wp:positionH>
                      <wp:positionV relativeFrom="paragraph">
                        <wp:posOffset>2278380</wp:posOffset>
                      </wp:positionV>
                      <wp:extent cx="635" cy="205740"/>
                      <wp:effectExtent l="57150" t="11430" r="56515" b="20955"/>
                      <wp:wrapNone/>
                      <wp:docPr id="56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50.25pt;margin-top:179.4pt;width:.05pt;height:1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4RVOgIAAGE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">
                      <v:stroke endarrow="block"/>
                    </v:shape>
                  </w:pict>
                </mc:Fallback>
              </mc:AlternateContent>
            </w:r>
            <w:r>
              <w:rPr>
                <w:noProof/>
                <w:sz w:val="20"/>
                <w:szCs w:val="20"/>
                <w:lang w:eastAsia="es-CO"/>
              </w:rPr>
              <mc:AlternateContent>
                <mc:Choice Requires="wps">
                  <w:drawing>
                    <wp:anchor distT="0" distB="0" distL="114300" distR="114300" simplePos="0" relativeHeight="251667456" behindDoc="0" locked="0" layoutInCell="1" allowOverlap="1" wp14:anchorId="02056C77" wp14:editId="251EB50C">
                      <wp:simplePos x="0" y="0"/>
                      <wp:positionH relativeFrom="column">
                        <wp:posOffset>-28575</wp:posOffset>
                      </wp:positionH>
                      <wp:positionV relativeFrom="paragraph">
                        <wp:posOffset>1965325</wp:posOffset>
                      </wp:positionV>
                      <wp:extent cx="1371600" cy="294640"/>
                      <wp:effectExtent l="9525" t="12700" r="9525" b="6985"/>
                      <wp:wrapNone/>
                      <wp:docPr id="56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94640"/>
                              </a:xfrm>
                              <a:prstGeom prst="flowChartProcess">
                                <a:avLst/>
                              </a:prstGeom>
                              <a:solidFill>
                                <a:srgbClr val="FFFFFF"/>
                              </a:solidFill>
                              <a:ln w="9525">
                                <a:solidFill>
                                  <a:srgbClr val="000000"/>
                                </a:solidFill>
                                <a:miter lim="800000"/>
                                <a:headEnd/>
                                <a:tailEnd/>
                              </a:ln>
                            </wps:spPr>
                            <wps:txbx>
                              <w:txbxContent>
                                <w:p w:rsidR="00A355F9" w:rsidRPr="00174BB0" w:rsidRDefault="00A355F9" w:rsidP="00F855E5">
                                  <w:pPr>
                                    <w:rPr>
                                      <w:szCs w:val="16"/>
                                    </w:rPr>
                                  </w:pPr>
                                  <w:r>
                                    <w:rPr>
                                      <w:sz w:val="18"/>
                                      <w:szCs w:val="18"/>
                                    </w:rPr>
                                    <w:t>Ejecutar el PMI y POA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8" o:spid="_x0000_s1031" type="#_x0000_t109" style="position:absolute;left:0;text-align:left;margin-left:-2.25pt;margin-top:154.75pt;width:108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">
                      <v:textbox>
                        <w:txbxContent>
                          <w:p w:rsidR="00A355F9" w:rsidRPr="00174BB0" w:rsidRDefault="00A355F9" w:rsidP="00F855E5">
                            <w:pPr>
                              <w:rPr>
                                <w:szCs w:val="16"/>
                              </w:rPr>
                            </w:pPr>
                            <w:r>
                              <w:rPr>
                                <w:sz w:val="18"/>
                                <w:szCs w:val="18"/>
                              </w:rPr>
                              <w:t>Ejecutar el PMI y POA</w:t>
                            </w:r>
                          </w:p>
                        </w:txbxContent>
                      </v:textbox>
                    </v:shape>
                  </w:pict>
                </mc:Fallback>
              </mc:AlternateContent>
            </w:r>
            <w:r>
              <w:rPr>
                <w:noProof/>
                <w:sz w:val="20"/>
                <w:szCs w:val="20"/>
                <w:lang w:eastAsia="es-CO"/>
              </w:rPr>
              <mc:AlternateContent>
                <mc:Choice Requires="wps">
                  <w:drawing>
                    <wp:anchor distT="0" distB="0" distL="114300" distR="114300" simplePos="0" relativeHeight="251672576" behindDoc="0" locked="0" layoutInCell="1" allowOverlap="1" wp14:anchorId="26146076" wp14:editId="76C543D7">
                      <wp:simplePos x="0" y="0"/>
                      <wp:positionH relativeFrom="column">
                        <wp:posOffset>638810</wp:posOffset>
                      </wp:positionH>
                      <wp:positionV relativeFrom="paragraph">
                        <wp:posOffset>1696085</wp:posOffset>
                      </wp:positionV>
                      <wp:extent cx="635" cy="205740"/>
                      <wp:effectExtent l="57785" t="10160" r="55880" b="22225"/>
                      <wp:wrapNone/>
                      <wp:docPr id="56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50.3pt;margin-top:133.55pt;width:.05pt;height:1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ZIOgIAAGE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">
                      <v:stroke endarrow="block"/>
                    </v:shape>
                  </w:pict>
                </mc:Fallback>
              </mc:AlternateContent>
            </w:r>
            <w:r>
              <w:rPr>
                <w:noProof/>
                <w:sz w:val="20"/>
                <w:szCs w:val="20"/>
                <w:lang w:eastAsia="es-CO"/>
              </w:rPr>
              <mc:AlternateContent>
                <mc:Choice Requires="wps">
                  <w:drawing>
                    <wp:anchor distT="0" distB="0" distL="114300" distR="114300" simplePos="0" relativeHeight="251666432" behindDoc="0" locked="0" layoutInCell="1" allowOverlap="1" wp14:anchorId="08C8790F" wp14:editId="0DD8E1EF">
                      <wp:simplePos x="0" y="0"/>
                      <wp:positionH relativeFrom="column">
                        <wp:posOffset>-28575</wp:posOffset>
                      </wp:positionH>
                      <wp:positionV relativeFrom="paragraph">
                        <wp:posOffset>1240155</wp:posOffset>
                      </wp:positionV>
                      <wp:extent cx="1371600" cy="455930"/>
                      <wp:effectExtent l="9525" t="11430" r="9525" b="8890"/>
                      <wp:wrapNone/>
                      <wp:docPr id="56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5930"/>
                              </a:xfrm>
                              <a:prstGeom prst="flowChartProcess">
                                <a:avLst/>
                              </a:prstGeom>
                              <a:solidFill>
                                <a:srgbClr val="FFFFFF"/>
                              </a:solidFill>
                              <a:ln w="9525">
                                <a:solidFill>
                                  <a:srgbClr val="000000"/>
                                </a:solidFill>
                                <a:miter lim="800000"/>
                                <a:headEnd/>
                                <a:tailEnd/>
                              </a:ln>
                            </wps:spPr>
                            <wps:txbx>
                              <w:txbxContent>
                                <w:p w:rsidR="00A355F9" w:rsidRPr="004B6B2D" w:rsidRDefault="00A355F9" w:rsidP="00F855E5">
                                  <w:pPr>
                                    <w:autoSpaceDE w:val="0"/>
                                    <w:autoSpaceDN w:val="0"/>
                                    <w:adjustRightInd w:val="0"/>
                                    <w:jc w:val="center"/>
                                    <w:rPr>
                                      <w:sz w:val="18"/>
                                      <w:szCs w:val="18"/>
                                    </w:rPr>
                                  </w:pPr>
                                  <w:r>
                                    <w:rPr>
                                      <w:sz w:val="18"/>
                                      <w:szCs w:val="18"/>
                                    </w:rPr>
                                    <w:t>Realizar Autoevaluación  PMI y POA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32" type="#_x0000_t109" style="position:absolute;left:0;text-align:left;margin-left:-2.25pt;margin-top:97.65pt;width:108pt;height:3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">
                      <v:textbox>
                        <w:txbxContent>
                          <w:p w:rsidR="00A355F9" w:rsidRPr="004B6B2D" w:rsidRDefault="00A355F9" w:rsidP="00F855E5">
                            <w:pPr>
                              <w:autoSpaceDE w:val="0"/>
                              <w:autoSpaceDN w:val="0"/>
                              <w:adjustRightInd w:val="0"/>
                              <w:jc w:val="center"/>
                              <w:rPr>
                                <w:sz w:val="18"/>
                                <w:szCs w:val="18"/>
                              </w:rPr>
                            </w:pPr>
                            <w:r>
                              <w:rPr>
                                <w:sz w:val="18"/>
                                <w:szCs w:val="18"/>
                              </w:rPr>
                              <w:t>Realizar Autoevaluación  PMI y POA</w:t>
                            </w:r>
                          </w:p>
                        </w:txbxContent>
                      </v:textbox>
                    </v:shape>
                  </w:pict>
                </mc:Fallback>
              </mc:AlternateContent>
            </w:r>
            <w:r>
              <w:rPr>
                <w:noProof/>
                <w:sz w:val="20"/>
                <w:szCs w:val="20"/>
                <w:lang w:eastAsia="es-CO"/>
              </w:rPr>
              <mc:AlternateContent>
                <mc:Choice Requires="wps">
                  <w:drawing>
                    <wp:anchor distT="0" distB="0" distL="114300" distR="114300" simplePos="0" relativeHeight="251665408" behindDoc="0" locked="0" layoutInCell="1" allowOverlap="1" wp14:anchorId="54604B1D" wp14:editId="0D2E87B5">
                      <wp:simplePos x="0" y="0"/>
                      <wp:positionH relativeFrom="column">
                        <wp:posOffset>-28575</wp:posOffset>
                      </wp:positionH>
                      <wp:positionV relativeFrom="paragraph">
                        <wp:posOffset>511175</wp:posOffset>
                      </wp:positionV>
                      <wp:extent cx="1303020" cy="496570"/>
                      <wp:effectExtent l="9525" t="6350" r="11430" b="11430"/>
                      <wp:wrapNone/>
                      <wp:docPr id="55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496570"/>
                              </a:xfrm>
                              <a:prstGeom prst="flowChartProcess">
                                <a:avLst/>
                              </a:prstGeom>
                              <a:solidFill>
                                <a:srgbClr val="FFFFFF"/>
                              </a:solidFill>
                              <a:ln w="9525">
                                <a:solidFill>
                                  <a:srgbClr val="000000"/>
                                </a:solidFill>
                                <a:miter lim="800000"/>
                                <a:headEnd/>
                                <a:tailEnd/>
                              </a:ln>
                            </wps:spPr>
                            <wps:txbx>
                              <w:txbxContent>
                                <w:p w:rsidR="00A355F9" w:rsidRPr="00167263" w:rsidRDefault="00A355F9" w:rsidP="00F855E5">
                                  <w:pPr>
                                    <w:jc w:val="center"/>
                                    <w:rPr>
                                      <w:sz w:val="16"/>
                                      <w:szCs w:val="16"/>
                                      <w:lang w:val="es-ES"/>
                                    </w:rPr>
                                  </w:pPr>
                                  <w:r>
                                    <w:rPr>
                                      <w:sz w:val="18"/>
                                      <w:szCs w:val="18"/>
                                      <w:lang w:val="es-ES"/>
                                    </w:rPr>
                                    <w:t>Definición de Misión, Visión, Valores, Políticas y Objetivos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33" type="#_x0000_t109" style="position:absolute;left:0;text-align:left;margin-left:-2.25pt;margin-top:40.25pt;width:102.6pt;height:3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">
                      <v:textbox>
                        <w:txbxContent>
                          <w:p w:rsidR="00A355F9" w:rsidRPr="00167263" w:rsidRDefault="00A355F9" w:rsidP="00F855E5">
                            <w:pPr>
                              <w:jc w:val="center"/>
                              <w:rPr>
                                <w:sz w:val="16"/>
                                <w:szCs w:val="16"/>
                                <w:lang w:val="es-ES"/>
                              </w:rPr>
                            </w:pPr>
                            <w:r>
                              <w:rPr>
                                <w:sz w:val="18"/>
                                <w:szCs w:val="18"/>
                                <w:lang w:val="es-ES"/>
                              </w:rPr>
                              <w:t>Definición de Misión, Visión, Valores, Políticas y Objetivos</w:t>
                            </w:r>
                          </w:p>
                        </w:txbxContent>
                      </v:textbox>
                    </v:shape>
                  </w:pict>
                </mc:Fallback>
              </mc:AlternateContent>
            </w:r>
            <w:r>
              <w:rPr>
                <w:noProof/>
                <w:sz w:val="20"/>
                <w:szCs w:val="20"/>
                <w:lang w:eastAsia="es-CO"/>
              </w:rPr>
              <mc:AlternateContent>
                <mc:Choice Requires="wps">
                  <w:drawing>
                    <wp:anchor distT="0" distB="0" distL="114300" distR="114300" simplePos="0" relativeHeight="251670528" behindDoc="0" locked="0" layoutInCell="1" allowOverlap="1" wp14:anchorId="4D18DB02" wp14:editId="4D96B4AA">
                      <wp:simplePos x="0" y="0"/>
                      <wp:positionH relativeFrom="column">
                        <wp:posOffset>640080</wp:posOffset>
                      </wp:positionH>
                      <wp:positionV relativeFrom="paragraph">
                        <wp:posOffset>1007745</wp:posOffset>
                      </wp:positionV>
                      <wp:extent cx="635" cy="205740"/>
                      <wp:effectExtent l="59055" t="7620" r="54610" b="15240"/>
                      <wp:wrapNone/>
                      <wp:docPr id="55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50.4pt;margin-top:79.35pt;width:.05pt;height:1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">
                      <v:stroke endarrow="block"/>
                    </v:shape>
                  </w:pict>
                </mc:Fallback>
              </mc:AlternateContent>
            </w:r>
            <w:r>
              <w:rPr>
                <w:noProof/>
                <w:sz w:val="20"/>
                <w:szCs w:val="20"/>
                <w:lang w:eastAsia="es-CO"/>
              </w:rPr>
              <mc:AlternateContent>
                <mc:Choice Requires="wps">
                  <w:drawing>
                    <wp:anchor distT="0" distB="0" distL="114300" distR="114300" simplePos="0" relativeHeight="251668480" behindDoc="0" locked="0" layoutInCell="1" allowOverlap="1" wp14:anchorId="299DCEE7" wp14:editId="26173209">
                      <wp:simplePos x="0" y="0"/>
                      <wp:positionH relativeFrom="column">
                        <wp:posOffset>1423035</wp:posOffset>
                      </wp:positionH>
                      <wp:positionV relativeFrom="paragraph">
                        <wp:posOffset>511175</wp:posOffset>
                      </wp:positionV>
                      <wp:extent cx="563880" cy="580390"/>
                      <wp:effectExtent l="13335" t="6350" r="13335" b="13335"/>
                      <wp:wrapNone/>
                      <wp:docPr id="55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580390"/>
                              </a:xfrm>
                              <a:prstGeom prst="flowChartDocument">
                                <a:avLst/>
                              </a:prstGeom>
                              <a:solidFill>
                                <a:srgbClr val="FFFFFF"/>
                              </a:solidFill>
                              <a:ln w="9525">
                                <a:solidFill>
                                  <a:srgbClr val="000000"/>
                                </a:solidFill>
                                <a:miter lim="800000"/>
                                <a:headEnd/>
                                <a:tailEnd/>
                              </a:ln>
                            </wps:spPr>
                            <wps:txbx>
                              <w:txbxContent>
                                <w:p w:rsidR="00A355F9" w:rsidRDefault="00A355F9" w:rsidP="00F855E5">
                                  <w:pPr>
                                    <w:rPr>
                                      <w:sz w:val="12"/>
                                      <w:szCs w:val="12"/>
                                      <w:lang w:val="es-ES"/>
                                    </w:rPr>
                                  </w:pPr>
                                  <w:r>
                                    <w:rPr>
                                      <w:sz w:val="12"/>
                                      <w:szCs w:val="12"/>
                                      <w:lang w:val="es-ES"/>
                                    </w:rPr>
                                    <w:t>HORIZONTE</w:t>
                                  </w:r>
                                </w:p>
                                <w:p w:rsidR="00A355F9" w:rsidRPr="00167263" w:rsidRDefault="00A355F9" w:rsidP="00F855E5">
                                  <w:pPr>
                                    <w:rPr>
                                      <w:lang w:val="es-ES"/>
                                    </w:rPr>
                                  </w:pPr>
                                  <w:r>
                                    <w:rPr>
                                      <w:sz w:val="12"/>
                                      <w:szCs w:val="12"/>
                                      <w:lang w:val="es-ES"/>
                                    </w:rPr>
                                    <w:t>INST,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4" type="#_x0000_t114" style="position:absolute;left:0;text-align:left;margin-left:112.05pt;margin-top:40.25pt;width:44.4pt;height:4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">
                      <v:textbox>
                        <w:txbxContent>
                          <w:p w:rsidR="00A355F9" w:rsidRDefault="00A355F9" w:rsidP="00F855E5">
                            <w:pPr>
                              <w:rPr>
                                <w:sz w:val="12"/>
                                <w:szCs w:val="12"/>
                                <w:lang w:val="es-ES"/>
                              </w:rPr>
                            </w:pPr>
                            <w:r>
                              <w:rPr>
                                <w:sz w:val="12"/>
                                <w:szCs w:val="12"/>
                                <w:lang w:val="es-ES"/>
                              </w:rPr>
                              <w:t>HORIZONTE</w:t>
                            </w:r>
                          </w:p>
                          <w:p w:rsidR="00A355F9" w:rsidRPr="00167263" w:rsidRDefault="00A355F9" w:rsidP="00F855E5">
                            <w:pPr>
                              <w:rPr>
                                <w:lang w:val="es-ES"/>
                              </w:rPr>
                            </w:pPr>
                            <w:r>
                              <w:rPr>
                                <w:sz w:val="12"/>
                                <w:szCs w:val="12"/>
                                <w:lang w:val="es-ES"/>
                              </w:rPr>
                              <w:t>INST,</w:t>
                            </w:r>
                          </w:p>
                        </w:txbxContent>
                      </v:textbox>
                    </v:shape>
                  </w:pict>
                </mc:Fallback>
              </mc:AlternateContent>
            </w:r>
            <w:r>
              <w:rPr>
                <w:noProof/>
                <w:sz w:val="20"/>
                <w:szCs w:val="20"/>
                <w:lang w:eastAsia="es-CO"/>
              </w:rPr>
              <mc:AlternateContent>
                <mc:Choice Requires="wps">
                  <w:drawing>
                    <wp:anchor distT="0" distB="0" distL="114300" distR="114300" simplePos="0" relativeHeight="251673600" behindDoc="0" locked="0" layoutInCell="1" allowOverlap="1" wp14:anchorId="62E74CFF" wp14:editId="5E81C8A6">
                      <wp:simplePos x="0" y="0"/>
                      <wp:positionH relativeFrom="column">
                        <wp:posOffset>1423035</wp:posOffset>
                      </wp:positionH>
                      <wp:positionV relativeFrom="paragraph">
                        <wp:posOffset>1240155</wp:posOffset>
                      </wp:positionV>
                      <wp:extent cx="571500" cy="553720"/>
                      <wp:effectExtent l="13335" t="11430" r="5715" b="6350"/>
                      <wp:wrapNone/>
                      <wp:docPr id="55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53720"/>
                              </a:xfrm>
                              <a:prstGeom prst="flowChartDocument">
                                <a:avLst/>
                              </a:prstGeom>
                              <a:solidFill>
                                <a:srgbClr val="FFFFFF"/>
                              </a:solidFill>
                              <a:ln w="9525">
                                <a:solidFill>
                                  <a:srgbClr val="000000"/>
                                </a:solidFill>
                                <a:miter lim="800000"/>
                                <a:headEnd/>
                                <a:tailEnd/>
                              </a:ln>
                            </wps:spPr>
                            <wps:txbx>
                              <w:txbxContent>
                                <w:p w:rsidR="00A355F9" w:rsidRPr="00485A17" w:rsidRDefault="00A355F9" w:rsidP="00F855E5">
                                  <w:pPr>
                                    <w:rPr>
                                      <w:sz w:val="12"/>
                                      <w:szCs w:val="12"/>
                                    </w:rPr>
                                  </w:pPr>
                                  <w:r w:rsidRPr="00485A17">
                                    <w:rPr>
                                      <w:sz w:val="12"/>
                                      <w:szCs w:val="12"/>
                                    </w:rPr>
                                    <w:t>AUTOEV.</w:t>
                                  </w:r>
                                </w:p>
                                <w:p w:rsidR="00A355F9" w:rsidRDefault="00A355F9" w:rsidP="00F855E5">
                                  <w:pPr>
                                    <w:rPr>
                                      <w:sz w:val="14"/>
                                      <w:szCs w:val="14"/>
                                    </w:rPr>
                                  </w:pPr>
                                  <w:r>
                                    <w:rPr>
                                      <w:sz w:val="14"/>
                                      <w:szCs w:val="14"/>
                                    </w:rPr>
                                    <w:t>PMI</w:t>
                                  </w:r>
                                </w:p>
                                <w:p w:rsidR="00A355F9" w:rsidRPr="002E7D92" w:rsidRDefault="00A355F9" w:rsidP="00F855E5">
                                  <w:pPr>
                                    <w:rPr>
                                      <w:sz w:val="16"/>
                                      <w:szCs w:val="16"/>
                                    </w:rPr>
                                  </w:pPr>
                                  <w:r>
                                    <w:rPr>
                                      <w:sz w:val="14"/>
                                      <w:szCs w:val="14"/>
                                    </w:rPr>
                                    <w:t>POA</w:t>
                                  </w:r>
                                </w:p>
                                <w:p w:rsidR="00A355F9" w:rsidRDefault="00A355F9" w:rsidP="00F855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35" type="#_x0000_t114" style="position:absolute;left:0;text-align:left;margin-left:112.05pt;margin-top:97.65pt;width:45pt;height:4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">
                      <v:textbox>
                        <w:txbxContent>
                          <w:p w:rsidR="00A355F9" w:rsidRPr="00485A17" w:rsidRDefault="00A355F9" w:rsidP="00F855E5">
                            <w:pPr>
                              <w:rPr>
                                <w:sz w:val="12"/>
                                <w:szCs w:val="12"/>
                              </w:rPr>
                            </w:pPr>
                            <w:r w:rsidRPr="00485A17">
                              <w:rPr>
                                <w:sz w:val="12"/>
                                <w:szCs w:val="12"/>
                              </w:rPr>
                              <w:t>AUTOEV.</w:t>
                            </w:r>
                          </w:p>
                          <w:p w:rsidR="00A355F9" w:rsidRDefault="00A355F9" w:rsidP="00F855E5">
                            <w:pPr>
                              <w:rPr>
                                <w:sz w:val="14"/>
                                <w:szCs w:val="14"/>
                              </w:rPr>
                            </w:pPr>
                            <w:r>
                              <w:rPr>
                                <w:sz w:val="14"/>
                                <w:szCs w:val="14"/>
                              </w:rPr>
                              <w:t>PMI</w:t>
                            </w:r>
                          </w:p>
                          <w:p w:rsidR="00A355F9" w:rsidRPr="002E7D92" w:rsidRDefault="00A355F9" w:rsidP="00F855E5">
                            <w:pPr>
                              <w:rPr>
                                <w:sz w:val="16"/>
                                <w:szCs w:val="16"/>
                              </w:rPr>
                            </w:pPr>
                            <w:r>
                              <w:rPr>
                                <w:sz w:val="14"/>
                                <w:szCs w:val="14"/>
                              </w:rPr>
                              <w:t>POA</w:t>
                            </w:r>
                          </w:p>
                          <w:p w:rsidR="00A355F9" w:rsidRDefault="00A355F9" w:rsidP="00F855E5"/>
                        </w:txbxContent>
                      </v:textbox>
                    </v:shape>
                  </w:pict>
                </mc:Fallback>
              </mc:AlternateContent>
            </w:r>
            <w:r>
              <w:rPr>
                <w:noProof/>
                <w:sz w:val="20"/>
                <w:szCs w:val="20"/>
                <w:lang w:eastAsia="es-CO"/>
              </w:rPr>
              <mc:AlternateContent>
                <mc:Choice Requires="wps">
                  <w:drawing>
                    <wp:anchor distT="0" distB="0" distL="114300" distR="114300" simplePos="0" relativeHeight="251669504" behindDoc="0" locked="0" layoutInCell="1" allowOverlap="1" wp14:anchorId="33FB655E" wp14:editId="4E6C918D">
                      <wp:simplePos x="0" y="0"/>
                      <wp:positionH relativeFrom="column">
                        <wp:posOffset>668655</wp:posOffset>
                      </wp:positionH>
                      <wp:positionV relativeFrom="paragraph">
                        <wp:posOffset>305435</wp:posOffset>
                      </wp:positionV>
                      <wp:extent cx="635" cy="205740"/>
                      <wp:effectExtent l="59055" t="10160" r="54610" b="22225"/>
                      <wp:wrapNone/>
                      <wp:docPr id="55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52.65pt;margin-top:24.05pt;width:.05pt;height:1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">
                      <v:stroke endarrow="block"/>
                    </v:shape>
                  </w:pict>
                </mc:Fallback>
              </mc:AlternateContent>
            </w:r>
            <w:r>
              <w:rPr>
                <w:noProof/>
                <w:sz w:val="20"/>
                <w:szCs w:val="20"/>
                <w:lang w:eastAsia="es-CO"/>
              </w:rPr>
              <mc:AlternateContent>
                <mc:Choice Requires="wps">
                  <w:drawing>
                    <wp:anchor distT="0" distB="0" distL="114300" distR="114300" simplePos="0" relativeHeight="251664384" behindDoc="0" locked="0" layoutInCell="1" allowOverlap="1" wp14:anchorId="3618B639" wp14:editId="6D13870A">
                      <wp:simplePos x="0" y="0"/>
                      <wp:positionH relativeFrom="column">
                        <wp:posOffset>51435</wp:posOffset>
                      </wp:positionH>
                      <wp:positionV relativeFrom="paragraph">
                        <wp:posOffset>75565</wp:posOffset>
                      </wp:positionV>
                      <wp:extent cx="1211580" cy="229870"/>
                      <wp:effectExtent l="13335" t="8890" r="13335" b="8890"/>
                      <wp:wrapNone/>
                      <wp:docPr id="55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229870"/>
                              </a:xfrm>
                              <a:prstGeom prst="flowChartTerminator">
                                <a:avLst/>
                              </a:prstGeom>
                              <a:solidFill>
                                <a:srgbClr val="FFFFFF"/>
                              </a:solidFill>
                              <a:ln w="9525">
                                <a:solidFill>
                                  <a:srgbClr val="000000"/>
                                </a:solidFill>
                                <a:miter lim="800000"/>
                                <a:headEnd/>
                                <a:tailEnd/>
                              </a:ln>
                            </wps:spPr>
                            <wps:txbx>
                              <w:txbxContent>
                                <w:p w:rsidR="00A355F9" w:rsidRPr="00167263" w:rsidRDefault="00A355F9" w:rsidP="00F855E5">
                                  <w:pPr>
                                    <w:jc w:val="center"/>
                                    <w:rPr>
                                      <w:b/>
                                      <w:sz w:val="16"/>
                                      <w:szCs w:val="16"/>
                                    </w:rPr>
                                  </w:pPr>
                                  <w:r w:rsidRPr="00167263">
                                    <w:rPr>
                                      <w:b/>
                                      <w:sz w:val="16"/>
                                      <w:szCs w:val="16"/>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36" type="#_x0000_t116" style="position:absolute;left:0;text-align:left;margin-left:4.05pt;margin-top:5.95pt;width:95.4pt;height:1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">
                      <v:textbox>
                        <w:txbxContent>
                          <w:p w:rsidR="00A355F9" w:rsidRPr="00167263" w:rsidRDefault="00A355F9" w:rsidP="00F855E5">
                            <w:pPr>
                              <w:jc w:val="center"/>
                              <w:rPr>
                                <w:b/>
                                <w:sz w:val="16"/>
                                <w:szCs w:val="16"/>
                              </w:rPr>
                            </w:pPr>
                            <w:r w:rsidRPr="00167263">
                              <w:rPr>
                                <w:b/>
                                <w:sz w:val="16"/>
                                <w:szCs w:val="16"/>
                              </w:rPr>
                              <w:t>INICIO</w:t>
                            </w:r>
                          </w:p>
                        </w:txbxContent>
                      </v:textbox>
                    </v:shape>
                  </w:pict>
                </mc:Fallback>
              </mc:AlternateContent>
            </w:r>
          </w:p>
        </w:tc>
        <w:tc>
          <w:tcPr>
            <w:tcW w:w="2355" w:type="dxa"/>
          </w:tcPr>
          <w:p w:rsidR="00F855E5" w:rsidRDefault="00F855E5" w:rsidP="00EA315C">
            <w:pPr>
              <w:autoSpaceDE w:val="0"/>
              <w:autoSpaceDN w:val="0"/>
              <w:adjustRightInd w:val="0"/>
              <w:rPr>
                <w:rFonts w:cs="Arial"/>
                <w:sz w:val="16"/>
                <w:szCs w:val="16"/>
                <w:lang w:eastAsia="es-ES"/>
              </w:rPr>
            </w:pPr>
          </w:p>
          <w:p w:rsidR="00F855E5" w:rsidRDefault="00F855E5" w:rsidP="00EA315C">
            <w:pPr>
              <w:autoSpaceDE w:val="0"/>
              <w:autoSpaceDN w:val="0"/>
              <w:adjustRightInd w:val="0"/>
              <w:rPr>
                <w:rFonts w:cs="Arial"/>
                <w:sz w:val="20"/>
                <w:szCs w:val="20"/>
                <w:lang w:eastAsia="es-ES"/>
              </w:rPr>
            </w:pPr>
            <w:r w:rsidRPr="00CF1463">
              <w:rPr>
                <w:rFonts w:cs="Arial"/>
                <w:sz w:val="20"/>
                <w:szCs w:val="20"/>
                <w:lang w:eastAsia="es-ES"/>
              </w:rPr>
              <w:t xml:space="preserve">1. </w:t>
            </w:r>
            <w:r>
              <w:rPr>
                <w:rFonts w:cs="Arial"/>
                <w:sz w:val="20"/>
                <w:szCs w:val="20"/>
                <w:lang w:eastAsia="es-ES"/>
              </w:rPr>
              <w:t>Definición del Horizonte Institucional</w:t>
            </w:r>
          </w:p>
          <w:p w:rsidR="00F855E5" w:rsidRDefault="00F855E5" w:rsidP="00EA315C">
            <w:pPr>
              <w:autoSpaceDE w:val="0"/>
              <w:autoSpaceDN w:val="0"/>
              <w:adjustRightInd w:val="0"/>
              <w:rPr>
                <w:rFonts w:cs="Arial"/>
                <w:sz w:val="20"/>
                <w:szCs w:val="20"/>
                <w:lang w:eastAsia="es-ES"/>
              </w:rPr>
            </w:pPr>
            <w:r>
              <w:rPr>
                <w:rFonts w:cs="Arial"/>
                <w:sz w:val="20"/>
                <w:szCs w:val="20"/>
                <w:lang w:eastAsia="es-ES"/>
              </w:rPr>
              <w:t>Como garantía del desarrollo institucional, se determinan las variables estratégicas: Misión  Visión, Política y Objetivos de la calidad, Valores Institucionales</w:t>
            </w:r>
          </w:p>
          <w:p w:rsidR="00F855E5" w:rsidRDefault="00F855E5" w:rsidP="00EA315C">
            <w:pPr>
              <w:autoSpaceDE w:val="0"/>
              <w:autoSpaceDN w:val="0"/>
              <w:adjustRightInd w:val="0"/>
              <w:rPr>
                <w:rFonts w:cs="Arial"/>
                <w:sz w:val="20"/>
                <w:szCs w:val="20"/>
                <w:lang w:eastAsia="es-ES"/>
              </w:rPr>
            </w:pPr>
            <w:r>
              <w:rPr>
                <w:rFonts w:cs="Arial"/>
                <w:sz w:val="20"/>
                <w:szCs w:val="20"/>
                <w:lang w:eastAsia="es-ES"/>
              </w:rPr>
              <w:t>2.  Establecer la estructura organizacional del SGC (Diagrama organizacional que sustenta el  SGC)</w:t>
            </w:r>
          </w:p>
          <w:p w:rsidR="00F855E5" w:rsidRDefault="00F855E5" w:rsidP="00EA315C">
            <w:pPr>
              <w:autoSpaceDE w:val="0"/>
              <w:autoSpaceDN w:val="0"/>
              <w:adjustRightInd w:val="0"/>
              <w:rPr>
                <w:rFonts w:cs="Arial"/>
                <w:sz w:val="20"/>
                <w:szCs w:val="20"/>
                <w:lang w:eastAsia="es-ES"/>
              </w:rPr>
            </w:pPr>
            <w:r>
              <w:rPr>
                <w:rFonts w:cs="Arial"/>
                <w:sz w:val="20"/>
                <w:szCs w:val="20"/>
                <w:lang w:eastAsia="es-ES"/>
              </w:rPr>
              <w:t>3. Definir el MAPA DE PROCESOS: Se definen los procesos y los procedimientos.</w:t>
            </w:r>
          </w:p>
          <w:p w:rsidR="00F855E5" w:rsidRDefault="00F855E5" w:rsidP="00EA315C">
            <w:pPr>
              <w:autoSpaceDE w:val="0"/>
              <w:autoSpaceDN w:val="0"/>
              <w:adjustRightInd w:val="0"/>
              <w:rPr>
                <w:rFonts w:cs="Arial"/>
                <w:sz w:val="20"/>
                <w:szCs w:val="20"/>
                <w:lang w:eastAsia="es-ES"/>
              </w:rPr>
            </w:pPr>
            <w:r>
              <w:rPr>
                <w:rFonts w:cs="Arial"/>
                <w:sz w:val="20"/>
                <w:szCs w:val="20"/>
                <w:lang w:eastAsia="es-ES"/>
              </w:rPr>
              <w:t>4. Elección y nombramiento del   Representante de la Dirección y del Coordinador de. Equipo de Gestión de la Calidad</w:t>
            </w:r>
          </w:p>
          <w:p w:rsidR="00F855E5" w:rsidRDefault="00F855E5" w:rsidP="00EA315C">
            <w:pPr>
              <w:autoSpaceDE w:val="0"/>
              <w:autoSpaceDN w:val="0"/>
              <w:adjustRightInd w:val="0"/>
              <w:rPr>
                <w:rFonts w:cs="Arial"/>
                <w:sz w:val="20"/>
                <w:szCs w:val="20"/>
                <w:lang w:eastAsia="es-ES"/>
              </w:rPr>
            </w:pPr>
            <w:r>
              <w:rPr>
                <w:rFonts w:cs="Arial"/>
                <w:sz w:val="20"/>
                <w:szCs w:val="20"/>
                <w:lang w:eastAsia="es-ES"/>
              </w:rPr>
              <w:t>5. Definir la política y objetivos de la calidad como garantía de la eficacia de cada proceso.</w:t>
            </w:r>
          </w:p>
          <w:p w:rsidR="00F855E5" w:rsidRDefault="00F855E5" w:rsidP="00EA315C">
            <w:pPr>
              <w:autoSpaceDE w:val="0"/>
              <w:autoSpaceDN w:val="0"/>
              <w:adjustRightInd w:val="0"/>
              <w:rPr>
                <w:rFonts w:cs="Arial"/>
                <w:sz w:val="20"/>
                <w:szCs w:val="20"/>
                <w:lang w:eastAsia="es-ES"/>
              </w:rPr>
            </w:pPr>
            <w:r>
              <w:rPr>
                <w:rFonts w:cs="Arial"/>
                <w:sz w:val="20"/>
                <w:szCs w:val="20"/>
                <w:lang w:eastAsia="es-ES"/>
              </w:rPr>
              <w:t xml:space="preserve">6. </w:t>
            </w:r>
          </w:p>
          <w:p w:rsidR="00F855E5" w:rsidRDefault="00F855E5" w:rsidP="00EA315C">
            <w:pPr>
              <w:autoSpaceDE w:val="0"/>
              <w:autoSpaceDN w:val="0"/>
              <w:adjustRightInd w:val="0"/>
              <w:rPr>
                <w:rFonts w:cs="Arial"/>
                <w:sz w:val="20"/>
                <w:szCs w:val="20"/>
                <w:lang w:eastAsia="es-ES"/>
              </w:rPr>
            </w:pPr>
            <w:r>
              <w:rPr>
                <w:rFonts w:cs="Arial"/>
                <w:sz w:val="20"/>
                <w:szCs w:val="20"/>
                <w:lang w:eastAsia="es-ES"/>
              </w:rPr>
              <w:t>7.  Establecer las fortalezas y oportunidades de mejoramiento en cada una de las dimensiones de la Gestión Escolar</w:t>
            </w:r>
          </w:p>
          <w:p w:rsidR="00F855E5" w:rsidRDefault="00F855E5" w:rsidP="00EA315C">
            <w:pPr>
              <w:autoSpaceDE w:val="0"/>
              <w:autoSpaceDN w:val="0"/>
              <w:adjustRightInd w:val="0"/>
              <w:rPr>
                <w:rFonts w:cs="Arial"/>
                <w:sz w:val="20"/>
                <w:szCs w:val="20"/>
                <w:lang w:eastAsia="es-ES"/>
              </w:rPr>
            </w:pPr>
          </w:p>
          <w:p w:rsidR="00F855E5" w:rsidRDefault="00F855E5" w:rsidP="00EA315C">
            <w:pPr>
              <w:autoSpaceDE w:val="0"/>
              <w:autoSpaceDN w:val="0"/>
              <w:adjustRightInd w:val="0"/>
              <w:rPr>
                <w:rFonts w:cs="Arial"/>
                <w:sz w:val="20"/>
                <w:szCs w:val="20"/>
                <w:lang w:eastAsia="es-ES"/>
              </w:rPr>
            </w:pPr>
          </w:p>
          <w:p w:rsidR="00F855E5" w:rsidRDefault="00F855E5" w:rsidP="00EA315C">
            <w:pPr>
              <w:autoSpaceDE w:val="0"/>
              <w:autoSpaceDN w:val="0"/>
              <w:adjustRightInd w:val="0"/>
              <w:rPr>
                <w:rFonts w:cs="Arial"/>
                <w:sz w:val="20"/>
                <w:szCs w:val="20"/>
                <w:lang w:eastAsia="es-ES"/>
              </w:rPr>
            </w:pPr>
            <w:r>
              <w:rPr>
                <w:rFonts w:cs="Arial"/>
                <w:sz w:val="20"/>
                <w:szCs w:val="20"/>
                <w:lang w:eastAsia="es-ES"/>
              </w:rPr>
              <w:t>8. Formulación del PMI y el POA</w:t>
            </w:r>
          </w:p>
          <w:p w:rsidR="00F855E5" w:rsidRDefault="00F855E5" w:rsidP="00EA315C">
            <w:pPr>
              <w:autoSpaceDE w:val="0"/>
              <w:autoSpaceDN w:val="0"/>
              <w:adjustRightInd w:val="0"/>
              <w:rPr>
                <w:rFonts w:cs="Arial"/>
                <w:sz w:val="20"/>
                <w:szCs w:val="20"/>
                <w:lang w:eastAsia="es-ES"/>
              </w:rPr>
            </w:pPr>
            <w:r>
              <w:rPr>
                <w:rFonts w:cs="Arial"/>
                <w:sz w:val="20"/>
                <w:szCs w:val="20"/>
                <w:lang w:eastAsia="es-ES"/>
              </w:rPr>
              <w:t xml:space="preserve">De acuerdo con las fortalezas y oportunidades de mejoramiento, resultados de la Autoevaluación </w:t>
            </w:r>
            <w:r>
              <w:rPr>
                <w:rFonts w:cs="Arial"/>
                <w:sz w:val="20"/>
                <w:szCs w:val="20"/>
                <w:lang w:eastAsia="es-ES"/>
              </w:rPr>
              <w:lastRenderedPageBreak/>
              <w:t>Instituciones formular o realizar los ajustes al Plan de Mejoramiento Institucional.</w:t>
            </w:r>
          </w:p>
          <w:p w:rsidR="00F855E5" w:rsidRDefault="00F855E5" w:rsidP="00EA315C">
            <w:pPr>
              <w:autoSpaceDE w:val="0"/>
              <w:autoSpaceDN w:val="0"/>
              <w:adjustRightInd w:val="0"/>
              <w:rPr>
                <w:rFonts w:cs="Arial"/>
                <w:sz w:val="20"/>
                <w:szCs w:val="20"/>
                <w:lang w:eastAsia="es-ES"/>
              </w:rPr>
            </w:pPr>
            <w:r>
              <w:rPr>
                <w:rFonts w:cs="Arial"/>
                <w:sz w:val="20"/>
                <w:szCs w:val="20"/>
                <w:lang w:eastAsia="es-ES"/>
              </w:rPr>
              <w:t>Diseñar el Plan Operativo Anual, fundamentado en el PMI.</w:t>
            </w:r>
          </w:p>
          <w:p w:rsidR="00F855E5" w:rsidRDefault="00F855E5" w:rsidP="00EA315C">
            <w:pPr>
              <w:autoSpaceDE w:val="0"/>
              <w:autoSpaceDN w:val="0"/>
              <w:adjustRightInd w:val="0"/>
              <w:rPr>
                <w:rFonts w:cs="Arial"/>
                <w:sz w:val="20"/>
                <w:szCs w:val="20"/>
                <w:lang w:eastAsia="es-ES"/>
              </w:rPr>
            </w:pPr>
          </w:p>
          <w:p w:rsidR="00F855E5" w:rsidRDefault="00F855E5" w:rsidP="00EA315C">
            <w:pPr>
              <w:autoSpaceDE w:val="0"/>
              <w:autoSpaceDN w:val="0"/>
              <w:adjustRightInd w:val="0"/>
              <w:rPr>
                <w:rFonts w:cs="Arial"/>
                <w:sz w:val="20"/>
                <w:szCs w:val="20"/>
                <w:lang w:eastAsia="es-ES"/>
              </w:rPr>
            </w:pPr>
          </w:p>
          <w:p w:rsidR="00F855E5" w:rsidRDefault="00F855E5" w:rsidP="00EA315C">
            <w:pPr>
              <w:autoSpaceDE w:val="0"/>
              <w:autoSpaceDN w:val="0"/>
              <w:adjustRightInd w:val="0"/>
              <w:rPr>
                <w:rFonts w:cs="Arial"/>
                <w:sz w:val="20"/>
                <w:szCs w:val="20"/>
                <w:lang w:eastAsia="es-ES"/>
              </w:rPr>
            </w:pPr>
            <w:r>
              <w:rPr>
                <w:rFonts w:cs="Arial"/>
                <w:sz w:val="20"/>
                <w:szCs w:val="20"/>
                <w:lang w:eastAsia="es-ES"/>
              </w:rPr>
              <w:t>9. Ejecución del PMI y el POA</w:t>
            </w:r>
          </w:p>
          <w:p w:rsidR="00F855E5" w:rsidRDefault="00F855E5" w:rsidP="00EA315C">
            <w:pPr>
              <w:autoSpaceDE w:val="0"/>
              <w:autoSpaceDN w:val="0"/>
              <w:adjustRightInd w:val="0"/>
              <w:rPr>
                <w:rFonts w:cs="Arial"/>
                <w:sz w:val="20"/>
                <w:szCs w:val="20"/>
                <w:lang w:eastAsia="es-ES"/>
              </w:rPr>
            </w:pPr>
            <w:r>
              <w:rPr>
                <w:rFonts w:cs="Arial"/>
                <w:sz w:val="20"/>
                <w:szCs w:val="20"/>
                <w:lang w:eastAsia="es-ES"/>
              </w:rPr>
              <w:t>Desarrollo de las actividades previstas en el PMI y POA</w:t>
            </w:r>
          </w:p>
          <w:p w:rsidR="00F855E5" w:rsidRDefault="00F855E5" w:rsidP="00EA315C">
            <w:pPr>
              <w:autoSpaceDE w:val="0"/>
              <w:autoSpaceDN w:val="0"/>
              <w:adjustRightInd w:val="0"/>
              <w:rPr>
                <w:rFonts w:cs="Arial"/>
                <w:sz w:val="20"/>
                <w:szCs w:val="20"/>
                <w:lang w:eastAsia="es-ES"/>
              </w:rPr>
            </w:pPr>
          </w:p>
          <w:p w:rsidR="00F855E5" w:rsidRDefault="00F855E5" w:rsidP="00EA315C">
            <w:pPr>
              <w:autoSpaceDE w:val="0"/>
              <w:autoSpaceDN w:val="0"/>
              <w:adjustRightInd w:val="0"/>
              <w:rPr>
                <w:rFonts w:cs="Arial"/>
                <w:sz w:val="20"/>
                <w:szCs w:val="20"/>
                <w:lang w:eastAsia="es-ES"/>
              </w:rPr>
            </w:pPr>
          </w:p>
          <w:p w:rsidR="00F855E5" w:rsidRDefault="00F855E5" w:rsidP="00EA315C">
            <w:pPr>
              <w:autoSpaceDE w:val="0"/>
              <w:autoSpaceDN w:val="0"/>
              <w:adjustRightInd w:val="0"/>
              <w:rPr>
                <w:rFonts w:cs="Arial"/>
                <w:sz w:val="20"/>
                <w:szCs w:val="20"/>
                <w:lang w:eastAsia="es-ES"/>
              </w:rPr>
            </w:pPr>
          </w:p>
          <w:p w:rsidR="00F855E5" w:rsidRDefault="00F855E5" w:rsidP="00EA315C">
            <w:pPr>
              <w:autoSpaceDE w:val="0"/>
              <w:autoSpaceDN w:val="0"/>
              <w:adjustRightInd w:val="0"/>
              <w:rPr>
                <w:rFonts w:cs="Arial"/>
                <w:sz w:val="20"/>
                <w:szCs w:val="20"/>
                <w:lang w:eastAsia="es-ES"/>
              </w:rPr>
            </w:pPr>
            <w:r>
              <w:rPr>
                <w:rFonts w:cs="Arial"/>
                <w:sz w:val="20"/>
                <w:szCs w:val="20"/>
                <w:lang w:eastAsia="es-ES"/>
              </w:rPr>
              <w:t xml:space="preserve">10. Seguimiento al PMI </w:t>
            </w:r>
          </w:p>
          <w:p w:rsidR="00F855E5" w:rsidRDefault="00F855E5" w:rsidP="00EA315C">
            <w:pPr>
              <w:autoSpaceDE w:val="0"/>
              <w:autoSpaceDN w:val="0"/>
              <w:adjustRightInd w:val="0"/>
              <w:rPr>
                <w:rFonts w:cs="Arial"/>
                <w:sz w:val="20"/>
                <w:szCs w:val="20"/>
                <w:lang w:eastAsia="es-ES"/>
              </w:rPr>
            </w:pPr>
            <w:r>
              <w:rPr>
                <w:rFonts w:cs="Arial"/>
                <w:sz w:val="20"/>
                <w:szCs w:val="20"/>
                <w:lang w:eastAsia="es-ES"/>
              </w:rPr>
              <w:t>Periódicamente se realizan reuniones para el seguimiento a las metas y actividades propuestas en el PMI, evaluando sus resultados</w:t>
            </w:r>
          </w:p>
          <w:p w:rsidR="00F855E5" w:rsidRDefault="00F855E5" w:rsidP="00EA315C">
            <w:pPr>
              <w:autoSpaceDE w:val="0"/>
              <w:autoSpaceDN w:val="0"/>
              <w:adjustRightInd w:val="0"/>
              <w:rPr>
                <w:rFonts w:cs="Arial"/>
                <w:sz w:val="20"/>
                <w:szCs w:val="20"/>
                <w:lang w:eastAsia="es-ES"/>
              </w:rPr>
            </w:pPr>
          </w:p>
          <w:p w:rsidR="00F855E5" w:rsidRDefault="00F855E5" w:rsidP="00EA315C">
            <w:pPr>
              <w:autoSpaceDE w:val="0"/>
              <w:autoSpaceDN w:val="0"/>
              <w:adjustRightInd w:val="0"/>
              <w:rPr>
                <w:rFonts w:cs="Arial"/>
                <w:sz w:val="20"/>
                <w:szCs w:val="20"/>
                <w:lang w:eastAsia="es-ES"/>
              </w:rPr>
            </w:pPr>
          </w:p>
          <w:p w:rsidR="00F855E5" w:rsidRDefault="00F855E5" w:rsidP="00EA315C">
            <w:pPr>
              <w:autoSpaceDE w:val="0"/>
              <w:autoSpaceDN w:val="0"/>
              <w:adjustRightInd w:val="0"/>
              <w:rPr>
                <w:rFonts w:cs="Arial"/>
                <w:sz w:val="20"/>
                <w:szCs w:val="20"/>
                <w:lang w:eastAsia="es-ES"/>
              </w:rPr>
            </w:pPr>
            <w:r>
              <w:rPr>
                <w:rFonts w:cs="Arial"/>
                <w:sz w:val="20"/>
                <w:szCs w:val="20"/>
                <w:lang w:eastAsia="es-ES"/>
              </w:rPr>
              <w:t>11.  Evaluación al PMI</w:t>
            </w:r>
          </w:p>
          <w:p w:rsidR="00F855E5" w:rsidRDefault="00F855E5" w:rsidP="00EA315C">
            <w:pPr>
              <w:autoSpaceDE w:val="0"/>
              <w:autoSpaceDN w:val="0"/>
              <w:adjustRightInd w:val="0"/>
              <w:rPr>
                <w:rFonts w:cs="Arial"/>
                <w:sz w:val="20"/>
                <w:szCs w:val="20"/>
                <w:lang w:eastAsia="es-ES"/>
              </w:rPr>
            </w:pPr>
            <w:r>
              <w:rPr>
                <w:rFonts w:cs="Arial"/>
                <w:sz w:val="20"/>
                <w:szCs w:val="20"/>
                <w:lang w:eastAsia="es-ES"/>
              </w:rPr>
              <w:t>Semestralmente se realiza la evaluación del PMI, fundamentada en el logro de los objetivos propuestos-Resultados</w:t>
            </w:r>
          </w:p>
          <w:p w:rsidR="00F855E5" w:rsidRDefault="00F855E5" w:rsidP="00EA315C">
            <w:pPr>
              <w:autoSpaceDE w:val="0"/>
              <w:autoSpaceDN w:val="0"/>
              <w:adjustRightInd w:val="0"/>
              <w:rPr>
                <w:rFonts w:cs="Arial"/>
                <w:sz w:val="20"/>
                <w:szCs w:val="20"/>
                <w:lang w:eastAsia="es-ES"/>
              </w:rPr>
            </w:pPr>
          </w:p>
          <w:p w:rsidR="00F855E5" w:rsidRDefault="00F855E5" w:rsidP="00EA315C">
            <w:pPr>
              <w:autoSpaceDE w:val="0"/>
              <w:autoSpaceDN w:val="0"/>
              <w:adjustRightInd w:val="0"/>
              <w:rPr>
                <w:rFonts w:cs="Arial"/>
                <w:sz w:val="20"/>
                <w:szCs w:val="20"/>
                <w:lang w:eastAsia="es-ES"/>
              </w:rPr>
            </w:pPr>
            <w:r>
              <w:rPr>
                <w:rFonts w:cs="Arial"/>
                <w:sz w:val="20"/>
                <w:szCs w:val="20"/>
                <w:lang w:eastAsia="es-ES"/>
              </w:rPr>
              <w:t>12. Acciones de Mejoramiento.</w:t>
            </w:r>
          </w:p>
          <w:p w:rsidR="00F855E5" w:rsidRDefault="00F855E5" w:rsidP="00EA315C">
            <w:pPr>
              <w:autoSpaceDE w:val="0"/>
              <w:autoSpaceDN w:val="0"/>
              <w:adjustRightInd w:val="0"/>
              <w:rPr>
                <w:rFonts w:cs="Arial"/>
                <w:sz w:val="20"/>
                <w:szCs w:val="20"/>
                <w:lang w:eastAsia="es-ES"/>
              </w:rPr>
            </w:pPr>
            <w:r>
              <w:rPr>
                <w:rFonts w:cs="Arial"/>
                <w:sz w:val="20"/>
                <w:szCs w:val="20"/>
                <w:lang w:eastAsia="es-ES"/>
              </w:rPr>
              <w:t>Finalizada la evaluación del PMI se procede al diseño y ejecución de acciones de mejora, según resultados alcanzados.</w:t>
            </w:r>
          </w:p>
          <w:p w:rsidR="00F855E5" w:rsidRDefault="00F855E5" w:rsidP="00EA315C">
            <w:pPr>
              <w:autoSpaceDE w:val="0"/>
              <w:autoSpaceDN w:val="0"/>
              <w:adjustRightInd w:val="0"/>
              <w:rPr>
                <w:rFonts w:cs="Arial"/>
                <w:sz w:val="20"/>
                <w:szCs w:val="20"/>
                <w:lang w:eastAsia="es-ES"/>
              </w:rPr>
            </w:pPr>
          </w:p>
          <w:p w:rsidR="00F855E5" w:rsidRDefault="00F855E5" w:rsidP="00EA315C">
            <w:pPr>
              <w:autoSpaceDE w:val="0"/>
              <w:autoSpaceDN w:val="0"/>
              <w:adjustRightInd w:val="0"/>
              <w:rPr>
                <w:rFonts w:cs="Arial"/>
                <w:sz w:val="20"/>
                <w:szCs w:val="20"/>
                <w:lang w:eastAsia="es-ES"/>
              </w:rPr>
            </w:pPr>
            <w:r>
              <w:rPr>
                <w:rFonts w:cs="Arial"/>
                <w:sz w:val="20"/>
                <w:szCs w:val="20"/>
                <w:lang w:eastAsia="es-ES"/>
              </w:rPr>
              <w:t xml:space="preserve">13. Determinación de los recursos financieros: Presentación del presupuesto por parte del rector al Consejo </w:t>
            </w:r>
            <w:r>
              <w:rPr>
                <w:rFonts w:cs="Arial"/>
                <w:sz w:val="20"/>
                <w:szCs w:val="20"/>
                <w:lang w:eastAsia="es-ES"/>
              </w:rPr>
              <w:lastRenderedPageBreak/>
              <w:t>Directivo para su aprobación.</w:t>
            </w:r>
          </w:p>
          <w:p w:rsidR="00F855E5" w:rsidRDefault="00F855E5" w:rsidP="00EA315C">
            <w:pPr>
              <w:autoSpaceDE w:val="0"/>
              <w:autoSpaceDN w:val="0"/>
              <w:adjustRightInd w:val="0"/>
              <w:rPr>
                <w:rFonts w:cs="Arial"/>
                <w:sz w:val="20"/>
                <w:szCs w:val="20"/>
                <w:lang w:eastAsia="es-ES"/>
              </w:rPr>
            </w:pPr>
          </w:p>
          <w:p w:rsidR="00F855E5" w:rsidRPr="007E402D" w:rsidRDefault="00F855E5" w:rsidP="00EA315C">
            <w:pPr>
              <w:autoSpaceDE w:val="0"/>
              <w:autoSpaceDN w:val="0"/>
              <w:adjustRightInd w:val="0"/>
              <w:rPr>
                <w:sz w:val="20"/>
                <w:szCs w:val="20"/>
              </w:rPr>
            </w:pPr>
            <w:r>
              <w:rPr>
                <w:rFonts w:cs="Arial"/>
                <w:sz w:val="20"/>
                <w:szCs w:val="20"/>
                <w:lang w:eastAsia="es-ES"/>
              </w:rPr>
              <w:t xml:space="preserve">14. Planeación y desarrollo de la </w:t>
            </w:r>
            <w:r w:rsidRPr="009B2DDD">
              <w:rPr>
                <w:rFonts w:cs="Arial"/>
                <w:b/>
                <w:sz w:val="20"/>
                <w:szCs w:val="20"/>
                <w:lang w:eastAsia="es-ES"/>
              </w:rPr>
              <w:t>Revisión por la Dirección</w:t>
            </w:r>
            <w:r>
              <w:rPr>
                <w:rFonts w:cs="Arial"/>
                <w:sz w:val="20"/>
                <w:szCs w:val="20"/>
                <w:lang w:eastAsia="es-ES"/>
              </w:rPr>
              <w:t xml:space="preserve"> a todos los procesos para verificar el alcance de los objetivos del SGC Y diagnosticar oportunidades de mejoramiento</w:t>
            </w:r>
          </w:p>
        </w:tc>
        <w:tc>
          <w:tcPr>
            <w:tcW w:w="1872" w:type="dxa"/>
          </w:tcPr>
          <w:p w:rsidR="00F855E5" w:rsidRDefault="00F855E5" w:rsidP="00EA315C">
            <w:pPr>
              <w:rPr>
                <w:sz w:val="20"/>
                <w:szCs w:val="20"/>
              </w:rPr>
            </w:pPr>
          </w:p>
          <w:p w:rsidR="00F855E5" w:rsidRDefault="00F855E5" w:rsidP="00EA315C">
            <w:pPr>
              <w:rPr>
                <w:sz w:val="20"/>
                <w:szCs w:val="20"/>
              </w:rPr>
            </w:pPr>
            <w:r>
              <w:rPr>
                <w:sz w:val="20"/>
                <w:szCs w:val="20"/>
              </w:rPr>
              <w:t>Rector</w:t>
            </w:r>
          </w:p>
          <w:p w:rsidR="00F855E5" w:rsidRDefault="00F855E5" w:rsidP="00EA315C">
            <w:pPr>
              <w:rPr>
                <w:sz w:val="20"/>
                <w:szCs w:val="20"/>
              </w:rPr>
            </w:pPr>
          </w:p>
          <w:p w:rsidR="00F855E5" w:rsidRDefault="00F855E5" w:rsidP="00EA315C">
            <w:pPr>
              <w:rPr>
                <w:sz w:val="20"/>
                <w:szCs w:val="20"/>
              </w:rPr>
            </w:pPr>
            <w:r>
              <w:rPr>
                <w:sz w:val="20"/>
                <w:szCs w:val="20"/>
              </w:rPr>
              <w:t>Representante de la Rectoría</w:t>
            </w: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r>
              <w:rPr>
                <w:sz w:val="20"/>
                <w:szCs w:val="20"/>
              </w:rPr>
              <w:t>Rector</w:t>
            </w:r>
          </w:p>
          <w:p w:rsidR="00F855E5" w:rsidRDefault="00F855E5" w:rsidP="00EA315C">
            <w:pPr>
              <w:rPr>
                <w:sz w:val="20"/>
                <w:szCs w:val="20"/>
              </w:rPr>
            </w:pPr>
            <w:r>
              <w:rPr>
                <w:sz w:val="20"/>
                <w:szCs w:val="20"/>
              </w:rPr>
              <w:t>Representante de la Dirección</w:t>
            </w:r>
          </w:p>
          <w:p w:rsidR="00F855E5" w:rsidRDefault="00F855E5" w:rsidP="00EA315C">
            <w:pPr>
              <w:rPr>
                <w:sz w:val="20"/>
                <w:szCs w:val="20"/>
              </w:rPr>
            </w:pPr>
            <w:r>
              <w:rPr>
                <w:sz w:val="20"/>
                <w:szCs w:val="20"/>
              </w:rPr>
              <w:t>Coordinador de Calidad</w:t>
            </w: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r>
              <w:rPr>
                <w:sz w:val="20"/>
                <w:szCs w:val="20"/>
              </w:rPr>
              <w:t>Rector</w:t>
            </w:r>
          </w:p>
          <w:p w:rsidR="00F855E5" w:rsidRDefault="00F855E5" w:rsidP="00EA315C">
            <w:pPr>
              <w:rPr>
                <w:sz w:val="20"/>
                <w:szCs w:val="20"/>
              </w:rPr>
            </w:pPr>
            <w:r>
              <w:rPr>
                <w:sz w:val="20"/>
                <w:szCs w:val="20"/>
              </w:rPr>
              <w:t>Alta Dirección</w:t>
            </w: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r>
              <w:rPr>
                <w:sz w:val="20"/>
                <w:szCs w:val="20"/>
              </w:rPr>
              <w:t>Rector</w:t>
            </w: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r>
              <w:rPr>
                <w:sz w:val="20"/>
                <w:szCs w:val="20"/>
              </w:rPr>
              <w:t>Rector</w:t>
            </w:r>
          </w:p>
          <w:p w:rsidR="00F855E5" w:rsidRDefault="00F855E5" w:rsidP="00EA315C">
            <w:pPr>
              <w:rPr>
                <w:sz w:val="20"/>
                <w:szCs w:val="20"/>
              </w:rPr>
            </w:pPr>
            <w:r>
              <w:rPr>
                <w:sz w:val="20"/>
                <w:szCs w:val="20"/>
              </w:rPr>
              <w:t>Representante de la Dirección</w:t>
            </w: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r>
              <w:rPr>
                <w:sz w:val="20"/>
                <w:szCs w:val="20"/>
              </w:rPr>
              <w:t>Rector</w:t>
            </w:r>
          </w:p>
          <w:p w:rsidR="00F855E5" w:rsidRDefault="00F855E5" w:rsidP="00EA315C">
            <w:pPr>
              <w:rPr>
                <w:sz w:val="20"/>
                <w:szCs w:val="20"/>
              </w:rPr>
            </w:pPr>
            <w:r>
              <w:rPr>
                <w:sz w:val="20"/>
                <w:szCs w:val="20"/>
              </w:rPr>
              <w:t>Representante de la Dirección</w:t>
            </w: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r>
              <w:rPr>
                <w:sz w:val="20"/>
                <w:szCs w:val="20"/>
              </w:rPr>
              <w:t>Rector</w:t>
            </w:r>
          </w:p>
          <w:p w:rsidR="00F855E5" w:rsidRDefault="00F855E5" w:rsidP="00EA315C">
            <w:pPr>
              <w:rPr>
                <w:sz w:val="20"/>
                <w:szCs w:val="20"/>
              </w:rPr>
            </w:pPr>
            <w:r>
              <w:rPr>
                <w:sz w:val="20"/>
                <w:szCs w:val="20"/>
              </w:rPr>
              <w:lastRenderedPageBreak/>
              <w:t>Representante de la Dirección</w:t>
            </w: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r>
              <w:rPr>
                <w:sz w:val="20"/>
                <w:szCs w:val="20"/>
              </w:rPr>
              <w:t>Rector</w:t>
            </w:r>
          </w:p>
          <w:p w:rsidR="00F855E5" w:rsidRDefault="00F855E5" w:rsidP="00EA315C">
            <w:pPr>
              <w:rPr>
                <w:sz w:val="20"/>
                <w:szCs w:val="20"/>
              </w:rPr>
            </w:pPr>
            <w:r>
              <w:rPr>
                <w:sz w:val="20"/>
                <w:szCs w:val="20"/>
              </w:rPr>
              <w:t>Rep. Dirección</w:t>
            </w:r>
          </w:p>
          <w:p w:rsidR="00F855E5" w:rsidRDefault="00F855E5" w:rsidP="00EA315C">
            <w:pPr>
              <w:rPr>
                <w:sz w:val="20"/>
                <w:szCs w:val="20"/>
              </w:rPr>
            </w:pPr>
            <w:r>
              <w:rPr>
                <w:sz w:val="20"/>
                <w:szCs w:val="20"/>
              </w:rPr>
              <w:t>Equipo de Gestión</w:t>
            </w: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r>
              <w:rPr>
                <w:sz w:val="20"/>
                <w:szCs w:val="20"/>
              </w:rPr>
              <w:t>Rector</w:t>
            </w:r>
          </w:p>
          <w:p w:rsidR="00F855E5" w:rsidRDefault="00F855E5" w:rsidP="00EA315C">
            <w:pPr>
              <w:rPr>
                <w:sz w:val="20"/>
                <w:szCs w:val="20"/>
              </w:rPr>
            </w:pPr>
            <w:r>
              <w:rPr>
                <w:sz w:val="20"/>
                <w:szCs w:val="20"/>
              </w:rPr>
              <w:t>Rep. Dirección</w:t>
            </w:r>
          </w:p>
          <w:p w:rsidR="00F855E5" w:rsidRDefault="00F855E5" w:rsidP="00EA315C">
            <w:pPr>
              <w:rPr>
                <w:sz w:val="20"/>
                <w:szCs w:val="20"/>
              </w:rPr>
            </w:pPr>
            <w:r>
              <w:rPr>
                <w:sz w:val="20"/>
                <w:szCs w:val="20"/>
              </w:rPr>
              <w:t>Equipo Gestión de la Calidad</w:t>
            </w: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r>
              <w:rPr>
                <w:sz w:val="20"/>
                <w:szCs w:val="20"/>
              </w:rPr>
              <w:t>Rector</w:t>
            </w:r>
          </w:p>
          <w:p w:rsidR="00F855E5" w:rsidRDefault="00F855E5" w:rsidP="00EA315C">
            <w:pPr>
              <w:rPr>
                <w:sz w:val="20"/>
                <w:szCs w:val="20"/>
              </w:rPr>
            </w:pPr>
            <w:r>
              <w:rPr>
                <w:sz w:val="20"/>
                <w:szCs w:val="20"/>
              </w:rPr>
              <w:t>Consejo Directivo</w:t>
            </w:r>
          </w:p>
          <w:p w:rsidR="00F855E5" w:rsidRDefault="00F855E5" w:rsidP="00EA315C">
            <w:pPr>
              <w:rPr>
                <w:sz w:val="20"/>
                <w:szCs w:val="20"/>
              </w:rPr>
            </w:pPr>
            <w:r>
              <w:rPr>
                <w:sz w:val="20"/>
                <w:szCs w:val="20"/>
              </w:rPr>
              <w:t>Equipo de Gestión</w:t>
            </w: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r>
              <w:rPr>
                <w:sz w:val="20"/>
                <w:szCs w:val="20"/>
              </w:rPr>
              <w:t>Líderes de los  procesos</w:t>
            </w:r>
          </w:p>
          <w:p w:rsidR="00F855E5" w:rsidRDefault="00F855E5" w:rsidP="00EA315C">
            <w:pPr>
              <w:rPr>
                <w:sz w:val="20"/>
                <w:szCs w:val="20"/>
              </w:rPr>
            </w:pPr>
            <w:r>
              <w:rPr>
                <w:sz w:val="20"/>
                <w:szCs w:val="20"/>
              </w:rPr>
              <w:t>Equipo de Gestión de la Calidad</w:t>
            </w: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r>
              <w:rPr>
                <w:sz w:val="20"/>
                <w:szCs w:val="20"/>
              </w:rPr>
              <w:t>Líderes de los  procesos</w:t>
            </w:r>
          </w:p>
          <w:p w:rsidR="00F855E5" w:rsidRDefault="00F855E5" w:rsidP="00EA315C">
            <w:pPr>
              <w:rPr>
                <w:sz w:val="20"/>
                <w:szCs w:val="20"/>
              </w:rPr>
            </w:pPr>
            <w:r>
              <w:rPr>
                <w:sz w:val="20"/>
                <w:szCs w:val="20"/>
              </w:rPr>
              <w:t>Equipo de Gestión de la Calidad</w:t>
            </w: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r>
              <w:rPr>
                <w:sz w:val="20"/>
                <w:szCs w:val="20"/>
              </w:rPr>
              <w:t>Rector</w:t>
            </w:r>
          </w:p>
          <w:p w:rsidR="00F855E5" w:rsidRDefault="00F855E5" w:rsidP="00EA315C">
            <w:pPr>
              <w:rPr>
                <w:sz w:val="20"/>
                <w:szCs w:val="20"/>
              </w:rPr>
            </w:pPr>
            <w:r>
              <w:rPr>
                <w:sz w:val="20"/>
                <w:szCs w:val="20"/>
              </w:rPr>
              <w:t>Consejo Directivo</w:t>
            </w: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r>
              <w:rPr>
                <w:sz w:val="20"/>
                <w:szCs w:val="20"/>
              </w:rPr>
              <w:t>Rector</w:t>
            </w:r>
          </w:p>
          <w:p w:rsidR="00F855E5" w:rsidRPr="007E402D" w:rsidRDefault="00F855E5" w:rsidP="00EA315C">
            <w:pPr>
              <w:rPr>
                <w:sz w:val="20"/>
                <w:szCs w:val="20"/>
              </w:rPr>
            </w:pPr>
            <w:r>
              <w:rPr>
                <w:sz w:val="20"/>
                <w:szCs w:val="20"/>
              </w:rPr>
              <w:t>Representante de la Dirección</w:t>
            </w:r>
          </w:p>
        </w:tc>
        <w:tc>
          <w:tcPr>
            <w:tcW w:w="1584" w:type="dxa"/>
          </w:tcPr>
          <w:p w:rsidR="00F855E5" w:rsidRDefault="00F855E5" w:rsidP="00EA315C">
            <w:pPr>
              <w:rPr>
                <w:sz w:val="20"/>
                <w:szCs w:val="20"/>
              </w:rPr>
            </w:pPr>
          </w:p>
          <w:p w:rsidR="00F855E5" w:rsidRDefault="00F855E5" w:rsidP="00EA315C">
            <w:pPr>
              <w:rPr>
                <w:sz w:val="20"/>
                <w:szCs w:val="20"/>
              </w:rPr>
            </w:pPr>
            <w:r>
              <w:rPr>
                <w:sz w:val="20"/>
                <w:szCs w:val="20"/>
              </w:rPr>
              <w:t>PEI</w:t>
            </w:r>
          </w:p>
          <w:p w:rsidR="00F855E5" w:rsidRDefault="00F855E5" w:rsidP="00EA315C">
            <w:pPr>
              <w:rPr>
                <w:sz w:val="20"/>
                <w:szCs w:val="20"/>
              </w:rPr>
            </w:pPr>
          </w:p>
          <w:p w:rsidR="00F855E5" w:rsidRDefault="00F855E5" w:rsidP="00EA315C">
            <w:pPr>
              <w:rPr>
                <w:sz w:val="20"/>
                <w:szCs w:val="20"/>
              </w:rPr>
            </w:pPr>
            <w:r>
              <w:rPr>
                <w:sz w:val="20"/>
                <w:szCs w:val="20"/>
              </w:rPr>
              <w:t>Manual de Calidad</w:t>
            </w: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r>
              <w:rPr>
                <w:sz w:val="20"/>
                <w:szCs w:val="20"/>
              </w:rPr>
              <w:t>Manual de Calidad</w:t>
            </w: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r>
              <w:rPr>
                <w:sz w:val="20"/>
                <w:szCs w:val="20"/>
              </w:rPr>
              <w:t>Manual de Calidad</w:t>
            </w: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r>
              <w:rPr>
                <w:sz w:val="20"/>
                <w:szCs w:val="20"/>
              </w:rPr>
              <w:t>Acto administrativo: Resolución</w:t>
            </w: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r>
              <w:rPr>
                <w:sz w:val="20"/>
                <w:szCs w:val="20"/>
              </w:rPr>
              <w:t>PEI</w:t>
            </w:r>
          </w:p>
          <w:p w:rsidR="00F855E5" w:rsidRDefault="00F855E5" w:rsidP="00EA315C">
            <w:pPr>
              <w:rPr>
                <w:sz w:val="20"/>
                <w:szCs w:val="20"/>
              </w:rPr>
            </w:pPr>
            <w:r>
              <w:rPr>
                <w:sz w:val="20"/>
                <w:szCs w:val="20"/>
              </w:rPr>
              <w:t>Manual de la Calidad</w:t>
            </w: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r>
              <w:rPr>
                <w:sz w:val="20"/>
                <w:szCs w:val="20"/>
              </w:rPr>
              <w:t>DE-PO-01-R01</w:t>
            </w:r>
          </w:p>
          <w:p w:rsidR="00F855E5" w:rsidRDefault="00F855E5" w:rsidP="00EA315C">
            <w:pPr>
              <w:rPr>
                <w:sz w:val="20"/>
                <w:szCs w:val="20"/>
              </w:rPr>
            </w:pPr>
            <w:r>
              <w:rPr>
                <w:sz w:val="20"/>
                <w:szCs w:val="20"/>
              </w:rPr>
              <w:lastRenderedPageBreak/>
              <w:t>Formato Autoevaluación Institucional</w:t>
            </w: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r>
              <w:rPr>
                <w:sz w:val="20"/>
                <w:szCs w:val="20"/>
              </w:rPr>
              <w:t>DE-PO-01-R02</w:t>
            </w:r>
          </w:p>
          <w:p w:rsidR="00F855E5" w:rsidRDefault="00F855E5" w:rsidP="00EA315C">
            <w:pPr>
              <w:rPr>
                <w:sz w:val="20"/>
                <w:szCs w:val="20"/>
              </w:rPr>
            </w:pPr>
            <w:r>
              <w:rPr>
                <w:sz w:val="20"/>
                <w:szCs w:val="20"/>
              </w:rPr>
              <w:t xml:space="preserve">Formato PMI </w:t>
            </w:r>
          </w:p>
          <w:p w:rsidR="00F855E5" w:rsidRDefault="00F855E5" w:rsidP="00EA315C">
            <w:pPr>
              <w:rPr>
                <w:sz w:val="20"/>
                <w:szCs w:val="20"/>
              </w:rPr>
            </w:pPr>
            <w:r>
              <w:rPr>
                <w:sz w:val="20"/>
                <w:szCs w:val="20"/>
              </w:rPr>
              <w:t>DE-PO-01-R03 Formato POA</w:t>
            </w: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r>
              <w:rPr>
                <w:sz w:val="20"/>
                <w:szCs w:val="20"/>
              </w:rPr>
              <w:t>DE-PO-01-R04</w:t>
            </w:r>
          </w:p>
          <w:p w:rsidR="00F855E5" w:rsidRDefault="00F855E5" w:rsidP="00EA315C">
            <w:pPr>
              <w:rPr>
                <w:sz w:val="20"/>
                <w:szCs w:val="20"/>
              </w:rPr>
            </w:pPr>
            <w:r>
              <w:rPr>
                <w:sz w:val="20"/>
                <w:szCs w:val="20"/>
              </w:rPr>
              <w:t>Formato seguimiento al PMI</w:t>
            </w: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r>
              <w:rPr>
                <w:sz w:val="20"/>
                <w:szCs w:val="20"/>
              </w:rPr>
              <w:t>DE-PO-01-R05 Formato Evaluación PMI</w:t>
            </w: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r>
              <w:rPr>
                <w:sz w:val="20"/>
                <w:szCs w:val="20"/>
              </w:rPr>
              <w:t>QS-PO-06-R01  Acciones correctivas, preventivas y de mejora</w:t>
            </w: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r>
              <w:rPr>
                <w:sz w:val="20"/>
                <w:szCs w:val="20"/>
              </w:rPr>
              <w:t>Presupuesto</w:t>
            </w:r>
          </w:p>
          <w:p w:rsidR="00F855E5" w:rsidRDefault="00F855E5" w:rsidP="00EA315C">
            <w:pPr>
              <w:rPr>
                <w:sz w:val="20"/>
                <w:szCs w:val="20"/>
              </w:rPr>
            </w:pPr>
            <w:r>
              <w:rPr>
                <w:sz w:val="20"/>
                <w:szCs w:val="20"/>
              </w:rPr>
              <w:t>Acta Consejo Directivo: Aprobación del Presupuesto</w:t>
            </w: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p>
          <w:p w:rsidR="00F855E5" w:rsidRDefault="00F855E5" w:rsidP="00EA315C">
            <w:pPr>
              <w:rPr>
                <w:sz w:val="20"/>
                <w:szCs w:val="20"/>
              </w:rPr>
            </w:pPr>
            <w:r>
              <w:rPr>
                <w:sz w:val="20"/>
                <w:szCs w:val="20"/>
              </w:rPr>
              <w:t>DE-PO-02-R01</w:t>
            </w:r>
          </w:p>
          <w:p w:rsidR="00F855E5" w:rsidRDefault="00F855E5" w:rsidP="00EA315C">
            <w:pPr>
              <w:rPr>
                <w:sz w:val="20"/>
                <w:szCs w:val="20"/>
              </w:rPr>
            </w:pPr>
            <w:r>
              <w:rPr>
                <w:sz w:val="20"/>
                <w:szCs w:val="20"/>
              </w:rPr>
              <w:t>Acta de Revisión por la Dirección</w:t>
            </w:r>
          </w:p>
          <w:p w:rsidR="00F855E5" w:rsidRPr="007E402D" w:rsidRDefault="00F855E5" w:rsidP="00EA315C">
            <w:pPr>
              <w:rPr>
                <w:sz w:val="20"/>
                <w:szCs w:val="20"/>
              </w:rPr>
            </w:pPr>
          </w:p>
        </w:tc>
      </w:tr>
    </w:tbl>
    <w:p w:rsidR="00F855E5" w:rsidRDefault="00F855E5" w:rsidP="00F855E5">
      <w:pPr>
        <w:autoSpaceDE w:val="0"/>
        <w:autoSpaceDN w:val="0"/>
        <w:adjustRightInd w:val="0"/>
        <w:rPr>
          <w:rFonts w:cs="Arial"/>
          <w:sz w:val="18"/>
          <w:szCs w:val="18"/>
        </w:rPr>
      </w:pPr>
    </w:p>
    <w:p w:rsidR="00F855E5" w:rsidRDefault="00F855E5" w:rsidP="00F855E5">
      <w:pPr>
        <w:rPr>
          <w:b/>
        </w:rPr>
      </w:pPr>
    </w:p>
    <w:p w:rsidR="00F855E5" w:rsidRPr="00992F10" w:rsidRDefault="00F855E5" w:rsidP="00F855E5">
      <w:pPr>
        <w:rPr>
          <w:rFonts w:cs="Arial"/>
          <w:b/>
        </w:rPr>
      </w:pPr>
      <w:r w:rsidRPr="00992F10">
        <w:rPr>
          <w:rFonts w:cs="Arial"/>
          <w:b/>
        </w:rPr>
        <w:t>6.   DOCUMENTOS RELACIONADOS</w:t>
      </w:r>
    </w:p>
    <w:p w:rsidR="00F855E5" w:rsidRPr="00992F10" w:rsidRDefault="00F855E5" w:rsidP="00F855E5">
      <w:pPr>
        <w:rPr>
          <w:rFonts w:cs="Arial"/>
          <w:b/>
        </w:rPr>
      </w:pPr>
    </w:p>
    <w:p w:rsidR="00F855E5" w:rsidRPr="00992F10" w:rsidRDefault="00F855E5" w:rsidP="00F855E5">
      <w:pPr>
        <w:autoSpaceDE w:val="0"/>
        <w:autoSpaceDN w:val="0"/>
        <w:adjustRightInd w:val="0"/>
        <w:rPr>
          <w:rFonts w:cs="Arial"/>
        </w:rPr>
      </w:pPr>
      <w:r w:rsidRPr="00992F10">
        <w:rPr>
          <w:rFonts w:cs="Arial"/>
        </w:rPr>
        <w:t>• Ley General de Educación. Ley 115 de 1994 y d</w:t>
      </w:r>
      <w:r>
        <w:rPr>
          <w:rFonts w:cs="Arial"/>
        </w:rPr>
        <w:t>ecretos reglamentarios. Ley 715 y decretos reglamentarios</w:t>
      </w:r>
    </w:p>
    <w:p w:rsidR="00F855E5" w:rsidRPr="00992F10" w:rsidRDefault="00F855E5" w:rsidP="00F855E5">
      <w:pPr>
        <w:autoSpaceDE w:val="0"/>
        <w:autoSpaceDN w:val="0"/>
        <w:adjustRightInd w:val="0"/>
        <w:rPr>
          <w:rFonts w:cs="Arial"/>
        </w:rPr>
      </w:pPr>
      <w:r w:rsidRPr="00992F10">
        <w:rPr>
          <w:rFonts w:cs="Arial"/>
        </w:rPr>
        <w:t>• Norma ISO 9001-2008.</w:t>
      </w:r>
    </w:p>
    <w:p w:rsidR="00F855E5" w:rsidRPr="00992F10" w:rsidRDefault="00F855E5" w:rsidP="00F855E5">
      <w:pPr>
        <w:autoSpaceDE w:val="0"/>
        <w:autoSpaceDN w:val="0"/>
        <w:adjustRightInd w:val="0"/>
        <w:rPr>
          <w:rFonts w:cs="Arial"/>
        </w:rPr>
      </w:pPr>
      <w:r w:rsidRPr="00992F10">
        <w:rPr>
          <w:rFonts w:cs="Arial"/>
        </w:rPr>
        <w:t>• Biblia y documentos Eclesiales.</w:t>
      </w:r>
    </w:p>
    <w:p w:rsidR="00F855E5" w:rsidRPr="00992F10" w:rsidRDefault="00F855E5" w:rsidP="00F855E5">
      <w:pPr>
        <w:autoSpaceDE w:val="0"/>
        <w:autoSpaceDN w:val="0"/>
        <w:adjustRightInd w:val="0"/>
        <w:rPr>
          <w:rFonts w:cs="Arial"/>
        </w:rPr>
      </w:pPr>
      <w:r w:rsidRPr="00992F10">
        <w:rPr>
          <w:rFonts w:cs="Arial"/>
        </w:rPr>
        <w:t>• Lineamientos de la Congregación.</w:t>
      </w:r>
    </w:p>
    <w:p w:rsidR="00F855E5" w:rsidRPr="00992F10" w:rsidRDefault="00F855E5" w:rsidP="00F855E5">
      <w:pPr>
        <w:autoSpaceDE w:val="0"/>
        <w:autoSpaceDN w:val="0"/>
        <w:adjustRightInd w:val="0"/>
        <w:rPr>
          <w:rFonts w:cs="Arial"/>
        </w:rPr>
      </w:pPr>
      <w:r w:rsidRPr="00992F10">
        <w:rPr>
          <w:rFonts w:cs="Arial"/>
        </w:rPr>
        <w:t>• Principios y líneas congregacionales de la Pastoral Educativa.</w:t>
      </w:r>
    </w:p>
    <w:p w:rsidR="00F855E5" w:rsidRPr="00992F10" w:rsidRDefault="00F855E5" w:rsidP="00F855E5">
      <w:pPr>
        <w:autoSpaceDE w:val="0"/>
        <w:autoSpaceDN w:val="0"/>
        <w:adjustRightInd w:val="0"/>
        <w:rPr>
          <w:rFonts w:cs="Arial"/>
        </w:rPr>
      </w:pPr>
      <w:r w:rsidRPr="00992F10">
        <w:rPr>
          <w:rFonts w:cs="Arial"/>
        </w:rPr>
        <w:t>• Documentos de Pastoral Educativa</w:t>
      </w:r>
    </w:p>
    <w:p w:rsidR="00F855E5" w:rsidRDefault="00F855E5" w:rsidP="00F855E5">
      <w:pPr>
        <w:tabs>
          <w:tab w:val="left" w:pos="142"/>
        </w:tabs>
        <w:autoSpaceDE w:val="0"/>
        <w:autoSpaceDN w:val="0"/>
        <w:adjustRightInd w:val="0"/>
        <w:rPr>
          <w:rFonts w:cs="Arial"/>
        </w:rPr>
      </w:pPr>
      <w:r w:rsidRPr="00992F10">
        <w:rPr>
          <w:rFonts w:cs="Arial"/>
        </w:rPr>
        <w:t>•</w:t>
      </w:r>
      <w:r>
        <w:rPr>
          <w:rFonts w:cs="Arial"/>
        </w:rPr>
        <w:t xml:space="preserve"> </w:t>
      </w:r>
      <w:r w:rsidRPr="00992F10">
        <w:rPr>
          <w:rFonts w:cs="Arial"/>
        </w:rPr>
        <w:t xml:space="preserve">Guía 34 para el mejoramiento institucional: “De la autoevaluación al Plan de </w:t>
      </w:r>
      <w:r>
        <w:rPr>
          <w:rFonts w:cs="Arial"/>
        </w:rPr>
        <w:t xml:space="preserve">   </w:t>
      </w:r>
    </w:p>
    <w:p w:rsidR="00F855E5" w:rsidRPr="00992F10" w:rsidRDefault="00F855E5" w:rsidP="00F855E5">
      <w:pPr>
        <w:tabs>
          <w:tab w:val="left" w:pos="142"/>
        </w:tabs>
        <w:autoSpaceDE w:val="0"/>
        <w:autoSpaceDN w:val="0"/>
        <w:adjustRightInd w:val="0"/>
        <w:rPr>
          <w:rFonts w:cs="Arial"/>
        </w:rPr>
      </w:pPr>
      <w:r>
        <w:rPr>
          <w:rFonts w:cs="Arial"/>
        </w:rPr>
        <w:t xml:space="preserve">  </w:t>
      </w:r>
      <w:r w:rsidRPr="00992F10">
        <w:rPr>
          <w:rFonts w:cs="Arial"/>
        </w:rPr>
        <w:t>Mejoramiento”</w:t>
      </w:r>
    </w:p>
    <w:p w:rsidR="00F855E5" w:rsidRDefault="00F855E5" w:rsidP="00F855E5">
      <w:pPr>
        <w:autoSpaceDE w:val="0"/>
        <w:autoSpaceDN w:val="0"/>
        <w:adjustRightInd w:val="0"/>
        <w:rPr>
          <w:rFonts w:cs="Arial"/>
        </w:rPr>
      </w:pPr>
      <w:r>
        <w:rPr>
          <w:rFonts w:cs="Arial"/>
        </w:rPr>
        <w:t>• QS-PO-03 Procedimiento Ruta de Mejoramiento (No conformidades)</w:t>
      </w:r>
    </w:p>
    <w:p w:rsidR="00F855E5" w:rsidRDefault="00F855E5" w:rsidP="00F855E5">
      <w:pPr>
        <w:autoSpaceDE w:val="0"/>
        <w:autoSpaceDN w:val="0"/>
        <w:adjustRightInd w:val="0"/>
        <w:rPr>
          <w:rFonts w:cs="Arial"/>
        </w:rPr>
      </w:pPr>
      <w:r>
        <w:rPr>
          <w:rFonts w:cs="Arial"/>
        </w:rPr>
        <w:t xml:space="preserve">• QS-PO-03 Procedimiento Ruta de Mejoramiento (Acciones correctivas, preventivas o de          </w:t>
      </w:r>
    </w:p>
    <w:p w:rsidR="00F855E5" w:rsidRDefault="00F855E5" w:rsidP="00F855E5">
      <w:pPr>
        <w:autoSpaceDE w:val="0"/>
        <w:autoSpaceDN w:val="0"/>
        <w:adjustRightInd w:val="0"/>
        <w:rPr>
          <w:rFonts w:cs="Arial"/>
        </w:rPr>
      </w:pPr>
      <w:r>
        <w:rPr>
          <w:rFonts w:cs="Arial"/>
        </w:rPr>
        <w:t xml:space="preserve">   mejora)</w:t>
      </w:r>
    </w:p>
    <w:p w:rsidR="00F855E5" w:rsidRPr="00992F10" w:rsidRDefault="00F855E5" w:rsidP="00F855E5">
      <w:pPr>
        <w:autoSpaceDE w:val="0"/>
        <w:autoSpaceDN w:val="0"/>
        <w:adjustRightInd w:val="0"/>
        <w:rPr>
          <w:rFonts w:cs="Arial"/>
        </w:rPr>
      </w:pPr>
      <w:r w:rsidRPr="00992F10">
        <w:rPr>
          <w:rFonts w:cs="Arial"/>
        </w:rPr>
        <w:t>•</w:t>
      </w:r>
      <w:r>
        <w:rPr>
          <w:rFonts w:cs="Arial"/>
        </w:rPr>
        <w:t xml:space="preserve"> </w:t>
      </w:r>
      <w:r w:rsidRPr="00992F10">
        <w:rPr>
          <w:rFonts w:cs="Arial"/>
        </w:rPr>
        <w:t>DE-PO-02: Procedimiento Revisión por la Dirección</w:t>
      </w:r>
    </w:p>
    <w:p w:rsidR="00F855E5" w:rsidRPr="00992F10" w:rsidRDefault="00F855E5" w:rsidP="00F855E5">
      <w:pPr>
        <w:autoSpaceDE w:val="0"/>
        <w:autoSpaceDN w:val="0"/>
        <w:adjustRightInd w:val="0"/>
        <w:rPr>
          <w:rFonts w:cs="Arial"/>
        </w:rPr>
      </w:pPr>
      <w:r w:rsidRPr="00992F10">
        <w:rPr>
          <w:rFonts w:cs="Arial"/>
        </w:rPr>
        <w:t>•</w:t>
      </w:r>
      <w:r>
        <w:rPr>
          <w:rFonts w:cs="Arial"/>
        </w:rPr>
        <w:t xml:space="preserve"> </w:t>
      </w:r>
      <w:r w:rsidRPr="00992F10">
        <w:rPr>
          <w:rFonts w:cs="Arial"/>
        </w:rPr>
        <w:t>Presupuesto</w:t>
      </w:r>
    </w:p>
    <w:p w:rsidR="00F855E5" w:rsidRPr="00992F10" w:rsidRDefault="00F855E5" w:rsidP="00F855E5">
      <w:pPr>
        <w:rPr>
          <w:rFonts w:cs="Arial"/>
          <w:b/>
        </w:rPr>
      </w:pPr>
    </w:p>
    <w:p w:rsidR="00F855E5" w:rsidRPr="00992F10" w:rsidRDefault="00F855E5" w:rsidP="00F855E5">
      <w:pPr>
        <w:rPr>
          <w:rFonts w:cs="Arial"/>
          <w:b/>
        </w:rPr>
      </w:pPr>
      <w:r w:rsidRPr="00992F10">
        <w:rPr>
          <w:rFonts w:cs="Arial"/>
          <w:b/>
        </w:rPr>
        <w:t>7.  REGISTROS</w:t>
      </w:r>
    </w:p>
    <w:p w:rsidR="00F855E5" w:rsidRPr="00992F10" w:rsidRDefault="00F855E5" w:rsidP="00F855E5">
      <w:pPr>
        <w:rPr>
          <w:rFonts w:cs="Arial"/>
          <w:b/>
        </w:rPr>
      </w:pPr>
    </w:p>
    <w:p w:rsidR="00F855E5" w:rsidRPr="00992F10" w:rsidRDefault="00F855E5" w:rsidP="00F855E5">
      <w:pPr>
        <w:rPr>
          <w:rFonts w:cs="Arial"/>
        </w:rPr>
      </w:pPr>
      <w:r w:rsidRPr="00992F10">
        <w:rPr>
          <w:rFonts w:cs="Arial"/>
          <w:b/>
        </w:rPr>
        <w:lastRenderedPageBreak/>
        <w:t xml:space="preserve">DE-PO-01-R01: </w:t>
      </w:r>
      <w:r w:rsidRPr="00992F10">
        <w:rPr>
          <w:rFonts w:cs="Arial"/>
        </w:rPr>
        <w:t>Autoevaluación Institucional- Guía 34</w:t>
      </w:r>
    </w:p>
    <w:p w:rsidR="00F855E5" w:rsidRPr="00992F10" w:rsidRDefault="00F855E5" w:rsidP="00F855E5">
      <w:pPr>
        <w:rPr>
          <w:rFonts w:cs="Arial"/>
          <w:lang w:val="es-ES"/>
        </w:rPr>
      </w:pPr>
      <w:r w:rsidRPr="00992F10">
        <w:rPr>
          <w:rFonts w:cs="Arial"/>
          <w:b/>
          <w:lang w:val="es-ES"/>
        </w:rPr>
        <w:t>DE-PO-01-R02</w:t>
      </w:r>
      <w:r>
        <w:rPr>
          <w:rFonts w:cs="Arial"/>
          <w:b/>
          <w:lang w:val="es-ES"/>
        </w:rPr>
        <w:t xml:space="preserve"> </w:t>
      </w:r>
      <w:r w:rsidRPr="00992F10">
        <w:rPr>
          <w:rFonts w:cs="Arial"/>
          <w:lang w:val="es-ES"/>
        </w:rPr>
        <w:t xml:space="preserve"> PMI</w:t>
      </w:r>
    </w:p>
    <w:p w:rsidR="00F855E5" w:rsidRPr="00992F10" w:rsidRDefault="00F855E5" w:rsidP="00F855E5">
      <w:pPr>
        <w:rPr>
          <w:rFonts w:cs="Arial"/>
          <w:lang w:val="es-ES"/>
        </w:rPr>
      </w:pPr>
      <w:r w:rsidRPr="00992F10">
        <w:rPr>
          <w:rFonts w:cs="Arial"/>
          <w:b/>
          <w:lang w:val="es-ES"/>
        </w:rPr>
        <w:t xml:space="preserve">DE-PO-01-R03: </w:t>
      </w:r>
      <w:r w:rsidRPr="00992F10">
        <w:rPr>
          <w:rFonts w:cs="Arial"/>
          <w:lang w:val="es-ES"/>
        </w:rPr>
        <w:t>Plan Operativo</w:t>
      </w:r>
    </w:p>
    <w:p w:rsidR="00F855E5" w:rsidRPr="00992F10" w:rsidRDefault="00F855E5" w:rsidP="00F855E5">
      <w:pPr>
        <w:rPr>
          <w:rFonts w:cs="Arial"/>
          <w:lang w:val="es-ES"/>
        </w:rPr>
      </w:pPr>
      <w:r w:rsidRPr="00992F10">
        <w:rPr>
          <w:rFonts w:cs="Arial"/>
          <w:b/>
          <w:lang w:val="es-ES"/>
        </w:rPr>
        <w:t xml:space="preserve">DE-PO-01-R04: </w:t>
      </w:r>
      <w:r w:rsidRPr="00992F10">
        <w:rPr>
          <w:rFonts w:cs="Arial"/>
          <w:lang w:val="es-ES"/>
        </w:rPr>
        <w:t>Seguimiento al PMI</w:t>
      </w:r>
    </w:p>
    <w:p w:rsidR="00F855E5" w:rsidRDefault="00F855E5" w:rsidP="00F855E5">
      <w:pPr>
        <w:rPr>
          <w:lang w:val="es-ES"/>
        </w:rPr>
      </w:pPr>
      <w:r w:rsidRPr="00992F10">
        <w:rPr>
          <w:rFonts w:cs="Arial"/>
          <w:b/>
          <w:lang w:val="es-ES"/>
        </w:rPr>
        <w:t xml:space="preserve">DE-PO-01-R05: </w:t>
      </w:r>
      <w:r w:rsidRPr="00992F10">
        <w:rPr>
          <w:rFonts w:cs="Arial"/>
          <w:lang w:val="es-ES"/>
        </w:rPr>
        <w:t>Evaluación al PMI</w:t>
      </w:r>
    </w:p>
    <w:p w:rsidR="00F855E5" w:rsidRPr="000C270B" w:rsidRDefault="00F855E5" w:rsidP="00F855E5">
      <w:pPr>
        <w:autoSpaceDE w:val="0"/>
        <w:autoSpaceDN w:val="0"/>
        <w:adjustRightInd w:val="0"/>
        <w:rPr>
          <w:rFonts w:cs="Arial"/>
          <w:b/>
          <w:bCs/>
          <w:lang w:val="es-ES"/>
        </w:rPr>
      </w:pPr>
    </w:p>
    <w:p w:rsidR="00F855E5" w:rsidRDefault="00F855E5" w:rsidP="00F855E5"/>
    <w:p w:rsidR="00F855E5" w:rsidRPr="00463C42" w:rsidRDefault="00F855E5" w:rsidP="00F855E5">
      <w:pPr>
        <w:rPr>
          <w:lang w:val="es-ES_tradnl"/>
        </w:rPr>
      </w:pPr>
    </w:p>
    <w:p w:rsidR="00F855E5" w:rsidRPr="00F855E5" w:rsidRDefault="00957910" w:rsidP="00957910">
      <w:pPr>
        <w:jc w:val="center"/>
        <w:rPr>
          <w:rFonts w:ascii="Arial" w:hAnsi="Arial" w:cs="Arial"/>
          <w:sz w:val="20"/>
          <w:szCs w:val="20"/>
          <w:lang w:val="es-ES_tradnl"/>
        </w:rPr>
      </w:pPr>
      <w:r>
        <w:rPr>
          <w:rFonts w:ascii="Arial" w:hAnsi="Arial" w:cs="Arial"/>
          <w:sz w:val="20"/>
          <w:szCs w:val="20"/>
          <w:lang w:val="es-ES_tradnl"/>
        </w:rPr>
        <w:t xml:space="preserve">B </w:t>
      </w:r>
      <w:r w:rsidR="00F855E5" w:rsidRPr="00F855E5">
        <w:rPr>
          <w:rFonts w:ascii="Arial" w:hAnsi="Arial" w:cs="Arial"/>
          <w:sz w:val="20"/>
          <w:szCs w:val="20"/>
          <w:lang w:val="es-ES_tradnl"/>
        </w:rPr>
        <w:t>REVISION POR LA DIRECCION</w:t>
      </w:r>
    </w:p>
    <w:p w:rsidR="00F855E5" w:rsidRPr="00881EEC" w:rsidRDefault="00F855E5" w:rsidP="00881EEC">
      <w:pPr>
        <w:rPr>
          <w:b/>
          <w:bCs/>
          <w:sz w:val="24"/>
        </w:rPr>
      </w:pPr>
      <w:r w:rsidRPr="00881EEC">
        <w:rPr>
          <w:b/>
          <w:bCs/>
          <w:sz w:val="24"/>
        </w:rPr>
        <w:t>1. OBJETO</w:t>
      </w:r>
    </w:p>
    <w:p w:rsidR="00F855E5" w:rsidRPr="00881EEC" w:rsidRDefault="00F855E5" w:rsidP="00881EEC">
      <w:pPr>
        <w:autoSpaceDE w:val="0"/>
        <w:autoSpaceDN w:val="0"/>
        <w:adjustRightInd w:val="0"/>
        <w:rPr>
          <w:rFonts w:cs="Arial"/>
          <w:sz w:val="24"/>
        </w:rPr>
      </w:pPr>
    </w:p>
    <w:p w:rsidR="00F855E5" w:rsidRPr="00881EEC" w:rsidRDefault="00F855E5" w:rsidP="00881EEC">
      <w:pPr>
        <w:autoSpaceDE w:val="0"/>
        <w:autoSpaceDN w:val="0"/>
        <w:adjustRightInd w:val="0"/>
        <w:rPr>
          <w:rFonts w:cs="Arial"/>
          <w:b/>
          <w:bCs/>
        </w:rPr>
      </w:pPr>
      <w:r w:rsidRPr="00881EEC">
        <w:rPr>
          <w:rFonts w:cs="Arial"/>
          <w:sz w:val="24"/>
        </w:rPr>
        <w:t>Mantener el Sistema de Gestión de la Calidad asegurando la Mejora Continua en todos los procesos institucionales y revisar de forma sistemática y planificada el Sistema de Gestión de Calidad.</w:t>
      </w:r>
    </w:p>
    <w:p w:rsidR="00F855E5" w:rsidRPr="00881EEC" w:rsidRDefault="00F855E5" w:rsidP="00881EEC">
      <w:pPr>
        <w:rPr>
          <w:rFonts w:cs="Arial"/>
          <w:b/>
          <w:bCs/>
        </w:rPr>
      </w:pPr>
    </w:p>
    <w:p w:rsidR="00F855E5" w:rsidRPr="00881EEC" w:rsidRDefault="00F855E5" w:rsidP="00881EEC">
      <w:pPr>
        <w:rPr>
          <w:b/>
          <w:bCs/>
          <w:sz w:val="24"/>
        </w:rPr>
      </w:pPr>
      <w:r w:rsidRPr="00881EEC">
        <w:rPr>
          <w:b/>
          <w:bCs/>
          <w:sz w:val="24"/>
        </w:rPr>
        <w:t>2. ALCANCE</w:t>
      </w:r>
    </w:p>
    <w:p w:rsidR="00F855E5" w:rsidRPr="00881EEC" w:rsidRDefault="00F855E5" w:rsidP="00881EEC">
      <w:pPr>
        <w:autoSpaceDE w:val="0"/>
        <w:autoSpaceDN w:val="0"/>
        <w:adjustRightInd w:val="0"/>
        <w:rPr>
          <w:rFonts w:cs="Arial"/>
          <w:sz w:val="24"/>
        </w:rPr>
      </w:pPr>
    </w:p>
    <w:p w:rsidR="00F855E5" w:rsidRPr="00881EEC" w:rsidRDefault="00F855E5" w:rsidP="00881EEC">
      <w:pPr>
        <w:autoSpaceDE w:val="0"/>
        <w:autoSpaceDN w:val="0"/>
        <w:adjustRightInd w:val="0"/>
        <w:rPr>
          <w:rFonts w:cs="Arial"/>
          <w:sz w:val="24"/>
        </w:rPr>
      </w:pPr>
      <w:r w:rsidRPr="00881EEC">
        <w:rPr>
          <w:rFonts w:cs="Arial"/>
          <w:sz w:val="24"/>
        </w:rPr>
        <w:t>Todos los elementos que conforman el Manual de Calidad, incluidos la política, los objetivos,  metas, procesos y procedimientos de la Institución educativa Técnica Nuestra Señora de Lourdes.</w:t>
      </w:r>
    </w:p>
    <w:p w:rsidR="00F855E5" w:rsidRPr="00881EEC" w:rsidRDefault="00F855E5" w:rsidP="00881EEC">
      <w:pPr>
        <w:rPr>
          <w:rFonts w:cs="Arial"/>
          <w:sz w:val="24"/>
        </w:rPr>
      </w:pPr>
    </w:p>
    <w:p w:rsidR="00F855E5" w:rsidRPr="00881EEC" w:rsidRDefault="00F855E5" w:rsidP="00881EEC">
      <w:pPr>
        <w:rPr>
          <w:sz w:val="24"/>
        </w:rPr>
      </w:pPr>
      <w:r w:rsidRPr="00881EEC">
        <w:rPr>
          <w:b/>
          <w:bCs/>
          <w:sz w:val="24"/>
        </w:rPr>
        <w:t>3. RESPONSABLE</w:t>
      </w:r>
    </w:p>
    <w:p w:rsidR="00F855E5" w:rsidRPr="00881EEC" w:rsidRDefault="00F855E5" w:rsidP="00881EEC">
      <w:pPr>
        <w:rPr>
          <w:sz w:val="24"/>
        </w:rPr>
      </w:pPr>
    </w:p>
    <w:p w:rsidR="00F855E5" w:rsidRPr="00881EEC" w:rsidRDefault="00F855E5" w:rsidP="00881EEC">
      <w:pPr>
        <w:rPr>
          <w:sz w:val="24"/>
        </w:rPr>
      </w:pPr>
      <w:r w:rsidRPr="00881EEC">
        <w:rPr>
          <w:sz w:val="24"/>
        </w:rPr>
        <w:t>Este proceso es responsabilidad de la Rectora con la colaboración de la Coordinadora de Calidad y del Equipo de Calidad.</w:t>
      </w:r>
    </w:p>
    <w:p w:rsidR="00F855E5" w:rsidRPr="00881EEC" w:rsidRDefault="00F855E5" w:rsidP="00881EEC">
      <w:pPr>
        <w:rPr>
          <w:sz w:val="24"/>
        </w:rPr>
      </w:pPr>
    </w:p>
    <w:p w:rsidR="00F855E5" w:rsidRPr="00881EEC" w:rsidRDefault="00F855E5" w:rsidP="00881EEC">
      <w:pPr>
        <w:rPr>
          <w:b/>
          <w:bCs/>
          <w:sz w:val="24"/>
        </w:rPr>
      </w:pPr>
      <w:r w:rsidRPr="00881EEC">
        <w:rPr>
          <w:b/>
          <w:bCs/>
          <w:sz w:val="24"/>
        </w:rPr>
        <w:t>4. DEFINICIONES</w:t>
      </w:r>
    </w:p>
    <w:p w:rsidR="00F855E5" w:rsidRPr="00881EEC" w:rsidRDefault="00F855E5" w:rsidP="00881EEC">
      <w:pPr>
        <w:rPr>
          <w:b/>
          <w:bCs/>
          <w:sz w:val="24"/>
        </w:rPr>
      </w:pPr>
    </w:p>
    <w:p w:rsidR="00F855E5" w:rsidRPr="00881EEC" w:rsidRDefault="00F855E5" w:rsidP="00881EEC">
      <w:pPr>
        <w:autoSpaceDE w:val="0"/>
        <w:autoSpaceDN w:val="0"/>
        <w:adjustRightInd w:val="0"/>
        <w:ind w:left="360"/>
        <w:rPr>
          <w:rFonts w:cs="Arial"/>
          <w:color w:val="000000"/>
          <w:sz w:val="24"/>
        </w:rPr>
      </w:pPr>
      <w:r w:rsidRPr="00881EEC">
        <w:rPr>
          <w:rFonts w:cs="Arial"/>
          <w:b/>
          <w:bCs/>
          <w:sz w:val="24"/>
        </w:rPr>
        <w:t xml:space="preserve">Auditoría Interna: </w:t>
      </w:r>
      <w:r w:rsidRPr="00881EEC">
        <w:rPr>
          <w:rFonts w:cs="Arial"/>
          <w:color w:val="000000"/>
          <w:sz w:val="24"/>
        </w:rPr>
        <w:t xml:space="preserve">proceso sistemático, independiente y documentado para obtener evidencias de la auditoría y evaluarlas de manera objetiva con el fin de determinar la extensión en que se cumplen los criterios de auditoría. </w:t>
      </w:r>
    </w:p>
    <w:p w:rsidR="00F855E5" w:rsidRPr="00881EEC" w:rsidRDefault="00F855E5" w:rsidP="00881EEC">
      <w:pPr>
        <w:autoSpaceDE w:val="0"/>
        <w:autoSpaceDN w:val="0"/>
        <w:adjustRightInd w:val="0"/>
        <w:ind w:left="360"/>
        <w:rPr>
          <w:rFonts w:cs="Arial"/>
          <w:color w:val="000000"/>
          <w:sz w:val="24"/>
        </w:rPr>
      </w:pPr>
      <w:r w:rsidRPr="00881EEC">
        <w:rPr>
          <w:rFonts w:cs="Arial"/>
          <w:color w:val="000000"/>
          <w:sz w:val="24"/>
        </w:rPr>
        <w:t>La auditoría verifica lo que se hace y los resultados de lo que se hace. Para ello tiene en cuenta tres elementos:</w:t>
      </w:r>
    </w:p>
    <w:p w:rsidR="00F855E5" w:rsidRPr="00881EEC" w:rsidRDefault="00F855E5" w:rsidP="00881EEC">
      <w:pPr>
        <w:autoSpaceDE w:val="0"/>
        <w:autoSpaceDN w:val="0"/>
        <w:adjustRightInd w:val="0"/>
        <w:ind w:left="360"/>
        <w:rPr>
          <w:rFonts w:cs="Arial"/>
          <w:sz w:val="24"/>
        </w:rPr>
      </w:pPr>
      <w:r w:rsidRPr="00881EEC">
        <w:rPr>
          <w:rFonts w:cs="Arial"/>
          <w:sz w:val="24"/>
        </w:rPr>
        <w:t>- Lo que se debe hacer (referenciales)</w:t>
      </w:r>
    </w:p>
    <w:p w:rsidR="00F855E5" w:rsidRPr="00881EEC" w:rsidRDefault="00F855E5" w:rsidP="00881EEC">
      <w:pPr>
        <w:autoSpaceDE w:val="0"/>
        <w:autoSpaceDN w:val="0"/>
        <w:adjustRightInd w:val="0"/>
        <w:ind w:left="360"/>
        <w:rPr>
          <w:rFonts w:cs="Arial"/>
          <w:sz w:val="24"/>
        </w:rPr>
      </w:pPr>
      <w:r w:rsidRPr="00881EEC">
        <w:rPr>
          <w:rFonts w:cs="Arial"/>
          <w:sz w:val="24"/>
        </w:rPr>
        <w:t>- Lo que se hace (real), y</w:t>
      </w:r>
    </w:p>
    <w:p w:rsidR="00F855E5" w:rsidRPr="00881EEC" w:rsidRDefault="00F855E5" w:rsidP="00881EEC">
      <w:pPr>
        <w:autoSpaceDE w:val="0"/>
        <w:autoSpaceDN w:val="0"/>
        <w:adjustRightInd w:val="0"/>
        <w:ind w:left="360"/>
        <w:rPr>
          <w:rFonts w:cs="Arial"/>
          <w:sz w:val="24"/>
        </w:rPr>
      </w:pPr>
      <w:r w:rsidRPr="00881EEC">
        <w:rPr>
          <w:rFonts w:cs="Arial"/>
          <w:sz w:val="24"/>
        </w:rPr>
        <w:t>- Lo que se quiere hacer (objetivo)</w:t>
      </w:r>
    </w:p>
    <w:p w:rsidR="00F855E5" w:rsidRPr="00881EEC" w:rsidRDefault="00F855E5" w:rsidP="00881EEC">
      <w:pPr>
        <w:autoSpaceDE w:val="0"/>
        <w:autoSpaceDN w:val="0"/>
        <w:adjustRightInd w:val="0"/>
        <w:ind w:left="360"/>
        <w:rPr>
          <w:rFonts w:cs="Arial"/>
          <w:sz w:val="24"/>
        </w:rPr>
      </w:pPr>
      <w:r w:rsidRPr="00881EEC">
        <w:rPr>
          <w:rFonts w:cs="Arial"/>
          <w:b/>
          <w:sz w:val="24"/>
        </w:rPr>
        <w:t xml:space="preserve">Cliente: </w:t>
      </w:r>
      <w:r w:rsidRPr="00881EEC">
        <w:rPr>
          <w:rFonts w:cs="Arial"/>
          <w:sz w:val="24"/>
        </w:rPr>
        <w:t xml:space="preserve">Persona u organización que solicita la auditoría. </w:t>
      </w:r>
    </w:p>
    <w:p w:rsidR="00F855E5" w:rsidRPr="00881EEC" w:rsidRDefault="00F855E5" w:rsidP="00881EEC">
      <w:pPr>
        <w:autoSpaceDE w:val="0"/>
        <w:autoSpaceDN w:val="0"/>
        <w:adjustRightInd w:val="0"/>
        <w:ind w:left="360"/>
        <w:rPr>
          <w:rFonts w:cs="Arial"/>
          <w:sz w:val="24"/>
        </w:rPr>
      </w:pPr>
      <w:r w:rsidRPr="00881EEC">
        <w:rPr>
          <w:rFonts w:cs="Arial"/>
          <w:b/>
          <w:sz w:val="24"/>
        </w:rPr>
        <w:t xml:space="preserve">Auditor: </w:t>
      </w:r>
      <w:r w:rsidRPr="00881EEC">
        <w:rPr>
          <w:rFonts w:cs="Arial"/>
          <w:sz w:val="24"/>
        </w:rPr>
        <w:t>Persona con la competencia para llevar a cabo una auditoría al Sistema de Gestión de la Calidad</w:t>
      </w:r>
    </w:p>
    <w:p w:rsidR="00F855E5" w:rsidRPr="00881EEC" w:rsidRDefault="00F855E5" w:rsidP="00881EEC">
      <w:pPr>
        <w:autoSpaceDE w:val="0"/>
        <w:autoSpaceDN w:val="0"/>
        <w:adjustRightInd w:val="0"/>
        <w:ind w:left="360"/>
        <w:rPr>
          <w:rFonts w:cs="Arial"/>
          <w:sz w:val="24"/>
        </w:rPr>
      </w:pPr>
      <w:r w:rsidRPr="00881EEC">
        <w:rPr>
          <w:rFonts w:cs="Arial"/>
          <w:b/>
          <w:sz w:val="24"/>
        </w:rPr>
        <w:t xml:space="preserve">Auditado: </w:t>
      </w:r>
      <w:r w:rsidRPr="00881EEC">
        <w:rPr>
          <w:rFonts w:cs="Arial"/>
          <w:sz w:val="24"/>
        </w:rPr>
        <w:t xml:space="preserve">Organización o área sobre la cual se realiza la auditoría. </w:t>
      </w:r>
    </w:p>
    <w:p w:rsidR="00F855E5" w:rsidRPr="00881EEC" w:rsidRDefault="00F855E5" w:rsidP="00881EEC">
      <w:pPr>
        <w:ind w:left="360"/>
        <w:rPr>
          <w:rFonts w:cs="Arial"/>
          <w:sz w:val="24"/>
        </w:rPr>
      </w:pPr>
      <w:r w:rsidRPr="00881EEC">
        <w:rPr>
          <w:rFonts w:cs="Arial"/>
          <w:b/>
          <w:sz w:val="24"/>
          <w:lang w:val="es-ES_tradnl"/>
        </w:rPr>
        <w:lastRenderedPageBreak/>
        <w:t xml:space="preserve">Acción Correctiva: </w:t>
      </w:r>
      <w:r w:rsidRPr="00881EEC">
        <w:rPr>
          <w:rFonts w:cs="Arial"/>
          <w:sz w:val="24"/>
        </w:rPr>
        <w:t>Conjunto de acciones tomadas para eliminar la(s) causa(s) de una no conformidad detectada u otra situación indeseable.</w:t>
      </w:r>
    </w:p>
    <w:p w:rsidR="00F855E5" w:rsidRPr="00881EEC" w:rsidRDefault="00F855E5" w:rsidP="00881EEC">
      <w:pPr>
        <w:tabs>
          <w:tab w:val="left" w:pos="284"/>
        </w:tabs>
        <w:ind w:left="360"/>
        <w:rPr>
          <w:rFonts w:cs="Arial"/>
          <w:sz w:val="24"/>
        </w:rPr>
      </w:pPr>
      <w:r w:rsidRPr="00881EEC">
        <w:rPr>
          <w:rFonts w:cs="Arial"/>
          <w:b/>
          <w:sz w:val="24"/>
          <w:lang w:val="es-ES_tradnl"/>
        </w:rPr>
        <w:t xml:space="preserve">Acción Preventiva: </w:t>
      </w:r>
      <w:r w:rsidRPr="00881EEC">
        <w:rPr>
          <w:rFonts w:cs="Arial"/>
          <w:sz w:val="24"/>
        </w:rPr>
        <w:t>Conjunto de acciones tomadas para eliminar la(s) causa(s) de una no conformidad potencial u otra situación potencialmente indeseable.</w:t>
      </w:r>
    </w:p>
    <w:p w:rsidR="00F855E5" w:rsidRPr="00881EEC" w:rsidRDefault="00F855E5" w:rsidP="00881EEC">
      <w:pPr>
        <w:tabs>
          <w:tab w:val="left" w:pos="284"/>
        </w:tabs>
        <w:ind w:left="360"/>
        <w:rPr>
          <w:rFonts w:cs="Arial"/>
          <w:b/>
          <w:sz w:val="24"/>
          <w:lang w:val="es-ES_tradnl"/>
        </w:rPr>
      </w:pPr>
      <w:r w:rsidRPr="00881EEC">
        <w:rPr>
          <w:rFonts w:cs="Arial"/>
          <w:b/>
          <w:sz w:val="24"/>
        </w:rPr>
        <w:t xml:space="preserve">Conformidad: </w:t>
      </w:r>
      <w:r w:rsidRPr="00881EEC">
        <w:rPr>
          <w:rFonts w:cs="Arial"/>
          <w:sz w:val="24"/>
        </w:rPr>
        <w:t>Cumplimiento de un requisito.</w:t>
      </w:r>
    </w:p>
    <w:p w:rsidR="00F855E5" w:rsidRPr="00881EEC" w:rsidRDefault="00F855E5" w:rsidP="00881EEC">
      <w:pPr>
        <w:autoSpaceDE w:val="0"/>
        <w:autoSpaceDN w:val="0"/>
        <w:adjustRightInd w:val="0"/>
        <w:ind w:left="360"/>
        <w:rPr>
          <w:rFonts w:cs="Arial"/>
          <w:sz w:val="24"/>
        </w:rPr>
      </w:pPr>
      <w:r w:rsidRPr="00881EEC">
        <w:rPr>
          <w:rFonts w:cs="Arial"/>
          <w:b/>
          <w:bCs/>
          <w:sz w:val="24"/>
        </w:rPr>
        <w:t xml:space="preserve">Mejora continua: </w:t>
      </w:r>
      <w:r w:rsidRPr="00881EEC">
        <w:rPr>
          <w:rFonts w:cs="Arial"/>
          <w:sz w:val="24"/>
        </w:rPr>
        <w:t>acción permanente realizada con el fin de aumentar la capacidad para cumplir los requisitos y optimizar el desempeño.</w:t>
      </w:r>
    </w:p>
    <w:p w:rsidR="00F855E5" w:rsidRPr="00881EEC" w:rsidRDefault="00F855E5" w:rsidP="00881EEC">
      <w:pPr>
        <w:autoSpaceDE w:val="0"/>
        <w:autoSpaceDN w:val="0"/>
        <w:adjustRightInd w:val="0"/>
        <w:ind w:left="360"/>
        <w:rPr>
          <w:rFonts w:cs="Arial"/>
          <w:sz w:val="24"/>
        </w:rPr>
      </w:pPr>
      <w:r w:rsidRPr="00881EEC">
        <w:rPr>
          <w:rFonts w:cs="Arial"/>
          <w:b/>
          <w:sz w:val="24"/>
        </w:rPr>
        <w:t xml:space="preserve">Equipo </w:t>
      </w:r>
      <w:r w:rsidRPr="00881EEC">
        <w:rPr>
          <w:rFonts w:cs="Arial"/>
          <w:b/>
          <w:bCs/>
          <w:sz w:val="24"/>
        </w:rPr>
        <w:t xml:space="preserve"> de Gestión de la Calidad: </w:t>
      </w:r>
      <w:r w:rsidRPr="00881EEC">
        <w:rPr>
          <w:rFonts w:cs="Arial"/>
          <w:bCs/>
          <w:sz w:val="24"/>
        </w:rPr>
        <w:t xml:space="preserve">Conjunto de personal vinculado a la Institución Educativa, </w:t>
      </w:r>
      <w:r w:rsidRPr="00881EEC">
        <w:rPr>
          <w:rFonts w:cs="Arial"/>
          <w:sz w:val="24"/>
        </w:rPr>
        <w:t>responsable de llevar adelante las revisiones sistemáticas del Sistema de Gestión de Calidad. Participan como miembros permanentes la Rectora, el Representante de la Rectoría, la Coordinadora de Calidad, el Coordinador de Convivencia, los líderes de procesos, el representante de los padres de familia y el representante de los estudiantes.</w:t>
      </w:r>
    </w:p>
    <w:p w:rsidR="00F855E5" w:rsidRPr="00881EEC" w:rsidRDefault="00F855E5" w:rsidP="00881EEC">
      <w:pPr>
        <w:autoSpaceDE w:val="0"/>
        <w:autoSpaceDN w:val="0"/>
        <w:adjustRightInd w:val="0"/>
        <w:ind w:left="360"/>
        <w:rPr>
          <w:rFonts w:cs="Arial"/>
          <w:sz w:val="24"/>
        </w:rPr>
      </w:pPr>
      <w:r w:rsidRPr="00881EEC">
        <w:rPr>
          <w:b/>
          <w:bCs/>
          <w:sz w:val="24"/>
        </w:rPr>
        <w:t>Eficacia:</w:t>
      </w:r>
      <w:r w:rsidRPr="00881EEC">
        <w:rPr>
          <w:rFonts w:cs="Arial"/>
          <w:sz w:val="24"/>
        </w:rPr>
        <w:t xml:space="preserve"> Grado en el que se realizan las actividades planificadas y se alcanzan los resultados planificados.</w:t>
      </w:r>
    </w:p>
    <w:p w:rsidR="00F855E5" w:rsidRPr="00881EEC" w:rsidRDefault="00F855E5" w:rsidP="00881EEC">
      <w:pPr>
        <w:autoSpaceDE w:val="0"/>
        <w:autoSpaceDN w:val="0"/>
        <w:adjustRightInd w:val="0"/>
        <w:ind w:left="360"/>
        <w:rPr>
          <w:rFonts w:cs="Arial"/>
          <w:sz w:val="24"/>
        </w:rPr>
      </w:pPr>
      <w:r w:rsidRPr="00881EEC">
        <w:rPr>
          <w:b/>
          <w:bCs/>
          <w:sz w:val="24"/>
        </w:rPr>
        <w:t xml:space="preserve">Eficiencia: </w:t>
      </w:r>
      <w:r w:rsidRPr="00881EEC">
        <w:rPr>
          <w:rFonts w:cs="Arial"/>
          <w:sz w:val="24"/>
        </w:rPr>
        <w:t>Relación entre el resultado alcanzado y los recursos utilizados.</w:t>
      </w:r>
    </w:p>
    <w:p w:rsidR="00F855E5" w:rsidRPr="00881EEC" w:rsidRDefault="00F855E5" w:rsidP="00881EEC">
      <w:pPr>
        <w:autoSpaceDE w:val="0"/>
        <w:autoSpaceDN w:val="0"/>
        <w:adjustRightInd w:val="0"/>
        <w:ind w:left="360"/>
        <w:rPr>
          <w:rFonts w:cs="Arial"/>
          <w:b/>
          <w:sz w:val="24"/>
          <w:lang w:val="es-ES_tradnl"/>
        </w:rPr>
      </w:pPr>
      <w:r w:rsidRPr="00881EEC">
        <w:rPr>
          <w:b/>
          <w:bCs/>
          <w:sz w:val="24"/>
        </w:rPr>
        <w:t xml:space="preserve">Efectividad: </w:t>
      </w:r>
      <w:r w:rsidRPr="00881EEC">
        <w:rPr>
          <w:rFonts w:cs="Arial"/>
          <w:sz w:val="24"/>
        </w:rPr>
        <w:t>Medida del impacto de la gestión tanto en el logro de los resultados planificados, como en el manejo de los recursos utilizados y disponibles.</w:t>
      </w:r>
    </w:p>
    <w:p w:rsidR="00F855E5" w:rsidRPr="00881EEC" w:rsidRDefault="00F855E5" w:rsidP="00881EEC">
      <w:pPr>
        <w:autoSpaceDE w:val="0"/>
        <w:autoSpaceDN w:val="0"/>
        <w:adjustRightInd w:val="0"/>
        <w:ind w:left="360"/>
        <w:rPr>
          <w:rFonts w:cs="Arial"/>
        </w:rPr>
      </w:pPr>
      <w:r w:rsidRPr="00881EEC">
        <w:rPr>
          <w:rFonts w:cs="Arial"/>
          <w:b/>
          <w:bCs/>
          <w:sz w:val="24"/>
        </w:rPr>
        <w:t xml:space="preserve">Revisión: </w:t>
      </w:r>
      <w:r w:rsidRPr="00881EEC">
        <w:rPr>
          <w:rFonts w:cs="Arial"/>
          <w:sz w:val="24"/>
        </w:rPr>
        <w:t>Actividad emprendida para asegurar la conveniencia, la adecuación, eficacia, eficiencia y efectividad del tema objeto de la revisión, para alcanzar unos objetivos establecidos</w:t>
      </w:r>
      <w:r w:rsidRPr="00881EEC">
        <w:rPr>
          <w:rFonts w:cs="Arial"/>
        </w:rPr>
        <w:t>.</w:t>
      </w:r>
    </w:p>
    <w:p w:rsidR="00F855E5" w:rsidRPr="00881EEC" w:rsidRDefault="00F855E5" w:rsidP="00881EEC">
      <w:pPr>
        <w:ind w:left="360"/>
        <w:rPr>
          <w:b/>
          <w:bCs/>
          <w:sz w:val="24"/>
        </w:rPr>
      </w:pPr>
    </w:p>
    <w:p w:rsidR="00F855E5" w:rsidRPr="00F855E5" w:rsidRDefault="00F855E5" w:rsidP="00881EEC">
      <w:pPr>
        <w:pStyle w:val="Prrafodelista"/>
        <w:tabs>
          <w:tab w:val="left" w:pos="2024"/>
          <w:tab w:val="left" w:pos="3012"/>
          <w:tab w:val="left" w:pos="4016"/>
          <w:tab w:val="left" w:pos="5020"/>
          <w:tab w:val="left" w:pos="6008"/>
          <w:tab w:val="left" w:pos="7232"/>
          <w:tab w:val="left" w:pos="8704"/>
        </w:tabs>
        <w:ind w:left="360"/>
        <w:rPr>
          <w:rFonts w:cs="Arial"/>
          <w:sz w:val="24"/>
        </w:rPr>
      </w:pPr>
    </w:p>
    <w:p w:rsidR="00F855E5" w:rsidRPr="00881EEC" w:rsidRDefault="00F855E5" w:rsidP="00881EEC">
      <w:pPr>
        <w:rPr>
          <w:b/>
          <w:bCs/>
          <w:sz w:val="24"/>
        </w:rPr>
      </w:pPr>
      <w:r w:rsidRPr="00881EEC">
        <w:rPr>
          <w:b/>
          <w:bCs/>
          <w:sz w:val="24"/>
        </w:rPr>
        <w:t>5. DESCRIPCION</w:t>
      </w:r>
    </w:p>
    <w:p w:rsidR="00F855E5" w:rsidRPr="00881EEC" w:rsidRDefault="00F855E5" w:rsidP="00881EEC">
      <w:pPr>
        <w:rPr>
          <w:b/>
          <w:bCs/>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843"/>
        <w:gridCol w:w="1843"/>
      </w:tblGrid>
      <w:tr w:rsidR="00F855E5" w:rsidRPr="00E83C6A" w:rsidTr="00EA315C">
        <w:trPr>
          <w:tblHeader/>
        </w:trPr>
        <w:tc>
          <w:tcPr>
            <w:tcW w:w="3189" w:type="dxa"/>
          </w:tcPr>
          <w:p w:rsidR="00F855E5" w:rsidRPr="007E402D" w:rsidRDefault="00F855E5" w:rsidP="00EA315C">
            <w:pPr>
              <w:jc w:val="center"/>
              <w:rPr>
                <w:b/>
                <w:sz w:val="20"/>
                <w:szCs w:val="20"/>
              </w:rPr>
            </w:pPr>
            <w:r w:rsidRPr="007E402D">
              <w:rPr>
                <w:b/>
                <w:sz w:val="20"/>
                <w:szCs w:val="20"/>
              </w:rPr>
              <w:t>ACTIVIDAD FLUJOGRAMA</w:t>
            </w:r>
          </w:p>
        </w:tc>
        <w:tc>
          <w:tcPr>
            <w:tcW w:w="2551" w:type="dxa"/>
          </w:tcPr>
          <w:p w:rsidR="00F855E5" w:rsidRPr="007E402D" w:rsidRDefault="00F855E5" w:rsidP="00EA315C">
            <w:pPr>
              <w:jc w:val="center"/>
              <w:rPr>
                <w:b/>
                <w:sz w:val="20"/>
                <w:szCs w:val="20"/>
              </w:rPr>
            </w:pPr>
            <w:r>
              <w:rPr>
                <w:b/>
                <w:sz w:val="20"/>
                <w:szCs w:val="20"/>
              </w:rPr>
              <w:t>CÓMO SE HACE</w:t>
            </w:r>
          </w:p>
        </w:tc>
        <w:tc>
          <w:tcPr>
            <w:tcW w:w="1843" w:type="dxa"/>
          </w:tcPr>
          <w:p w:rsidR="00F855E5" w:rsidRPr="007E402D" w:rsidRDefault="00F855E5" w:rsidP="00EA315C">
            <w:pPr>
              <w:jc w:val="center"/>
              <w:rPr>
                <w:b/>
                <w:sz w:val="20"/>
                <w:szCs w:val="20"/>
              </w:rPr>
            </w:pPr>
            <w:r>
              <w:rPr>
                <w:b/>
                <w:sz w:val="20"/>
                <w:szCs w:val="20"/>
              </w:rPr>
              <w:t>RESPONSABLES</w:t>
            </w:r>
          </w:p>
        </w:tc>
        <w:tc>
          <w:tcPr>
            <w:tcW w:w="1843" w:type="dxa"/>
          </w:tcPr>
          <w:p w:rsidR="00F855E5" w:rsidRPr="007E402D" w:rsidRDefault="00F855E5" w:rsidP="00EA315C">
            <w:pPr>
              <w:jc w:val="center"/>
              <w:rPr>
                <w:b/>
                <w:sz w:val="20"/>
                <w:szCs w:val="20"/>
              </w:rPr>
            </w:pPr>
            <w:r w:rsidRPr="007E402D">
              <w:rPr>
                <w:b/>
                <w:sz w:val="20"/>
                <w:szCs w:val="20"/>
              </w:rPr>
              <w:t>REGISTRO</w:t>
            </w:r>
            <w:r>
              <w:rPr>
                <w:b/>
                <w:sz w:val="20"/>
                <w:szCs w:val="20"/>
              </w:rPr>
              <w:t>S</w:t>
            </w:r>
          </w:p>
        </w:tc>
      </w:tr>
      <w:tr w:rsidR="00F855E5" w:rsidRPr="002E0753" w:rsidTr="00EA315C">
        <w:trPr>
          <w:trHeight w:val="384"/>
        </w:trPr>
        <w:tc>
          <w:tcPr>
            <w:tcW w:w="3189" w:type="dxa"/>
            <w:vMerge w:val="restart"/>
          </w:tcPr>
          <w:p w:rsidR="00F855E5" w:rsidRPr="002E0753" w:rsidRDefault="00F855E5" w:rsidP="00EA315C">
            <w:pPr>
              <w:jc w:val="center"/>
              <w:rPr>
                <w:rFonts w:cs="Arial"/>
                <w:sz w:val="20"/>
                <w:szCs w:val="20"/>
              </w:rPr>
            </w:pPr>
          </w:p>
          <w:p w:rsidR="00F855E5" w:rsidRPr="002E0753" w:rsidRDefault="001D3998" w:rsidP="00EA315C">
            <w:pPr>
              <w:autoSpaceDE w:val="0"/>
              <w:autoSpaceDN w:val="0"/>
              <w:adjustRightInd w:val="0"/>
              <w:rPr>
                <w:rFonts w:cs="Arial"/>
                <w:sz w:val="20"/>
                <w:szCs w:val="20"/>
              </w:rPr>
            </w:pPr>
            <w:r>
              <w:rPr>
                <w:rFonts w:cs="Arial"/>
                <w:noProof/>
                <w:sz w:val="20"/>
                <w:szCs w:val="20"/>
                <w:lang w:eastAsia="es-CO"/>
              </w:rPr>
              <mc:AlternateContent>
                <mc:Choice Requires="wps">
                  <w:drawing>
                    <wp:anchor distT="0" distB="0" distL="114300" distR="114300" simplePos="0" relativeHeight="251682816" behindDoc="0" locked="0" layoutInCell="1" allowOverlap="1" wp14:anchorId="21307EC6" wp14:editId="5C7C3A62">
                      <wp:simplePos x="0" y="0"/>
                      <wp:positionH relativeFrom="column">
                        <wp:posOffset>114935</wp:posOffset>
                      </wp:positionH>
                      <wp:positionV relativeFrom="paragraph">
                        <wp:posOffset>33655</wp:posOffset>
                      </wp:positionV>
                      <wp:extent cx="972820" cy="229870"/>
                      <wp:effectExtent l="10160" t="5080" r="7620" b="12700"/>
                      <wp:wrapNone/>
                      <wp:docPr id="55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820" cy="229870"/>
                              </a:xfrm>
                              <a:prstGeom prst="flowChartTerminator">
                                <a:avLst/>
                              </a:prstGeom>
                              <a:solidFill>
                                <a:srgbClr val="FFFFFF"/>
                              </a:solidFill>
                              <a:ln w="9525">
                                <a:solidFill>
                                  <a:srgbClr val="000000"/>
                                </a:solidFill>
                                <a:miter lim="800000"/>
                                <a:headEnd/>
                                <a:tailEnd/>
                              </a:ln>
                            </wps:spPr>
                            <wps:txbx>
                              <w:txbxContent>
                                <w:p w:rsidR="00A355F9" w:rsidRPr="00167263" w:rsidRDefault="00A355F9" w:rsidP="00F855E5">
                                  <w:pPr>
                                    <w:jc w:val="center"/>
                                    <w:rPr>
                                      <w:b/>
                                      <w:sz w:val="16"/>
                                      <w:szCs w:val="16"/>
                                    </w:rPr>
                                  </w:pPr>
                                  <w:r w:rsidRPr="00167263">
                                    <w:rPr>
                                      <w:b/>
                                      <w:sz w:val="16"/>
                                      <w:szCs w:val="16"/>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37" type="#_x0000_t116" style="position:absolute;left:0;text-align:left;margin-left:9.05pt;margin-top:2.65pt;width:76.6pt;height:18.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">
                      <v:textbox>
                        <w:txbxContent>
                          <w:p w:rsidR="00A355F9" w:rsidRPr="00167263" w:rsidRDefault="00A355F9" w:rsidP="00F855E5">
                            <w:pPr>
                              <w:jc w:val="center"/>
                              <w:rPr>
                                <w:b/>
                                <w:sz w:val="16"/>
                                <w:szCs w:val="16"/>
                              </w:rPr>
                            </w:pPr>
                            <w:r w:rsidRPr="00167263">
                              <w:rPr>
                                <w:b/>
                                <w:sz w:val="16"/>
                                <w:szCs w:val="16"/>
                              </w:rPr>
                              <w:t>INICIO</w:t>
                            </w:r>
                          </w:p>
                        </w:txbxContent>
                      </v:textbox>
                    </v:shape>
                  </w:pict>
                </mc:Fallback>
              </mc:AlternateContent>
            </w:r>
          </w:p>
          <w:p w:rsidR="00F855E5" w:rsidRPr="002E0753" w:rsidRDefault="001D3998" w:rsidP="00EA315C">
            <w:pPr>
              <w:autoSpaceDE w:val="0"/>
              <w:autoSpaceDN w:val="0"/>
              <w:adjustRightInd w:val="0"/>
              <w:rPr>
                <w:rFonts w:cs="Arial"/>
                <w:sz w:val="20"/>
                <w:szCs w:val="20"/>
              </w:rPr>
            </w:pPr>
            <w:r>
              <w:rPr>
                <w:rFonts w:cs="Arial"/>
                <w:noProof/>
                <w:sz w:val="20"/>
                <w:szCs w:val="20"/>
                <w:lang w:eastAsia="es-CO"/>
              </w:rPr>
              <mc:AlternateContent>
                <mc:Choice Requires="wps">
                  <w:drawing>
                    <wp:anchor distT="0" distB="0" distL="114300" distR="114300" simplePos="0" relativeHeight="251694080" behindDoc="0" locked="0" layoutInCell="1" allowOverlap="1" wp14:anchorId="24D8B43E" wp14:editId="288784EB">
                      <wp:simplePos x="0" y="0"/>
                      <wp:positionH relativeFrom="column">
                        <wp:posOffset>555625</wp:posOffset>
                      </wp:positionH>
                      <wp:positionV relativeFrom="paragraph">
                        <wp:posOffset>3792855</wp:posOffset>
                      </wp:positionV>
                      <wp:extent cx="635" cy="205740"/>
                      <wp:effectExtent l="60325" t="11430" r="53340" b="20955"/>
                      <wp:wrapNone/>
                      <wp:docPr id="55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43.75pt;margin-top:298.65pt;width:.05pt;height:16.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">
                      <v:stroke endarrow="block"/>
                    </v:shape>
                  </w:pict>
                </mc:Fallback>
              </mc:AlternateContent>
            </w:r>
            <w:r>
              <w:rPr>
                <w:rFonts w:cs="Arial"/>
                <w:noProof/>
                <w:sz w:val="20"/>
                <w:szCs w:val="20"/>
                <w:lang w:eastAsia="es-CO"/>
              </w:rPr>
              <mc:AlternateContent>
                <mc:Choice Requires="wps">
                  <w:drawing>
                    <wp:anchor distT="0" distB="0" distL="114300" distR="114300" simplePos="0" relativeHeight="251688960" behindDoc="0" locked="0" layoutInCell="1" allowOverlap="1" wp14:anchorId="7202EF67" wp14:editId="75A73FEB">
                      <wp:simplePos x="0" y="0"/>
                      <wp:positionH relativeFrom="column">
                        <wp:posOffset>-34925</wp:posOffset>
                      </wp:positionH>
                      <wp:positionV relativeFrom="paragraph">
                        <wp:posOffset>3372485</wp:posOffset>
                      </wp:positionV>
                      <wp:extent cx="1250950" cy="420370"/>
                      <wp:effectExtent l="12700" t="10160" r="12700" b="7620"/>
                      <wp:wrapNone/>
                      <wp:docPr id="55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420370"/>
                              </a:xfrm>
                              <a:prstGeom prst="flowChartProcess">
                                <a:avLst/>
                              </a:prstGeom>
                              <a:solidFill>
                                <a:srgbClr val="FFFFFF"/>
                              </a:solidFill>
                              <a:ln w="9525">
                                <a:solidFill>
                                  <a:srgbClr val="000000"/>
                                </a:solidFill>
                                <a:miter lim="800000"/>
                                <a:headEnd/>
                                <a:tailEnd/>
                              </a:ln>
                            </wps:spPr>
                            <wps:txbx>
                              <w:txbxContent>
                                <w:p w:rsidR="00A355F9" w:rsidRPr="00753126" w:rsidRDefault="00A355F9" w:rsidP="00F855E5">
                                  <w:pPr>
                                    <w:jc w:val="center"/>
                                    <w:rPr>
                                      <w:sz w:val="14"/>
                                      <w:szCs w:val="14"/>
                                    </w:rPr>
                                  </w:pPr>
                                  <w:r w:rsidRPr="00753126">
                                    <w:rPr>
                                      <w:sz w:val="14"/>
                                      <w:szCs w:val="14"/>
                                    </w:rPr>
                                    <w:t xml:space="preserve">Elaboración </w:t>
                                  </w:r>
                                  <w:r>
                                    <w:rPr>
                                      <w:sz w:val="14"/>
                                      <w:szCs w:val="14"/>
                                    </w:rPr>
                                    <w:t xml:space="preserve">Informe </w:t>
                                  </w:r>
                                  <w:r w:rsidRPr="00753126">
                                    <w:rPr>
                                      <w:sz w:val="14"/>
                                      <w:szCs w:val="14"/>
                                    </w:rPr>
                                    <w:t>Revisión por la Dirección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38" type="#_x0000_t109" style="position:absolute;left:0;text-align:left;margin-left:-2.75pt;margin-top:265.55pt;width:98.5pt;height:33.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">
                      <v:textbox>
                        <w:txbxContent>
                          <w:p w:rsidR="00A355F9" w:rsidRPr="00753126" w:rsidRDefault="00A355F9" w:rsidP="00F855E5">
                            <w:pPr>
                              <w:jc w:val="center"/>
                              <w:rPr>
                                <w:sz w:val="14"/>
                                <w:szCs w:val="14"/>
                              </w:rPr>
                            </w:pPr>
                            <w:r w:rsidRPr="00753126">
                              <w:rPr>
                                <w:sz w:val="14"/>
                                <w:szCs w:val="14"/>
                              </w:rPr>
                              <w:t xml:space="preserve">Elaboración </w:t>
                            </w:r>
                            <w:r>
                              <w:rPr>
                                <w:sz w:val="14"/>
                                <w:szCs w:val="14"/>
                              </w:rPr>
                              <w:t xml:space="preserve">Informe </w:t>
                            </w:r>
                            <w:r w:rsidRPr="00753126">
                              <w:rPr>
                                <w:sz w:val="14"/>
                                <w:szCs w:val="14"/>
                              </w:rPr>
                              <w:t>Revisión por la Dirección</w:t>
                            </w:r>
                          </w:p>
                        </w:txbxContent>
                      </v:textbox>
                    </v:shape>
                  </w:pict>
                </mc:Fallback>
              </mc:AlternateContent>
            </w:r>
            <w:r>
              <w:rPr>
                <w:rFonts w:cs="Arial"/>
                <w:noProof/>
                <w:sz w:val="20"/>
                <w:szCs w:val="20"/>
                <w:lang w:eastAsia="es-CO"/>
              </w:rPr>
              <mc:AlternateContent>
                <mc:Choice Requires="wps">
                  <w:drawing>
                    <wp:anchor distT="0" distB="0" distL="114300" distR="114300" simplePos="0" relativeHeight="251702272" behindDoc="0" locked="0" layoutInCell="1" allowOverlap="1" wp14:anchorId="2C4C242A" wp14:editId="00143A9A">
                      <wp:simplePos x="0" y="0"/>
                      <wp:positionH relativeFrom="column">
                        <wp:posOffset>1341120</wp:posOffset>
                      </wp:positionH>
                      <wp:positionV relativeFrom="paragraph">
                        <wp:posOffset>3372485</wp:posOffset>
                      </wp:positionV>
                      <wp:extent cx="550545" cy="560070"/>
                      <wp:effectExtent l="7620" t="10160" r="13335" b="10795"/>
                      <wp:wrapNone/>
                      <wp:docPr id="550"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 cy="560070"/>
                              </a:xfrm>
                              <a:prstGeom prst="flowChartDocument">
                                <a:avLst/>
                              </a:prstGeom>
                              <a:solidFill>
                                <a:srgbClr val="FFFFFF"/>
                              </a:solidFill>
                              <a:ln w="9525">
                                <a:solidFill>
                                  <a:srgbClr val="000000"/>
                                </a:solidFill>
                                <a:miter lim="800000"/>
                                <a:headEnd/>
                                <a:tailEnd/>
                              </a:ln>
                            </wps:spPr>
                            <wps:txbx>
                              <w:txbxContent>
                                <w:p w:rsidR="00A355F9" w:rsidRPr="0062148E" w:rsidRDefault="00A355F9" w:rsidP="00F855E5">
                                  <w:pPr>
                                    <w:rPr>
                                      <w:sz w:val="12"/>
                                      <w:szCs w:val="12"/>
                                    </w:rPr>
                                  </w:pPr>
                                  <w:r>
                                    <w:rPr>
                                      <w:sz w:val="12"/>
                                      <w:szCs w:val="12"/>
                                    </w:rPr>
                                    <w:t>Informe revisión por la Dirección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39" type="#_x0000_t114" style="position:absolute;left:0;text-align:left;margin-left:105.6pt;margin-top:265.55pt;width:43.35pt;height:44.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">
                      <v:textbox>
                        <w:txbxContent>
                          <w:p w:rsidR="00A355F9" w:rsidRPr="0062148E" w:rsidRDefault="00A355F9" w:rsidP="00F855E5">
                            <w:pPr>
                              <w:rPr>
                                <w:sz w:val="12"/>
                                <w:szCs w:val="12"/>
                              </w:rPr>
                            </w:pPr>
                            <w:r>
                              <w:rPr>
                                <w:sz w:val="12"/>
                                <w:szCs w:val="12"/>
                              </w:rPr>
                              <w:t>Informe revisión por la Dirección</w:t>
                            </w:r>
                          </w:p>
                        </w:txbxContent>
                      </v:textbox>
                    </v:shape>
                  </w:pict>
                </mc:Fallback>
              </mc:AlternateContent>
            </w:r>
            <w:r>
              <w:rPr>
                <w:rFonts w:cs="Arial"/>
                <w:noProof/>
                <w:sz w:val="20"/>
                <w:szCs w:val="20"/>
                <w:lang w:eastAsia="es-CO"/>
              </w:rPr>
              <mc:AlternateContent>
                <mc:Choice Requires="wps">
                  <w:drawing>
                    <wp:anchor distT="0" distB="0" distL="114300" distR="114300" simplePos="0" relativeHeight="251693056" behindDoc="0" locked="0" layoutInCell="1" allowOverlap="1" wp14:anchorId="2318C32B" wp14:editId="08041C52">
                      <wp:simplePos x="0" y="0"/>
                      <wp:positionH relativeFrom="column">
                        <wp:posOffset>552450</wp:posOffset>
                      </wp:positionH>
                      <wp:positionV relativeFrom="paragraph">
                        <wp:posOffset>3166745</wp:posOffset>
                      </wp:positionV>
                      <wp:extent cx="635" cy="205740"/>
                      <wp:effectExtent l="57150" t="13970" r="56515" b="18415"/>
                      <wp:wrapNone/>
                      <wp:docPr id="54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43.5pt;margin-top:249.35pt;width:.05pt;height:16.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QrhOgIAAGE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">
                      <v:stroke endarrow="block"/>
                    </v:shape>
                  </w:pict>
                </mc:Fallback>
              </mc:AlternateContent>
            </w:r>
            <w:r>
              <w:rPr>
                <w:rFonts w:cs="Arial"/>
                <w:noProof/>
                <w:sz w:val="20"/>
                <w:szCs w:val="20"/>
                <w:lang w:eastAsia="es-CO"/>
              </w:rPr>
              <mc:AlternateContent>
                <mc:Choice Requires="wps">
                  <w:drawing>
                    <wp:anchor distT="0" distB="0" distL="114300" distR="114300" simplePos="0" relativeHeight="251691008" behindDoc="0" locked="0" layoutInCell="1" allowOverlap="1" wp14:anchorId="20BF32C8" wp14:editId="620BF6F3">
                      <wp:simplePos x="0" y="0"/>
                      <wp:positionH relativeFrom="column">
                        <wp:posOffset>-34925</wp:posOffset>
                      </wp:positionH>
                      <wp:positionV relativeFrom="paragraph">
                        <wp:posOffset>2287905</wp:posOffset>
                      </wp:positionV>
                      <wp:extent cx="1188720" cy="878840"/>
                      <wp:effectExtent l="22225" t="11430" r="17780" b="14605"/>
                      <wp:wrapNone/>
                      <wp:docPr id="548"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78840"/>
                              </a:xfrm>
                              <a:prstGeom prst="flowChartDecision">
                                <a:avLst/>
                              </a:prstGeom>
                              <a:solidFill>
                                <a:srgbClr val="FFFFFF"/>
                              </a:solidFill>
                              <a:ln w="9525">
                                <a:solidFill>
                                  <a:srgbClr val="000000"/>
                                </a:solidFill>
                                <a:miter lim="800000"/>
                                <a:headEnd/>
                                <a:tailEnd/>
                              </a:ln>
                            </wps:spPr>
                            <wps:txbx>
                              <w:txbxContent>
                                <w:p w:rsidR="00A355F9" w:rsidRPr="00BC6E2B" w:rsidRDefault="00A355F9" w:rsidP="00F855E5">
                                  <w:pPr>
                                    <w:jc w:val="center"/>
                                    <w:rPr>
                                      <w:sz w:val="12"/>
                                      <w:szCs w:val="12"/>
                                    </w:rPr>
                                  </w:pPr>
                                  <w:r w:rsidRPr="00BC6E2B">
                                    <w:rPr>
                                      <w:sz w:val="12"/>
                                      <w:szCs w:val="12"/>
                                    </w:rPr>
                                    <w:t xml:space="preserve">Acciones Mejoramiento y </w:t>
                                  </w:r>
                                  <w:r>
                                    <w:rPr>
                                      <w:sz w:val="12"/>
                                      <w:szCs w:val="12"/>
                                    </w:rPr>
                                    <w:t xml:space="preserve">Responsables </w:t>
                                  </w:r>
                                </w:p>
                                <w:p w:rsidR="00A355F9" w:rsidRPr="00FD2490" w:rsidRDefault="00A355F9" w:rsidP="00F855E5">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40" type="#_x0000_t110" style="position:absolute;left:0;text-align:left;margin-left:-2.75pt;margin-top:180.15pt;width:93.6pt;height:69.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">
                      <v:textbox>
                        <w:txbxContent>
                          <w:p w:rsidR="00A355F9" w:rsidRPr="00BC6E2B" w:rsidRDefault="00A355F9" w:rsidP="00F855E5">
                            <w:pPr>
                              <w:jc w:val="center"/>
                              <w:rPr>
                                <w:sz w:val="12"/>
                                <w:szCs w:val="12"/>
                              </w:rPr>
                            </w:pPr>
                            <w:r w:rsidRPr="00BC6E2B">
                              <w:rPr>
                                <w:sz w:val="12"/>
                                <w:szCs w:val="12"/>
                              </w:rPr>
                              <w:t xml:space="preserve">Acciones Mejoramiento y </w:t>
                            </w:r>
                            <w:r>
                              <w:rPr>
                                <w:sz w:val="12"/>
                                <w:szCs w:val="12"/>
                              </w:rPr>
                              <w:t xml:space="preserve">Responsables </w:t>
                            </w:r>
                          </w:p>
                          <w:p w:rsidR="00A355F9" w:rsidRPr="00FD2490" w:rsidRDefault="00A355F9" w:rsidP="00F855E5">
                            <w:pPr>
                              <w:jc w:val="center"/>
                              <w:rPr>
                                <w:sz w:val="16"/>
                                <w:szCs w:val="16"/>
                              </w:rPr>
                            </w:pPr>
                          </w:p>
                        </w:txbxContent>
                      </v:textbox>
                    </v:shape>
                  </w:pict>
                </mc:Fallback>
              </mc:AlternateContent>
            </w:r>
            <w:r>
              <w:rPr>
                <w:rFonts w:cs="Arial"/>
                <w:noProof/>
                <w:sz w:val="20"/>
                <w:szCs w:val="20"/>
                <w:lang w:eastAsia="es-CO"/>
              </w:rPr>
              <mc:AlternateContent>
                <mc:Choice Requires="wps">
                  <w:drawing>
                    <wp:anchor distT="0" distB="0" distL="114300" distR="114300" simplePos="0" relativeHeight="251692032" behindDoc="0" locked="0" layoutInCell="1" allowOverlap="1" wp14:anchorId="000DAF62" wp14:editId="280DF3AE">
                      <wp:simplePos x="0" y="0"/>
                      <wp:positionH relativeFrom="column">
                        <wp:posOffset>554990</wp:posOffset>
                      </wp:positionH>
                      <wp:positionV relativeFrom="paragraph">
                        <wp:posOffset>2082165</wp:posOffset>
                      </wp:positionV>
                      <wp:extent cx="635" cy="205740"/>
                      <wp:effectExtent l="59690" t="5715" r="53975" b="17145"/>
                      <wp:wrapNone/>
                      <wp:docPr id="547"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43.7pt;margin-top:163.95pt;width:.05pt;height:16.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">
                      <v:stroke endarrow="block"/>
                    </v:shape>
                  </w:pict>
                </mc:Fallback>
              </mc:AlternateContent>
            </w:r>
            <w:r>
              <w:rPr>
                <w:rFonts w:cs="Arial"/>
                <w:noProof/>
                <w:sz w:val="20"/>
                <w:szCs w:val="20"/>
                <w:lang w:eastAsia="es-CO"/>
              </w:rPr>
              <mc:AlternateContent>
                <mc:Choice Requires="wps">
                  <w:drawing>
                    <wp:anchor distT="0" distB="0" distL="114300" distR="114300" simplePos="0" relativeHeight="251689984" behindDoc="0" locked="0" layoutInCell="1" allowOverlap="1" wp14:anchorId="3A4A3314" wp14:editId="4B9657B6">
                      <wp:simplePos x="0" y="0"/>
                      <wp:positionH relativeFrom="column">
                        <wp:posOffset>-34925</wp:posOffset>
                      </wp:positionH>
                      <wp:positionV relativeFrom="paragraph">
                        <wp:posOffset>1467485</wp:posOffset>
                      </wp:positionV>
                      <wp:extent cx="1193800" cy="614680"/>
                      <wp:effectExtent l="22225" t="19685" r="22225" b="13335"/>
                      <wp:wrapNone/>
                      <wp:docPr id="54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614680"/>
                              </a:xfrm>
                              <a:prstGeom prst="flowChartExtract">
                                <a:avLst/>
                              </a:prstGeom>
                              <a:solidFill>
                                <a:srgbClr val="FFFFFF"/>
                              </a:solidFill>
                              <a:ln w="9525">
                                <a:solidFill>
                                  <a:srgbClr val="000000"/>
                                </a:solidFill>
                                <a:miter lim="800000"/>
                                <a:headEnd/>
                                <a:tailEnd/>
                              </a:ln>
                            </wps:spPr>
                            <wps:txbx>
                              <w:txbxContent>
                                <w:p w:rsidR="00A355F9" w:rsidRPr="00615A9A" w:rsidRDefault="00A355F9" w:rsidP="00F855E5">
                                  <w:pPr>
                                    <w:jc w:val="center"/>
                                    <w:rPr>
                                      <w:sz w:val="12"/>
                                      <w:szCs w:val="12"/>
                                    </w:rPr>
                                  </w:pPr>
                                  <w:r w:rsidRPr="00615A9A">
                                    <w:rPr>
                                      <w:sz w:val="12"/>
                                      <w:szCs w:val="12"/>
                                    </w:rPr>
                                    <w:t>Logros y dificultades SGC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41" type="#_x0000_t127" style="position:absolute;left:0;text-align:left;margin-left:-2.75pt;margin-top:115.55pt;width:94pt;height:48.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">
                      <v:textbox>
                        <w:txbxContent>
                          <w:p w:rsidR="00A355F9" w:rsidRPr="00615A9A" w:rsidRDefault="00A355F9" w:rsidP="00F855E5">
                            <w:pPr>
                              <w:jc w:val="center"/>
                              <w:rPr>
                                <w:sz w:val="12"/>
                                <w:szCs w:val="12"/>
                              </w:rPr>
                            </w:pPr>
                            <w:r w:rsidRPr="00615A9A">
                              <w:rPr>
                                <w:sz w:val="12"/>
                                <w:szCs w:val="12"/>
                              </w:rPr>
                              <w:t>Logros y dificultades SGC</w:t>
                            </w:r>
                          </w:p>
                        </w:txbxContent>
                      </v:textbox>
                    </v:shape>
                  </w:pict>
                </mc:Fallback>
              </mc:AlternateContent>
            </w:r>
            <w:r>
              <w:rPr>
                <w:rFonts w:cs="Arial"/>
                <w:noProof/>
                <w:sz w:val="20"/>
                <w:szCs w:val="20"/>
                <w:lang w:eastAsia="es-CO"/>
              </w:rPr>
              <mc:AlternateContent>
                <mc:Choice Requires="wps">
                  <w:drawing>
                    <wp:anchor distT="0" distB="0" distL="114300" distR="114300" simplePos="0" relativeHeight="251687936" behindDoc="0" locked="0" layoutInCell="1" allowOverlap="1" wp14:anchorId="61AFCBF7" wp14:editId="30309D52">
                      <wp:simplePos x="0" y="0"/>
                      <wp:positionH relativeFrom="column">
                        <wp:posOffset>554355</wp:posOffset>
                      </wp:positionH>
                      <wp:positionV relativeFrom="paragraph">
                        <wp:posOffset>1261745</wp:posOffset>
                      </wp:positionV>
                      <wp:extent cx="635" cy="205740"/>
                      <wp:effectExtent l="59055" t="13970" r="54610" b="18415"/>
                      <wp:wrapNone/>
                      <wp:docPr id="545"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43.65pt;margin-top:99.35pt;width:.05pt;height:16.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y8OQIAAGE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">
                      <v:stroke endarrow="block"/>
                    </v:shape>
                  </w:pict>
                </mc:Fallback>
              </mc:AlternateContent>
            </w:r>
            <w:r>
              <w:rPr>
                <w:rFonts w:cs="Arial"/>
                <w:noProof/>
                <w:sz w:val="20"/>
                <w:szCs w:val="20"/>
                <w:lang w:eastAsia="es-CO"/>
              </w:rPr>
              <mc:AlternateContent>
                <mc:Choice Requires="wps">
                  <w:drawing>
                    <wp:anchor distT="0" distB="0" distL="114300" distR="114300" simplePos="0" relativeHeight="251686912" behindDoc="0" locked="0" layoutInCell="1" allowOverlap="1" wp14:anchorId="54101D6B" wp14:editId="0945686B">
                      <wp:simplePos x="0" y="0"/>
                      <wp:positionH relativeFrom="column">
                        <wp:posOffset>553085</wp:posOffset>
                      </wp:positionH>
                      <wp:positionV relativeFrom="paragraph">
                        <wp:posOffset>684530</wp:posOffset>
                      </wp:positionV>
                      <wp:extent cx="635" cy="205740"/>
                      <wp:effectExtent l="57785" t="8255" r="55880" b="14605"/>
                      <wp:wrapNone/>
                      <wp:docPr id="54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43.55pt;margin-top:53.9pt;width:.05pt;height:16.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ZOQIAAGE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">
                      <v:stroke endarrow="block"/>
                    </v:shape>
                  </w:pict>
                </mc:Fallback>
              </mc:AlternateContent>
            </w:r>
            <w:r>
              <w:rPr>
                <w:rFonts w:cs="Arial"/>
                <w:noProof/>
                <w:sz w:val="20"/>
                <w:szCs w:val="20"/>
                <w:lang w:eastAsia="es-CO"/>
              </w:rPr>
              <mc:AlternateContent>
                <mc:Choice Requires="wps">
                  <w:drawing>
                    <wp:anchor distT="0" distB="0" distL="114300" distR="114300" simplePos="0" relativeHeight="251683840" behindDoc="0" locked="0" layoutInCell="1" allowOverlap="1" wp14:anchorId="46C37C7B" wp14:editId="548B4995">
                      <wp:simplePos x="0" y="0"/>
                      <wp:positionH relativeFrom="column">
                        <wp:posOffset>-34925</wp:posOffset>
                      </wp:positionH>
                      <wp:positionV relativeFrom="paragraph">
                        <wp:posOffset>386715</wp:posOffset>
                      </wp:positionV>
                      <wp:extent cx="1250950" cy="297815"/>
                      <wp:effectExtent l="12700" t="5715" r="12700" b="10795"/>
                      <wp:wrapNone/>
                      <wp:docPr id="543"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297815"/>
                              </a:xfrm>
                              <a:prstGeom prst="flowChartProcess">
                                <a:avLst/>
                              </a:prstGeom>
                              <a:solidFill>
                                <a:srgbClr val="FFFFFF"/>
                              </a:solidFill>
                              <a:ln w="9525">
                                <a:solidFill>
                                  <a:srgbClr val="000000"/>
                                </a:solidFill>
                                <a:miter lim="800000"/>
                                <a:headEnd/>
                                <a:tailEnd/>
                              </a:ln>
                            </wps:spPr>
                            <wps:txbx>
                              <w:txbxContent>
                                <w:p w:rsidR="00A355F9" w:rsidRPr="00981606" w:rsidRDefault="00A355F9" w:rsidP="00F855E5">
                                  <w:pPr>
                                    <w:rPr>
                                      <w:sz w:val="14"/>
                                      <w:szCs w:val="14"/>
                                    </w:rPr>
                                  </w:pPr>
                                  <w:r w:rsidRPr="00981606">
                                    <w:rPr>
                                      <w:sz w:val="14"/>
                                      <w:szCs w:val="14"/>
                                    </w:rPr>
                                    <w:t xml:space="preserve">Citación al </w:t>
                                  </w:r>
                                  <w:r>
                                    <w:rPr>
                                      <w:sz w:val="14"/>
                                      <w:szCs w:val="14"/>
                                    </w:rPr>
                                    <w:t xml:space="preserve">Equipo </w:t>
                                  </w:r>
                                  <w:r w:rsidRPr="00981606">
                                    <w:rPr>
                                      <w:sz w:val="14"/>
                                      <w:szCs w:val="14"/>
                                    </w:rPr>
                                    <w:t xml:space="preserve">de </w:t>
                                  </w:r>
                                  <w:r>
                                    <w:rPr>
                                      <w:sz w:val="14"/>
                                      <w:szCs w:val="14"/>
                                    </w:rPr>
                                    <w:t xml:space="preserve">Gestión de la </w:t>
                                  </w:r>
                                  <w:r w:rsidRPr="00981606">
                                    <w:rPr>
                                      <w:sz w:val="14"/>
                                      <w:szCs w:val="14"/>
                                    </w:rPr>
                                    <w:t>Calidad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42" type="#_x0000_t109" style="position:absolute;left:0;text-align:left;margin-left:-2.75pt;margin-top:30.45pt;width:98.5pt;height:23.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">
                      <v:textbox>
                        <w:txbxContent>
                          <w:p w:rsidR="00A355F9" w:rsidRPr="00981606" w:rsidRDefault="00A355F9" w:rsidP="00F855E5">
                            <w:pPr>
                              <w:rPr>
                                <w:sz w:val="14"/>
                                <w:szCs w:val="14"/>
                              </w:rPr>
                            </w:pPr>
                            <w:r w:rsidRPr="00981606">
                              <w:rPr>
                                <w:sz w:val="14"/>
                                <w:szCs w:val="14"/>
                              </w:rPr>
                              <w:t xml:space="preserve">Citación al </w:t>
                            </w:r>
                            <w:r>
                              <w:rPr>
                                <w:sz w:val="14"/>
                                <w:szCs w:val="14"/>
                              </w:rPr>
                              <w:t xml:space="preserve">Equipo </w:t>
                            </w:r>
                            <w:r w:rsidRPr="00981606">
                              <w:rPr>
                                <w:sz w:val="14"/>
                                <w:szCs w:val="14"/>
                              </w:rPr>
                              <w:t xml:space="preserve">de </w:t>
                            </w:r>
                            <w:r>
                              <w:rPr>
                                <w:sz w:val="14"/>
                                <w:szCs w:val="14"/>
                              </w:rPr>
                              <w:t xml:space="preserve">Gestión de la </w:t>
                            </w:r>
                            <w:r w:rsidRPr="00981606">
                              <w:rPr>
                                <w:sz w:val="14"/>
                                <w:szCs w:val="14"/>
                              </w:rPr>
                              <w:t>Calidad</w:t>
                            </w:r>
                          </w:p>
                        </w:txbxContent>
                      </v:textbox>
                    </v:shape>
                  </w:pict>
                </mc:Fallback>
              </mc:AlternateContent>
            </w:r>
            <w:r>
              <w:rPr>
                <w:rFonts w:cs="Arial"/>
                <w:noProof/>
                <w:sz w:val="20"/>
                <w:szCs w:val="20"/>
                <w:lang w:eastAsia="es-CO"/>
              </w:rPr>
              <mc:AlternateContent>
                <mc:Choice Requires="wps">
                  <w:drawing>
                    <wp:anchor distT="0" distB="0" distL="114300" distR="114300" simplePos="0" relativeHeight="251685888" behindDoc="0" locked="0" layoutInCell="1" allowOverlap="1" wp14:anchorId="7E92BD3B" wp14:editId="5E72740C">
                      <wp:simplePos x="0" y="0"/>
                      <wp:positionH relativeFrom="column">
                        <wp:posOffset>553720</wp:posOffset>
                      </wp:positionH>
                      <wp:positionV relativeFrom="paragraph">
                        <wp:posOffset>168910</wp:posOffset>
                      </wp:positionV>
                      <wp:extent cx="635" cy="205740"/>
                      <wp:effectExtent l="58420" t="6985" r="55245" b="15875"/>
                      <wp:wrapNone/>
                      <wp:docPr id="54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43.6pt;margin-top:13.3pt;width:.05pt;height:16.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">
                      <v:stroke endarrow="block"/>
                    </v:shape>
                  </w:pict>
                </mc:Fallback>
              </mc:AlternateContent>
            </w:r>
            <w:r>
              <w:rPr>
                <w:rFonts w:cs="Arial"/>
                <w:noProof/>
                <w:sz w:val="20"/>
                <w:szCs w:val="20"/>
                <w:lang w:eastAsia="es-CO"/>
              </w:rPr>
              <mc:AlternateContent>
                <mc:Choice Requires="wps">
                  <w:drawing>
                    <wp:anchor distT="0" distB="0" distL="114300" distR="114300" simplePos="0" relativeHeight="251684864" behindDoc="0" locked="0" layoutInCell="1" allowOverlap="1" wp14:anchorId="67DAD4B0" wp14:editId="511E4618">
                      <wp:simplePos x="0" y="0"/>
                      <wp:positionH relativeFrom="column">
                        <wp:posOffset>-34925</wp:posOffset>
                      </wp:positionH>
                      <wp:positionV relativeFrom="paragraph">
                        <wp:posOffset>890270</wp:posOffset>
                      </wp:positionV>
                      <wp:extent cx="1250950" cy="376555"/>
                      <wp:effectExtent l="12700" t="13970" r="12700" b="9525"/>
                      <wp:wrapNone/>
                      <wp:docPr id="54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376555"/>
                              </a:xfrm>
                              <a:prstGeom prst="flowChartProcess">
                                <a:avLst/>
                              </a:prstGeom>
                              <a:solidFill>
                                <a:srgbClr val="FFFFFF"/>
                              </a:solidFill>
                              <a:ln w="9525">
                                <a:solidFill>
                                  <a:srgbClr val="000000"/>
                                </a:solidFill>
                                <a:miter lim="800000"/>
                                <a:headEnd/>
                                <a:tailEnd/>
                              </a:ln>
                            </wps:spPr>
                            <wps:txbx>
                              <w:txbxContent>
                                <w:p w:rsidR="00A355F9" w:rsidRPr="00981606" w:rsidRDefault="00A355F9" w:rsidP="00F855E5">
                                  <w:pPr>
                                    <w:rPr>
                                      <w:sz w:val="14"/>
                                      <w:szCs w:val="14"/>
                                    </w:rPr>
                                  </w:pPr>
                                  <w:r w:rsidRPr="00981606">
                                    <w:rPr>
                                      <w:sz w:val="14"/>
                                      <w:szCs w:val="14"/>
                                    </w:rPr>
                                    <w:t>Reunión con el Comité de Calidad para evaluar el SGC.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43" type="#_x0000_t109" style="position:absolute;left:0;text-align:left;margin-left:-2.75pt;margin-top:70.1pt;width:98.5pt;height:29.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">
                      <v:textbox>
                        <w:txbxContent>
                          <w:p w:rsidR="00A355F9" w:rsidRPr="00981606" w:rsidRDefault="00A355F9" w:rsidP="00F855E5">
                            <w:pPr>
                              <w:rPr>
                                <w:sz w:val="14"/>
                                <w:szCs w:val="14"/>
                              </w:rPr>
                            </w:pPr>
                            <w:r w:rsidRPr="00981606">
                              <w:rPr>
                                <w:sz w:val="14"/>
                                <w:szCs w:val="14"/>
                              </w:rPr>
                              <w:t>Reunión con el Comité de Calidad para evaluar el SGC.</w:t>
                            </w:r>
                          </w:p>
                        </w:txbxContent>
                      </v:textbox>
                    </v:shape>
                  </w:pict>
                </mc:Fallback>
              </mc:AlternateContent>
            </w:r>
          </w:p>
        </w:tc>
        <w:tc>
          <w:tcPr>
            <w:tcW w:w="2551" w:type="dxa"/>
            <w:vAlign w:val="center"/>
          </w:tcPr>
          <w:p w:rsidR="00F855E5" w:rsidRPr="002E0753" w:rsidRDefault="00F855E5" w:rsidP="00EA315C">
            <w:pPr>
              <w:rPr>
                <w:rFonts w:cs="Arial"/>
                <w:sz w:val="20"/>
                <w:szCs w:val="20"/>
              </w:rPr>
            </w:pPr>
            <w:r w:rsidRPr="002E0753">
              <w:rPr>
                <w:rFonts w:cs="Arial"/>
                <w:sz w:val="20"/>
                <w:szCs w:val="20"/>
              </w:rPr>
              <w:t>Inicio</w:t>
            </w:r>
          </w:p>
        </w:tc>
        <w:tc>
          <w:tcPr>
            <w:tcW w:w="1843" w:type="dxa"/>
            <w:vAlign w:val="center"/>
          </w:tcPr>
          <w:p w:rsidR="00F855E5" w:rsidRPr="002E0753" w:rsidRDefault="00F855E5" w:rsidP="00EA315C">
            <w:pPr>
              <w:jc w:val="center"/>
              <w:rPr>
                <w:rFonts w:cs="Arial"/>
                <w:sz w:val="20"/>
                <w:szCs w:val="20"/>
              </w:rPr>
            </w:pPr>
          </w:p>
        </w:tc>
        <w:tc>
          <w:tcPr>
            <w:tcW w:w="1843" w:type="dxa"/>
          </w:tcPr>
          <w:p w:rsidR="00F855E5" w:rsidRPr="002E0753" w:rsidRDefault="00F855E5" w:rsidP="00EA315C">
            <w:pPr>
              <w:jc w:val="center"/>
              <w:rPr>
                <w:rFonts w:cs="Arial"/>
                <w:sz w:val="20"/>
                <w:szCs w:val="20"/>
              </w:rPr>
            </w:pPr>
          </w:p>
        </w:tc>
      </w:tr>
      <w:tr w:rsidR="00F855E5" w:rsidRPr="002E0753" w:rsidTr="00EA315C">
        <w:trPr>
          <w:trHeight w:val="545"/>
        </w:trPr>
        <w:tc>
          <w:tcPr>
            <w:tcW w:w="3189" w:type="dxa"/>
            <w:vMerge/>
            <w:vAlign w:val="center"/>
          </w:tcPr>
          <w:p w:rsidR="00F855E5" w:rsidRPr="002E0753" w:rsidRDefault="00F855E5" w:rsidP="00EA315C">
            <w:pPr>
              <w:jc w:val="center"/>
              <w:rPr>
                <w:rFonts w:cs="Arial"/>
                <w:sz w:val="20"/>
                <w:szCs w:val="20"/>
              </w:rPr>
            </w:pPr>
          </w:p>
        </w:tc>
        <w:tc>
          <w:tcPr>
            <w:tcW w:w="2551" w:type="dxa"/>
            <w:vAlign w:val="center"/>
          </w:tcPr>
          <w:p w:rsidR="00F855E5" w:rsidRPr="002E0753" w:rsidRDefault="00F855E5" w:rsidP="00EA315C">
            <w:pPr>
              <w:pStyle w:val="Textoindependiente2"/>
              <w:rPr>
                <w:rFonts w:cs="Arial"/>
              </w:rPr>
            </w:pPr>
            <w:r w:rsidRPr="002E0753">
              <w:rPr>
                <w:rFonts w:cs="Arial"/>
              </w:rPr>
              <w:t>La rectora cita al Comité de Calidad para evaluar el desempeño del Sistema de Gestión de la Calidad</w:t>
            </w:r>
          </w:p>
        </w:tc>
        <w:tc>
          <w:tcPr>
            <w:tcW w:w="1843" w:type="dxa"/>
            <w:vAlign w:val="center"/>
          </w:tcPr>
          <w:p w:rsidR="00F855E5" w:rsidRPr="002E0753" w:rsidRDefault="00F855E5" w:rsidP="00EA315C">
            <w:pPr>
              <w:jc w:val="center"/>
              <w:rPr>
                <w:rFonts w:cs="Arial"/>
                <w:sz w:val="20"/>
                <w:szCs w:val="20"/>
              </w:rPr>
            </w:pPr>
            <w:r w:rsidRPr="002E0753">
              <w:rPr>
                <w:rFonts w:cs="Arial"/>
                <w:sz w:val="20"/>
                <w:szCs w:val="20"/>
              </w:rPr>
              <w:t>Rectora</w:t>
            </w:r>
          </w:p>
        </w:tc>
        <w:tc>
          <w:tcPr>
            <w:tcW w:w="1843" w:type="dxa"/>
          </w:tcPr>
          <w:p w:rsidR="00F855E5" w:rsidRPr="002E0753" w:rsidRDefault="00F855E5" w:rsidP="00EA315C">
            <w:pPr>
              <w:jc w:val="center"/>
              <w:rPr>
                <w:rFonts w:cs="Arial"/>
                <w:sz w:val="20"/>
                <w:szCs w:val="20"/>
              </w:rPr>
            </w:pPr>
          </w:p>
          <w:p w:rsidR="00F855E5" w:rsidRPr="002E0753" w:rsidRDefault="00F855E5" w:rsidP="00EA315C">
            <w:pPr>
              <w:jc w:val="center"/>
              <w:rPr>
                <w:rFonts w:cs="Arial"/>
                <w:sz w:val="20"/>
                <w:szCs w:val="20"/>
              </w:rPr>
            </w:pPr>
            <w:r w:rsidRPr="002E0753">
              <w:rPr>
                <w:rFonts w:cs="Arial"/>
                <w:sz w:val="20"/>
                <w:szCs w:val="20"/>
              </w:rPr>
              <w:t>Convocatoria</w:t>
            </w:r>
          </w:p>
        </w:tc>
      </w:tr>
      <w:tr w:rsidR="00F855E5" w:rsidRPr="002E0753" w:rsidTr="00EA315C">
        <w:trPr>
          <w:trHeight w:val="997"/>
        </w:trPr>
        <w:tc>
          <w:tcPr>
            <w:tcW w:w="3189" w:type="dxa"/>
            <w:vMerge/>
            <w:vAlign w:val="center"/>
          </w:tcPr>
          <w:p w:rsidR="00F855E5" w:rsidRPr="002E0753" w:rsidRDefault="00F855E5" w:rsidP="00EA315C">
            <w:pPr>
              <w:jc w:val="center"/>
              <w:rPr>
                <w:rFonts w:cs="Arial"/>
                <w:sz w:val="20"/>
                <w:szCs w:val="20"/>
              </w:rPr>
            </w:pPr>
          </w:p>
        </w:tc>
        <w:tc>
          <w:tcPr>
            <w:tcW w:w="2551" w:type="dxa"/>
            <w:vAlign w:val="center"/>
          </w:tcPr>
          <w:p w:rsidR="00F855E5" w:rsidRPr="002E0753" w:rsidRDefault="00F855E5" w:rsidP="00EA315C">
            <w:pPr>
              <w:autoSpaceDE w:val="0"/>
              <w:autoSpaceDN w:val="0"/>
              <w:adjustRightInd w:val="0"/>
              <w:rPr>
                <w:rFonts w:cs="Arial"/>
                <w:sz w:val="20"/>
                <w:szCs w:val="20"/>
              </w:rPr>
            </w:pPr>
            <w:r w:rsidRPr="002E0753">
              <w:rPr>
                <w:rFonts w:cs="Arial"/>
                <w:sz w:val="20"/>
                <w:szCs w:val="20"/>
              </w:rPr>
              <w:t>La rectora en reunión con el Equipo de Calidad evalúa el Sistema en los siguientes aspectos:</w:t>
            </w:r>
          </w:p>
          <w:p w:rsidR="00F855E5" w:rsidRPr="002E0753" w:rsidRDefault="00F855E5" w:rsidP="00EA315C">
            <w:pPr>
              <w:autoSpaceDE w:val="0"/>
              <w:autoSpaceDN w:val="0"/>
              <w:adjustRightInd w:val="0"/>
              <w:rPr>
                <w:rFonts w:cs="Arial"/>
                <w:sz w:val="20"/>
                <w:szCs w:val="20"/>
              </w:rPr>
            </w:pPr>
            <w:r w:rsidRPr="002E0753">
              <w:rPr>
                <w:rFonts w:cs="Arial"/>
                <w:sz w:val="20"/>
                <w:szCs w:val="20"/>
              </w:rPr>
              <w:t>b. La mejora de los procesos en relación con los requisitos del beneficiario, y</w:t>
            </w:r>
          </w:p>
          <w:p w:rsidR="00F855E5" w:rsidRPr="002E0753" w:rsidRDefault="00F855E5" w:rsidP="00EA315C">
            <w:pPr>
              <w:autoSpaceDE w:val="0"/>
              <w:autoSpaceDN w:val="0"/>
              <w:adjustRightInd w:val="0"/>
              <w:rPr>
                <w:rFonts w:cs="Arial"/>
                <w:sz w:val="20"/>
                <w:szCs w:val="20"/>
              </w:rPr>
            </w:pPr>
            <w:r w:rsidRPr="002E0753">
              <w:rPr>
                <w:rFonts w:cs="Arial"/>
                <w:sz w:val="20"/>
                <w:szCs w:val="20"/>
              </w:rPr>
              <w:lastRenderedPageBreak/>
              <w:t>c. Las necesidades de recursos</w:t>
            </w:r>
          </w:p>
          <w:p w:rsidR="00F855E5" w:rsidRPr="002E0753" w:rsidRDefault="00F855E5" w:rsidP="00EA315C">
            <w:pPr>
              <w:autoSpaceDE w:val="0"/>
              <w:autoSpaceDN w:val="0"/>
              <w:adjustRightInd w:val="0"/>
              <w:rPr>
                <w:rFonts w:cs="Arial"/>
                <w:sz w:val="20"/>
                <w:szCs w:val="20"/>
              </w:rPr>
            </w:pPr>
            <w:r w:rsidRPr="002E0753">
              <w:rPr>
                <w:rFonts w:cs="Arial"/>
                <w:sz w:val="20"/>
                <w:szCs w:val="20"/>
              </w:rPr>
              <w:t>Conveniencia, adecuación y eficacia continúa del S.G.C.</w:t>
            </w:r>
          </w:p>
          <w:p w:rsidR="00F855E5" w:rsidRPr="002E0753" w:rsidRDefault="00F855E5" w:rsidP="00EA315C">
            <w:pPr>
              <w:autoSpaceDE w:val="0"/>
              <w:autoSpaceDN w:val="0"/>
              <w:adjustRightInd w:val="0"/>
              <w:rPr>
                <w:rFonts w:cs="Arial"/>
                <w:sz w:val="20"/>
                <w:szCs w:val="20"/>
              </w:rPr>
            </w:pPr>
            <w:r w:rsidRPr="002E0753">
              <w:rPr>
                <w:rFonts w:cs="Arial"/>
                <w:sz w:val="20"/>
                <w:szCs w:val="20"/>
              </w:rPr>
              <w:t>Resultados de auditorías, Desempeño de los procesos y conformidad con los resultados esperados. Estado de acciones correctivas y preventivas. Acciones de seguimiento de revisiones por la Dirección. Cambios que pueden afectar el sistema. Recomendaciones de mejora. Logros de los objetivos de calidad, comprensión y aplicación de la Política de Calidad.</w:t>
            </w:r>
          </w:p>
          <w:p w:rsidR="00F855E5" w:rsidRPr="002E0753" w:rsidRDefault="001D3998" w:rsidP="00EA315C">
            <w:pPr>
              <w:autoSpaceDE w:val="0"/>
              <w:autoSpaceDN w:val="0"/>
              <w:adjustRightInd w:val="0"/>
              <w:rPr>
                <w:rFonts w:cs="Arial"/>
                <w:sz w:val="20"/>
                <w:szCs w:val="20"/>
              </w:rPr>
            </w:pPr>
            <w:r>
              <w:rPr>
                <w:rFonts w:cs="Arial"/>
                <w:noProof/>
                <w:sz w:val="20"/>
                <w:szCs w:val="20"/>
                <w:lang w:eastAsia="es-CO"/>
              </w:rPr>
              <mc:AlternateContent>
                <mc:Choice Requires="wps">
                  <w:drawing>
                    <wp:anchor distT="0" distB="0" distL="114300" distR="114300" simplePos="0" relativeHeight="251701248" behindDoc="0" locked="0" layoutInCell="1" allowOverlap="1" wp14:anchorId="1173DE9D" wp14:editId="252FE2FC">
                      <wp:simplePos x="0" y="0"/>
                      <wp:positionH relativeFrom="column">
                        <wp:posOffset>-644525</wp:posOffset>
                      </wp:positionH>
                      <wp:positionV relativeFrom="paragraph">
                        <wp:posOffset>-328295</wp:posOffset>
                      </wp:positionV>
                      <wp:extent cx="550545" cy="666750"/>
                      <wp:effectExtent l="12700" t="5080" r="8255" b="13970"/>
                      <wp:wrapNone/>
                      <wp:docPr id="54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 cy="666750"/>
                              </a:xfrm>
                              <a:prstGeom prst="flowChartDocument">
                                <a:avLst/>
                              </a:prstGeom>
                              <a:solidFill>
                                <a:srgbClr val="FFFFFF"/>
                              </a:solidFill>
                              <a:ln w="9525">
                                <a:solidFill>
                                  <a:srgbClr val="000000"/>
                                </a:solidFill>
                                <a:miter lim="800000"/>
                                <a:headEnd/>
                                <a:tailEnd/>
                              </a:ln>
                            </wps:spPr>
                            <wps:txbx>
                              <w:txbxContent>
                                <w:p w:rsidR="00A355F9" w:rsidRPr="0062148E" w:rsidRDefault="00A355F9" w:rsidP="00F855E5">
                                  <w:pPr>
                                    <w:rPr>
                                      <w:sz w:val="12"/>
                                      <w:szCs w:val="12"/>
                                    </w:rPr>
                                  </w:pPr>
                                  <w:r>
                                    <w:rPr>
                                      <w:sz w:val="12"/>
                                      <w:szCs w:val="12"/>
                                    </w:rPr>
                                    <w:t>Informe Revisión por la Dirección aprobado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44" type="#_x0000_t114" style="position:absolute;left:0;text-align:left;margin-left:-50.75pt;margin-top:-25.85pt;width:43.35pt;height: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">
                      <v:textbox>
                        <w:txbxContent>
                          <w:p w:rsidR="00A355F9" w:rsidRPr="0062148E" w:rsidRDefault="00A355F9" w:rsidP="00F855E5">
                            <w:pPr>
                              <w:rPr>
                                <w:sz w:val="12"/>
                                <w:szCs w:val="12"/>
                              </w:rPr>
                            </w:pPr>
                            <w:r>
                              <w:rPr>
                                <w:sz w:val="12"/>
                                <w:szCs w:val="12"/>
                              </w:rPr>
                              <w:t>Informe Revisión por la Dirección aprobado</w:t>
                            </w:r>
                          </w:p>
                        </w:txbxContent>
                      </v:textbox>
                    </v:shape>
                  </w:pict>
                </mc:Fallback>
              </mc:AlternateContent>
            </w:r>
            <w:r>
              <w:rPr>
                <w:rFonts w:cs="Arial"/>
                <w:noProof/>
                <w:sz w:val="20"/>
                <w:szCs w:val="20"/>
                <w:lang w:eastAsia="es-CO"/>
              </w:rPr>
              <mc:AlternateContent>
                <mc:Choice Requires="wps">
                  <w:drawing>
                    <wp:anchor distT="0" distB="0" distL="114300" distR="114300" simplePos="0" relativeHeight="251698176" behindDoc="0" locked="0" layoutInCell="1" allowOverlap="1" wp14:anchorId="3923AEFF" wp14:editId="28FD311F">
                      <wp:simplePos x="0" y="0"/>
                      <wp:positionH relativeFrom="column">
                        <wp:posOffset>-1363980</wp:posOffset>
                      </wp:positionH>
                      <wp:positionV relativeFrom="paragraph">
                        <wp:posOffset>38735</wp:posOffset>
                      </wp:positionV>
                      <wp:extent cx="635" cy="205740"/>
                      <wp:effectExtent l="55245" t="10160" r="58420" b="22225"/>
                      <wp:wrapNone/>
                      <wp:docPr id="53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107.4pt;margin-top:3.05pt;width:.05pt;height:16.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mzEOQIAAGE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">
                      <v:stroke endarrow="block"/>
                    </v:shape>
                  </w:pict>
                </mc:Fallback>
              </mc:AlternateContent>
            </w:r>
            <w:r>
              <w:rPr>
                <w:rFonts w:cs="Arial"/>
                <w:noProof/>
                <w:sz w:val="20"/>
                <w:szCs w:val="20"/>
                <w:lang w:eastAsia="es-CO"/>
              </w:rPr>
              <mc:AlternateContent>
                <mc:Choice Requires="wps">
                  <w:drawing>
                    <wp:anchor distT="0" distB="0" distL="114300" distR="114300" simplePos="0" relativeHeight="251696128" behindDoc="0" locked="0" layoutInCell="1" allowOverlap="1" wp14:anchorId="14524CDA" wp14:editId="345B11D3">
                      <wp:simplePos x="0" y="0"/>
                      <wp:positionH relativeFrom="column">
                        <wp:posOffset>-1363980</wp:posOffset>
                      </wp:positionH>
                      <wp:positionV relativeFrom="paragraph">
                        <wp:posOffset>-462915</wp:posOffset>
                      </wp:positionV>
                      <wp:extent cx="635" cy="205740"/>
                      <wp:effectExtent l="55245" t="13335" r="58420" b="19050"/>
                      <wp:wrapNone/>
                      <wp:docPr id="538"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107.4pt;margin-top:-36.45pt;width:.05pt;height:16.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j12OQIAAGE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">
                      <v:stroke endarrow="block"/>
                    </v:shape>
                  </w:pict>
                </mc:Fallback>
              </mc:AlternateContent>
            </w:r>
            <w:r>
              <w:rPr>
                <w:rFonts w:cs="Arial"/>
                <w:noProof/>
                <w:sz w:val="20"/>
                <w:szCs w:val="20"/>
                <w:lang w:eastAsia="es-CO"/>
              </w:rPr>
              <mc:AlternateContent>
                <mc:Choice Requires="wps">
                  <w:drawing>
                    <wp:anchor distT="0" distB="0" distL="114300" distR="114300" simplePos="0" relativeHeight="251695104" behindDoc="0" locked="0" layoutInCell="1" allowOverlap="1" wp14:anchorId="24C7A232" wp14:editId="19A62A23">
                      <wp:simplePos x="0" y="0"/>
                      <wp:positionH relativeFrom="column">
                        <wp:posOffset>-1955165</wp:posOffset>
                      </wp:positionH>
                      <wp:positionV relativeFrom="paragraph">
                        <wp:posOffset>-258445</wp:posOffset>
                      </wp:positionV>
                      <wp:extent cx="1250950" cy="295910"/>
                      <wp:effectExtent l="6985" t="8255" r="8890" b="10160"/>
                      <wp:wrapNone/>
                      <wp:docPr id="537"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295910"/>
                              </a:xfrm>
                              <a:prstGeom prst="flowChartProcess">
                                <a:avLst/>
                              </a:prstGeom>
                              <a:solidFill>
                                <a:srgbClr val="FFFFFF"/>
                              </a:solidFill>
                              <a:ln w="9525">
                                <a:solidFill>
                                  <a:srgbClr val="000000"/>
                                </a:solidFill>
                                <a:miter lim="800000"/>
                                <a:headEnd/>
                                <a:tailEnd/>
                              </a:ln>
                            </wps:spPr>
                            <wps:txbx>
                              <w:txbxContent>
                                <w:p w:rsidR="00A355F9" w:rsidRPr="00753126" w:rsidRDefault="00A355F9" w:rsidP="00F855E5">
                                  <w:pPr>
                                    <w:jc w:val="center"/>
                                    <w:rPr>
                                      <w:sz w:val="14"/>
                                      <w:szCs w:val="14"/>
                                    </w:rPr>
                                  </w:pPr>
                                  <w:r>
                                    <w:rPr>
                                      <w:sz w:val="14"/>
                                      <w:szCs w:val="14"/>
                                    </w:rPr>
                                    <w:t xml:space="preserve">Informe </w:t>
                                  </w:r>
                                  <w:r w:rsidRPr="00753126">
                                    <w:rPr>
                                      <w:sz w:val="14"/>
                                      <w:szCs w:val="14"/>
                                    </w:rPr>
                                    <w:t>Revisión por  la Dirección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45" type="#_x0000_t109" style="position:absolute;left:0;text-align:left;margin-left:-153.95pt;margin-top:-20.35pt;width:98.5pt;height:23.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">
                      <v:textbox>
                        <w:txbxContent>
                          <w:p w:rsidR="00A355F9" w:rsidRPr="00753126" w:rsidRDefault="00A355F9" w:rsidP="00F855E5">
                            <w:pPr>
                              <w:jc w:val="center"/>
                              <w:rPr>
                                <w:sz w:val="14"/>
                                <w:szCs w:val="14"/>
                              </w:rPr>
                            </w:pPr>
                            <w:r>
                              <w:rPr>
                                <w:sz w:val="14"/>
                                <w:szCs w:val="14"/>
                              </w:rPr>
                              <w:t xml:space="preserve">Informe </w:t>
                            </w:r>
                            <w:r w:rsidRPr="00753126">
                              <w:rPr>
                                <w:sz w:val="14"/>
                                <w:szCs w:val="14"/>
                              </w:rPr>
                              <w:t>Revisión por  la Dirección</w:t>
                            </w:r>
                          </w:p>
                        </w:txbxContent>
                      </v:textbox>
                    </v:shape>
                  </w:pict>
                </mc:Fallback>
              </mc:AlternateContent>
            </w:r>
          </w:p>
          <w:p w:rsidR="00F855E5" w:rsidRPr="002E0753" w:rsidRDefault="001D3998" w:rsidP="00EA315C">
            <w:pPr>
              <w:autoSpaceDE w:val="0"/>
              <w:autoSpaceDN w:val="0"/>
              <w:adjustRightInd w:val="0"/>
              <w:rPr>
                <w:rFonts w:cs="Arial"/>
                <w:sz w:val="20"/>
                <w:szCs w:val="20"/>
              </w:rPr>
            </w:pPr>
            <w:r>
              <w:rPr>
                <w:rFonts w:cs="Arial"/>
                <w:noProof/>
                <w:sz w:val="20"/>
                <w:szCs w:val="20"/>
                <w:lang w:eastAsia="es-CO"/>
              </w:rPr>
              <mc:AlternateContent>
                <mc:Choice Requires="wps">
                  <w:drawing>
                    <wp:anchor distT="0" distB="0" distL="114300" distR="114300" simplePos="0" relativeHeight="251700224" behindDoc="0" locked="0" layoutInCell="1" allowOverlap="1" wp14:anchorId="16AB4F9E" wp14:editId="451A1E24">
                      <wp:simplePos x="0" y="0"/>
                      <wp:positionH relativeFrom="column">
                        <wp:posOffset>-1363980</wp:posOffset>
                      </wp:positionH>
                      <wp:positionV relativeFrom="paragraph">
                        <wp:posOffset>396875</wp:posOffset>
                      </wp:positionV>
                      <wp:extent cx="635" cy="205740"/>
                      <wp:effectExtent l="55245" t="6350" r="58420" b="16510"/>
                      <wp:wrapNone/>
                      <wp:docPr id="53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107.4pt;margin-top:31.25pt;width:.05pt;height:16.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7hDOgIAAGE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">
                      <v:stroke endarrow="block"/>
                    </v:shape>
                  </w:pict>
                </mc:Fallback>
              </mc:AlternateContent>
            </w:r>
            <w:r>
              <w:rPr>
                <w:rFonts w:cs="Arial"/>
                <w:noProof/>
                <w:sz w:val="20"/>
                <w:szCs w:val="20"/>
                <w:lang w:eastAsia="es-CO"/>
              </w:rPr>
              <mc:AlternateContent>
                <mc:Choice Requires="wps">
                  <w:drawing>
                    <wp:anchor distT="0" distB="0" distL="114300" distR="114300" simplePos="0" relativeHeight="251697152" behindDoc="0" locked="0" layoutInCell="1" allowOverlap="1" wp14:anchorId="16031855" wp14:editId="0FC932C6">
                      <wp:simplePos x="0" y="0"/>
                      <wp:positionH relativeFrom="column">
                        <wp:posOffset>-1954530</wp:posOffset>
                      </wp:positionH>
                      <wp:positionV relativeFrom="paragraph">
                        <wp:posOffset>99695</wp:posOffset>
                      </wp:positionV>
                      <wp:extent cx="1250950" cy="295910"/>
                      <wp:effectExtent l="7620" t="13970" r="8255" b="13970"/>
                      <wp:wrapNone/>
                      <wp:docPr id="535"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295910"/>
                              </a:xfrm>
                              <a:prstGeom prst="flowChartProcess">
                                <a:avLst/>
                              </a:prstGeom>
                              <a:solidFill>
                                <a:srgbClr val="FFFFFF"/>
                              </a:solidFill>
                              <a:ln w="9525">
                                <a:solidFill>
                                  <a:srgbClr val="000000"/>
                                </a:solidFill>
                                <a:miter lim="800000"/>
                                <a:headEnd/>
                                <a:tailEnd/>
                              </a:ln>
                            </wps:spPr>
                            <wps:txbx>
                              <w:txbxContent>
                                <w:p w:rsidR="00A355F9" w:rsidRPr="00753126" w:rsidRDefault="00A355F9" w:rsidP="00F855E5">
                                  <w:pPr>
                                    <w:jc w:val="center"/>
                                    <w:rPr>
                                      <w:sz w:val="14"/>
                                      <w:szCs w:val="14"/>
                                    </w:rPr>
                                  </w:pPr>
                                  <w:r>
                                    <w:rPr>
                                      <w:sz w:val="14"/>
                                      <w:szCs w:val="14"/>
                                    </w:rPr>
                                    <w:t>Conservación Documentos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46" type="#_x0000_t109" style="position:absolute;left:0;text-align:left;margin-left:-153.9pt;margin-top:7.85pt;width:98.5pt;height:2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">
                      <v:textbox>
                        <w:txbxContent>
                          <w:p w:rsidR="00A355F9" w:rsidRPr="00753126" w:rsidRDefault="00A355F9" w:rsidP="00F855E5">
                            <w:pPr>
                              <w:jc w:val="center"/>
                              <w:rPr>
                                <w:sz w:val="14"/>
                                <w:szCs w:val="14"/>
                              </w:rPr>
                            </w:pPr>
                            <w:r>
                              <w:rPr>
                                <w:sz w:val="14"/>
                                <w:szCs w:val="14"/>
                              </w:rPr>
                              <w:t>Conservación Documentos</w:t>
                            </w:r>
                          </w:p>
                        </w:txbxContent>
                      </v:textbox>
                    </v:shape>
                  </w:pict>
                </mc:Fallback>
              </mc:AlternateContent>
            </w:r>
            <w:r w:rsidR="00F855E5" w:rsidRPr="002E0753">
              <w:rPr>
                <w:rFonts w:cs="Arial"/>
                <w:sz w:val="20"/>
                <w:szCs w:val="20"/>
              </w:rPr>
              <w:t>Los resultados de la Revisión por la Dirección deben estar relacionados con:</w:t>
            </w:r>
          </w:p>
          <w:p w:rsidR="00F855E5" w:rsidRPr="002E0753" w:rsidRDefault="001D3998" w:rsidP="00EA315C">
            <w:pPr>
              <w:autoSpaceDE w:val="0"/>
              <w:autoSpaceDN w:val="0"/>
              <w:adjustRightInd w:val="0"/>
              <w:rPr>
                <w:rFonts w:cs="Arial"/>
                <w:sz w:val="20"/>
                <w:szCs w:val="20"/>
              </w:rPr>
            </w:pPr>
            <w:r>
              <w:rPr>
                <w:rFonts w:cs="Arial"/>
                <w:noProof/>
                <w:sz w:val="20"/>
                <w:szCs w:val="20"/>
                <w:lang w:eastAsia="es-CO"/>
              </w:rPr>
              <mc:AlternateContent>
                <mc:Choice Requires="wps">
                  <w:drawing>
                    <wp:anchor distT="0" distB="0" distL="114300" distR="114300" simplePos="0" relativeHeight="251699200" behindDoc="0" locked="0" layoutInCell="1" allowOverlap="1" wp14:anchorId="34AD8AC1" wp14:editId="00B0EA21">
                      <wp:simplePos x="0" y="0"/>
                      <wp:positionH relativeFrom="column">
                        <wp:posOffset>-1866900</wp:posOffset>
                      </wp:positionH>
                      <wp:positionV relativeFrom="paragraph">
                        <wp:posOffset>19685</wp:posOffset>
                      </wp:positionV>
                      <wp:extent cx="972820" cy="229870"/>
                      <wp:effectExtent l="9525" t="10160" r="8255" b="7620"/>
                      <wp:wrapNone/>
                      <wp:docPr id="534"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820" cy="229870"/>
                              </a:xfrm>
                              <a:prstGeom prst="flowChartTerminator">
                                <a:avLst/>
                              </a:prstGeom>
                              <a:solidFill>
                                <a:srgbClr val="FFFFFF"/>
                              </a:solidFill>
                              <a:ln w="9525">
                                <a:solidFill>
                                  <a:srgbClr val="000000"/>
                                </a:solidFill>
                                <a:miter lim="800000"/>
                                <a:headEnd/>
                                <a:tailEnd/>
                              </a:ln>
                            </wps:spPr>
                            <wps:txbx>
                              <w:txbxContent>
                                <w:p w:rsidR="00A355F9" w:rsidRPr="0044731A" w:rsidRDefault="00A355F9" w:rsidP="00F855E5">
                                  <w:pPr>
                                    <w:jc w:val="center"/>
                                    <w:rPr>
                                      <w:b/>
                                      <w:sz w:val="14"/>
                                      <w:szCs w:val="14"/>
                                    </w:rPr>
                                  </w:pPr>
                                  <w:r w:rsidRPr="0044731A">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47" type="#_x0000_t116" style="position:absolute;left:0;text-align:left;margin-left:-147pt;margin-top:1.55pt;width:76.6pt;height:18.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">
                      <v:textbox>
                        <w:txbxContent>
                          <w:p w:rsidR="00A355F9" w:rsidRPr="0044731A" w:rsidRDefault="00A355F9" w:rsidP="00F855E5">
                            <w:pPr>
                              <w:jc w:val="center"/>
                              <w:rPr>
                                <w:b/>
                                <w:sz w:val="14"/>
                                <w:szCs w:val="14"/>
                              </w:rPr>
                            </w:pPr>
                            <w:r w:rsidRPr="0044731A">
                              <w:rPr>
                                <w:b/>
                                <w:sz w:val="14"/>
                                <w:szCs w:val="14"/>
                              </w:rPr>
                              <w:t>FIN</w:t>
                            </w:r>
                          </w:p>
                        </w:txbxContent>
                      </v:textbox>
                    </v:shape>
                  </w:pict>
                </mc:Fallback>
              </mc:AlternateContent>
            </w:r>
            <w:r w:rsidR="00F855E5" w:rsidRPr="002E0753">
              <w:rPr>
                <w:rFonts w:cs="Arial"/>
                <w:sz w:val="20"/>
                <w:szCs w:val="20"/>
              </w:rPr>
              <w:t>a. La mejora de la eficacia del Sistema de Gestión de la Calidad y sus procesos</w:t>
            </w:r>
          </w:p>
          <w:p w:rsidR="00F855E5" w:rsidRPr="002E0753" w:rsidRDefault="00F855E5" w:rsidP="00EA315C">
            <w:pPr>
              <w:autoSpaceDE w:val="0"/>
              <w:autoSpaceDN w:val="0"/>
              <w:adjustRightInd w:val="0"/>
              <w:rPr>
                <w:rFonts w:cs="Arial"/>
                <w:sz w:val="20"/>
                <w:szCs w:val="20"/>
              </w:rPr>
            </w:pPr>
            <w:r w:rsidRPr="002E0753">
              <w:rPr>
                <w:rFonts w:cs="Arial"/>
                <w:b/>
                <w:sz w:val="20"/>
                <w:szCs w:val="20"/>
              </w:rPr>
              <w:t>Nota:</w:t>
            </w:r>
            <w:r w:rsidRPr="002E0753">
              <w:rPr>
                <w:rFonts w:cs="Arial"/>
                <w:sz w:val="20"/>
                <w:szCs w:val="20"/>
              </w:rPr>
              <w:t xml:space="preserve"> No necesariamente en cada revisión se analizarán todos los elementos del SGC en forma simultánea.</w:t>
            </w:r>
          </w:p>
        </w:tc>
        <w:tc>
          <w:tcPr>
            <w:tcW w:w="1843" w:type="dxa"/>
            <w:vAlign w:val="center"/>
          </w:tcPr>
          <w:p w:rsidR="00F855E5" w:rsidRPr="002E0753" w:rsidRDefault="00F855E5" w:rsidP="00EA315C">
            <w:pPr>
              <w:jc w:val="center"/>
              <w:rPr>
                <w:rFonts w:cs="Arial"/>
                <w:sz w:val="20"/>
                <w:szCs w:val="20"/>
              </w:rPr>
            </w:pPr>
            <w:r w:rsidRPr="002E0753">
              <w:rPr>
                <w:rFonts w:cs="Arial"/>
                <w:sz w:val="20"/>
                <w:szCs w:val="20"/>
              </w:rPr>
              <w:lastRenderedPageBreak/>
              <w:t>Rectora</w:t>
            </w:r>
          </w:p>
          <w:p w:rsidR="00F855E5" w:rsidRPr="002E0753" w:rsidRDefault="00F855E5" w:rsidP="00EA315C">
            <w:pPr>
              <w:jc w:val="center"/>
              <w:rPr>
                <w:rFonts w:cs="Arial"/>
                <w:sz w:val="20"/>
                <w:szCs w:val="20"/>
              </w:rPr>
            </w:pPr>
            <w:r w:rsidRPr="002E0753">
              <w:rPr>
                <w:rFonts w:cs="Arial"/>
                <w:sz w:val="20"/>
                <w:szCs w:val="20"/>
              </w:rPr>
              <w:t>Representante de la Dirección</w:t>
            </w:r>
          </w:p>
          <w:p w:rsidR="00F855E5" w:rsidRPr="002E0753" w:rsidRDefault="00F855E5" w:rsidP="00EA315C">
            <w:pPr>
              <w:jc w:val="center"/>
              <w:rPr>
                <w:rFonts w:cs="Arial"/>
                <w:sz w:val="20"/>
                <w:szCs w:val="20"/>
              </w:rPr>
            </w:pPr>
            <w:r w:rsidRPr="002E0753">
              <w:rPr>
                <w:rFonts w:cs="Arial"/>
                <w:sz w:val="20"/>
                <w:szCs w:val="20"/>
              </w:rPr>
              <w:t xml:space="preserve"> Equipo de Gestión de Calidad</w:t>
            </w:r>
          </w:p>
        </w:tc>
        <w:tc>
          <w:tcPr>
            <w:tcW w:w="1843" w:type="dxa"/>
          </w:tcPr>
          <w:p w:rsidR="00F855E5" w:rsidRPr="002E0753" w:rsidRDefault="00F855E5" w:rsidP="00EA315C">
            <w:pPr>
              <w:jc w:val="center"/>
              <w:rPr>
                <w:rFonts w:cs="Arial"/>
                <w:sz w:val="20"/>
                <w:szCs w:val="20"/>
              </w:rPr>
            </w:pPr>
          </w:p>
          <w:p w:rsidR="00F855E5" w:rsidRPr="002E0753" w:rsidRDefault="00F855E5" w:rsidP="00EA315C">
            <w:pPr>
              <w:jc w:val="center"/>
              <w:rPr>
                <w:rFonts w:cs="Arial"/>
                <w:sz w:val="20"/>
                <w:szCs w:val="20"/>
              </w:rPr>
            </w:pPr>
          </w:p>
          <w:p w:rsidR="00F855E5" w:rsidRPr="002E0753" w:rsidRDefault="00F855E5" w:rsidP="00EA315C">
            <w:pPr>
              <w:jc w:val="center"/>
              <w:rPr>
                <w:rFonts w:cs="Arial"/>
                <w:sz w:val="20"/>
                <w:szCs w:val="20"/>
              </w:rPr>
            </w:pPr>
          </w:p>
          <w:p w:rsidR="00F855E5" w:rsidRPr="002E0753" w:rsidRDefault="00F855E5" w:rsidP="00EA315C">
            <w:pPr>
              <w:jc w:val="center"/>
              <w:rPr>
                <w:rFonts w:cs="Arial"/>
                <w:sz w:val="20"/>
                <w:szCs w:val="20"/>
              </w:rPr>
            </w:pPr>
          </w:p>
          <w:p w:rsidR="00F855E5" w:rsidRPr="002E0753" w:rsidRDefault="00F855E5" w:rsidP="00EA315C">
            <w:pPr>
              <w:jc w:val="center"/>
              <w:rPr>
                <w:rFonts w:cs="Arial"/>
                <w:sz w:val="20"/>
                <w:szCs w:val="20"/>
              </w:rPr>
            </w:pPr>
          </w:p>
          <w:p w:rsidR="00F855E5" w:rsidRPr="002E0753" w:rsidRDefault="00F855E5" w:rsidP="00EA315C">
            <w:pPr>
              <w:jc w:val="center"/>
              <w:rPr>
                <w:rFonts w:cs="Arial"/>
                <w:sz w:val="20"/>
                <w:szCs w:val="20"/>
              </w:rPr>
            </w:pPr>
          </w:p>
          <w:p w:rsidR="00F855E5" w:rsidRPr="002E0753" w:rsidRDefault="00F855E5" w:rsidP="00EA315C">
            <w:pPr>
              <w:jc w:val="center"/>
              <w:rPr>
                <w:rFonts w:cs="Arial"/>
                <w:sz w:val="20"/>
                <w:szCs w:val="20"/>
              </w:rPr>
            </w:pPr>
          </w:p>
          <w:p w:rsidR="00F855E5" w:rsidRPr="002E0753" w:rsidRDefault="00F855E5" w:rsidP="00EA315C">
            <w:pPr>
              <w:jc w:val="center"/>
              <w:rPr>
                <w:rFonts w:cs="Arial"/>
                <w:sz w:val="20"/>
                <w:szCs w:val="20"/>
              </w:rPr>
            </w:pPr>
          </w:p>
          <w:p w:rsidR="00F855E5" w:rsidRPr="002E0753" w:rsidRDefault="00F855E5" w:rsidP="00EA315C">
            <w:pPr>
              <w:jc w:val="center"/>
              <w:rPr>
                <w:rFonts w:cs="Arial"/>
                <w:sz w:val="20"/>
                <w:szCs w:val="20"/>
              </w:rPr>
            </w:pPr>
          </w:p>
          <w:p w:rsidR="00F855E5" w:rsidRPr="002E0753" w:rsidRDefault="00F855E5" w:rsidP="00EA315C">
            <w:pPr>
              <w:jc w:val="center"/>
              <w:rPr>
                <w:rFonts w:cs="Arial"/>
                <w:sz w:val="20"/>
                <w:szCs w:val="20"/>
              </w:rPr>
            </w:pPr>
          </w:p>
          <w:p w:rsidR="00F855E5" w:rsidRPr="002E0753" w:rsidRDefault="00F855E5" w:rsidP="00EA315C">
            <w:pPr>
              <w:rPr>
                <w:rFonts w:cs="Arial"/>
                <w:sz w:val="20"/>
                <w:szCs w:val="20"/>
              </w:rPr>
            </w:pPr>
            <w:r w:rsidRPr="002E0753">
              <w:rPr>
                <w:rFonts w:cs="Arial"/>
                <w:sz w:val="20"/>
                <w:szCs w:val="20"/>
              </w:rPr>
              <w:t>Autoevaluación Institucional</w:t>
            </w:r>
          </w:p>
          <w:p w:rsidR="00F855E5" w:rsidRPr="002E0753" w:rsidRDefault="00F855E5" w:rsidP="00EA315C">
            <w:pPr>
              <w:rPr>
                <w:rFonts w:cs="Arial"/>
                <w:sz w:val="20"/>
                <w:szCs w:val="20"/>
              </w:rPr>
            </w:pPr>
            <w:r w:rsidRPr="002E0753">
              <w:rPr>
                <w:rFonts w:cs="Arial"/>
                <w:sz w:val="20"/>
                <w:szCs w:val="20"/>
              </w:rPr>
              <w:t>DE-PO-01-R01</w:t>
            </w:r>
          </w:p>
          <w:p w:rsidR="00F855E5" w:rsidRPr="002E0753" w:rsidRDefault="00F855E5" w:rsidP="00EA315C">
            <w:pPr>
              <w:rPr>
                <w:rFonts w:cs="Arial"/>
                <w:sz w:val="20"/>
                <w:szCs w:val="20"/>
              </w:rPr>
            </w:pPr>
            <w:r w:rsidRPr="002E0753">
              <w:rPr>
                <w:rFonts w:cs="Arial"/>
                <w:sz w:val="20"/>
                <w:szCs w:val="20"/>
              </w:rPr>
              <w:t xml:space="preserve">Plan de Mejoramiento </w:t>
            </w:r>
          </w:p>
          <w:p w:rsidR="00F855E5" w:rsidRPr="002E0753" w:rsidRDefault="00F855E5" w:rsidP="00EA315C">
            <w:pPr>
              <w:rPr>
                <w:rFonts w:cs="Arial"/>
                <w:sz w:val="20"/>
                <w:szCs w:val="20"/>
              </w:rPr>
            </w:pPr>
            <w:r w:rsidRPr="002E0753">
              <w:rPr>
                <w:rFonts w:cs="Arial"/>
                <w:sz w:val="20"/>
                <w:szCs w:val="20"/>
              </w:rPr>
              <w:t>DE-PO-01-R02</w:t>
            </w:r>
          </w:p>
          <w:p w:rsidR="00F855E5" w:rsidRPr="002E0753" w:rsidRDefault="00F855E5" w:rsidP="00EA315C">
            <w:pPr>
              <w:rPr>
                <w:rFonts w:cs="Arial"/>
                <w:sz w:val="20"/>
                <w:szCs w:val="20"/>
              </w:rPr>
            </w:pPr>
            <w:r w:rsidRPr="002E0753">
              <w:rPr>
                <w:rFonts w:cs="Arial"/>
                <w:sz w:val="20"/>
                <w:szCs w:val="20"/>
              </w:rPr>
              <w:t>Plan Operativo</w:t>
            </w:r>
          </w:p>
          <w:p w:rsidR="00F855E5" w:rsidRPr="002E0753" w:rsidRDefault="00F855E5" w:rsidP="00EA315C">
            <w:pPr>
              <w:rPr>
                <w:rFonts w:cs="Arial"/>
                <w:sz w:val="20"/>
                <w:szCs w:val="20"/>
              </w:rPr>
            </w:pPr>
            <w:r w:rsidRPr="002E0753">
              <w:rPr>
                <w:rFonts w:cs="Arial"/>
                <w:sz w:val="20"/>
                <w:szCs w:val="20"/>
              </w:rPr>
              <w:t>DE-PO-01-R03</w:t>
            </w:r>
          </w:p>
          <w:p w:rsidR="00F855E5" w:rsidRPr="002E0753" w:rsidRDefault="00F855E5" w:rsidP="00EA315C">
            <w:pPr>
              <w:rPr>
                <w:rFonts w:cs="Arial"/>
                <w:sz w:val="20"/>
                <w:szCs w:val="20"/>
              </w:rPr>
            </w:pPr>
            <w:r w:rsidRPr="002E0753">
              <w:rPr>
                <w:rFonts w:cs="Arial"/>
                <w:sz w:val="20"/>
                <w:szCs w:val="20"/>
              </w:rPr>
              <w:t>Informe de Auditoría Interna</w:t>
            </w:r>
          </w:p>
          <w:p w:rsidR="00F855E5" w:rsidRPr="002E0753" w:rsidRDefault="00F855E5" w:rsidP="00EA315C">
            <w:pPr>
              <w:rPr>
                <w:rFonts w:cs="Arial"/>
                <w:sz w:val="20"/>
                <w:szCs w:val="20"/>
              </w:rPr>
            </w:pPr>
            <w:r w:rsidRPr="002E0753">
              <w:rPr>
                <w:rFonts w:cs="Arial"/>
                <w:sz w:val="20"/>
                <w:szCs w:val="20"/>
              </w:rPr>
              <w:t>QS-PO-02-R4</w:t>
            </w:r>
          </w:p>
        </w:tc>
      </w:tr>
      <w:tr w:rsidR="00F855E5" w:rsidRPr="002E0753" w:rsidTr="00EA315C">
        <w:trPr>
          <w:trHeight w:val="867"/>
        </w:trPr>
        <w:tc>
          <w:tcPr>
            <w:tcW w:w="3189" w:type="dxa"/>
            <w:vMerge w:val="restart"/>
            <w:vAlign w:val="center"/>
          </w:tcPr>
          <w:p w:rsidR="00F855E5" w:rsidRPr="002E0753" w:rsidRDefault="00F855E5" w:rsidP="00EA315C">
            <w:pPr>
              <w:jc w:val="center"/>
              <w:rPr>
                <w:rFonts w:cs="Arial"/>
                <w:sz w:val="20"/>
                <w:szCs w:val="20"/>
              </w:rPr>
            </w:pPr>
          </w:p>
        </w:tc>
        <w:tc>
          <w:tcPr>
            <w:tcW w:w="2551" w:type="dxa"/>
            <w:vAlign w:val="center"/>
          </w:tcPr>
          <w:p w:rsidR="00F855E5" w:rsidRPr="002E0753" w:rsidRDefault="00F855E5" w:rsidP="00EA315C">
            <w:pPr>
              <w:rPr>
                <w:rFonts w:cs="Arial"/>
                <w:sz w:val="20"/>
                <w:szCs w:val="20"/>
              </w:rPr>
            </w:pPr>
            <w:r w:rsidRPr="002E0753">
              <w:rPr>
                <w:rFonts w:cs="Arial"/>
                <w:sz w:val="20"/>
                <w:szCs w:val="20"/>
              </w:rPr>
              <w:t>Identificación y registro de logros y problemas relacionados con el Sistema de Calidad y determinación de  las acciones a implementar de acuerdo a la revisión realizada y asigna responsables.</w:t>
            </w:r>
          </w:p>
        </w:tc>
        <w:tc>
          <w:tcPr>
            <w:tcW w:w="1843" w:type="dxa"/>
            <w:vAlign w:val="center"/>
          </w:tcPr>
          <w:p w:rsidR="00F855E5" w:rsidRPr="002E0753" w:rsidRDefault="00F855E5" w:rsidP="00EA315C">
            <w:pPr>
              <w:jc w:val="center"/>
              <w:rPr>
                <w:rFonts w:cs="Arial"/>
                <w:sz w:val="20"/>
                <w:szCs w:val="20"/>
              </w:rPr>
            </w:pPr>
            <w:r w:rsidRPr="002E0753">
              <w:rPr>
                <w:rFonts w:cs="Arial"/>
                <w:sz w:val="20"/>
                <w:szCs w:val="20"/>
              </w:rPr>
              <w:t>Rectora</w:t>
            </w:r>
          </w:p>
          <w:p w:rsidR="00F855E5" w:rsidRPr="002E0753" w:rsidRDefault="00F855E5" w:rsidP="00EA315C">
            <w:pPr>
              <w:jc w:val="center"/>
              <w:rPr>
                <w:rFonts w:cs="Arial"/>
                <w:sz w:val="20"/>
                <w:szCs w:val="20"/>
              </w:rPr>
            </w:pPr>
            <w:r w:rsidRPr="002E0753">
              <w:rPr>
                <w:rFonts w:cs="Arial"/>
                <w:sz w:val="20"/>
                <w:szCs w:val="20"/>
              </w:rPr>
              <w:t>Representante de la Dirección</w:t>
            </w:r>
          </w:p>
          <w:p w:rsidR="00F855E5" w:rsidRPr="002E0753" w:rsidRDefault="00F855E5" w:rsidP="00EA315C">
            <w:pPr>
              <w:rPr>
                <w:rFonts w:cs="Arial"/>
                <w:sz w:val="20"/>
                <w:szCs w:val="20"/>
              </w:rPr>
            </w:pPr>
            <w:r w:rsidRPr="002E0753">
              <w:rPr>
                <w:rFonts w:cs="Arial"/>
                <w:sz w:val="20"/>
                <w:szCs w:val="20"/>
              </w:rPr>
              <w:t xml:space="preserve"> </w:t>
            </w:r>
          </w:p>
        </w:tc>
        <w:tc>
          <w:tcPr>
            <w:tcW w:w="1843" w:type="dxa"/>
          </w:tcPr>
          <w:p w:rsidR="00F855E5" w:rsidRDefault="00F855E5" w:rsidP="00EA315C">
            <w:pPr>
              <w:rPr>
                <w:rFonts w:cs="Arial"/>
                <w:sz w:val="20"/>
                <w:szCs w:val="20"/>
              </w:rPr>
            </w:pPr>
          </w:p>
          <w:p w:rsidR="00F855E5" w:rsidRDefault="00F855E5" w:rsidP="00EA315C">
            <w:pPr>
              <w:rPr>
                <w:rFonts w:cs="Arial"/>
                <w:sz w:val="20"/>
                <w:szCs w:val="20"/>
              </w:rPr>
            </w:pPr>
          </w:p>
          <w:p w:rsidR="00F855E5" w:rsidRDefault="00F855E5" w:rsidP="00EA315C">
            <w:pPr>
              <w:rPr>
                <w:rFonts w:cs="Arial"/>
                <w:sz w:val="20"/>
                <w:szCs w:val="20"/>
              </w:rPr>
            </w:pPr>
            <w:r>
              <w:rPr>
                <w:rFonts w:cs="Arial"/>
                <w:sz w:val="20"/>
                <w:szCs w:val="20"/>
              </w:rPr>
              <w:t>Procedimiento Ruta del Mejoramiento</w:t>
            </w:r>
          </w:p>
          <w:p w:rsidR="00F855E5" w:rsidRPr="002E0753" w:rsidRDefault="00F855E5" w:rsidP="00EA315C">
            <w:pPr>
              <w:rPr>
                <w:rFonts w:cs="Arial"/>
                <w:sz w:val="20"/>
                <w:szCs w:val="20"/>
              </w:rPr>
            </w:pPr>
            <w:r>
              <w:rPr>
                <w:rFonts w:cs="Arial"/>
                <w:sz w:val="20"/>
                <w:szCs w:val="20"/>
              </w:rPr>
              <w:t>QS-PO-03 (Servicio no conforme. Acciones correctivas, preventivas y de mejora</w:t>
            </w:r>
          </w:p>
        </w:tc>
      </w:tr>
      <w:tr w:rsidR="00F855E5" w:rsidRPr="002E0753" w:rsidTr="00EA315C">
        <w:trPr>
          <w:trHeight w:val="1239"/>
        </w:trPr>
        <w:tc>
          <w:tcPr>
            <w:tcW w:w="3189" w:type="dxa"/>
            <w:vMerge/>
            <w:vAlign w:val="center"/>
          </w:tcPr>
          <w:p w:rsidR="00F855E5" w:rsidRPr="002E0753" w:rsidRDefault="00F855E5" w:rsidP="00EA315C">
            <w:pPr>
              <w:jc w:val="center"/>
              <w:rPr>
                <w:rFonts w:cs="Arial"/>
                <w:sz w:val="20"/>
                <w:szCs w:val="20"/>
              </w:rPr>
            </w:pPr>
          </w:p>
        </w:tc>
        <w:tc>
          <w:tcPr>
            <w:tcW w:w="2551" w:type="dxa"/>
            <w:vAlign w:val="center"/>
          </w:tcPr>
          <w:p w:rsidR="00F855E5" w:rsidRPr="002E0753" w:rsidRDefault="00F855E5" w:rsidP="00EA315C">
            <w:pPr>
              <w:autoSpaceDE w:val="0"/>
              <w:autoSpaceDN w:val="0"/>
              <w:adjustRightInd w:val="0"/>
              <w:rPr>
                <w:rFonts w:cs="Arial"/>
                <w:sz w:val="20"/>
                <w:szCs w:val="20"/>
              </w:rPr>
            </w:pPr>
            <w:r w:rsidRPr="002E0753">
              <w:rPr>
                <w:rFonts w:cs="Arial"/>
                <w:sz w:val="20"/>
                <w:szCs w:val="20"/>
              </w:rPr>
              <w:t>Elaboración</w:t>
            </w:r>
            <w:r>
              <w:rPr>
                <w:rFonts w:cs="Arial"/>
                <w:sz w:val="20"/>
                <w:szCs w:val="20"/>
              </w:rPr>
              <w:t xml:space="preserve">  del Informe</w:t>
            </w:r>
            <w:r w:rsidRPr="002E0753">
              <w:rPr>
                <w:rFonts w:cs="Arial"/>
                <w:sz w:val="20"/>
                <w:szCs w:val="20"/>
              </w:rPr>
              <w:t xml:space="preserve"> de revisión por la dirección.</w:t>
            </w:r>
          </w:p>
        </w:tc>
        <w:tc>
          <w:tcPr>
            <w:tcW w:w="1843" w:type="dxa"/>
            <w:vAlign w:val="center"/>
          </w:tcPr>
          <w:p w:rsidR="00F855E5" w:rsidRPr="002E0753" w:rsidRDefault="00F855E5" w:rsidP="00EA315C">
            <w:pPr>
              <w:rPr>
                <w:rFonts w:cs="Arial"/>
                <w:sz w:val="20"/>
                <w:szCs w:val="20"/>
              </w:rPr>
            </w:pPr>
            <w:r>
              <w:rPr>
                <w:rFonts w:cs="Arial"/>
                <w:sz w:val="20"/>
                <w:szCs w:val="20"/>
              </w:rPr>
              <w:t>Equipo de Gestión de Calidad</w:t>
            </w:r>
          </w:p>
        </w:tc>
        <w:tc>
          <w:tcPr>
            <w:tcW w:w="1843" w:type="dxa"/>
          </w:tcPr>
          <w:p w:rsidR="00F855E5" w:rsidRPr="002E0753" w:rsidRDefault="00F855E5" w:rsidP="00EA315C">
            <w:pPr>
              <w:rPr>
                <w:rFonts w:cs="Arial"/>
                <w:sz w:val="20"/>
                <w:szCs w:val="20"/>
              </w:rPr>
            </w:pPr>
          </w:p>
          <w:p w:rsidR="00F855E5" w:rsidRPr="002E0753" w:rsidRDefault="00F855E5" w:rsidP="00EA315C">
            <w:pPr>
              <w:rPr>
                <w:rFonts w:cs="Arial"/>
                <w:sz w:val="20"/>
                <w:szCs w:val="20"/>
              </w:rPr>
            </w:pPr>
            <w:r w:rsidRPr="002E0753">
              <w:rPr>
                <w:rFonts w:cs="Arial"/>
                <w:sz w:val="20"/>
                <w:szCs w:val="20"/>
              </w:rPr>
              <w:t xml:space="preserve">Procedimiento Direccionamiento Estratégico, </w:t>
            </w:r>
            <w:r>
              <w:rPr>
                <w:rFonts w:cs="Arial"/>
                <w:sz w:val="20"/>
                <w:szCs w:val="20"/>
              </w:rPr>
              <w:t xml:space="preserve">Informe </w:t>
            </w:r>
            <w:r w:rsidRPr="002E0753">
              <w:rPr>
                <w:rFonts w:cs="Arial"/>
                <w:sz w:val="20"/>
                <w:szCs w:val="20"/>
              </w:rPr>
              <w:t>revisión por la Dirección</w:t>
            </w:r>
          </w:p>
          <w:p w:rsidR="00F855E5" w:rsidRPr="002E0753" w:rsidRDefault="00F855E5" w:rsidP="00EA315C">
            <w:pPr>
              <w:rPr>
                <w:rFonts w:cs="Arial"/>
                <w:sz w:val="20"/>
                <w:szCs w:val="20"/>
              </w:rPr>
            </w:pPr>
            <w:r w:rsidRPr="002E0753">
              <w:rPr>
                <w:rFonts w:cs="Arial"/>
                <w:sz w:val="20"/>
                <w:szCs w:val="20"/>
              </w:rPr>
              <w:t>DE-PO-02-R01</w:t>
            </w:r>
          </w:p>
        </w:tc>
      </w:tr>
      <w:tr w:rsidR="00F855E5" w:rsidRPr="002E0753" w:rsidTr="00EA315C">
        <w:trPr>
          <w:trHeight w:val="1167"/>
        </w:trPr>
        <w:tc>
          <w:tcPr>
            <w:tcW w:w="3189" w:type="dxa"/>
            <w:vMerge/>
            <w:vAlign w:val="center"/>
          </w:tcPr>
          <w:p w:rsidR="00F855E5" w:rsidRPr="002E0753" w:rsidRDefault="00F855E5" w:rsidP="00EA315C">
            <w:pPr>
              <w:jc w:val="center"/>
              <w:rPr>
                <w:rFonts w:cs="Arial"/>
                <w:sz w:val="20"/>
                <w:szCs w:val="20"/>
              </w:rPr>
            </w:pPr>
          </w:p>
        </w:tc>
        <w:tc>
          <w:tcPr>
            <w:tcW w:w="2551" w:type="dxa"/>
            <w:vAlign w:val="center"/>
          </w:tcPr>
          <w:p w:rsidR="00F855E5" w:rsidRPr="002E0753" w:rsidRDefault="00F855E5" w:rsidP="00EA315C">
            <w:pPr>
              <w:autoSpaceDE w:val="0"/>
              <w:autoSpaceDN w:val="0"/>
              <w:adjustRightInd w:val="0"/>
              <w:rPr>
                <w:rFonts w:cs="Arial"/>
                <w:sz w:val="20"/>
                <w:szCs w:val="20"/>
              </w:rPr>
            </w:pPr>
            <w:r>
              <w:rPr>
                <w:rFonts w:cs="Arial"/>
                <w:sz w:val="20"/>
                <w:szCs w:val="20"/>
              </w:rPr>
              <w:t>Informe de Revisión por la Dirección aprobado</w:t>
            </w:r>
          </w:p>
        </w:tc>
        <w:tc>
          <w:tcPr>
            <w:tcW w:w="1843" w:type="dxa"/>
            <w:vAlign w:val="center"/>
          </w:tcPr>
          <w:p w:rsidR="00F855E5" w:rsidRDefault="00F855E5" w:rsidP="00EA315C">
            <w:pPr>
              <w:rPr>
                <w:rFonts w:cs="Arial"/>
                <w:sz w:val="20"/>
                <w:szCs w:val="20"/>
              </w:rPr>
            </w:pPr>
            <w:r>
              <w:rPr>
                <w:rFonts w:cs="Arial"/>
                <w:sz w:val="20"/>
                <w:szCs w:val="20"/>
              </w:rPr>
              <w:t>Rectora</w:t>
            </w:r>
          </w:p>
          <w:p w:rsidR="00F855E5" w:rsidRPr="002E0753" w:rsidRDefault="00F855E5" w:rsidP="00EA315C">
            <w:pPr>
              <w:rPr>
                <w:rFonts w:cs="Arial"/>
                <w:sz w:val="20"/>
                <w:szCs w:val="20"/>
              </w:rPr>
            </w:pPr>
            <w:r>
              <w:rPr>
                <w:rFonts w:cs="Arial"/>
                <w:sz w:val="20"/>
                <w:szCs w:val="20"/>
              </w:rPr>
              <w:t>Representante de la Dirección</w:t>
            </w:r>
          </w:p>
        </w:tc>
        <w:tc>
          <w:tcPr>
            <w:tcW w:w="1843" w:type="dxa"/>
          </w:tcPr>
          <w:p w:rsidR="00F855E5" w:rsidRPr="002E0753" w:rsidRDefault="00F855E5" w:rsidP="00EA315C">
            <w:pPr>
              <w:rPr>
                <w:rFonts w:cs="Arial"/>
                <w:sz w:val="20"/>
                <w:szCs w:val="20"/>
              </w:rPr>
            </w:pPr>
          </w:p>
          <w:p w:rsidR="00F855E5" w:rsidRPr="002E0753" w:rsidRDefault="00F855E5" w:rsidP="00EA315C">
            <w:pPr>
              <w:rPr>
                <w:rFonts w:cs="Arial"/>
                <w:sz w:val="20"/>
                <w:szCs w:val="20"/>
              </w:rPr>
            </w:pPr>
          </w:p>
          <w:p w:rsidR="00F855E5" w:rsidRPr="002E0753" w:rsidRDefault="00F855E5" w:rsidP="00EA315C">
            <w:pPr>
              <w:rPr>
                <w:rFonts w:cs="Arial"/>
                <w:sz w:val="20"/>
                <w:szCs w:val="20"/>
              </w:rPr>
            </w:pPr>
            <w:r w:rsidRPr="002E0753">
              <w:rPr>
                <w:rFonts w:cs="Arial"/>
                <w:sz w:val="20"/>
                <w:szCs w:val="20"/>
              </w:rPr>
              <w:t>DE-PO-</w:t>
            </w:r>
            <w:r>
              <w:rPr>
                <w:rFonts w:cs="Arial"/>
                <w:sz w:val="20"/>
                <w:szCs w:val="20"/>
              </w:rPr>
              <w:t>02-R01</w:t>
            </w:r>
          </w:p>
        </w:tc>
      </w:tr>
      <w:tr w:rsidR="00F855E5" w:rsidRPr="002E0753" w:rsidTr="00EA315C">
        <w:trPr>
          <w:trHeight w:val="697"/>
        </w:trPr>
        <w:tc>
          <w:tcPr>
            <w:tcW w:w="3189" w:type="dxa"/>
            <w:vMerge/>
            <w:vAlign w:val="center"/>
          </w:tcPr>
          <w:p w:rsidR="00F855E5" w:rsidRPr="002E0753" w:rsidRDefault="00F855E5" w:rsidP="00EA315C">
            <w:pPr>
              <w:jc w:val="center"/>
              <w:rPr>
                <w:rFonts w:cs="Arial"/>
                <w:sz w:val="20"/>
                <w:szCs w:val="20"/>
              </w:rPr>
            </w:pPr>
          </w:p>
        </w:tc>
        <w:tc>
          <w:tcPr>
            <w:tcW w:w="2551" w:type="dxa"/>
            <w:vAlign w:val="center"/>
          </w:tcPr>
          <w:p w:rsidR="00F855E5" w:rsidRPr="002E0753" w:rsidRDefault="00F855E5" w:rsidP="00EA315C">
            <w:pPr>
              <w:autoSpaceDE w:val="0"/>
              <w:autoSpaceDN w:val="0"/>
              <w:adjustRightInd w:val="0"/>
              <w:rPr>
                <w:rFonts w:cs="Arial"/>
                <w:sz w:val="20"/>
                <w:szCs w:val="20"/>
              </w:rPr>
            </w:pPr>
            <w:r w:rsidRPr="002E0753">
              <w:rPr>
                <w:rFonts w:cs="Arial"/>
                <w:sz w:val="20"/>
                <w:szCs w:val="20"/>
              </w:rPr>
              <w:t>Archivo del acta y demás documentos,  de acuerdo con lo descrito en el Procedimiento Gestión de Archivos</w:t>
            </w:r>
          </w:p>
        </w:tc>
        <w:tc>
          <w:tcPr>
            <w:tcW w:w="1843" w:type="dxa"/>
            <w:vAlign w:val="center"/>
          </w:tcPr>
          <w:p w:rsidR="00F855E5" w:rsidRPr="002E0753" w:rsidRDefault="00F855E5" w:rsidP="00EA315C">
            <w:pPr>
              <w:rPr>
                <w:rFonts w:cs="Arial"/>
                <w:sz w:val="20"/>
                <w:szCs w:val="20"/>
              </w:rPr>
            </w:pPr>
            <w:r w:rsidRPr="002E0753">
              <w:rPr>
                <w:rFonts w:cs="Arial"/>
                <w:sz w:val="20"/>
                <w:szCs w:val="20"/>
              </w:rPr>
              <w:t>Equipo de Gestión de Calidad</w:t>
            </w:r>
          </w:p>
        </w:tc>
        <w:tc>
          <w:tcPr>
            <w:tcW w:w="1843" w:type="dxa"/>
          </w:tcPr>
          <w:p w:rsidR="00F855E5" w:rsidRPr="002E0753" w:rsidRDefault="00F855E5" w:rsidP="00EA315C">
            <w:pPr>
              <w:rPr>
                <w:rFonts w:cs="Arial"/>
                <w:sz w:val="20"/>
                <w:szCs w:val="20"/>
              </w:rPr>
            </w:pPr>
          </w:p>
          <w:p w:rsidR="00F855E5" w:rsidRPr="002E0753" w:rsidRDefault="00F855E5" w:rsidP="00EA315C">
            <w:pPr>
              <w:rPr>
                <w:rFonts w:cs="Arial"/>
                <w:sz w:val="20"/>
                <w:szCs w:val="20"/>
              </w:rPr>
            </w:pPr>
          </w:p>
          <w:p w:rsidR="00F855E5" w:rsidRPr="002E0753" w:rsidRDefault="00F855E5" w:rsidP="00EA315C">
            <w:pPr>
              <w:rPr>
                <w:rFonts w:cs="Arial"/>
                <w:sz w:val="20"/>
                <w:szCs w:val="20"/>
              </w:rPr>
            </w:pPr>
            <w:r w:rsidRPr="002E0753">
              <w:rPr>
                <w:rFonts w:cs="Arial"/>
                <w:sz w:val="20"/>
                <w:szCs w:val="20"/>
              </w:rPr>
              <w:t>AR-PO-06</w:t>
            </w:r>
          </w:p>
        </w:tc>
      </w:tr>
      <w:tr w:rsidR="00F855E5" w:rsidRPr="002E0753" w:rsidTr="00EA315C">
        <w:trPr>
          <w:trHeight w:val="534"/>
        </w:trPr>
        <w:tc>
          <w:tcPr>
            <w:tcW w:w="3189" w:type="dxa"/>
            <w:vMerge/>
            <w:vAlign w:val="center"/>
          </w:tcPr>
          <w:p w:rsidR="00F855E5" w:rsidRPr="002E0753" w:rsidRDefault="00F855E5" w:rsidP="00EA315C">
            <w:pPr>
              <w:jc w:val="center"/>
              <w:rPr>
                <w:rFonts w:cs="Arial"/>
                <w:sz w:val="20"/>
                <w:szCs w:val="20"/>
              </w:rPr>
            </w:pPr>
          </w:p>
        </w:tc>
        <w:tc>
          <w:tcPr>
            <w:tcW w:w="2551" w:type="dxa"/>
            <w:vAlign w:val="center"/>
          </w:tcPr>
          <w:p w:rsidR="00F855E5" w:rsidRPr="002E0753" w:rsidRDefault="00F855E5" w:rsidP="00EA315C">
            <w:pPr>
              <w:rPr>
                <w:rFonts w:cs="Arial"/>
                <w:sz w:val="20"/>
                <w:szCs w:val="20"/>
              </w:rPr>
            </w:pPr>
            <w:r w:rsidRPr="002E0753">
              <w:rPr>
                <w:rFonts w:cs="Arial"/>
                <w:sz w:val="20"/>
                <w:szCs w:val="20"/>
              </w:rPr>
              <w:t>Fin</w:t>
            </w:r>
          </w:p>
        </w:tc>
        <w:tc>
          <w:tcPr>
            <w:tcW w:w="1843" w:type="dxa"/>
            <w:vAlign w:val="center"/>
          </w:tcPr>
          <w:p w:rsidR="00F855E5" w:rsidRPr="002E0753" w:rsidRDefault="00F855E5" w:rsidP="00EA315C">
            <w:pPr>
              <w:jc w:val="center"/>
              <w:rPr>
                <w:rFonts w:cs="Arial"/>
                <w:sz w:val="20"/>
                <w:szCs w:val="20"/>
              </w:rPr>
            </w:pPr>
          </w:p>
        </w:tc>
        <w:tc>
          <w:tcPr>
            <w:tcW w:w="1843" w:type="dxa"/>
          </w:tcPr>
          <w:p w:rsidR="00F855E5" w:rsidRPr="002E0753" w:rsidRDefault="00F855E5" w:rsidP="00EA315C">
            <w:pPr>
              <w:jc w:val="center"/>
              <w:rPr>
                <w:rFonts w:cs="Arial"/>
                <w:sz w:val="20"/>
                <w:szCs w:val="20"/>
              </w:rPr>
            </w:pPr>
          </w:p>
        </w:tc>
      </w:tr>
    </w:tbl>
    <w:p w:rsidR="00F855E5" w:rsidRPr="002E0753" w:rsidRDefault="00F855E5" w:rsidP="00881EEC">
      <w:pPr>
        <w:pStyle w:val="Ttulo2"/>
        <w:rPr>
          <w:rFonts w:cs="Arial"/>
          <w:sz w:val="20"/>
          <w:szCs w:val="20"/>
        </w:rPr>
      </w:pPr>
    </w:p>
    <w:p w:rsidR="00F855E5" w:rsidRPr="00E20CEA" w:rsidRDefault="00F855E5" w:rsidP="00881EEC">
      <w:pPr>
        <w:pStyle w:val="Ttulo2"/>
        <w:rPr>
          <w:sz w:val="24"/>
        </w:rPr>
      </w:pPr>
      <w:r>
        <w:rPr>
          <w:sz w:val="24"/>
        </w:rPr>
        <w:t>6</w:t>
      </w:r>
      <w:r w:rsidRPr="00E20CEA">
        <w:rPr>
          <w:sz w:val="24"/>
        </w:rPr>
        <w:t>.  DOCUMENTOS RELACIONADOS</w:t>
      </w:r>
    </w:p>
    <w:p w:rsidR="00F855E5" w:rsidRPr="00881EEC" w:rsidRDefault="00F855E5" w:rsidP="00881EEC">
      <w:pPr>
        <w:rPr>
          <w:sz w:val="24"/>
        </w:rPr>
      </w:pPr>
    </w:p>
    <w:p w:rsidR="00F855E5" w:rsidRPr="00881EEC" w:rsidRDefault="00F855E5" w:rsidP="00881EEC">
      <w:pPr>
        <w:rPr>
          <w:sz w:val="24"/>
        </w:rPr>
      </w:pPr>
      <w:r w:rsidRPr="00881EEC">
        <w:rPr>
          <w:sz w:val="24"/>
        </w:rPr>
        <w:t>NTC ISO 9001- 2008</w:t>
      </w:r>
    </w:p>
    <w:p w:rsidR="00F855E5" w:rsidRPr="00881EEC" w:rsidRDefault="00F855E5" w:rsidP="00881EEC">
      <w:pPr>
        <w:rPr>
          <w:sz w:val="24"/>
        </w:rPr>
      </w:pPr>
      <w:r w:rsidRPr="00881EEC">
        <w:rPr>
          <w:sz w:val="24"/>
        </w:rPr>
        <w:t>NTC ISO 19011</w:t>
      </w:r>
    </w:p>
    <w:p w:rsidR="00F855E5" w:rsidRPr="00881EEC" w:rsidRDefault="00F855E5" w:rsidP="00881EEC">
      <w:pPr>
        <w:rPr>
          <w:sz w:val="24"/>
        </w:rPr>
      </w:pPr>
      <w:r w:rsidRPr="00881EEC">
        <w:rPr>
          <w:sz w:val="24"/>
        </w:rPr>
        <w:t>MANUAL DE LA CALIDAD</w:t>
      </w:r>
    </w:p>
    <w:p w:rsidR="00F855E5" w:rsidRPr="00881EEC" w:rsidRDefault="00F855E5" w:rsidP="00881EEC">
      <w:pPr>
        <w:rPr>
          <w:sz w:val="24"/>
        </w:rPr>
      </w:pPr>
      <w:r w:rsidRPr="00881EEC">
        <w:rPr>
          <w:sz w:val="24"/>
        </w:rPr>
        <w:t>PEI</w:t>
      </w:r>
    </w:p>
    <w:p w:rsidR="00F855E5" w:rsidRPr="00881EEC" w:rsidRDefault="00F855E5" w:rsidP="00881EEC">
      <w:pPr>
        <w:rPr>
          <w:sz w:val="24"/>
        </w:rPr>
      </w:pPr>
      <w:r w:rsidRPr="00881EEC">
        <w:rPr>
          <w:sz w:val="24"/>
        </w:rPr>
        <w:t>AR-PO-06: Procedimiento Gestión de Archivo</w:t>
      </w:r>
    </w:p>
    <w:p w:rsidR="00F855E5" w:rsidRPr="00881EEC" w:rsidRDefault="00F855E5" w:rsidP="00881EEC">
      <w:pPr>
        <w:rPr>
          <w:sz w:val="24"/>
        </w:rPr>
      </w:pPr>
      <w:r w:rsidRPr="00881EEC">
        <w:rPr>
          <w:sz w:val="24"/>
        </w:rPr>
        <w:t>QS-PO-03: Procedimiento Ruta del Mejoramiento (Servicio no conforme - Acciones correctivas, preventivas y de mejora)</w:t>
      </w:r>
    </w:p>
    <w:p w:rsidR="00F855E5" w:rsidRDefault="00F855E5" w:rsidP="00881EEC">
      <w:pPr>
        <w:pStyle w:val="Ttulo2"/>
        <w:rPr>
          <w:b w:val="0"/>
          <w:sz w:val="24"/>
        </w:rPr>
      </w:pPr>
      <w:r>
        <w:rPr>
          <w:b w:val="0"/>
          <w:sz w:val="24"/>
        </w:rPr>
        <w:t>QS-PO-02: Procedimiento Auditorías Internas</w:t>
      </w:r>
    </w:p>
    <w:p w:rsidR="00F855E5" w:rsidRPr="00BC2B82" w:rsidRDefault="00F855E5" w:rsidP="00881EEC">
      <w:pPr>
        <w:pStyle w:val="Ttulo2"/>
        <w:rPr>
          <w:b w:val="0"/>
          <w:bCs w:val="0"/>
          <w:sz w:val="24"/>
        </w:rPr>
      </w:pPr>
      <w:r w:rsidRPr="00BC2B82">
        <w:rPr>
          <w:sz w:val="24"/>
        </w:rPr>
        <w:t>8.  REGISTROS</w:t>
      </w:r>
    </w:p>
    <w:p w:rsidR="00F855E5" w:rsidRPr="00881EEC" w:rsidRDefault="00F855E5" w:rsidP="00881EEC">
      <w:pPr>
        <w:rPr>
          <w:sz w:val="24"/>
        </w:rPr>
      </w:pPr>
    </w:p>
    <w:p w:rsidR="00F855E5" w:rsidRPr="00881EEC" w:rsidRDefault="00F855E5" w:rsidP="00881EEC">
      <w:pPr>
        <w:rPr>
          <w:b/>
          <w:sz w:val="24"/>
        </w:rPr>
      </w:pPr>
      <w:r w:rsidRPr="00881EEC">
        <w:rPr>
          <w:b/>
          <w:sz w:val="24"/>
        </w:rPr>
        <w:t>DE-PO-02-R01</w:t>
      </w:r>
      <w:r w:rsidRPr="00881EEC">
        <w:rPr>
          <w:sz w:val="24"/>
        </w:rPr>
        <w:t>: Informe Revisión por la Dirección</w:t>
      </w:r>
    </w:p>
    <w:p w:rsidR="00F855E5" w:rsidRPr="00881EEC" w:rsidRDefault="00F855E5" w:rsidP="00881EEC">
      <w:pPr>
        <w:rPr>
          <w:sz w:val="24"/>
        </w:rPr>
      </w:pPr>
      <w:r w:rsidRPr="00881EEC">
        <w:rPr>
          <w:b/>
          <w:sz w:val="24"/>
        </w:rPr>
        <w:t>DE-PO-01-R01</w:t>
      </w:r>
      <w:r w:rsidRPr="00881EEC">
        <w:rPr>
          <w:sz w:val="24"/>
        </w:rPr>
        <w:t>: Autoevaluación Institucional</w:t>
      </w:r>
    </w:p>
    <w:p w:rsidR="00F855E5" w:rsidRPr="00881EEC" w:rsidRDefault="00F855E5" w:rsidP="00881EEC">
      <w:pPr>
        <w:rPr>
          <w:sz w:val="24"/>
        </w:rPr>
      </w:pPr>
      <w:r w:rsidRPr="00881EEC">
        <w:rPr>
          <w:b/>
          <w:sz w:val="24"/>
        </w:rPr>
        <w:t>QS-PO-02-R4</w:t>
      </w:r>
      <w:r w:rsidRPr="00881EEC">
        <w:rPr>
          <w:sz w:val="24"/>
        </w:rPr>
        <w:t>: Informe de Auditoría Interna</w:t>
      </w:r>
    </w:p>
    <w:p w:rsidR="00F855E5" w:rsidRPr="00881EEC" w:rsidRDefault="00F855E5" w:rsidP="00881EEC">
      <w:pPr>
        <w:rPr>
          <w:rFonts w:cs="Arial"/>
          <w:sz w:val="24"/>
        </w:rPr>
      </w:pPr>
    </w:p>
    <w:p w:rsidR="00F855E5" w:rsidRPr="00881EEC" w:rsidRDefault="00F855E5" w:rsidP="00881EEC">
      <w:pPr>
        <w:rPr>
          <w:rFonts w:cs="Arial"/>
        </w:rPr>
      </w:pPr>
    </w:p>
    <w:p w:rsidR="00F855E5" w:rsidRPr="00881EEC" w:rsidRDefault="00F855E5" w:rsidP="00881EEC">
      <w:pPr>
        <w:rPr>
          <w:rFonts w:cs="Arial"/>
        </w:rPr>
      </w:pPr>
    </w:p>
    <w:p w:rsidR="00F855E5" w:rsidRPr="00881EEC" w:rsidRDefault="00F855E5" w:rsidP="00881EEC">
      <w:pPr>
        <w:rPr>
          <w:rFonts w:cs="Arial"/>
        </w:rPr>
      </w:pPr>
    </w:p>
    <w:p w:rsidR="00737658" w:rsidRDefault="00957910" w:rsidP="00737658">
      <w:pPr>
        <w:rPr>
          <w:rFonts w:ascii="Arial" w:hAnsi="Arial" w:cs="Arial"/>
          <w:b/>
          <w:sz w:val="20"/>
          <w:szCs w:val="20"/>
        </w:rPr>
      </w:pPr>
      <w:r>
        <w:rPr>
          <w:rFonts w:cs="Arial"/>
        </w:rPr>
        <w:t>ANEXO C</w:t>
      </w:r>
      <w:r w:rsidR="00737658">
        <w:rPr>
          <w:rFonts w:cs="Arial"/>
        </w:rPr>
        <w:t xml:space="preserve"> </w:t>
      </w:r>
      <w:r w:rsidR="00737658">
        <w:rPr>
          <w:rFonts w:ascii="Arial" w:hAnsi="Arial" w:cs="Arial"/>
          <w:b/>
          <w:sz w:val="20"/>
          <w:szCs w:val="20"/>
        </w:rPr>
        <w:t>SERVICIO NO CONFORME</w:t>
      </w:r>
    </w:p>
    <w:p w:rsidR="00737658" w:rsidRDefault="00737658" w:rsidP="00737658">
      <w:pPr>
        <w:rPr>
          <w:rFonts w:ascii="Arial" w:hAnsi="Arial" w:cs="Arial"/>
          <w:b/>
          <w:sz w:val="20"/>
          <w:szCs w:val="20"/>
        </w:rPr>
      </w:pPr>
    </w:p>
    <w:p w:rsidR="00737658" w:rsidRDefault="00737658" w:rsidP="00737658">
      <w:pPr>
        <w:rPr>
          <w:rFonts w:ascii="Arial" w:hAnsi="Arial" w:cs="Arial"/>
          <w:b/>
          <w:sz w:val="20"/>
          <w:szCs w:val="20"/>
        </w:rPr>
      </w:pPr>
      <w:r>
        <w:rPr>
          <w:rFonts w:ascii="Arial" w:hAnsi="Arial" w:cs="Arial"/>
          <w:b/>
          <w:sz w:val="20"/>
          <w:szCs w:val="20"/>
        </w:rPr>
        <w:t>1. OBJETIVO</w:t>
      </w:r>
    </w:p>
    <w:p w:rsidR="00737658" w:rsidRDefault="00737658" w:rsidP="00737658">
      <w:pPr>
        <w:pStyle w:val="Default"/>
        <w:jc w:val="both"/>
      </w:pPr>
    </w:p>
    <w:p w:rsidR="00737658" w:rsidRPr="003D74AC" w:rsidRDefault="00737658" w:rsidP="00737658">
      <w:pPr>
        <w:pStyle w:val="Default"/>
        <w:jc w:val="both"/>
        <w:rPr>
          <w:sz w:val="20"/>
          <w:szCs w:val="20"/>
        </w:rPr>
      </w:pPr>
      <w:r w:rsidRPr="003D74AC">
        <w:rPr>
          <w:sz w:val="20"/>
          <w:szCs w:val="20"/>
        </w:rPr>
        <w:t>Identificar, prevenir y realizar el control al servicio No Conforme según los requisitos establecidos para la prestación del servicio educativo en la Institución Educativa Nuestra Sra. de Lourdes</w:t>
      </w:r>
    </w:p>
    <w:p w:rsidR="00737658" w:rsidRDefault="00737658" w:rsidP="00737658">
      <w:pPr>
        <w:rPr>
          <w:rFonts w:ascii="Arial" w:hAnsi="Arial" w:cs="Arial"/>
          <w:sz w:val="20"/>
          <w:szCs w:val="20"/>
        </w:rPr>
      </w:pPr>
    </w:p>
    <w:p w:rsidR="00737658" w:rsidRDefault="00737658" w:rsidP="00737658">
      <w:pPr>
        <w:rPr>
          <w:rFonts w:ascii="Arial" w:hAnsi="Arial" w:cs="Arial"/>
          <w:b/>
          <w:sz w:val="20"/>
          <w:szCs w:val="20"/>
        </w:rPr>
      </w:pPr>
      <w:r>
        <w:rPr>
          <w:rFonts w:ascii="Arial" w:hAnsi="Arial" w:cs="Arial"/>
          <w:b/>
          <w:sz w:val="20"/>
          <w:szCs w:val="20"/>
        </w:rPr>
        <w:lastRenderedPageBreak/>
        <w:t xml:space="preserve">2. ALCANCE </w:t>
      </w:r>
    </w:p>
    <w:p w:rsidR="00737658" w:rsidRDefault="00737658" w:rsidP="00737658">
      <w:pPr>
        <w:rPr>
          <w:rFonts w:ascii="Arial" w:hAnsi="Arial" w:cs="Arial"/>
          <w:b/>
          <w:sz w:val="20"/>
          <w:szCs w:val="20"/>
        </w:rPr>
      </w:pPr>
    </w:p>
    <w:p w:rsidR="00737658" w:rsidRDefault="00737658" w:rsidP="00737658">
      <w:pPr>
        <w:rPr>
          <w:rFonts w:ascii="Arial" w:hAnsi="Arial" w:cs="Arial"/>
          <w:sz w:val="20"/>
          <w:szCs w:val="20"/>
        </w:rPr>
      </w:pPr>
      <w:r w:rsidRPr="00DC62AF">
        <w:rPr>
          <w:rFonts w:ascii="Arial" w:hAnsi="Arial" w:cs="Arial"/>
          <w:sz w:val="20"/>
          <w:szCs w:val="20"/>
        </w:rPr>
        <w:t xml:space="preserve">Aplica a todos los procesos y actividades  del SGC que son declarados como no conformes </w:t>
      </w:r>
      <w:r>
        <w:rPr>
          <w:rFonts w:ascii="Arial" w:hAnsi="Arial" w:cs="Arial"/>
          <w:sz w:val="20"/>
          <w:szCs w:val="20"/>
        </w:rPr>
        <w:t xml:space="preserve">porque afectan la calidad del servicio educativo prestado </w:t>
      </w:r>
      <w:r w:rsidRPr="00DC62AF">
        <w:rPr>
          <w:rFonts w:ascii="Arial" w:hAnsi="Arial" w:cs="Arial"/>
          <w:sz w:val="20"/>
          <w:szCs w:val="20"/>
        </w:rPr>
        <w:t>y que requieren por lo tanto acc</w:t>
      </w:r>
      <w:r>
        <w:rPr>
          <w:rFonts w:ascii="Arial" w:hAnsi="Arial" w:cs="Arial"/>
          <w:sz w:val="20"/>
          <w:szCs w:val="20"/>
        </w:rPr>
        <w:t>iones correctivas, preventivas  y</w:t>
      </w:r>
      <w:r w:rsidRPr="00DC62AF">
        <w:rPr>
          <w:rFonts w:ascii="Arial" w:hAnsi="Arial" w:cs="Arial"/>
          <w:sz w:val="20"/>
          <w:szCs w:val="20"/>
        </w:rPr>
        <w:t xml:space="preserve"> de mejora.</w:t>
      </w:r>
    </w:p>
    <w:p w:rsidR="00737658" w:rsidRDefault="00737658" w:rsidP="00737658">
      <w:pPr>
        <w:rPr>
          <w:rFonts w:ascii="Arial" w:hAnsi="Arial" w:cs="Arial"/>
          <w:sz w:val="20"/>
          <w:szCs w:val="20"/>
        </w:rPr>
      </w:pPr>
    </w:p>
    <w:p w:rsidR="00737658" w:rsidRPr="0025113C" w:rsidRDefault="00737658" w:rsidP="00737658">
      <w:pPr>
        <w:rPr>
          <w:rFonts w:ascii="Arial" w:hAnsi="Arial" w:cs="Arial"/>
          <w:b/>
          <w:sz w:val="20"/>
          <w:szCs w:val="20"/>
        </w:rPr>
      </w:pPr>
      <w:r w:rsidRPr="0025113C">
        <w:rPr>
          <w:rFonts w:ascii="Arial" w:hAnsi="Arial" w:cs="Arial"/>
          <w:b/>
          <w:sz w:val="20"/>
          <w:szCs w:val="20"/>
        </w:rPr>
        <w:t>3. RESPONSABLES</w:t>
      </w:r>
    </w:p>
    <w:p w:rsidR="00737658" w:rsidRPr="0025113C" w:rsidRDefault="00737658" w:rsidP="00737658">
      <w:pPr>
        <w:ind w:firstLine="708"/>
        <w:rPr>
          <w:rFonts w:ascii="Arial" w:hAnsi="Arial" w:cs="Arial"/>
          <w:b/>
          <w:sz w:val="20"/>
          <w:szCs w:val="20"/>
        </w:rPr>
      </w:pPr>
    </w:p>
    <w:p w:rsidR="00737658" w:rsidRPr="0025113C" w:rsidRDefault="00737658" w:rsidP="00737658">
      <w:pPr>
        <w:pStyle w:val="Default"/>
        <w:jc w:val="both"/>
        <w:rPr>
          <w:sz w:val="20"/>
          <w:szCs w:val="20"/>
        </w:rPr>
      </w:pPr>
      <w:r w:rsidRPr="0025113C">
        <w:rPr>
          <w:sz w:val="20"/>
          <w:szCs w:val="20"/>
        </w:rPr>
        <w:t>Líderes de los procesos. Coordinador de Calidad</w:t>
      </w:r>
    </w:p>
    <w:p w:rsidR="00737658" w:rsidRPr="0025113C" w:rsidRDefault="00737658" w:rsidP="00737658">
      <w:pPr>
        <w:pStyle w:val="Default"/>
        <w:rPr>
          <w:sz w:val="20"/>
          <w:szCs w:val="20"/>
        </w:rPr>
      </w:pPr>
      <w:r w:rsidRPr="0025113C">
        <w:rPr>
          <w:sz w:val="20"/>
          <w:szCs w:val="20"/>
        </w:rPr>
        <w:t xml:space="preserve"> </w:t>
      </w:r>
    </w:p>
    <w:p w:rsidR="00737658" w:rsidRPr="0025113C" w:rsidRDefault="00737658" w:rsidP="00737658">
      <w:pPr>
        <w:pStyle w:val="Default"/>
        <w:spacing w:after="14"/>
        <w:jc w:val="both"/>
        <w:rPr>
          <w:b/>
          <w:sz w:val="20"/>
          <w:szCs w:val="20"/>
        </w:rPr>
      </w:pPr>
      <w:r w:rsidRPr="0025113C">
        <w:rPr>
          <w:b/>
          <w:sz w:val="20"/>
          <w:szCs w:val="20"/>
        </w:rPr>
        <w:t>4. DEFINICIONES</w:t>
      </w:r>
    </w:p>
    <w:p w:rsidR="00737658" w:rsidRPr="0025113C" w:rsidRDefault="00737658" w:rsidP="00737658">
      <w:pPr>
        <w:pStyle w:val="Default"/>
        <w:spacing w:after="14"/>
        <w:jc w:val="both"/>
        <w:rPr>
          <w:sz w:val="20"/>
          <w:szCs w:val="20"/>
        </w:rPr>
      </w:pPr>
    </w:p>
    <w:p w:rsidR="00737658" w:rsidRPr="0025113C" w:rsidRDefault="00737658" w:rsidP="00737658">
      <w:pPr>
        <w:pStyle w:val="Default"/>
        <w:spacing w:after="14"/>
        <w:jc w:val="both"/>
        <w:rPr>
          <w:sz w:val="20"/>
          <w:szCs w:val="20"/>
        </w:rPr>
      </w:pPr>
      <w:r w:rsidRPr="0025113C">
        <w:rPr>
          <w:b/>
          <w:bCs/>
          <w:sz w:val="20"/>
          <w:szCs w:val="20"/>
        </w:rPr>
        <w:t>No Conformidad</w:t>
      </w:r>
      <w:r w:rsidRPr="0025113C">
        <w:rPr>
          <w:sz w:val="20"/>
          <w:szCs w:val="20"/>
        </w:rPr>
        <w:t xml:space="preserve">: El no cumplimiento de un requisito, un procedimiento, unas especificaciones o la evidencia objetiva de una inconformidad explícita en una queja, un reclamo, o una advertencia por parte de los beneficiarios o las partes interesadas. </w:t>
      </w:r>
    </w:p>
    <w:p w:rsidR="00737658" w:rsidRPr="0025113C" w:rsidRDefault="00737658" w:rsidP="00737658">
      <w:pPr>
        <w:pStyle w:val="Default"/>
        <w:spacing w:after="14"/>
        <w:jc w:val="both"/>
        <w:rPr>
          <w:sz w:val="20"/>
          <w:szCs w:val="20"/>
        </w:rPr>
      </w:pPr>
      <w:r w:rsidRPr="0025113C">
        <w:rPr>
          <w:b/>
          <w:bCs/>
          <w:sz w:val="20"/>
          <w:szCs w:val="20"/>
        </w:rPr>
        <w:t>Servicio No conforme</w:t>
      </w:r>
      <w:r w:rsidRPr="0025113C">
        <w:rPr>
          <w:sz w:val="20"/>
          <w:szCs w:val="20"/>
        </w:rPr>
        <w:t>: Es aquel que no satisface plenamente a los usuarios del mismo. Incumplimiento de requisitos pactados.</w:t>
      </w:r>
    </w:p>
    <w:p w:rsidR="00737658" w:rsidRPr="0025113C" w:rsidRDefault="00737658" w:rsidP="00737658">
      <w:pPr>
        <w:pStyle w:val="Default"/>
        <w:spacing w:after="14"/>
        <w:jc w:val="both"/>
        <w:rPr>
          <w:sz w:val="20"/>
          <w:szCs w:val="20"/>
        </w:rPr>
      </w:pPr>
      <w:r w:rsidRPr="0025113C">
        <w:rPr>
          <w:b/>
          <w:bCs/>
          <w:sz w:val="20"/>
          <w:szCs w:val="20"/>
        </w:rPr>
        <w:t>Tratamiento a una No Conformidad</w:t>
      </w:r>
      <w:r w:rsidRPr="0025113C">
        <w:rPr>
          <w:sz w:val="20"/>
          <w:szCs w:val="20"/>
        </w:rPr>
        <w:t xml:space="preserve">: La acción ejecutada para disminuir el impacto inmediato de una No Conformidad detectada. </w:t>
      </w:r>
    </w:p>
    <w:p w:rsidR="00737658" w:rsidRPr="0025113C" w:rsidRDefault="00737658" w:rsidP="00737658">
      <w:pPr>
        <w:pStyle w:val="Default"/>
        <w:spacing w:after="14"/>
        <w:jc w:val="both"/>
        <w:rPr>
          <w:sz w:val="20"/>
          <w:szCs w:val="20"/>
        </w:rPr>
      </w:pPr>
      <w:r w:rsidRPr="0025113C">
        <w:rPr>
          <w:b/>
          <w:bCs/>
          <w:sz w:val="20"/>
          <w:szCs w:val="20"/>
        </w:rPr>
        <w:t>Acción Correctiva</w:t>
      </w:r>
      <w:r w:rsidRPr="0025113C">
        <w:rPr>
          <w:sz w:val="20"/>
          <w:szCs w:val="20"/>
        </w:rPr>
        <w:t xml:space="preserve">: Acción tomada para eliminar una No Conformidad Real, ocurrida y detectada u otra situación indeseable, con el fin de identificar sus causas y actuar sobre éstas. </w:t>
      </w:r>
    </w:p>
    <w:p w:rsidR="00737658" w:rsidRPr="0025113C" w:rsidRDefault="00737658" w:rsidP="00737658">
      <w:pPr>
        <w:pStyle w:val="Default"/>
        <w:spacing w:after="14"/>
        <w:jc w:val="both"/>
        <w:rPr>
          <w:sz w:val="20"/>
          <w:szCs w:val="20"/>
        </w:rPr>
      </w:pPr>
      <w:r w:rsidRPr="0025113C">
        <w:rPr>
          <w:b/>
          <w:bCs/>
          <w:sz w:val="20"/>
          <w:szCs w:val="20"/>
        </w:rPr>
        <w:t>Acción Preventiva</w:t>
      </w:r>
      <w:r w:rsidRPr="0025113C">
        <w:rPr>
          <w:sz w:val="20"/>
          <w:szCs w:val="20"/>
        </w:rPr>
        <w:t xml:space="preserve">: Acción emprendida para eliminar las causas de una No Conformidad Potencial, de un defecto u otra situación potencial no deseable, para evitar que ocurra. </w:t>
      </w:r>
    </w:p>
    <w:p w:rsidR="00737658" w:rsidRPr="0025113C" w:rsidRDefault="00737658" w:rsidP="00737658">
      <w:pPr>
        <w:pStyle w:val="Default"/>
        <w:spacing w:after="14"/>
        <w:jc w:val="both"/>
        <w:rPr>
          <w:sz w:val="20"/>
          <w:szCs w:val="20"/>
        </w:rPr>
      </w:pPr>
      <w:r w:rsidRPr="0025113C">
        <w:rPr>
          <w:b/>
          <w:bCs/>
          <w:sz w:val="20"/>
          <w:szCs w:val="20"/>
        </w:rPr>
        <w:t>Causas de la No Conformidad</w:t>
      </w:r>
      <w:r w:rsidRPr="0025113C">
        <w:rPr>
          <w:sz w:val="20"/>
          <w:szCs w:val="20"/>
        </w:rPr>
        <w:t xml:space="preserve">: Motivo, fundamento u origen que posiblemente dieron lugar a la No Conformidad. </w:t>
      </w:r>
    </w:p>
    <w:p w:rsidR="00737658" w:rsidRPr="0025113C" w:rsidRDefault="00737658" w:rsidP="00737658">
      <w:pPr>
        <w:pStyle w:val="Default"/>
        <w:jc w:val="both"/>
        <w:rPr>
          <w:bCs/>
          <w:sz w:val="20"/>
          <w:szCs w:val="20"/>
        </w:rPr>
      </w:pPr>
      <w:r w:rsidRPr="0025113C">
        <w:rPr>
          <w:b/>
          <w:bCs/>
          <w:sz w:val="20"/>
          <w:szCs w:val="20"/>
        </w:rPr>
        <w:t xml:space="preserve">Acción de mejora: </w:t>
      </w:r>
      <w:r w:rsidRPr="0025113C">
        <w:rPr>
          <w:bCs/>
          <w:sz w:val="20"/>
          <w:szCs w:val="20"/>
        </w:rPr>
        <w:t>Acción emprendida para optimización del proceso, evento o actividad.</w:t>
      </w:r>
    </w:p>
    <w:p w:rsidR="00737658" w:rsidRPr="0025113C" w:rsidRDefault="00737658" w:rsidP="00737658">
      <w:pPr>
        <w:pStyle w:val="Default"/>
        <w:jc w:val="both"/>
        <w:rPr>
          <w:sz w:val="20"/>
          <w:szCs w:val="20"/>
        </w:rPr>
      </w:pPr>
      <w:r w:rsidRPr="0025113C">
        <w:rPr>
          <w:b/>
          <w:bCs/>
          <w:sz w:val="20"/>
          <w:szCs w:val="20"/>
        </w:rPr>
        <w:t>Verificación de la eficacia de la acción</w:t>
      </w:r>
      <w:r w:rsidRPr="0025113C">
        <w:rPr>
          <w:sz w:val="20"/>
          <w:szCs w:val="20"/>
        </w:rPr>
        <w:t xml:space="preserve">: Comprobación de los resultados de las acciones que se tomaron. </w:t>
      </w:r>
    </w:p>
    <w:p w:rsidR="00737658" w:rsidRPr="0025113C" w:rsidRDefault="00737658" w:rsidP="00737658">
      <w:pPr>
        <w:pStyle w:val="Default"/>
        <w:jc w:val="both"/>
        <w:rPr>
          <w:sz w:val="20"/>
          <w:szCs w:val="20"/>
        </w:rPr>
      </w:pPr>
    </w:p>
    <w:p w:rsidR="00737658" w:rsidRDefault="00737658" w:rsidP="00737658">
      <w:pPr>
        <w:pStyle w:val="Default"/>
        <w:spacing w:line="276" w:lineRule="auto"/>
        <w:jc w:val="both"/>
        <w:rPr>
          <w:b/>
          <w:sz w:val="20"/>
          <w:szCs w:val="20"/>
        </w:rPr>
      </w:pPr>
      <w:r w:rsidRPr="0025113C">
        <w:rPr>
          <w:b/>
          <w:sz w:val="20"/>
          <w:szCs w:val="20"/>
        </w:rPr>
        <w:t>5. DESCRIPCION</w:t>
      </w:r>
    </w:p>
    <w:p w:rsidR="00737658" w:rsidRPr="0025113C" w:rsidRDefault="00737658" w:rsidP="00737658">
      <w:pPr>
        <w:pStyle w:val="Default"/>
        <w:spacing w:line="276" w:lineRule="auto"/>
        <w:jc w:val="both"/>
        <w:rPr>
          <w:b/>
          <w:sz w:val="20"/>
          <w:szCs w:val="20"/>
        </w:rPr>
      </w:pPr>
    </w:p>
    <w:p w:rsidR="00737658" w:rsidRDefault="00737658" w:rsidP="00737658">
      <w:pPr>
        <w:pStyle w:val="Default"/>
        <w:spacing w:line="276" w:lineRule="auto"/>
        <w:jc w:val="both"/>
        <w:rPr>
          <w:b/>
          <w:sz w:val="20"/>
          <w:szCs w:val="20"/>
        </w:rPr>
      </w:pPr>
      <w:r w:rsidRPr="00000168">
        <w:rPr>
          <w:b/>
          <w:sz w:val="20"/>
          <w:szCs w:val="20"/>
        </w:rPr>
        <w:t>5.1 SERVICIO NO CONFORME</w:t>
      </w:r>
    </w:p>
    <w:p w:rsidR="00737658" w:rsidRDefault="00737658" w:rsidP="00737658">
      <w:pPr>
        <w:rPr>
          <w:rFonts w:ascii="Arial" w:hAnsi="Arial" w:cs="Arial"/>
          <w:b/>
          <w:color w:val="000000"/>
          <w:sz w:val="20"/>
          <w:szCs w:val="20"/>
        </w:rPr>
      </w:pPr>
      <w:r>
        <w:rPr>
          <w:b/>
          <w:sz w:val="20"/>
          <w:szCs w:val="20"/>
        </w:rPr>
        <w:br w:type="page"/>
      </w:r>
    </w:p>
    <w:p w:rsidR="00737658" w:rsidRDefault="00737658" w:rsidP="00737658">
      <w:pPr>
        <w:pStyle w:val="Default"/>
        <w:jc w:val="both"/>
        <w:rPr>
          <w:sz w:val="22"/>
          <w:szCs w:val="22"/>
        </w:rPr>
      </w:pPr>
    </w:p>
    <w:tbl>
      <w:tblPr>
        <w:tblStyle w:val="Tablaconcuadrcula"/>
        <w:tblW w:w="9180" w:type="dxa"/>
        <w:tblLook w:val="04A0" w:firstRow="1" w:lastRow="0" w:firstColumn="1" w:lastColumn="0" w:noHBand="0" w:noVBand="1"/>
      </w:tblPr>
      <w:tblGrid>
        <w:gridCol w:w="2518"/>
        <w:gridCol w:w="2835"/>
        <w:gridCol w:w="1985"/>
        <w:gridCol w:w="1842"/>
      </w:tblGrid>
      <w:tr w:rsidR="00737658" w:rsidTr="00737658">
        <w:tc>
          <w:tcPr>
            <w:tcW w:w="2518" w:type="dxa"/>
          </w:tcPr>
          <w:p w:rsidR="00737658" w:rsidRDefault="00737658" w:rsidP="00737658">
            <w:pPr>
              <w:pStyle w:val="Default"/>
              <w:jc w:val="center"/>
              <w:rPr>
                <w:b/>
                <w:bCs/>
                <w:sz w:val="20"/>
                <w:szCs w:val="20"/>
              </w:rPr>
            </w:pPr>
          </w:p>
          <w:p w:rsidR="00737658" w:rsidRPr="00691BAD" w:rsidRDefault="00737658" w:rsidP="00737658">
            <w:pPr>
              <w:pStyle w:val="Default"/>
              <w:jc w:val="center"/>
              <w:rPr>
                <w:b/>
                <w:bCs/>
                <w:sz w:val="20"/>
                <w:szCs w:val="20"/>
              </w:rPr>
            </w:pPr>
            <w:r>
              <w:rPr>
                <w:b/>
                <w:bCs/>
                <w:sz w:val="20"/>
                <w:szCs w:val="20"/>
              </w:rPr>
              <w:t>FLUJOGRAMA</w:t>
            </w:r>
          </w:p>
        </w:tc>
        <w:tc>
          <w:tcPr>
            <w:tcW w:w="2835" w:type="dxa"/>
          </w:tcPr>
          <w:p w:rsidR="00737658" w:rsidRDefault="00737658" w:rsidP="00737658">
            <w:pPr>
              <w:pStyle w:val="Default"/>
              <w:jc w:val="center"/>
              <w:rPr>
                <w:b/>
                <w:bCs/>
                <w:sz w:val="20"/>
                <w:szCs w:val="20"/>
              </w:rPr>
            </w:pPr>
          </w:p>
          <w:p w:rsidR="00737658" w:rsidRPr="00691BAD" w:rsidRDefault="00737658" w:rsidP="00737658">
            <w:pPr>
              <w:pStyle w:val="Default"/>
              <w:jc w:val="center"/>
              <w:rPr>
                <w:b/>
                <w:bCs/>
                <w:sz w:val="20"/>
                <w:szCs w:val="20"/>
              </w:rPr>
            </w:pPr>
            <w:r>
              <w:rPr>
                <w:b/>
                <w:bCs/>
                <w:sz w:val="20"/>
                <w:szCs w:val="20"/>
              </w:rPr>
              <w:t>COMO SE HACE</w:t>
            </w:r>
          </w:p>
        </w:tc>
        <w:tc>
          <w:tcPr>
            <w:tcW w:w="1985" w:type="dxa"/>
          </w:tcPr>
          <w:p w:rsidR="00737658" w:rsidRDefault="00737658" w:rsidP="00737658">
            <w:pPr>
              <w:pStyle w:val="Default"/>
              <w:jc w:val="center"/>
              <w:rPr>
                <w:b/>
                <w:bCs/>
                <w:sz w:val="20"/>
                <w:szCs w:val="20"/>
              </w:rPr>
            </w:pPr>
          </w:p>
          <w:p w:rsidR="00737658" w:rsidRPr="00691BAD" w:rsidRDefault="00737658" w:rsidP="00737658">
            <w:pPr>
              <w:pStyle w:val="Default"/>
              <w:jc w:val="center"/>
              <w:rPr>
                <w:b/>
                <w:bCs/>
                <w:sz w:val="20"/>
                <w:szCs w:val="20"/>
              </w:rPr>
            </w:pPr>
            <w:r>
              <w:rPr>
                <w:b/>
                <w:bCs/>
                <w:sz w:val="20"/>
                <w:szCs w:val="20"/>
              </w:rPr>
              <w:t>RESPONSABLES</w:t>
            </w:r>
          </w:p>
        </w:tc>
        <w:tc>
          <w:tcPr>
            <w:tcW w:w="1842" w:type="dxa"/>
          </w:tcPr>
          <w:p w:rsidR="00737658" w:rsidRDefault="00737658" w:rsidP="00737658">
            <w:pPr>
              <w:pStyle w:val="Default"/>
              <w:jc w:val="center"/>
              <w:rPr>
                <w:b/>
                <w:bCs/>
                <w:sz w:val="20"/>
                <w:szCs w:val="20"/>
              </w:rPr>
            </w:pPr>
          </w:p>
          <w:p w:rsidR="00737658" w:rsidRPr="00691BAD" w:rsidRDefault="00737658" w:rsidP="00737658">
            <w:pPr>
              <w:pStyle w:val="Default"/>
              <w:jc w:val="center"/>
              <w:rPr>
                <w:b/>
                <w:bCs/>
                <w:sz w:val="20"/>
                <w:szCs w:val="20"/>
              </w:rPr>
            </w:pPr>
            <w:r>
              <w:rPr>
                <w:b/>
                <w:bCs/>
                <w:sz w:val="20"/>
                <w:szCs w:val="20"/>
              </w:rPr>
              <w:t>REGISTROS</w:t>
            </w:r>
          </w:p>
        </w:tc>
      </w:tr>
      <w:tr w:rsidR="00737658" w:rsidTr="00737658">
        <w:tc>
          <w:tcPr>
            <w:tcW w:w="2518" w:type="dxa"/>
          </w:tcPr>
          <w:p w:rsidR="00737658" w:rsidRDefault="00737658" w:rsidP="00737658">
            <w:pPr>
              <w:pStyle w:val="Default"/>
              <w:jc w:val="both"/>
              <w:rPr>
                <w:b/>
                <w:bCs/>
                <w:sz w:val="22"/>
                <w:szCs w:val="22"/>
              </w:rPr>
            </w:pPr>
          </w:p>
        </w:tc>
        <w:tc>
          <w:tcPr>
            <w:tcW w:w="2835" w:type="dxa"/>
          </w:tcPr>
          <w:p w:rsidR="00737658" w:rsidRPr="00691BAD" w:rsidRDefault="00737658" w:rsidP="00737658">
            <w:pPr>
              <w:pStyle w:val="Default"/>
              <w:jc w:val="both"/>
              <w:rPr>
                <w:bCs/>
                <w:sz w:val="20"/>
                <w:szCs w:val="20"/>
              </w:rPr>
            </w:pPr>
          </w:p>
          <w:p w:rsidR="00737658" w:rsidRPr="00691BAD" w:rsidRDefault="00737658" w:rsidP="00737658">
            <w:pPr>
              <w:pStyle w:val="Default"/>
              <w:jc w:val="both"/>
              <w:rPr>
                <w:bCs/>
                <w:sz w:val="20"/>
                <w:szCs w:val="20"/>
              </w:rPr>
            </w:pPr>
            <w:r w:rsidRPr="00691BAD">
              <w:rPr>
                <w:bCs/>
                <w:sz w:val="20"/>
                <w:szCs w:val="20"/>
              </w:rPr>
              <w:t>INICIO</w:t>
            </w:r>
          </w:p>
        </w:tc>
        <w:tc>
          <w:tcPr>
            <w:tcW w:w="1985" w:type="dxa"/>
          </w:tcPr>
          <w:p w:rsidR="00737658" w:rsidRDefault="00737658" w:rsidP="00737658">
            <w:pPr>
              <w:pStyle w:val="Default"/>
              <w:jc w:val="both"/>
              <w:rPr>
                <w:b/>
                <w:bCs/>
                <w:sz w:val="22"/>
                <w:szCs w:val="22"/>
              </w:rPr>
            </w:pPr>
          </w:p>
        </w:tc>
        <w:tc>
          <w:tcPr>
            <w:tcW w:w="1842" w:type="dxa"/>
          </w:tcPr>
          <w:p w:rsidR="00737658" w:rsidRDefault="00737658" w:rsidP="00737658">
            <w:pPr>
              <w:pStyle w:val="Default"/>
              <w:jc w:val="both"/>
              <w:rPr>
                <w:b/>
                <w:bCs/>
                <w:sz w:val="22"/>
                <w:szCs w:val="22"/>
              </w:rPr>
            </w:pPr>
          </w:p>
        </w:tc>
      </w:tr>
      <w:tr w:rsidR="00737658" w:rsidTr="005552F0">
        <w:trPr>
          <w:trHeight w:val="90"/>
        </w:trPr>
        <w:tc>
          <w:tcPr>
            <w:tcW w:w="2518" w:type="dxa"/>
          </w:tcPr>
          <w:p w:rsidR="00737658" w:rsidRPr="00691BAD" w:rsidRDefault="00737658" w:rsidP="00737658">
            <w:pPr>
              <w:pStyle w:val="Default"/>
              <w:jc w:val="both"/>
              <w:rPr>
                <w:b/>
                <w:bCs/>
                <w:sz w:val="20"/>
                <w:szCs w:val="20"/>
              </w:rPr>
            </w:pPr>
          </w:p>
        </w:tc>
        <w:tc>
          <w:tcPr>
            <w:tcW w:w="2835" w:type="dxa"/>
          </w:tcPr>
          <w:p w:rsidR="00737658" w:rsidRPr="0025113C" w:rsidRDefault="00737658" w:rsidP="00737658">
            <w:pPr>
              <w:pStyle w:val="Default"/>
              <w:jc w:val="both"/>
              <w:rPr>
                <w:b/>
                <w:bCs/>
                <w:sz w:val="20"/>
                <w:szCs w:val="20"/>
              </w:rPr>
            </w:pPr>
          </w:p>
          <w:p w:rsidR="00737658" w:rsidRDefault="00737658" w:rsidP="00737658">
            <w:pPr>
              <w:pStyle w:val="Default"/>
              <w:jc w:val="both"/>
              <w:rPr>
                <w:bCs/>
                <w:sz w:val="20"/>
                <w:szCs w:val="20"/>
              </w:rPr>
            </w:pPr>
            <w:r>
              <w:rPr>
                <w:b/>
                <w:bCs/>
                <w:sz w:val="20"/>
                <w:szCs w:val="20"/>
              </w:rPr>
              <w:t xml:space="preserve">1. </w:t>
            </w:r>
            <w:r>
              <w:rPr>
                <w:bCs/>
                <w:sz w:val="20"/>
                <w:szCs w:val="20"/>
              </w:rPr>
              <w:t>Identificación del servicio no conforme. De acuerdo con el servicio prestado, se pueden presentar dificultades en los tiempos, las actividades, los recursos, los responsables entre otros.</w:t>
            </w:r>
          </w:p>
          <w:p w:rsidR="00737658" w:rsidRDefault="00737658" w:rsidP="00737658">
            <w:pPr>
              <w:pStyle w:val="Default"/>
              <w:jc w:val="both"/>
              <w:rPr>
                <w:bCs/>
                <w:sz w:val="20"/>
                <w:szCs w:val="20"/>
              </w:rPr>
            </w:pPr>
            <w:r>
              <w:rPr>
                <w:bCs/>
                <w:sz w:val="20"/>
                <w:szCs w:val="20"/>
              </w:rPr>
              <w:t>Cuando esto sucede el líder del proceso identifica en dónde se presentó la falta.</w:t>
            </w:r>
          </w:p>
          <w:p w:rsidR="00737658" w:rsidRDefault="00737658" w:rsidP="00737658">
            <w:pPr>
              <w:pStyle w:val="Default"/>
              <w:jc w:val="both"/>
              <w:rPr>
                <w:bCs/>
                <w:sz w:val="20"/>
                <w:szCs w:val="20"/>
              </w:rPr>
            </w:pPr>
            <w:r>
              <w:rPr>
                <w:b/>
                <w:bCs/>
                <w:sz w:val="20"/>
                <w:szCs w:val="20"/>
              </w:rPr>
              <w:t xml:space="preserve">2. </w:t>
            </w:r>
            <w:r>
              <w:rPr>
                <w:bCs/>
                <w:sz w:val="20"/>
                <w:szCs w:val="20"/>
              </w:rPr>
              <w:t>Implementar el tratamiento inmediato.  La persona ante quien se presentó la inconformidad presentará la excusa explícita por el hecho y comunica al líder del proceso.</w:t>
            </w:r>
          </w:p>
          <w:p w:rsidR="00737658" w:rsidRDefault="00737658" w:rsidP="00737658">
            <w:pPr>
              <w:pStyle w:val="Default"/>
              <w:jc w:val="both"/>
              <w:rPr>
                <w:bCs/>
                <w:sz w:val="20"/>
                <w:szCs w:val="20"/>
              </w:rPr>
            </w:pPr>
            <w:r>
              <w:rPr>
                <w:b/>
                <w:bCs/>
                <w:sz w:val="20"/>
                <w:szCs w:val="20"/>
              </w:rPr>
              <w:t xml:space="preserve">3. </w:t>
            </w:r>
            <w:r w:rsidRPr="0015793A">
              <w:rPr>
                <w:bCs/>
                <w:sz w:val="20"/>
                <w:szCs w:val="20"/>
              </w:rPr>
              <w:t xml:space="preserve">Solución de la </w:t>
            </w:r>
            <w:r>
              <w:rPr>
                <w:bCs/>
                <w:sz w:val="20"/>
                <w:szCs w:val="20"/>
              </w:rPr>
              <w:t>inconformidad. En el caso de un documento concreto (boletines, certificados, constancias, diploma) la acción a realizar es reelaboración.</w:t>
            </w:r>
          </w:p>
          <w:p w:rsidR="00737658" w:rsidRDefault="00737658" w:rsidP="00737658">
            <w:pPr>
              <w:pStyle w:val="Default"/>
              <w:jc w:val="both"/>
              <w:rPr>
                <w:bCs/>
                <w:sz w:val="20"/>
                <w:szCs w:val="20"/>
              </w:rPr>
            </w:pPr>
            <w:r w:rsidRPr="004A21B1">
              <w:rPr>
                <w:bCs/>
                <w:sz w:val="20"/>
                <w:szCs w:val="20"/>
              </w:rPr>
              <w:t>Con relación a un servicio completo, la acción es la reprogramación</w:t>
            </w:r>
            <w:r>
              <w:rPr>
                <w:bCs/>
                <w:sz w:val="20"/>
                <w:szCs w:val="20"/>
              </w:rPr>
              <w:t xml:space="preserve"> de manera concertada.</w:t>
            </w:r>
          </w:p>
          <w:p w:rsidR="00737658" w:rsidRDefault="00737658" w:rsidP="00737658">
            <w:pPr>
              <w:pStyle w:val="Default"/>
              <w:jc w:val="both"/>
              <w:rPr>
                <w:b/>
                <w:bCs/>
                <w:sz w:val="20"/>
                <w:szCs w:val="20"/>
              </w:rPr>
            </w:pPr>
            <w:r w:rsidRPr="004A21B1">
              <w:rPr>
                <w:bCs/>
                <w:sz w:val="20"/>
                <w:szCs w:val="20"/>
              </w:rPr>
              <w:t>En caso de no acogerse a las dos anteriores puede llegarse a la restitución</w:t>
            </w:r>
            <w:r>
              <w:rPr>
                <w:b/>
                <w:bCs/>
                <w:sz w:val="20"/>
                <w:szCs w:val="20"/>
              </w:rPr>
              <w:t>.</w:t>
            </w:r>
          </w:p>
          <w:p w:rsidR="00737658" w:rsidRDefault="00737658" w:rsidP="00737658">
            <w:pPr>
              <w:pStyle w:val="Default"/>
              <w:jc w:val="both"/>
              <w:rPr>
                <w:bCs/>
                <w:sz w:val="20"/>
                <w:szCs w:val="20"/>
              </w:rPr>
            </w:pPr>
            <w:r>
              <w:rPr>
                <w:b/>
                <w:bCs/>
                <w:sz w:val="20"/>
                <w:szCs w:val="20"/>
              </w:rPr>
              <w:t xml:space="preserve">4. </w:t>
            </w:r>
            <w:r>
              <w:rPr>
                <w:bCs/>
                <w:sz w:val="20"/>
                <w:szCs w:val="20"/>
              </w:rPr>
              <w:t>Análisis del servicio No Conforme. Semestralmente en reunión del Comité de Calidad se evaluará el control realizado al servicio No conforme para determinar la eficacia en las acciones tomadas. Para su trámite y seguimiento se aplicará el procedimiento  de Acciones Preventivas, Correctivas o de Mejora.</w:t>
            </w:r>
          </w:p>
          <w:p w:rsidR="00737658" w:rsidRPr="001F4EA4" w:rsidRDefault="00737658" w:rsidP="00737658">
            <w:pPr>
              <w:pStyle w:val="Default"/>
              <w:jc w:val="both"/>
              <w:rPr>
                <w:bCs/>
                <w:sz w:val="20"/>
                <w:szCs w:val="20"/>
              </w:rPr>
            </w:pPr>
          </w:p>
        </w:tc>
        <w:tc>
          <w:tcPr>
            <w:tcW w:w="1985" w:type="dxa"/>
          </w:tcPr>
          <w:p w:rsidR="00737658" w:rsidRDefault="00737658" w:rsidP="00737658">
            <w:pPr>
              <w:pStyle w:val="Default"/>
              <w:jc w:val="both"/>
              <w:rPr>
                <w:b/>
                <w:bCs/>
                <w:sz w:val="20"/>
                <w:szCs w:val="20"/>
              </w:rPr>
            </w:pPr>
          </w:p>
          <w:p w:rsidR="00737658" w:rsidRDefault="00737658" w:rsidP="00737658">
            <w:pPr>
              <w:pStyle w:val="Default"/>
              <w:jc w:val="both"/>
              <w:rPr>
                <w:bCs/>
                <w:sz w:val="20"/>
                <w:szCs w:val="20"/>
              </w:rPr>
            </w:pPr>
            <w:r>
              <w:rPr>
                <w:bCs/>
                <w:sz w:val="20"/>
                <w:szCs w:val="20"/>
              </w:rPr>
              <w:t>Líder del proceso</w:t>
            </w: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r>
              <w:rPr>
                <w:bCs/>
                <w:sz w:val="20"/>
                <w:szCs w:val="20"/>
              </w:rPr>
              <w:t>Responsable del proceso, evento o actividad</w:t>
            </w: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r>
              <w:rPr>
                <w:bCs/>
                <w:sz w:val="20"/>
                <w:szCs w:val="20"/>
              </w:rPr>
              <w:t>Responsable del proceso, evento o actividad</w:t>
            </w: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Pr="00691BAD" w:rsidRDefault="00737658" w:rsidP="00737658">
            <w:pPr>
              <w:pStyle w:val="Default"/>
              <w:jc w:val="both"/>
              <w:rPr>
                <w:bCs/>
                <w:sz w:val="20"/>
                <w:szCs w:val="20"/>
              </w:rPr>
            </w:pPr>
            <w:r>
              <w:rPr>
                <w:bCs/>
                <w:sz w:val="20"/>
                <w:szCs w:val="20"/>
              </w:rPr>
              <w:t>Coordinador de Calidad. Equipo de Calidad</w:t>
            </w:r>
          </w:p>
        </w:tc>
        <w:tc>
          <w:tcPr>
            <w:tcW w:w="1842" w:type="dxa"/>
          </w:tcPr>
          <w:p w:rsidR="00737658" w:rsidRPr="00691BAD" w:rsidRDefault="00737658" w:rsidP="00737658">
            <w:pPr>
              <w:pStyle w:val="Default"/>
              <w:jc w:val="both"/>
              <w:rPr>
                <w:sz w:val="20"/>
                <w:szCs w:val="20"/>
              </w:rPr>
            </w:pPr>
          </w:p>
          <w:p w:rsidR="00737658" w:rsidRDefault="00737658" w:rsidP="00737658">
            <w:pPr>
              <w:pStyle w:val="Default"/>
              <w:jc w:val="both"/>
              <w:rPr>
                <w:sz w:val="20"/>
                <w:szCs w:val="20"/>
              </w:rPr>
            </w:pPr>
            <w:r>
              <w:rPr>
                <w:sz w:val="20"/>
                <w:szCs w:val="20"/>
              </w:rPr>
              <w:t>QS-PO-03 R</w:t>
            </w:r>
            <w:r w:rsidRPr="00691BAD">
              <w:rPr>
                <w:sz w:val="20"/>
                <w:szCs w:val="20"/>
              </w:rPr>
              <w:t>01</w:t>
            </w:r>
            <w:r>
              <w:rPr>
                <w:sz w:val="20"/>
                <w:szCs w:val="20"/>
              </w:rPr>
              <w:t>: Control de No conformidades</w:t>
            </w:r>
          </w:p>
          <w:p w:rsidR="00737658" w:rsidRDefault="00737658" w:rsidP="00737658">
            <w:pPr>
              <w:pStyle w:val="Default"/>
              <w:jc w:val="both"/>
              <w:rPr>
                <w:sz w:val="20"/>
                <w:szCs w:val="20"/>
              </w:rPr>
            </w:pPr>
          </w:p>
          <w:p w:rsidR="00737658" w:rsidRDefault="00737658" w:rsidP="00737658">
            <w:pPr>
              <w:pStyle w:val="Default"/>
              <w:jc w:val="both"/>
              <w:rPr>
                <w:sz w:val="20"/>
                <w:szCs w:val="20"/>
              </w:rPr>
            </w:pPr>
          </w:p>
          <w:p w:rsidR="00737658" w:rsidRDefault="00737658" w:rsidP="00737658">
            <w:pPr>
              <w:pStyle w:val="Default"/>
              <w:jc w:val="both"/>
              <w:rPr>
                <w:sz w:val="20"/>
                <w:szCs w:val="20"/>
              </w:rPr>
            </w:pPr>
          </w:p>
          <w:p w:rsidR="00737658" w:rsidRDefault="00737658" w:rsidP="00737658">
            <w:pPr>
              <w:pStyle w:val="Default"/>
              <w:jc w:val="both"/>
              <w:rPr>
                <w:sz w:val="20"/>
                <w:szCs w:val="20"/>
              </w:rPr>
            </w:pPr>
          </w:p>
          <w:p w:rsidR="00737658" w:rsidRDefault="00737658" w:rsidP="00737658">
            <w:pPr>
              <w:pStyle w:val="Default"/>
              <w:jc w:val="both"/>
              <w:rPr>
                <w:sz w:val="20"/>
                <w:szCs w:val="20"/>
              </w:rPr>
            </w:pPr>
          </w:p>
          <w:p w:rsidR="00737658" w:rsidRDefault="00737658" w:rsidP="00737658">
            <w:pPr>
              <w:pStyle w:val="Default"/>
              <w:jc w:val="both"/>
              <w:rPr>
                <w:sz w:val="20"/>
                <w:szCs w:val="20"/>
              </w:rPr>
            </w:pPr>
          </w:p>
          <w:p w:rsidR="00737658" w:rsidRDefault="00737658" w:rsidP="00737658">
            <w:pPr>
              <w:pStyle w:val="Default"/>
              <w:jc w:val="both"/>
              <w:rPr>
                <w:sz w:val="20"/>
                <w:szCs w:val="20"/>
              </w:rPr>
            </w:pPr>
          </w:p>
          <w:p w:rsidR="00737658" w:rsidRDefault="00737658" w:rsidP="00737658">
            <w:pPr>
              <w:pStyle w:val="Default"/>
              <w:jc w:val="both"/>
              <w:rPr>
                <w:sz w:val="20"/>
                <w:szCs w:val="20"/>
              </w:rPr>
            </w:pPr>
          </w:p>
          <w:p w:rsidR="00737658" w:rsidRDefault="00737658" w:rsidP="00737658">
            <w:pPr>
              <w:pStyle w:val="Default"/>
              <w:jc w:val="center"/>
              <w:rPr>
                <w:sz w:val="20"/>
                <w:szCs w:val="20"/>
              </w:rPr>
            </w:pPr>
            <w:r>
              <w:rPr>
                <w:sz w:val="20"/>
                <w:szCs w:val="20"/>
              </w:rPr>
              <w:t>QS-PO-03 R</w:t>
            </w:r>
            <w:r w:rsidRPr="00691BAD">
              <w:rPr>
                <w:sz w:val="20"/>
                <w:szCs w:val="20"/>
              </w:rPr>
              <w:t>01</w:t>
            </w:r>
            <w:r>
              <w:rPr>
                <w:sz w:val="20"/>
                <w:szCs w:val="20"/>
              </w:rPr>
              <w:t>: Control de No conformidades</w:t>
            </w:r>
          </w:p>
          <w:p w:rsidR="00737658" w:rsidRDefault="00737658" w:rsidP="00737658">
            <w:pPr>
              <w:pStyle w:val="Default"/>
              <w:jc w:val="center"/>
              <w:rPr>
                <w:sz w:val="20"/>
                <w:szCs w:val="20"/>
              </w:rPr>
            </w:pPr>
          </w:p>
          <w:p w:rsidR="00737658" w:rsidRDefault="00737658" w:rsidP="00737658">
            <w:pPr>
              <w:pStyle w:val="Default"/>
              <w:jc w:val="both"/>
              <w:rPr>
                <w:sz w:val="20"/>
                <w:szCs w:val="20"/>
              </w:rPr>
            </w:pPr>
          </w:p>
          <w:p w:rsidR="00737658" w:rsidRDefault="00737658" w:rsidP="00737658">
            <w:pPr>
              <w:pStyle w:val="Default"/>
              <w:jc w:val="both"/>
              <w:rPr>
                <w:sz w:val="20"/>
                <w:szCs w:val="20"/>
              </w:rPr>
            </w:pPr>
          </w:p>
          <w:p w:rsidR="00737658" w:rsidRDefault="00737658" w:rsidP="00737658">
            <w:pPr>
              <w:pStyle w:val="Default"/>
              <w:jc w:val="both"/>
              <w:rPr>
                <w:sz w:val="20"/>
                <w:szCs w:val="20"/>
              </w:rPr>
            </w:pPr>
          </w:p>
          <w:p w:rsidR="00737658" w:rsidRDefault="00737658" w:rsidP="00737658">
            <w:pPr>
              <w:pStyle w:val="Default"/>
              <w:jc w:val="both"/>
              <w:rPr>
                <w:sz w:val="20"/>
                <w:szCs w:val="20"/>
              </w:rPr>
            </w:pPr>
          </w:p>
          <w:p w:rsidR="00737658" w:rsidRDefault="00737658" w:rsidP="00737658">
            <w:pPr>
              <w:pStyle w:val="Default"/>
              <w:jc w:val="center"/>
              <w:rPr>
                <w:sz w:val="20"/>
                <w:szCs w:val="20"/>
              </w:rPr>
            </w:pPr>
            <w:r>
              <w:rPr>
                <w:sz w:val="20"/>
                <w:szCs w:val="20"/>
              </w:rPr>
              <w:t>QS-PO-03 R</w:t>
            </w:r>
            <w:r w:rsidRPr="00691BAD">
              <w:rPr>
                <w:sz w:val="20"/>
                <w:szCs w:val="20"/>
              </w:rPr>
              <w:t>01</w:t>
            </w:r>
            <w:r>
              <w:rPr>
                <w:sz w:val="20"/>
                <w:szCs w:val="20"/>
              </w:rPr>
              <w:t>: Control de No conformidades</w:t>
            </w:r>
          </w:p>
          <w:p w:rsidR="00737658" w:rsidRDefault="00737658" w:rsidP="00737658">
            <w:pPr>
              <w:pStyle w:val="Default"/>
              <w:jc w:val="center"/>
              <w:rPr>
                <w:sz w:val="20"/>
                <w:szCs w:val="20"/>
              </w:rPr>
            </w:pPr>
          </w:p>
          <w:p w:rsidR="00737658" w:rsidRDefault="00737658" w:rsidP="00737658">
            <w:pPr>
              <w:pStyle w:val="Default"/>
              <w:jc w:val="both"/>
              <w:rPr>
                <w:sz w:val="20"/>
                <w:szCs w:val="20"/>
              </w:rPr>
            </w:pPr>
          </w:p>
          <w:p w:rsidR="00737658" w:rsidRDefault="00737658" w:rsidP="00737658">
            <w:pPr>
              <w:pStyle w:val="Default"/>
              <w:jc w:val="both"/>
              <w:rPr>
                <w:sz w:val="20"/>
                <w:szCs w:val="20"/>
              </w:rPr>
            </w:pPr>
          </w:p>
          <w:p w:rsidR="00737658" w:rsidRDefault="00737658" w:rsidP="00737658">
            <w:pPr>
              <w:pStyle w:val="Default"/>
              <w:jc w:val="both"/>
              <w:rPr>
                <w:sz w:val="20"/>
                <w:szCs w:val="20"/>
              </w:rPr>
            </w:pPr>
          </w:p>
          <w:p w:rsidR="00737658" w:rsidRDefault="00737658" w:rsidP="00737658">
            <w:pPr>
              <w:pStyle w:val="Default"/>
              <w:jc w:val="both"/>
              <w:rPr>
                <w:sz w:val="20"/>
                <w:szCs w:val="20"/>
              </w:rPr>
            </w:pPr>
          </w:p>
          <w:p w:rsidR="00737658" w:rsidRDefault="00737658" w:rsidP="00737658">
            <w:pPr>
              <w:pStyle w:val="Default"/>
              <w:jc w:val="both"/>
              <w:rPr>
                <w:sz w:val="20"/>
                <w:szCs w:val="20"/>
              </w:rPr>
            </w:pPr>
          </w:p>
          <w:p w:rsidR="00737658" w:rsidRDefault="00737658" w:rsidP="00737658">
            <w:pPr>
              <w:pStyle w:val="Default"/>
              <w:jc w:val="both"/>
              <w:rPr>
                <w:sz w:val="20"/>
                <w:szCs w:val="20"/>
              </w:rPr>
            </w:pPr>
          </w:p>
          <w:p w:rsidR="00737658" w:rsidRDefault="00737658" w:rsidP="00737658">
            <w:pPr>
              <w:pStyle w:val="Default"/>
              <w:jc w:val="both"/>
              <w:rPr>
                <w:sz w:val="20"/>
                <w:szCs w:val="20"/>
              </w:rPr>
            </w:pPr>
          </w:p>
          <w:p w:rsidR="00737658" w:rsidRDefault="00737658" w:rsidP="00737658">
            <w:pPr>
              <w:pStyle w:val="Default"/>
              <w:jc w:val="center"/>
              <w:rPr>
                <w:sz w:val="22"/>
                <w:szCs w:val="22"/>
              </w:rPr>
            </w:pPr>
          </w:p>
          <w:p w:rsidR="00737658" w:rsidRDefault="00737658" w:rsidP="00737658">
            <w:pPr>
              <w:pStyle w:val="Default"/>
              <w:jc w:val="center"/>
              <w:rPr>
                <w:sz w:val="22"/>
                <w:szCs w:val="22"/>
              </w:rPr>
            </w:pPr>
            <w:r>
              <w:rPr>
                <w:sz w:val="22"/>
                <w:szCs w:val="22"/>
              </w:rPr>
              <w:t>Informe del Servicio No Conforme</w:t>
            </w:r>
          </w:p>
          <w:p w:rsidR="00737658" w:rsidRDefault="00737658" w:rsidP="00737658">
            <w:pPr>
              <w:pStyle w:val="Default"/>
              <w:jc w:val="center"/>
              <w:rPr>
                <w:sz w:val="22"/>
                <w:szCs w:val="22"/>
              </w:rPr>
            </w:pPr>
          </w:p>
          <w:p w:rsidR="00737658" w:rsidRDefault="00737658" w:rsidP="00737658">
            <w:pPr>
              <w:pStyle w:val="Default"/>
              <w:jc w:val="center"/>
              <w:rPr>
                <w:sz w:val="20"/>
                <w:szCs w:val="20"/>
              </w:rPr>
            </w:pPr>
            <w:r>
              <w:rPr>
                <w:sz w:val="22"/>
                <w:szCs w:val="22"/>
              </w:rPr>
              <w:t>Acta Equipo de Calidad</w:t>
            </w:r>
          </w:p>
          <w:p w:rsidR="00737658" w:rsidRDefault="00737658" w:rsidP="00737658">
            <w:pPr>
              <w:pStyle w:val="Default"/>
              <w:jc w:val="center"/>
              <w:rPr>
                <w:sz w:val="20"/>
                <w:szCs w:val="20"/>
              </w:rPr>
            </w:pPr>
          </w:p>
          <w:p w:rsidR="00737658" w:rsidRPr="00691BAD" w:rsidRDefault="00737658" w:rsidP="00737658">
            <w:pPr>
              <w:pStyle w:val="Default"/>
              <w:jc w:val="center"/>
              <w:rPr>
                <w:b/>
                <w:bCs/>
                <w:sz w:val="20"/>
                <w:szCs w:val="20"/>
              </w:rPr>
            </w:pPr>
          </w:p>
        </w:tc>
      </w:tr>
    </w:tbl>
    <w:p w:rsidR="00737658" w:rsidRDefault="00737658" w:rsidP="00737658">
      <w:pPr>
        <w:pStyle w:val="Default"/>
        <w:jc w:val="both"/>
        <w:rPr>
          <w:b/>
          <w:bCs/>
          <w:sz w:val="22"/>
          <w:szCs w:val="22"/>
        </w:rPr>
      </w:pPr>
    </w:p>
    <w:p w:rsidR="00737658" w:rsidRPr="005552F0" w:rsidRDefault="00737658" w:rsidP="005552F0">
      <w:pPr>
        <w:rPr>
          <w:rFonts w:ascii="Arial" w:hAnsi="Arial" w:cs="Arial"/>
          <w:b/>
          <w:bCs/>
          <w:color w:val="000000"/>
        </w:rPr>
      </w:pPr>
      <w:r w:rsidRPr="005D0AD4">
        <w:rPr>
          <w:rFonts w:ascii="Arial" w:hAnsi="Arial" w:cs="Arial"/>
          <w:b/>
          <w:sz w:val="20"/>
          <w:szCs w:val="20"/>
        </w:rPr>
        <w:t>5.2  ACCIONES PREVENTIVAS,  CORRECTIVAS O DE MEJORA</w:t>
      </w:r>
    </w:p>
    <w:p w:rsidR="00737658" w:rsidRPr="005D0AD4" w:rsidRDefault="00737658" w:rsidP="00737658">
      <w:pPr>
        <w:autoSpaceDE w:val="0"/>
        <w:autoSpaceDN w:val="0"/>
        <w:adjustRightInd w:val="0"/>
        <w:rPr>
          <w:rFonts w:ascii="Arial" w:hAnsi="Arial" w:cs="Arial"/>
          <w:sz w:val="20"/>
          <w:szCs w:val="20"/>
        </w:rPr>
      </w:pPr>
    </w:p>
    <w:p w:rsidR="00737658" w:rsidRPr="005D0AD4" w:rsidRDefault="00737658" w:rsidP="00737658">
      <w:pPr>
        <w:autoSpaceDE w:val="0"/>
        <w:autoSpaceDN w:val="0"/>
        <w:adjustRightInd w:val="0"/>
        <w:rPr>
          <w:rFonts w:ascii="Arial" w:hAnsi="Arial" w:cs="Arial"/>
          <w:b/>
          <w:sz w:val="20"/>
          <w:szCs w:val="20"/>
        </w:rPr>
      </w:pPr>
      <w:r w:rsidRPr="005D0AD4">
        <w:rPr>
          <w:rFonts w:ascii="Arial" w:hAnsi="Arial" w:cs="Arial"/>
          <w:b/>
          <w:sz w:val="20"/>
          <w:szCs w:val="20"/>
        </w:rPr>
        <w:t>1.  OBJETIVO</w:t>
      </w:r>
    </w:p>
    <w:p w:rsidR="00737658" w:rsidRPr="005D0AD4" w:rsidRDefault="00737658" w:rsidP="00737658">
      <w:pPr>
        <w:autoSpaceDE w:val="0"/>
        <w:autoSpaceDN w:val="0"/>
        <w:adjustRightInd w:val="0"/>
        <w:rPr>
          <w:rFonts w:ascii="Arial" w:hAnsi="Arial" w:cs="Arial"/>
          <w:sz w:val="20"/>
          <w:szCs w:val="20"/>
        </w:rPr>
      </w:pPr>
    </w:p>
    <w:p w:rsidR="00737658" w:rsidRPr="005D0AD4" w:rsidRDefault="00737658" w:rsidP="00737658">
      <w:pPr>
        <w:autoSpaceDE w:val="0"/>
        <w:autoSpaceDN w:val="0"/>
        <w:adjustRightInd w:val="0"/>
        <w:rPr>
          <w:rFonts w:ascii="Arial" w:hAnsi="Arial" w:cs="Arial"/>
          <w:sz w:val="20"/>
          <w:szCs w:val="20"/>
        </w:rPr>
      </w:pPr>
      <w:r w:rsidRPr="005D0AD4">
        <w:rPr>
          <w:rFonts w:ascii="Arial" w:hAnsi="Arial" w:cs="Arial"/>
          <w:sz w:val="20"/>
          <w:szCs w:val="20"/>
        </w:rPr>
        <w:t>Este procedimiento define el conjunto de acciones o actividades para identificar, analizar y eliminar las causas de las no conformidades potenciales o detectadas en el Sistema de Gestión de Calidad</w:t>
      </w:r>
    </w:p>
    <w:p w:rsidR="00737658" w:rsidRPr="005D0AD4" w:rsidRDefault="00737658" w:rsidP="00737658">
      <w:pPr>
        <w:pStyle w:val="Default"/>
        <w:spacing w:line="276" w:lineRule="auto"/>
        <w:jc w:val="both"/>
        <w:rPr>
          <w:color w:val="auto"/>
          <w:sz w:val="20"/>
          <w:szCs w:val="20"/>
        </w:rPr>
      </w:pPr>
    </w:p>
    <w:p w:rsidR="00737658" w:rsidRPr="005D0AD4" w:rsidRDefault="00737658" w:rsidP="00737658">
      <w:pPr>
        <w:pStyle w:val="Default"/>
        <w:spacing w:line="276" w:lineRule="auto"/>
        <w:jc w:val="both"/>
        <w:rPr>
          <w:b/>
          <w:color w:val="auto"/>
          <w:sz w:val="20"/>
          <w:szCs w:val="20"/>
        </w:rPr>
      </w:pPr>
      <w:r w:rsidRPr="005D0AD4">
        <w:rPr>
          <w:b/>
          <w:color w:val="auto"/>
          <w:sz w:val="20"/>
          <w:szCs w:val="20"/>
        </w:rPr>
        <w:t>2. ALCANCE</w:t>
      </w:r>
    </w:p>
    <w:p w:rsidR="00737658" w:rsidRPr="005D0AD4" w:rsidRDefault="00737658" w:rsidP="00737658">
      <w:pPr>
        <w:pStyle w:val="Default"/>
        <w:spacing w:line="276" w:lineRule="auto"/>
        <w:jc w:val="both"/>
        <w:rPr>
          <w:b/>
          <w:color w:val="auto"/>
          <w:sz w:val="20"/>
          <w:szCs w:val="20"/>
        </w:rPr>
      </w:pPr>
    </w:p>
    <w:p w:rsidR="00737658" w:rsidRPr="005D0AD4" w:rsidRDefault="00737658" w:rsidP="00737658">
      <w:pPr>
        <w:autoSpaceDE w:val="0"/>
        <w:autoSpaceDN w:val="0"/>
        <w:adjustRightInd w:val="0"/>
        <w:rPr>
          <w:rFonts w:ascii="Arial" w:hAnsi="Arial" w:cs="Arial"/>
          <w:sz w:val="20"/>
          <w:szCs w:val="20"/>
        </w:rPr>
      </w:pPr>
      <w:r w:rsidRPr="005D0AD4">
        <w:rPr>
          <w:rFonts w:ascii="Arial" w:hAnsi="Arial" w:cs="Arial"/>
          <w:sz w:val="20"/>
          <w:szCs w:val="20"/>
        </w:rPr>
        <w:t>Aplica desde la identificación de la no conformidad hasta la verificación de efectividad de las acciones tomadas y el cierre de los Planes de Acción Preventiva,  Correctiva y de mejora.</w:t>
      </w:r>
    </w:p>
    <w:p w:rsidR="00737658" w:rsidRPr="005D0AD4" w:rsidRDefault="00737658" w:rsidP="00737658">
      <w:pPr>
        <w:autoSpaceDE w:val="0"/>
        <w:autoSpaceDN w:val="0"/>
        <w:adjustRightInd w:val="0"/>
        <w:rPr>
          <w:rFonts w:ascii="Arial" w:hAnsi="Arial" w:cs="Arial"/>
          <w:b/>
          <w:sz w:val="20"/>
          <w:szCs w:val="20"/>
        </w:rPr>
      </w:pPr>
    </w:p>
    <w:p w:rsidR="00737658" w:rsidRPr="005D0AD4" w:rsidRDefault="00737658" w:rsidP="00737658">
      <w:pPr>
        <w:autoSpaceDE w:val="0"/>
        <w:autoSpaceDN w:val="0"/>
        <w:adjustRightInd w:val="0"/>
        <w:rPr>
          <w:rFonts w:ascii="Arial" w:hAnsi="Arial" w:cs="Arial"/>
          <w:b/>
          <w:sz w:val="20"/>
          <w:szCs w:val="20"/>
        </w:rPr>
      </w:pPr>
      <w:r w:rsidRPr="005D0AD4">
        <w:rPr>
          <w:rFonts w:ascii="Arial" w:hAnsi="Arial" w:cs="Arial"/>
          <w:b/>
          <w:sz w:val="20"/>
          <w:szCs w:val="20"/>
        </w:rPr>
        <w:t>3. RESPONSABLES</w:t>
      </w:r>
    </w:p>
    <w:p w:rsidR="00737658" w:rsidRPr="005D0AD4" w:rsidRDefault="00737658" w:rsidP="00737658">
      <w:pPr>
        <w:autoSpaceDE w:val="0"/>
        <w:autoSpaceDN w:val="0"/>
        <w:adjustRightInd w:val="0"/>
        <w:rPr>
          <w:rFonts w:ascii="Arial" w:hAnsi="Arial" w:cs="Arial"/>
          <w:b/>
          <w:sz w:val="20"/>
          <w:szCs w:val="20"/>
        </w:rPr>
      </w:pPr>
    </w:p>
    <w:p w:rsidR="00737658" w:rsidRPr="005D0AD4" w:rsidRDefault="00737658" w:rsidP="00737658">
      <w:pPr>
        <w:autoSpaceDE w:val="0"/>
        <w:autoSpaceDN w:val="0"/>
        <w:adjustRightInd w:val="0"/>
        <w:rPr>
          <w:rFonts w:ascii="Arial" w:hAnsi="Arial" w:cs="Arial"/>
          <w:sz w:val="20"/>
          <w:szCs w:val="20"/>
        </w:rPr>
      </w:pPr>
      <w:r w:rsidRPr="005D0AD4">
        <w:rPr>
          <w:rFonts w:ascii="Arial" w:hAnsi="Arial" w:cs="Arial"/>
          <w:sz w:val="20"/>
          <w:szCs w:val="20"/>
        </w:rPr>
        <w:t>Coordinador de Calidad</w:t>
      </w:r>
    </w:p>
    <w:p w:rsidR="00737658" w:rsidRPr="005D0AD4" w:rsidRDefault="00737658" w:rsidP="00737658">
      <w:pPr>
        <w:autoSpaceDE w:val="0"/>
        <w:autoSpaceDN w:val="0"/>
        <w:adjustRightInd w:val="0"/>
        <w:rPr>
          <w:rFonts w:ascii="Arial" w:hAnsi="Arial" w:cs="Arial"/>
          <w:b/>
          <w:sz w:val="20"/>
          <w:szCs w:val="20"/>
        </w:rPr>
      </w:pPr>
    </w:p>
    <w:p w:rsidR="00737658" w:rsidRPr="00FB188A" w:rsidRDefault="00737658" w:rsidP="00737658">
      <w:pPr>
        <w:autoSpaceDE w:val="0"/>
        <w:autoSpaceDN w:val="0"/>
        <w:adjustRightInd w:val="0"/>
        <w:rPr>
          <w:rFonts w:ascii="Arial" w:hAnsi="Arial" w:cs="Arial"/>
          <w:b/>
          <w:sz w:val="20"/>
          <w:szCs w:val="20"/>
        </w:rPr>
      </w:pPr>
      <w:r w:rsidRPr="00FB188A">
        <w:rPr>
          <w:rFonts w:ascii="Arial" w:hAnsi="Arial" w:cs="Arial"/>
          <w:b/>
          <w:sz w:val="20"/>
          <w:szCs w:val="20"/>
        </w:rPr>
        <w:t>4. DEFINICIONES</w:t>
      </w:r>
    </w:p>
    <w:p w:rsidR="00737658" w:rsidRPr="00FB188A" w:rsidRDefault="00737658" w:rsidP="00737658">
      <w:pPr>
        <w:autoSpaceDE w:val="0"/>
        <w:autoSpaceDN w:val="0"/>
        <w:adjustRightInd w:val="0"/>
        <w:rPr>
          <w:rFonts w:ascii="Arial" w:hAnsi="Arial" w:cs="Arial"/>
          <w:sz w:val="20"/>
          <w:szCs w:val="20"/>
        </w:rPr>
      </w:pPr>
    </w:p>
    <w:p w:rsidR="00737658" w:rsidRPr="00FB188A" w:rsidRDefault="00737658" w:rsidP="00737658">
      <w:pPr>
        <w:autoSpaceDE w:val="0"/>
        <w:autoSpaceDN w:val="0"/>
        <w:adjustRightInd w:val="0"/>
        <w:rPr>
          <w:rFonts w:ascii="Arial" w:hAnsi="Arial" w:cs="Arial"/>
          <w:sz w:val="20"/>
          <w:szCs w:val="20"/>
        </w:rPr>
      </w:pPr>
      <w:r w:rsidRPr="00FB188A">
        <w:rPr>
          <w:rFonts w:ascii="Arial" w:hAnsi="Arial" w:cs="Arial"/>
          <w:b/>
          <w:sz w:val="20"/>
          <w:szCs w:val="20"/>
        </w:rPr>
        <w:t>Acciones Preventivas:</w:t>
      </w:r>
      <w:r w:rsidRPr="00FB188A">
        <w:rPr>
          <w:rFonts w:ascii="Arial" w:hAnsi="Arial" w:cs="Arial"/>
          <w:sz w:val="20"/>
          <w:szCs w:val="20"/>
        </w:rPr>
        <w:t xml:space="preserve"> Conjunto de acciones tomadas para eliminar la(s) causa(s) de una no conformidad potencial y otra situación indeseable.</w:t>
      </w:r>
    </w:p>
    <w:p w:rsidR="00737658" w:rsidRPr="00FB188A" w:rsidRDefault="00737658" w:rsidP="00737658">
      <w:pPr>
        <w:autoSpaceDE w:val="0"/>
        <w:autoSpaceDN w:val="0"/>
        <w:adjustRightInd w:val="0"/>
        <w:rPr>
          <w:rFonts w:ascii="Arial" w:hAnsi="Arial" w:cs="Arial"/>
          <w:sz w:val="20"/>
          <w:szCs w:val="20"/>
        </w:rPr>
      </w:pPr>
      <w:r w:rsidRPr="00FB188A">
        <w:rPr>
          <w:rFonts w:ascii="Arial" w:hAnsi="Arial" w:cs="Arial"/>
          <w:b/>
          <w:sz w:val="20"/>
          <w:szCs w:val="20"/>
        </w:rPr>
        <w:t>Corrección</w:t>
      </w:r>
      <w:r w:rsidRPr="00FB188A">
        <w:rPr>
          <w:rFonts w:ascii="Arial" w:hAnsi="Arial" w:cs="Arial"/>
          <w:sz w:val="20"/>
          <w:szCs w:val="20"/>
        </w:rPr>
        <w:t>: acción tomada para eliminar una no conformidad detectada</w:t>
      </w:r>
    </w:p>
    <w:p w:rsidR="00737658" w:rsidRPr="00FB188A" w:rsidRDefault="00737658" w:rsidP="00737658">
      <w:pPr>
        <w:autoSpaceDE w:val="0"/>
        <w:autoSpaceDN w:val="0"/>
        <w:adjustRightInd w:val="0"/>
        <w:rPr>
          <w:rFonts w:ascii="Arial" w:hAnsi="Arial" w:cs="Arial"/>
          <w:sz w:val="20"/>
          <w:szCs w:val="20"/>
        </w:rPr>
      </w:pPr>
      <w:r w:rsidRPr="00FB188A">
        <w:rPr>
          <w:rFonts w:ascii="Arial" w:hAnsi="Arial" w:cs="Arial"/>
          <w:b/>
          <w:sz w:val="20"/>
          <w:szCs w:val="20"/>
        </w:rPr>
        <w:t>Mejora Continua</w:t>
      </w:r>
      <w:r w:rsidRPr="00FB188A">
        <w:rPr>
          <w:rFonts w:ascii="Arial" w:hAnsi="Arial" w:cs="Arial"/>
          <w:sz w:val="20"/>
          <w:szCs w:val="20"/>
        </w:rPr>
        <w:t>: Acción permanente realizada con el fin de aumentar la capacidad para cumplir los requisitos y optimizar el desempeño</w:t>
      </w:r>
    </w:p>
    <w:p w:rsidR="00737658" w:rsidRPr="00FB188A" w:rsidRDefault="00737658" w:rsidP="00737658">
      <w:pPr>
        <w:autoSpaceDE w:val="0"/>
        <w:autoSpaceDN w:val="0"/>
        <w:adjustRightInd w:val="0"/>
        <w:rPr>
          <w:rFonts w:ascii="Arial" w:hAnsi="Arial" w:cs="Arial"/>
          <w:sz w:val="20"/>
          <w:szCs w:val="20"/>
        </w:rPr>
      </w:pPr>
      <w:r w:rsidRPr="00FB188A">
        <w:rPr>
          <w:rFonts w:ascii="Arial" w:hAnsi="Arial" w:cs="Arial"/>
          <w:b/>
          <w:sz w:val="20"/>
          <w:szCs w:val="20"/>
        </w:rPr>
        <w:t>No Conformidad</w:t>
      </w:r>
      <w:r w:rsidRPr="00FB188A">
        <w:rPr>
          <w:rFonts w:ascii="Arial" w:hAnsi="Arial" w:cs="Arial"/>
          <w:sz w:val="20"/>
          <w:szCs w:val="20"/>
        </w:rPr>
        <w:t>: incumplimiento de un requisito</w:t>
      </w:r>
    </w:p>
    <w:p w:rsidR="00737658" w:rsidRPr="00FB188A" w:rsidRDefault="00737658" w:rsidP="00737658">
      <w:pPr>
        <w:autoSpaceDE w:val="0"/>
        <w:autoSpaceDN w:val="0"/>
        <w:adjustRightInd w:val="0"/>
        <w:rPr>
          <w:rFonts w:ascii="Arial" w:hAnsi="Arial" w:cs="Arial"/>
          <w:sz w:val="20"/>
          <w:szCs w:val="20"/>
        </w:rPr>
      </w:pPr>
      <w:r w:rsidRPr="00FB188A">
        <w:rPr>
          <w:rFonts w:ascii="Arial" w:hAnsi="Arial" w:cs="Arial"/>
          <w:b/>
          <w:bCs/>
          <w:sz w:val="20"/>
          <w:szCs w:val="20"/>
        </w:rPr>
        <w:t xml:space="preserve">Mejora continua: </w:t>
      </w:r>
      <w:r w:rsidRPr="00FB188A">
        <w:rPr>
          <w:rFonts w:ascii="Arial" w:hAnsi="Arial" w:cs="Arial"/>
          <w:sz w:val="20"/>
          <w:szCs w:val="20"/>
        </w:rPr>
        <w:t>Acción permanente realizada con el fin de aumentar la capacidad para</w:t>
      </w:r>
      <w:r>
        <w:rPr>
          <w:rFonts w:ascii="Arial" w:hAnsi="Arial" w:cs="Arial"/>
          <w:sz w:val="20"/>
          <w:szCs w:val="20"/>
        </w:rPr>
        <w:t xml:space="preserve"> </w:t>
      </w:r>
      <w:r w:rsidRPr="00FB188A">
        <w:rPr>
          <w:rFonts w:ascii="Arial" w:hAnsi="Arial" w:cs="Arial"/>
          <w:sz w:val="20"/>
          <w:szCs w:val="20"/>
        </w:rPr>
        <w:t>cumplir los requisitos y optimizar el desempeño.</w:t>
      </w:r>
    </w:p>
    <w:p w:rsidR="00737658" w:rsidRDefault="00737658" w:rsidP="00737658">
      <w:pPr>
        <w:pStyle w:val="Default"/>
        <w:spacing w:line="276" w:lineRule="auto"/>
        <w:jc w:val="both"/>
        <w:rPr>
          <w:color w:val="auto"/>
          <w:sz w:val="20"/>
          <w:szCs w:val="20"/>
        </w:rPr>
      </w:pPr>
    </w:p>
    <w:p w:rsidR="00737658" w:rsidRPr="00CC39C1" w:rsidRDefault="00737658" w:rsidP="00737658">
      <w:pPr>
        <w:pStyle w:val="Default"/>
        <w:spacing w:line="276" w:lineRule="auto"/>
        <w:jc w:val="both"/>
        <w:rPr>
          <w:b/>
          <w:color w:val="auto"/>
          <w:sz w:val="20"/>
          <w:szCs w:val="20"/>
        </w:rPr>
      </w:pPr>
      <w:r>
        <w:rPr>
          <w:b/>
          <w:color w:val="auto"/>
          <w:sz w:val="20"/>
          <w:szCs w:val="20"/>
        </w:rPr>
        <w:t>5. DESCRIPCION</w:t>
      </w:r>
    </w:p>
    <w:p w:rsidR="00737658" w:rsidRDefault="00737658" w:rsidP="00737658">
      <w:pPr>
        <w:pStyle w:val="Default"/>
        <w:spacing w:line="276" w:lineRule="auto"/>
        <w:jc w:val="both"/>
        <w:rPr>
          <w:color w:val="auto"/>
          <w:sz w:val="20"/>
          <w:szCs w:val="20"/>
        </w:rPr>
      </w:pPr>
    </w:p>
    <w:p w:rsidR="00737658" w:rsidRPr="005D0AD4" w:rsidRDefault="00737658" w:rsidP="00737658">
      <w:pPr>
        <w:autoSpaceDE w:val="0"/>
        <w:autoSpaceDN w:val="0"/>
        <w:adjustRightInd w:val="0"/>
        <w:rPr>
          <w:rFonts w:ascii="Arial" w:hAnsi="Arial" w:cs="Arial"/>
          <w:b/>
          <w:sz w:val="20"/>
          <w:szCs w:val="20"/>
        </w:rPr>
      </w:pPr>
      <w:r w:rsidRPr="00CC39C1">
        <w:rPr>
          <w:rFonts w:ascii="Arial" w:hAnsi="Arial" w:cs="Arial"/>
          <w:b/>
          <w:sz w:val="20"/>
          <w:szCs w:val="20"/>
        </w:rPr>
        <w:t>5.2 ACCIONES</w:t>
      </w:r>
      <w:r w:rsidRPr="005D0AD4">
        <w:rPr>
          <w:rFonts w:ascii="Arial" w:hAnsi="Arial" w:cs="Arial"/>
          <w:b/>
          <w:sz w:val="20"/>
          <w:szCs w:val="20"/>
        </w:rPr>
        <w:t xml:space="preserve"> PREVENTIVAS,  CORRECTIVAS O DE MEJORA</w:t>
      </w:r>
    </w:p>
    <w:p w:rsidR="00737658" w:rsidRDefault="00737658" w:rsidP="00737658">
      <w:pPr>
        <w:rPr>
          <w:rFonts w:ascii="Arial" w:hAnsi="Arial" w:cs="Arial"/>
          <w:sz w:val="20"/>
          <w:szCs w:val="20"/>
        </w:rPr>
      </w:pPr>
      <w:r>
        <w:rPr>
          <w:sz w:val="20"/>
          <w:szCs w:val="20"/>
        </w:rPr>
        <w:br w:type="page"/>
      </w:r>
    </w:p>
    <w:p w:rsidR="00737658" w:rsidRPr="00FB188A" w:rsidRDefault="00737658" w:rsidP="00737658">
      <w:pPr>
        <w:pStyle w:val="Default"/>
        <w:spacing w:line="276" w:lineRule="auto"/>
        <w:jc w:val="both"/>
        <w:rPr>
          <w:color w:val="auto"/>
          <w:sz w:val="20"/>
          <w:szCs w:val="20"/>
        </w:rPr>
      </w:pPr>
    </w:p>
    <w:tbl>
      <w:tblPr>
        <w:tblStyle w:val="Tablaconcuadrcula"/>
        <w:tblW w:w="9180" w:type="dxa"/>
        <w:tblLook w:val="04A0" w:firstRow="1" w:lastRow="0" w:firstColumn="1" w:lastColumn="0" w:noHBand="0" w:noVBand="1"/>
      </w:tblPr>
      <w:tblGrid>
        <w:gridCol w:w="2518"/>
        <w:gridCol w:w="2835"/>
        <w:gridCol w:w="1985"/>
        <w:gridCol w:w="1842"/>
      </w:tblGrid>
      <w:tr w:rsidR="00737658" w:rsidTr="00737658">
        <w:tc>
          <w:tcPr>
            <w:tcW w:w="2518" w:type="dxa"/>
          </w:tcPr>
          <w:p w:rsidR="00737658" w:rsidRDefault="00737658" w:rsidP="00737658">
            <w:pPr>
              <w:pStyle w:val="Default"/>
              <w:jc w:val="center"/>
              <w:rPr>
                <w:b/>
                <w:bCs/>
                <w:sz w:val="20"/>
                <w:szCs w:val="20"/>
              </w:rPr>
            </w:pPr>
          </w:p>
          <w:p w:rsidR="00737658" w:rsidRPr="00691BAD" w:rsidRDefault="00737658" w:rsidP="00737658">
            <w:pPr>
              <w:pStyle w:val="Default"/>
              <w:jc w:val="center"/>
              <w:rPr>
                <w:b/>
                <w:bCs/>
                <w:sz w:val="20"/>
                <w:szCs w:val="20"/>
              </w:rPr>
            </w:pPr>
            <w:r>
              <w:rPr>
                <w:b/>
                <w:bCs/>
                <w:sz w:val="20"/>
                <w:szCs w:val="20"/>
              </w:rPr>
              <w:t>FLUJOGRAMA</w:t>
            </w:r>
          </w:p>
        </w:tc>
        <w:tc>
          <w:tcPr>
            <w:tcW w:w="2835" w:type="dxa"/>
          </w:tcPr>
          <w:p w:rsidR="00737658" w:rsidRDefault="00737658" w:rsidP="00737658">
            <w:pPr>
              <w:pStyle w:val="Default"/>
              <w:jc w:val="center"/>
              <w:rPr>
                <w:b/>
                <w:bCs/>
                <w:sz w:val="20"/>
                <w:szCs w:val="20"/>
              </w:rPr>
            </w:pPr>
          </w:p>
          <w:p w:rsidR="00737658" w:rsidRPr="00691BAD" w:rsidRDefault="00737658" w:rsidP="00737658">
            <w:pPr>
              <w:pStyle w:val="Default"/>
              <w:jc w:val="center"/>
              <w:rPr>
                <w:b/>
                <w:bCs/>
                <w:sz w:val="20"/>
                <w:szCs w:val="20"/>
              </w:rPr>
            </w:pPr>
            <w:r>
              <w:rPr>
                <w:b/>
                <w:bCs/>
                <w:sz w:val="20"/>
                <w:szCs w:val="20"/>
              </w:rPr>
              <w:t>COMO SE HACE</w:t>
            </w:r>
          </w:p>
        </w:tc>
        <w:tc>
          <w:tcPr>
            <w:tcW w:w="1985" w:type="dxa"/>
          </w:tcPr>
          <w:p w:rsidR="00737658" w:rsidRDefault="00737658" w:rsidP="00737658">
            <w:pPr>
              <w:pStyle w:val="Default"/>
              <w:jc w:val="center"/>
              <w:rPr>
                <w:b/>
                <w:bCs/>
                <w:sz w:val="20"/>
                <w:szCs w:val="20"/>
              </w:rPr>
            </w:pPr>
          </w:p>
          <w:p w:rsidR="00737658" w:rsidRPr="00691BAD" w:rsidRDefault="00737658" w:rsidP="00737658">
            <w:pPr>
              <w:pStyle w:val="Default"/>
              <w:jc w:val="center"/>
              <w:rPr>
                <w:b/>
                <w:bCs/>
                <w:sz w:val="20"/>
                <w:szCs w:val="20"/>
              </w:rPr>
            </w:pPr>
            <w:r>
              <w:rPr>
                <w:b/>
                <w:bCs/>
                <w:sz w:val="20"/>
                <w:szCs w:val="20"/>
              </w:rPr>
              <w:t>RESPONSABLES</w:t>
            </w:r>
          </w:p>
        </w:tc>
        <w:tc>
          <w:tcPr>
            <w:tcW w:w="1842" w:type="dxa"/>
          </w:tcPr>
          <w:p w:rsidR="00737658" w:rsidRDefault="00737658" w:rsidP="00737658">
            <w:pPr>
              <w:pStyle w:val="Default"/>
              <w:jc w:val="center"/>
              <w:rPr>
                <w:b/>
                <w:bCs/>
                <w:sz w:val="20"/>
                <w:szCs w:val="20"/>
              </w:rPr>
            </w:pPr>
          </w:p>
          <w:p w:rsidR="00737658" w:rsidRPr="00691BAD" w:rsidRDefault="00737658" w:rsidP="00737658">
            <w:pPr>
              <w:pStyle w:val="Default"/>
              <w:jc w:val="center"/>
              <w:rPr>
                <w:b/>
                <w:bCs/>
                <w:sz w:val="20"/>
                <w:szCs w:val="20"/>
              </w:rPr>
            </w:pPr>
            <w:r>
              <w:rPr>
                <w:b/>
                <w:bCs/>
                <w:sz w:val="20"/>
                <w:szCs w:val="20"/>
              </w:rPr>
              <w:t>REGISTROS</w:t>
            </w:r>
          </w:p>
        </w:tc>
      </w:tr>
      <w:tr w:rsidR="00737658" w:rsidTr="00737658">
        <w:tc>
          <w:tcPr>
            <w:tcW w:w="2518" w:type="dxa"/>
          </w:tcPr>
          <w:p w:rsidR="00737658" w:rsidRDefault="00737658" w:rsidP="00737658">
            <w:pPr>
              <w:pStyle w:val="Default"/>
              <w:jc w:val="both"/>
              <w:rPr>
                <w:b/>
                <w:bCs/>
                <w:sz w:val="22"/>
                <w:szCs w:val="22"/>
              </w:rPr>
            </w:pPr>
          </w:p>
        </w:tc>
        <w:tc>
          <w:tcPr>
            <w:tcW w:w="2835" w:type="dxa"/>
          </w:tcPr>
          <w:p w:rsidR="00737658" w:rsidRPr="008500B6" w:rsidRDefault="00737658" w:rsidP="00737658">
            <w:pPr>
              <w:pStyle w:val="Default"/>
              <w:jc w:val="both"/>
              <w:rPr>
                <w:bCs/>
                <w:sz w:val="20"/>
                <w:szCs w:val="20"/>
              </w:rPr>
            </w:pPr>
          </w:p>
          <w:p w:rsidR="00737658" w:rsidRPr="008500B6" w:rsidRDefault="00737658" w:rsidP="00737658">
            <w:pPr>
              <w:pStyle w:val="Default"/>
              <w:jc w:val="both"/>
              <w:rPr>
                <w:bCs/>
                <w:sz w:val="20"/>
                <w:szCs w:val="20"/>
              </w:rPr>
            </w:pPr>
            <w:r w:rsidRPr="008500B6">
              <w:rPr>
                <w:bCs/>
                <w:sz w:val="20"/>
                <w:szCs w:val="20"/>
              </w:rPr>
              <w:t>I</w:t>
            </w:r>
            <w:r>
              <w:rPr>
                <w:bCs/>
                <w:sz w:val="20"/>
                <w:szCs w:val="20"/>
              </w:rPr>
              <w:t>nicio</w:t>
            </w:r>
          </w:p>
        </w:tc>
        <w:tc>
          <w:tcPr>
            <w:tcW w:w="1985" w:type="dxa"/>
          </w:tcPr>
          <w:p w:rsidR="00737658" w:rsidRDefault="00737658" w:rsidP="00737658">
            <w:pPr>
              <w:pStyle w:val="Default"/>
              <w:jc w:val="both"/>
              <w:rPr>
                <w:b/>
                <w:bCs/>
                <w:sz w:val="22"/>
                <w:szCs w:val="22"/>
              </w:rPr>
            </w:pPr>
          </w:p>
        </w:tc>
        <w:tc>
          <w:tcPr>
            <w:tcW w:w="1842" w:type="dxa"/>
          </w:tcPr>
          <w:p w:rsidR="00737658" w:rsidRDefault="00737658" w:rsidP="00737658">
            <w:pPr>
              <w:pStyle w:val="Default"/>
              <w:jc w:val="both"/>
              <w:rPr>
                <w:b/>
                <w:bCs/>
                <w:sz w:val="22"/>
                <w:szCs w:val="22"/>
              </w:rPr>
            </w:pPr>
          </w:p>
        </w:tc>
      </w:tr>
      <w:tr w:rsidR="00737658" w:rsidTr="00737658">
        <w:trPr>
          <w:trHeight w:val="2098"/>
        </w:trPr>
        <w:tc>
          <w:tcPr>
            <w:tcW w:w="2518" w:type="dxa"/>
          </w:tcPr>
          <w:p w:rsidR="00737658" w:rsidRPr="00691BAD" w:rsidRDefault="00737658" w:rsidP="00737658">
            <w:pPr>
              <w:pStyle w:val="Default"/>
              <w:jc w:val="both"/>
              <w:rPr>
                <w:b/>
                <w:bCs/>
                <w:sz w:val="20"/>
                <w:szCs w:val="20"/>
              </w:rPr>
            </w:pPr>
          </w:p>
        </w:tc>
        <w:tc>
          <w:tcPr>
            <w:tcW w:w="2835" w:type="dxa"/>
          </w:tcPr>
          <w:p w:rsidR="00737658" w:rsidRPr="00E265A9" w:rsidRDefault="00737658" w:rsidP="00737658">
            <w:pPr>
              <w:pStyle w:val="Default"/>
              <w:jc w:val="both"/>
              <w:rPr>
                <w:b/>
                <w:bCs/>
                <w:sz w:val="20"/>
                <w:szCs w:val="20"/>
              </w:rPr>
            </w:pPr>
          </w:p>
          <w:p w:rsidR="00737658" w:rsidRDefault="00737658" w:rsidP="00737658">
            <w:pPr>
              <w:autoSpaceDE w:val="0"/>
              <w:autoSpaceDN w:val="0"/>
              <w:adjustRightInd w:val="0"/>
              <w:rPr>
                <w:rFonts w:ascii="Arial" w:hAnsi="Arial" w:cs="Arial"/>
                <w:bCs/>
              </w:rPr>
            </w:pPr>
            <w:r>
              <w:rPr>
                <w:rFonts w:ascii="Arial" w:hAnsi="Arial" w:cs="Arial"/>
                <w:b/>
                <w:bCs/>
              </w:rPr>
              <w:t xml:space="preserve">1. </w:t>
            </w:r>
            <w:r>
              <w:rPr>
                <w:rFonts w:ascii="Arial" w:hAnsi="Arial" w:cs="Arial"/>
                <w:bCs/>
              </w:rPr>
              <w:t xml:space="preserve">Determinación de acciones: </w:t>
            </w:r>
            <w:r w:rsidRPr="00502B7B">
              <w:rPr>
                <w:rFonts w:ascii="Arial" w:hAnsi="Arial" w:cs="Arial"/>
                <w:bCs/>
              </w:rPr>
              <w:t>Seguimiento y control de quejas, reclamos y sugerencias</w:t>
            </w:r>
            <w:r>
              <w:rPr>
                <w:rFonts w:ascii="Arial" w:hAnsi="Arial" w:cs="Arial"/>
                <w:bCs/>
              </w:rPr>
              <w:t>. Informes de auditorías. Revisión de Alta Dirección. Análisis de evaluación de la gestión. Resultados de encuesta se satisfacción. Análisis y seguimiento al Servicio No Conforme.</w:t>
            </w:r>
          </w:p>
          <w:p w:rsidR="00737658" w:rsidRDefault="00737658" w:rsidP="00737658">
            <w:pPr>
              <w:autoSpaceDE w:val="0"/>
              <w:autoSpaceDN w:val="0"/>
              <w:adjustRightInd w:val="0"/>
              <w:rPr>
                <w:rFonts w:ascii="Arial" w:hAnsi="Arial" w:cs="Arial"/>
                <w:bCs/>
              </w:rPr>
            </w:pPr>
            <w:r>
              <w:rPr>
                <w:rFonts w:ascii="Arial" w:hAnsi="Arial" w:cs="Arial"/>
                <w:b/>
                <w:bCs/>
              </w:rPr>
              <w:t xml:space="preserve">2. </w:t>
            </w:r>
            <w:r w:rsidRPr="00502B7B">
              <w:rPr>
                <w:rFonts w:ascii="Arial" w:hAnsi="Arial" w:cs="Arial"/>
                <w:bCs/>
              </w:rPr>
              <w:t>Identificación de las causas.</w:t>
            </w:r>
            <w:r>
              <w:rPr>
                <w:rFonts w:ascii="Arial" w:hAnsi="Arial" w:cs="Arial"/>
                <w:bCs/>
              </w:rPr>
              <w:t xml:space="preserve"> Determinar mediante análisis sistemático las causas que originan las dificultades o fortalezas.</w:t>
            </w:r>
          </w:p>
          <w:p w:rsidR="00737658" w:rsidRDefault="00737658" w:rsidP="00737658">
            <w:pPr>
              <w:autoSpaceDE w:val="0"/>
              <w:autoSpaceDN w:val="0"/>
              <w:adjustRightInd w:val="0"/>
              <w:rPr>
                <w:rFonts w:ascii="Arial" w:hAnsi="Arial" w:cs="Arial"/>
                <w:bCs/>
              </w:rPr>
            </w:pPr>
            <w:r w:rsidRPr="008C7E57">
              <w:rPr>
                <w:rFonts w:ascii="Arial" w:hAnsi="Arial" w:cs="Arial"/>
                <w:b/>
                <w:bCs/>
              </w:rPr>
              <w:t>3.</w:t>
            </w:r>
            <w:r>
              <w:rPr>
                <w:rFonts w:ascii="Arial" w:hAnsi="Arial" w:cs="Arial"/>
                <w:b/>
                <w:bCs/>
              </w:rPr>
              <w:t xml:space="preserve"> </w:t>
            </w:r>
            <w:r>
              <w:rPr>
                <w:rFonts w:ascii="Arial" w:hAnsi="Arial" w:cs="Arial"/>
                <w:bCs/>
              </w:rPr>
              <w:t>Establecimiento del Plan de Acción. Establecidas las causas se planean las acciones y los tiempos necesarios para garantizar la eliminación de las causas de las dificultades y aumentar la posibilidad de fortalezas.</w:t>
            </w:r>
          </w:p>
          <w:p w:rsidR="00737658" w:rsidRDefault="00737658" w:rsidP="00737658">
            <w:pPr>
              <w:autoSpaceDE w:val="0"/>
              <w:autoSpaceDN w:val="0"/>
              <w:adjustRightInd w:val="0"/>
              <w:rPr>
                <w:rFonts w:ascii="Arial" w:hAnsi="Arial" w:cs="Arial"/>
                <w:bCs/>
              </w:rPr>
            </w:pPr>
            <w:r>
              <w:rPr>
                <w:rFonts w:ascii="Arial" w:hAnsi="Arial" w:cs="Arial"/>
                <w:b/>
                <w:bCs/>
              </w:rPr>
              <w:t xml:space="preserve">4. </w:t>
            </w:r>
            <w:r>
              <w:rPr>
                <w:rFonts w:ascii="Arial" w:hAnsi="Arial" w:cs="Arial"/>
                <w:bCs/>
              </w:rPr>
              <w:t>Autorización de la implementación del Plan de Acción. El Plan de Acción se presenta al Equipo de Calidad quien determina su viabilidad y aprueba su ejecución. La aprobación es avalada con la firma del Coordinador de Calidad.</w:t>
            </w:r>
          </w:p>
          <w:p w:rsidR="00737658" w:rsidRDefault="00737658" w:rsidP="00737658">
            <w:pPr>
              <w:autoSpaceDE w:val="0"/>
              <w:autoSpaceDN w:val="0"/>
              <w:adjustRightInd w:val="0"/>
              <w:rPr>
                <w:rFonts w:ascii="Arial" w:hAnsi="Arial" w:cs="Arial"/>
                <w:bCs/>
              </w:rPr>
            </w:pPr>
            <w:r w:rsidRPr="0014718B">
              <w:rPr>
                <w:rFonts w:ascii="Arial" w:hAnsi="Arial" w:cs="Arial"/>
                <w:b/>
                <w:bCs/>
              </w:rPr>
              <w:t>5.</w:t>
            </w:r>
            <w:r>
              <w:rPr>
                <w:rFonts w:ascii="Arial" w:hAnsi="Arial" w:cs="Arial"/>
                <w:bCs/>
              </w:rPr>
              <w:t xml:space="preserve"> Seguimiento y control a las acciones implementadas.</w:t>
            </w:r>
          </w:p>
          <w:p w:rsidR="00737658" w:rsidRDefault="00737658" w:rsidP="00737658">
            <w:pPr>
              <w:autoSpaceDE w:val="0"/>
              <w:autoSpaceDN w:val="0"/>
              <w:adjustRightInd w:val="0"/>
              <w:rPr>
                <w:rFonts w:ascii="Arial" w:hAnsi="Arial" w:cs="Arial"/>
                <w:bCs/>
              </w:rPr>
            </w:pPr>
            <w:r>
              <w:rPr>
                <w:rFonts w:ascii="Arial" w:hAnsi="Arial" w:cs="Arial"/>
                <w:bCs/>
              </w:rPr>
              <w:t>De acuerdo con las fechas del Plan de Acción, el Coordinador de Calidad hará seguimiento al desarrollo y cumplimiento de las acciones desarrolladas.</w:t>
            </w:r>
          </w:p>
          <w:p w:rsidR="00737658" w:rsidRDefault="00737658" w:rsidP="00737658">
            <w:pPr>
              <w:autoSpaceDE w:val="0"/>
              <w:autoSpaceDN w:val="0"/>
              <w:adjustRightInd w:val="0"/>
              <w:rPr>
                <w:rFonts w:ascii="Arial" w:hAnsi="Arial" w:cs="Arial"/>
                <w:bCs/>
              </w:rPr>
            </w:pPr>
            <w:r>
              <w:rPr>
                <w:rFonts w:ascii="Arial" w:hAnsi="Arial" w:cs="Arial"/>
                <w:b/>
                <w:bCs/>
              </w:rPr>
              <w:t xml:space="preserve">6. </w:t>
            </w:r>
            <w:r w:rsidRPr="00AA2035">
              <w:rPr>
                <w:rFonts w:ascii="Arial" w:hAnsi="Arial" w:cs="Arial"/>
                <w:bCs/>
              </w:rPr>
              <w:t>Cierre de las acciones</w:t>
            </w:r>
            <w:r>
              <w:rPr>
                <w:rFonts w:ascii="Arial" w:hAnsi="Arial" w:cs="Arial"/>
                <w:bCs/>
              </w:rPr>
              <w:t xml:space="preserve">. Desarrollado todo el Plan de Acción con su seguimiento, </w:t>
            </w:r>
            <w:r>
              <w:rPr>
                <w:rFonts w:ascii="Arial" w:hAnsi="Arial" w:cs="Arial"/>
                <w:bCs/>
              </w:rPr>
              <w:lastRenderedPageBreak/>
              <w:t>en reunión del Equipo de Calidad se realiza el cierre de las acciones. Se revisa y se cierra el proceso con el aval de la Rectoría.</w:t>
            </w:r>
          </w:p>
          <w:p w:rsidR="00737658" w:rsidRDefault="00737658" w:rsidP="00737658">
            <w:pPr>
              <w:autoSpaceDE w:val="0"/>
              <w:autoSpaceDN w:val="0"/>
              <w:adjustRightInd w:val="0"/>
              <w:rPr>
                <w:rFonts w:ascii="Arial" w:hAnsi="Arial" w:cs="Arial"/>
                <w:bCs/>
              </w:rPr>
            </w:pPr>
          </w:p>
          <w:p w:rsidR="00737658" w:rsidRDefault="00737658" w:rsidP="00737658">
            <w:pPr>
              <w:autoSpaceDE w:val="0"/>
              <w:autoSpaceDN w:val="0"/>
              <w:adjustRightInd w:val="0"/>
              <w:rPr>
                <w:rFonts w:ascii="Arial" w:hAnsi="Arial" w:cs="Arial"/>
                <w:bCs/>
              </w:rPr>
            </w:pPr>
          </w:p>
          <w:p w:rsidR="00737658" w:rsidRPr="00632FB2" w:rsidRDefault="00737658" w:rsidP="00737658">
            <w:pPr>
              <w:autoSpaceDE w:val="0"/>
              <w:autoSpaceDN w:val="0"/>
              <w:adjustRightInd w:val="0"/>
              <w:rPr>
                <w:rFonts w:ascii="Arial" w:hAnsi="Arial" w:cs="Arial"/>
                <w:bCs/>
              </w:rPr>
            </w:pPr>
            <w:r>
              <w:rPr>
                <w:rFonts w:ascii="Arial" w:hAnsi="Arial" w:cs="Arial"/>
                <w:b/>
                <w:bCs/>
              </w:rPr>
              <w:t xml:space="preserve">7. </w:t>
            </w:r>
            <w:r>
              <w:rPr>
                <w:rFonts w:ascii="Arial" w:hAnsi="Arial" w:cs="Arial"/>
                <w:bCs/>
              </w:rPr>
              <w:t>Verificación de la eficacia de la acción implementada. La eficacia de las acciones implementadas es un aspecto constitutivo de las auditorías internas.</w:t>
            </w:r>
          </w:p>
        </w:tc>
        <w:tc>
          <w:tcPr>
            <w:tcW w:w="1985" w:type="dxa"/>
          </w:tcPr>
          <w:p w:rsidR="00737658" w:rsidRPr="008500B6" w:rsidRDefault="00737658" w:rsidP="00737658">
            <w:pPr>
              <w:pStyle w:val="Default"/>
              <w:jc w:val="both"/>
              <w:rPr>
                <w:bCs/>
                <w:sz w:val="20"/>
                <w:szCs w:val="20"/>
              </w:rPr>
            </w:pPr>
          </w:p>
          <w:p w:rsidR="00737658" w:rsidRDefault="00737658" w:rsidP="00737658">
            <w:pPr>
              <w:pStyle w:val="Default"/>
              <w:jc w:val="both"/>
              <w:rPr>
                <w:bCs/>
                <w:sz w:val="20"/>
                <w:szCs w:val="20"/>
              </w:rPr>
            </w:pPr>
            <w:r>
              <w:rPr>
                <w:bCs/>
                <w:sz w:val="20"/>
                <w:szCs w:val="20"/>
              </w:rPr>
              <w:t>Equipo de Calidad</w:t>
            </w: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r>
              <w:rPr>
                <w:bCs/>
                <w:sz w:val="20"/>
                <w:szCs w:val="20"/>
              </w:rPr>
              <w:t>Persona asignada por el Equipo de Calidad</w:t>
            </w: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r>
              <w:rPr>
                <w:bCs/>
                <w:sz w:val="20"/>
                <w:szCs w:val="20"/>
              </w:rPr>
              <w:t>Persona asignada por el Equipo de Calidad</w:t>
            </w: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r>
              <w:rPr>
                <w:bCs/>
                <w:sz w:val="20"/>
                <w:szCs w:val="20"/>
              </w:rPr>
              <w:t>Rector</w:t>
            </w:r>
          </w:p>
          <w:p w:rsidR="00737658" w:rsidRDefault="00737658" w:rsidP="00737658">
            <w:pPr>
              <w:pStyle w:val="Default"/>
              <w:jc w:val="both"/>
              <w:rPr>
                <w:bCs/>
                <w:sz w:val="20"/>
                <w:szCs w:val="20"/>
              </w:rPr>
            </w:pPr>
            <w:r>
              <w:rPr>
                <w:bCs/>
                <w:sz w:val="20"/>
                <w:szCs w:val="20"/>
              </w:rPr>
              <w:t>Equipo de Calidad</w:t>
            </w: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r>
              <w:rPr>
                <w:bCs/>
                <w:sz w:val="20"/>
                <w:szCs w:val="20"/>
              </w:rPr>
              <w:t>Coordinador Equipo de Calidad</w:t>
            </w: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r>
              <w:rPr>
                <w:bCs/>
                <w:sz w:val="20"/>
                <w:szCs w:val="20"/>
              </w:rPr>
              <w:t>Coordinador Equipo de Calidad</w:t>
            </w: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Default="00737658" w:rsidP="00737658">
            <w:pPr>
              <w:pStyle w:val="Default"/>
              <w:jc w:val="both"/>
              <w:rPr>
                <w:bCs/>
                <w:sz w:val="20"/>
                <w:szCs w:val="20"/>
              </w:rPr>
            </w:pPr>
          </w:p>
          <w:p w:rsidR="00737658" w:rsidRPr="008500B6" w:rsidRDefault="00737658" w:rsidP="00737658">
            <w:pPr>
              <w:pStyle w:val="Default"/>
              <w:jc w:val="both"/>
              <w:rPr>
                <w:bCs/>
                <w:sz w:val="20"/>
                <w:szCs w:val="20"/>
              </w:rPr>
            </w:pPr>
            <w:r>
              <w:rPr>
                <w:bCs/>
                <w:sz w:val="20"/>
                <w:szCs w:val="20"/>
              </w:rPr>
              <w:t>Coordinador de Equipo de Calidad</w:t>
            </w:r>
          </w:p>
        </w:tc>
        <w:tc>
          <w:tcPr>
            <w:tcW w:w="1842" w:type="dxa"/>
          </w:tcPr>
          <w:p w:rsidR="00737658" w:rsidRPr="008500B6" w:rsidRDefault="00737658" w:rsidP="00737658">
            <w:pPr>
              <w:pStyle w:val="Default"/>
              <w:jc w:val="both"/>
              <w:rPr>
                <w:sz w:val="20"/>
                <w:szCs w:val="20"/>
              </w:rPr>
            </w:pPr>
          </w:p>
          <w:p w:rsidR="00737658" w:rsidRPr="008500B6" w:rsidRDefault="00737658" w:rsidP="00737658">
            <w:pPr>
              <w:pStyle w:val="Default"/>
              <w:jc w:val="center"/>
              <w:rPr>
                <w:sz w:val="20"/>
                <w:szCs w:val="20"/>
              </w:rPr>
            </w:pPr>
            <w:r>
              <w:rPr>
                <w:sz w:val="20"/>
                <w:szCs w:val="20"/>
              </w:rPr>
              <w:t>Implementación de Acciones preventivas, correctivas y de mejora QS-PO-03-R02</w:t>
            </w:r>
          </w:p>
          <w:p w:rsidR="00737658" w:rsidRDefault="00737658" w:rsidP="00737658">
            <w:pPr>
              <w:pStyle w:val="Default"/>
              <w:jc w:val="both"/>
              <w:rPr>
                <w:sz w:val="20"/>
                <w:szCs w:val="20"/>
              </w:rPr>
            </w:pPr>
          </w:p>
          <w:p w:rsidR="00737658" w:rsidRDefault="00737658" w:rsidP="00737658">
            <w:pPr>
              <w:pStyle w:val="Default"/>
              <w:jc w:val="both"/>
              <w:rPr>
                <w:sz w:val="20"/>
                <w:szCs w:val="20"/>
              </w:rPr>
            </w:pPr>
          </w:p>
          <w:p w:rsidR="00737658" w:rsidRDefault="00737658" w:rsidP="00737658">
            <w:pPr>
              <w:pStyle w:val="Default"/>
              <w:jc w:val="both"/>
              <w:rPr>
                <w:sz w:val="20"/>
                <w:szCs w:val="20"/>
              </w:rPr>
            </w:pPr>
          </w:p>
          <w:p w:rsidR="00737658" w:rsidRDefault="00737658" w:rsidP="00737658">
            <w:pPr>
              <w:pStyle w:val="Default"/>
              <w:jc w:val="both"/>
              <w:rPr>
                <w:sz w:val="20"/>
                <w:szCs w:val="20"/>
              </w:rPr>
            </w:pPr>
          </w:p>
          <w:p w:rsidR="00737658" w:rsidRDefault="00737658" w:rsidP="00737658">
            <w:pPr>
              <w:pStyle w:val="Default"/>
              <w:jc w:val="both"/>
              <w:rPr>
                <w:sz w:val="20"/>
                <w:szCs w:val="20"/>
              </w:rPr>
            </w:pPr>
          </w:p>
          <w:p w:rsidR="00737658" w:rsidRPr="008500B6" w:rsidRDefault="00737658" w:rsidP="00737658">
            <w:pPr>
              <w:pStyle w:val="Default"/>
              <w:jc w:val="center"/>
              <w:rPr>
                <w:sz w:val="20"/>
                <w:szCs w:val="20"/>
              </w:rPr>
            </w:pPr>
            <w:r>
              <w:rPr>
                <w:sz w:val="20"/>
                <w:szCs w:val="20"/>
              </w:rPr>
              <w:t>Implementación de Acciones preventivas, correctivas y de mejora QS-PO-03-R02</w:t>
            </w:r>
          </w:p>
          <w:p w:rsidR="00737658" w:rsidRDefault="00737658" w:rsidP="00737658">
            <w:pPr>
              <w:pStyle w:val="Default"/>
              <w:jc w:val="both"/>
              <w:rPr>
                <w:sz w:val="20"/>
                <w:szCs w:val="20"/>
              </w:rPr>
            </w:pPr>
          </w:p>
          <w:p w:rsidR="00737658" w:rsidRDefault="00737658" w:rsidP="00737658">
            <w:pPr>
              <w:pStyle w:val="Default"/>
              <w:jc w:val="both"/>
              <w:rPr>
                <w:sz w:val="20"/>
                <w:szCs w:val="20"/>
              </w:rPr>
            </w:pPr>
          </w:p>
          <w:p w:rsidR="00737658" w:rsidRDefault="00737658" w:rsidP="00737658">
            <w:pPr>
              <w:pStyle w:val="Default"/>
              <w:jc w:val="both"/>
              <w:rPr>
                <w:sz w:val="20"/>
                <w:szCs w:val="20"/>
              </w:rPr>
            </w:pPr>
          </w:p>
          <w:p w:rsidR="00737658" w:rsidRDefault="00737658" w:rsidP="00737658">
            <w:pPr>
              <w:pStyle w:val="Default"/>
              <w:jc w:val="both"/>
              <w:rPr>
                <w:sz w:val="20"/>
                <w:szCs w:val="20"/>
              </w:rPr>
            </w:pPr>
          </w:p>
          <w:p w:rsidR="00737658" w:rsidRPr="008500B6" w:rsidRDefault="00737658" w:rsidP="00737658">
            <w:pPr>
              <w:pStyle w:val="Default"/>
              <w:jc w:val="both"/>
              <w:rPr>
                <w:sz w:val="20"/>
                <w:szCs w:val="20"/>
              </w:rPr>
            </w:pPr>
          </w:p>
          <w:p w:rsidR="00737658" w:rsidRPr="008500B6" w:rsidRDefault="00737658" w:rsidP="00737658">
            <w:pPr>
              <w:pStyle w:val="Default"/>
              <w:jc w:val="both"/>
              <w:rPr>
                <w:sz w:val="20"/>
                <w:szCs w:val="20"/>
              </w:rPr>
            </w:pPr>
          </w:p>
          <w:p w:rsidR="00737658" w:rsidRDefault="00737658" w:rsidP="00737658">
            <w:pPr>
              <w:pStyle w:val="Default"/>
              <w:jc w:val="both"/>
              <w:rPr>
                <w:sz w:val="20"/>
                <w:szCs w:val="20"/>
              </w:rPr>
            </w:pPr>
          </w:p>
          <w:p w:rsidR="00737658" w:rsidRPr="008500B6" w:rsidRDefault="00737658" w:rsidP="00737658">
            <w:pPr>
              <w:pStyle w:val="Default"/>
              <w:jc w:val="center"/>
              <w:rPr>
                <w:sz w:val="20"/>
                <w:szCs w:val="20"/>
              </w:rPr>
            </w:pPr>
            <w:r>
              <w:rPr>
                <w:sz w:val="20"/>
                <w:szCs w:val="20"/>
              </w:rPr>
              <w:t>Implementación de Acciones preventivas, correctivas y de mejora QS-PO-03-R02</w:t>
            </w:r>
          </w:p>
          <w:p w:rsidR="00737658" w:rsidRDefault="00737658" w:rsidP="00737658">
            <w:pPr>
              <w:pStyle w:val="Default"/>
              <w:jc w:val="both"/>
              <w:rPr>
                <w:sz w:val="20"/>
                <w:szCs w:val="20"/>
              </w:rPr>
            </w:pPr>
          </w:p>
          <w:p w:rsidR="00737658" w:rsidRDefault="00737658" w:rsidP="00737658">
            <w:pPr>
              <w:pStyle w:val="Default"/>
              <w:jc w:val="both"/>
              <w:rPr>
                <w:sz w:val="20"/>
                <w:szCs w:val="20"/>
              </w:rPr>
            </w:pPr>
          </w:p>
          <w:p w:rsidR="00737658" w:rsidRDefault="00737658" w:rsidP="00737658">
            <w:pPr>
              <w:pStyle w:val="Default"/>
              <w:jc w:val="both"/>
              <w:rPr>
                <w:sz w:val="20"/>
                <w:szCs w:val="20"/>
              </w:rPr>
            </w:pPr>
          </w:p>
          <w:p w:rsidR="00737658" w:rsidRPr="008500B6" w:rsidRDefault="00737658" w:rsidP="00737658">
            <w:pPr>
              <w:pStyle w:val="Default"/>
              <w:jc w:val="center"/>
              <w:rPr>
                <w:sz w:val="20"/>
                <w:szCs w:val="20"/>
              </w:rPr>
            </w:pPr>
            <w:r>
              <w:rPr>
                <w:sz w:val="20"/>
                <w:szCs w:val="20"/>
              </w:rPr>
              <w:t>Implementación de Acciones preventivas, correctivas y de mejora QS-PO-03-R02</w:t>
            </w:r>
          </w:p>
          <w:p w:rsidR="00737658" w:rsidRPr="008500B6" w:rsidRDefault="00737658" w:rsidP="00737658">
            <w:pPr>
              <w:pStyle w:val="Default"/>
              <w:jc w:val="both"/>
              <w:rPr>
                <w:sz w:val="20"/>
                <w:szCs w:val="20"/>
              </w:rPr>
            </w:pPr>
          </w:p>
          <w:p w:rsidR="00737658" w:rsidRPr="008500B6" w:rsidRDefault="00737658" w:rsidP="00737658">
            <w:pPr>
              <w:pStyle w:val="Default"/>
              <w:jc w:val="both"/>
              <w:rPr>
                <w:sz w:val="20"/>
                <w:szCs w:val="20"/>
              </w:rPr>
            </w:pPr>
          </w:p>
          <w:p w:rsidR="00737658" w:rsidRPr="008500B6" w:rsidRDefault="00737658" w:rsidP="00737658">
            <w:pPr>
              <w:pStyle w:val="Default"/>
              <w:jc w:val="center"/>
              <w:rPr>
                <w:sz w:val="20"/>
                <w:szCs w:val="20"/>
              </w:rPr>
            </w:pPr>
            <w:r>
              <w:rPr>
                <w:sz w:val="20"/>
                <w:szCs w:val="20"/>
              </w:rPr>
              <w:t xml:space="preserve">Implementación de Acciones preventivas, </w:t>
            </w:r>
            <w:r>
              <w:rPr>
                <w:sz w:val="20"/>
                <w:szCs w:val="20"/>
              </w:rPr>
              <w:lastRenderedPageBreak/>
              <w:t>correctivas y de mejora QS-PO-03-R02</w:t>
            </w:r>
          </w:p>
          <w:p w:rsidR="00737658" w:rsidRPr="008500B6" w:rsidRDefault="00737658" w:rsidP="00737658">
            <w:pPr>
              <w:pStyle w:val="Default"/>
              <w:jc w:val="both"/>
              <w:rPr>
                <w:sz w:val="20"/>
                <w:szCs w:val="20"/>
              </w:rPr>
            </w:pPr>
          </w:p>
          <w:p w:rsidR="00737658" w:rsidRDefault="00737658" w:rsidP="00737658">
            <w:pPr>
              <w:pStyle w:val="Default"/>
              <w:jc w:val="both"/>
              <w:rPr>
                <w:sz w:val="20"/>
                <w:szCs w:val="20"/>
              </w:rPr>
            </w:pPr>
          </w:p>
          <w:p w:rsidR="00737658" w:rsidRDefault="00737658" w:rsidP="00737658">
            <w:pPr>
              <w:pStyle w:val="Default"/>
              <w:jc w:val="both"/>
              <w:rPr>
                <w:sz w:val="20"/>
                <w:szCs w:val="20"/>
              </w:rPr>
            </w:pPr>
          </w:p>
          <w:p w:rsidR="00737658" w:rsidRPr="008500B6" w:rsidRDefault="00737658" w:rsidP="00737658">
            <w:pPr>
              <w:pStyle w:val="Default"/>
              <w:jc w:val="both"/>
              <w:rPr>
                <w:sz w:val="20"/>
                <w:szCs w:val="20"/>
              </w:rPr>
            </w:pPr>
          </w:p>
          <w:p w:rsidR="00737658" w:rsidRDefault="00737658" w:rsidP="00737658">
            <w:pPr>
              <w:pStyle w:val="Default"/>
              <w:jc w:val="center"/>
              <w:rPr>
                <w:sz w:val="20"/>
                <w:szCs w:val="20"/>
              </w:rPr>
            </w:pPr>
            <w:r>
              <w:rPr>
                <w:sz w:val="20"/>
                <w:szCs w:val="20"/>
              </w:rPr>
              <w:t>Plan de Auditoría Interna</w:t>
            </w:r>
          </w:p>
          <w:p w:rsidR="00737658" w:rsidRPr="008500B6" w:rsidRDefault="00737658" w:rsidP="00737658">
            <w:pPr>
              <w:pStyle w:val="Default"/>
              <w:jc w:val="center"/>
              <w:rPr>
                <w:b/>
                <w:bCs/>
                <w:sz w:val="20"/>
                <w:szCs w:val="20"/>
              </w:rPr>
            </w:pPr>
            <w:r>
              <w:rPr>
                <w:sz w:val="20"/>
                <w:szCs w:val="20"/>
              </w:rPr>
              <w:t>QS-PO-02-R01</w:t>
            </w:r>
          </w:p>
        </w:tc>
      </w:tr>
    </w:tbl>
    <w:p w:rsidR="00737658" w:rsidRPr="004F4274" w:rsidRDefault="00737658" w:rsidP="00737658">
      <w:pPr>
        <w:pStyle w:val="Default"/>
        <w:jc w:val="both"/>
        <w:rPr>
          <w:color w:val="auto"/>
          <w:sz w:val="22"/>
          <w:szCs w:val="22"/>
        </w:rPr>
      </w:pPr>
    </w:p>
    <w:p w:rsidR="00737658" w:rsidRPr="0017038B" w:rsidRDefault="00737658" w:rsidP="00737658">
      <w:pPr>
        <w:autoSpaceDE w:val="0"/>
        <w:autoSpaceDN w:val="0"/>
        <w:adjustRightInd w:val="0"/>
        <w:rPr>
          <w:rFonts w:ascii="Arial" w:hAnsi="Arial" w:cs="Arial"/>
          <w:b/>
          <w:sz w:val="20"/>
          <w:szCs w:val="20"/>
        </w:rPr>
      </w:pPr>
      <w:r w:rsidRPr="0017038B">
        <w:rPr>
          <w:rFonts w:ascii="Arial" w:hAnsi="Arial" w:cs="Arial"/>
          <w:b/>
          <w:sz w:val="20"/>
          <w:szCs w:val="20"/>
        </w:rPr>
        <w:t>6. DOCUMENTOS REFERENCIADOS</w:t>
      </w:r>
    </w:p>
    <w:p w:rsidR="00737658" w:rsidRPr="0017038B" w:rsidRDefault="00737658" w:rsidP="00737658">
      <w:pPr>
        <w:autoSpaceDE w:val="0"/>
        <w:autoSpaceDN w:val="0"/>
        <w:adjustRightInd w:val="0"/>
        <w:rPr>
          <w:rFonts w:ascii="Arial" w:hAnsi="Arial" w:cs="Arial"/>
          <w:sz w:val="20"/>
          <w:szCs w:val="20"/>
        </w:rPr>
      </w:pPr>
    </w:p>
    <w:p w:rsidR="00737658" w:rsidRPr="0017038B" w:rsidRDefault="00737658" w:rsidP="00737658">
      <w:pPr>
        <w:autoSpaceDE w:val="0"/>
        <w:autoSpaceDN w:val="0"/>
        <w:adjustRightInd w:val="0"/>
        <w:rPr>
          <w:rFonts w:ascii="Arial" w:hAnsi="Arial" w:cs="Arial"/>
          <w:sz w:val="20"/>
          <w:szCs w:val="20"/>
        </w:rPr>
      </w:pPr>
      <w:r w:rsidRPr="0017038B">
        <w:rPr>
          <w:rFonts w:ascii="Arial" w:hAnsi="Arial" w:cs="Arial"/>
          <w:sz w:val="20"/>
          <w:szCs w:val="20"/>
        </w:rPr>
        <w:t>NORMA ISO 9001-2008</w:t>
      </w:r>
    </w:p>
    <w:p w:rsidR="00737658" w:rsidRPr="0017038B" w:rsidRDefault="00737658" w:rsidP="00737658">
      <w:pPr>
        <w:autoSpaceDE w:val="0"/>
        <w:autoSpaceDN w:val="0"/>
        <w:adjustRightInd w:val="0"/>
        <w:rPr>
          <w:rFonts w:ascii="Arial" w:hAnsi="Arial" w:cs="Arial"/>
          <w:sz w:val="20"/>
          <w:szCs w:val="20"/>
        </w:rPr>
      </w:pPr>
      <w:r w:rsidRPr="0017038B">
        <w:rPr>
          <w:rFonts w:ascii="Arial" w:hAnsi="Arial" w:cs="Arial"/>
          <w:sz w:val="20"/>
          <w:szCs w:val="20"/>
        </w:rPr>
        <w:t>MANUAL DE CALIDAD</w:t>
      </w:r>
    </w:p>
    <w:p w:rsidR="00737658" w:rsidRPr="0017038B" w:rsidRDefault="00737658" w:rsidP="00737658">
      <w:pPr>
        <w:autoSpaceDE w:val="0"/>
        <w:autoSpaceDN w:val="0"/>
        <w:adjustRightInd w:val="0"/>
        <w:rPr>
          <w:rFonts w:ascii="Arial" w:hAnsi="Arial" w:cs="Arial"/>
          <w:sz w:val="20"/>
          <w:szCs w:val="20"/>
        </w:rPr>
      </w:pPr>
      <w:r w:rsidRPr="0017038B">
        <w:rPr>
          <w:rFonts w:ascii="Arial" w:hAnsi="Arial" w:cs="Arial"/>
          <w:sz w:val="20"/>
          <w:szCs w:val="20"/>
        </w:rPr>
        <w:t>PROCEDIMIENTOS:</w:t>
      </w:r>
    </w:p>
    <w:p w:rsidR="00737658" w:rsidRPr="0017038B" w:rsidRDefault="00737658" w:rsidP="00737658">
      <w:pPr>
        <w:autoSpaceDE w:val="0"/>
        <w:autoSpaceDN w:val="0"/>
        <w:adjustRightInd w:val="0"/>
        <w:rPr>
          <w:rFonts w:ascii="Arial" w:hAnsi="Arial" w:cs="Arial"/>
          <w:sz w:val="20"/>
          <w:szCs w:val="20"/>
        </w:rPr>
      </w:pPr>
      <w:r w:rsidRPr="0017038B">
        <w:rPr>
          <w:rFonts w:ascii="Arial" w:hAnsi="Arial" w:cs="Arial"/>
          <w:sz w:val="20"/>
          <w:szCs w:val="20"/>
        </w:rPr>
        <w:t>QS-PO-02:</w:t>
      </w:r>
      <w:r>
        <w:rPr>
          <w:rFonts w:ascii="Arial" w:hAnsi="Arial" w:cs="Arial"/>
          <w:sz w:val="20"/>
          <w:szCs w:val="20"/>
        </w:rPr>
        <w:t xml:space="preserve"> AUDITORIA INTERNA</w:t>
      </w:r>
      <w:r w:rsidRPr="0017038B">
        <w:rPr>
          <w:rFonts w:ascii="Arial" w:hAnsi="Arial" w:cs="Arial"/>
          <w:sz w:val="20"/>
          <w:szCs w:val="20"/>
        </w:rPr>
        <w:t xml:space="preserve">  </w:t>
      </w:r>
    </w:p>
    <w:p w:rsidR="00737658" w:rsidRPr="0017038B" w:rsidRDefault="00737658" w:rsidP="00737658">
      <w:pPr>
        <w:autoSpaceDE w:val="0"/>
        <w:autoSpaceDN w:val="0"/>
        <w:adjustRightInd w:val="0"/>
        <w:rPr>
          <w:rFonts w:ascii="Arial" w:hAnsi="Arial" w:cs="Arial"/>
          <w:sz w:val="20"/>
          <w:szCs w:val="20"/>
        </w:rPr>
      </w:pPr>
      <w:r w:rsidRPr="0017038B">
        <w:rPr>
          <w:rFonts w:ascii="Arial" w:hAnsi="Arial" w:cs="Arial"/>
          <w:sz w:val="20"/>
          <w:szCs w:val="20"/>
        </w:rPr>
        <w:t>QS-PO-03:</w:t>
      </w:r>
      <w:r>
        <w:rPr>
          <w:rFonts w:ascii="Arial" w:hAnsi="Arial" w:cs="Arial"/>
          <w:sz w:val="20"/>
          <w:szCs w:val="20"/>
        </w:rPr>
        <w:t xml:space="preserve"> RUTA DEL MEJORAMIENTO</w:t>
      </w:r>
    </w:p>
    <w:p w:rsidR="00737658" w:rsidRPr="0017038B" w:rsidRDefault="00737658" w:rsidP="00737658">
      <w:pPr>
        <w:autoSpaceDE w:val="0"/>
        <w:autoSpaceDN w:val="0"/>
        <w:adjustRightInd w:val="0"/>
        <w:rPr>
          <w:rFonts w:ascii="Arial" w:hAnsi="Arial" w:cs="Arial"/>
          <w:sz w:val="20"/>
          <w:szCs w:val="20"/>
        </w:rPr>
      </w:pPr>
    </w:p>
    <w:p w:rsidR="00737658" w:rsidRDefault="00737658" w:rsidP="00737658">
      <w:pPr>
        <w:autoSpaceDE w:val="0"/>
        <w:autoSpaceDN w:val="0"/>
        <w:adjustRightInd w:val="0"/>
        <w:rPr>
          <w:rFonts w:ascii="Arial" w:hAnsi="Arial" w:cs="Arial"/>
        </w:rPr>
      </w:pPr>
    </w:p>
    <w:p w:rsidR="00737658" w:rsidRDefault="00737658" w:rsidP="00737658">
      <w:pPr>
        <w:autoSpaceDE w:val="0"/>
        <w:autoSpaceDN w:val="0"/>
        <w:adjustRightInd w:val="0"/>
        <w:rPr>
          <w:rFonts w:ascii="Arial" w:hAnsi="Arial" w:cs="Arial"/>
          <w:b/>
        </w:rPr>
      </w:pPr>
      <w:r w:rsidRPr="00C443F3">
        <w:rPr>
          <w:rFonts w:ascii="Arial" w:hAnsi="Arial" w:cs="Arial"/>
          <w:b/>
        </w:rPr>
        <w:t>7. REGISTROS</w:t>
      </w:r>
    </w:p>
    <w:p w:rsidR="00737658" w:rsidRDefault="00737658" w:rsidP="00737658">
      <w:pPr>
        <w:autoSpaceDE w:val="0"/>
        <w:autoSpaceDN w:val="0"/>
        <w:adjustRightInd w:val="0"/>
        <w:rPr>
          <w:rFonts w:ascii="Arial" w:hAnsi="Arial" w:cs="Arial"/>
          <w:b/>
        </w:rPr>
      </w:pPr>
    </w:p>
    <w:p w:rsidR="00737658" w:rsidRPr="00F325FA" w:rsidRDefault="00737658" w:rsidP="00737658">
      <w:pPr>
        <w:autoSpaceDE w:val="0"/>
        <w:autoSpaceDN w:val="0"/>
        <w:adjustRightInd w:val="0"/>
        <w:rPr>
          <w:rFonts w:ascii="Arial" w:hAnsi="Arial" w:cs="Arial"/>
          <w:sz w:val="20"/>
          <w:szCs w:val="20"/>
        </w:rPr>
      </w:pPr>
      <w:r w:rsidRPr="00F325FA">
        <w:rPr>
          <w:rFonts w:ascii="Arial" w:hAnsi="Arial" w:cs="Arial"/>
          <w:b/>
          <w:sz w:val="20"/>
          <w:szCs w:val="20"/>
        </w:rPr>
        <w:t>QS-PO-03 R01</w:t>
      </w:r>
      <w:r w:rsidRPr="00F325FA">
        <w:rPr>
          <w:rFonts w:ascii="Arial" w:hAnsi="Arial" w:cs="Arial"/>
          <w:sz w:val="20"/>
          <w:szCs w:val="20"/>
        </w:rPr>
        <w:t>: Control de No conformidades</w:t>
      </w:r>
    </w:p>
    <w:p w:rsidR="00737658" w:rsidRPr="00F325FA" w:rsidRDefault="00737658" w:rsidP="00737658">
      <w:pPr>
        <w:pStyle w:val="Default"/>
        <w:rPr>
          <w:sz w:val="20"/>
          <w:szCs w:val="20"/>
        </w:rPr>
      </w:pPr>
      <w:r w:rsidRPr="00F325FA">
        <w:rPr>
          <w:sz w:val="20"/>
          <w:szCs w:val="20"/>
        </w:rPr>
        <w:t xml:space="preserve">QS-PO-03-R02: Implementación de Acciones preventivas, correctivas y de mejora </w:t>
      </w:r>
    </w:p>
    <w:p w:rsidR="00737658" w:rsidRPr="00F325FA" w:rsidRDefault="00737658" w:rsidP="00737658">
      <w:pPr>
        <w:autoSpaceDE w:val="0"/>
        <w:autoSpaceDN w:val="0"/>
        <w:adjustRightInd w:val="0"/>
        <w:rPr>
          <w:rFonts w:ascii="Arial" w:hAnsi="Arial" w:cs="Arial"/>
          <w:b/>
        </w:rPr>
      </w:pPr>
      <w:r w:rsidRPr="00F325FA">
        <w:rPr>
          <w:rFonts w:ascii="Arial" w:hAnsi="Arial" w:cs="Arial"/>
          <w:b/>
          <w:sz w:val="20"/>
          <w:szCs w:val="20"/>
        </w:rPr>
        <w:t>QS-PO-02-R01</w:t>
      </w:r>
      <w:r w:rsidRPr="00F325FA">
        <w:rPr>
          <w:rFonts w:ascii="Arial" w:hAnsi="Arial" w:cs="Arial"/>
          <w:sz w:val="20"/>
          <w:szCs w:val="20"/>
        </w:rPr>
        <w:t>: Plan de Auditoría Inte</w:t>
      </w:r>
      <w:r>
        <w:rPr>
          <w:rFonts w:ascii="Arial" w:hAnsi="Arial" w:cs="Arial"/>
          <w:sz w:val="20"/>
          <w:szCs w:val="20"/>
        </w:rPr>
        <w:t>r</w:t>
      </w:r>
      <w:r w:rsidRPr="00F325FA">
        <w:rPr>
          <w:rFonts w:ascii="Arial" w:hAnsi="Arial" w:cs="Arial"/>
          <w:sz w:val="20"/>
          <w:szCs w:val="20"/>
        </w:rPr>
        <w:t>na</w:t>
      </w:r>
    </w:p>
    <w:p w:rsidR="00737658" w:rsidRPr="00F325FA" w:rsidRDefault="00737658" w:rsidP="00737658">
      <w:pPr>
        <w:autoSpaceDE w:val="0"/>
        <w:autoSpaceDN w:val="0"/>
        <w:adjustRightInd w:val="0"/>
        <w:rPr>
          <w:rFonts w:ascii="Arial" w:hAnsi="Arial" w:cs="Arial"/>
          <w:b/>
        </w:rPr>
      </w:pPr>
    </w:p>
    <w:p w:rsidR="00F855E5" w:rsidRDefault="00737658" w:rsidP="00881EEC">
      <w:pPr>
        <w:rPr>
          <w:rFonts w:cs="Arial"/>
        </w:rPr>
      </w:pPr>
      <w:r>
        <w:rPr>
          <w:rFonts w:cs="Arial"/>
        </w:rPr>
        <w:t>ANEXO D PROCEDIMIENTO COMUNICACIÓN</w:t>
      </w:r>
    </w:p>
    <w:p w:rsidR="00737658" w:rsidRDefault="00737658" w:rsidP="00881EEC">
      <w:pPr>
        <w:rPr>
          <w:rFonts w:cs="Arial"/>
        </w:rPr>
      </w:pPr>
    </w:p>
    <w:p w:rsidR="00737658" w:rsidRPr="00DF0A02" w:rsidRDefault="00737658" w:rsidP="00737658">
      <w:pPr>
        <w:rPr>
          <w:rFonts w:cs="Arial"/>
          <w:b/>
          <w:bCs/>
        </w:rPr>
      </w:pPr>
      <w:r w:rsidRPr="00DF0A02">
        <w:rPr>
          <w:rFonts w:cs="Arial"/>
          <w:b/>
          <w:bCs/>
        </w:rPr>
        <w:t>1. OBJETO</w:t>
      </w:r>
    </w:p>
    <w:p w:rsidR="00737658" w:rsidRPr="00DF0A02" w:rsidRDefault="00737658" w:rsidP="00737658">
      <w:pPr>
        <w:rPr>
          <w:rFonts w:cs="Arial"/>
        </w:rPr>
      </w:pPr>
    </w:p>
    <w:p w:rsidR="00737658" w:rsidRPr="00DF0A02" w:rsidRDefault="00737658" w:rsidP="00737658">
      <w:pPr>
        <w:rPr>
          <w:rFonts w:cs="Arial"/>
        </w:rPr>
      </w:pPr>
      <w:r w:rsidRPr="00DF0A02">
        <w:rPr>
          <w:rFonts w:cs="Arial"/>
        </w:rPr>
        <w:t xml:space="preserve">Mantener un vínculo de Comunicación permanente </w:t>
      </w:r>
      <w:r>
        <w:rPr>
          <w:rFonts w:cs="Arial"/>
        </w:rPr>
        <w:t xml:space="preserve">interna y externa </w:t>
      </w:r>
      <w:r w:rsidRPr="00DF0A02">
        <w:rPr>
          <w:rFonts w:cs="Arial"/>
        </w:rPr>
        <w:t xml:space="preserve">entre los distintos estamentos </w:t>
      </w:r>
      <w:r>
        <w:rPr>
          <w:rFonts w:cs="Arial"/>
        </w:rPr>
        <w:t xml:space="preserve">educativo, </w:t>
      </w:r>
      <w:r w:rsidRPr="00DF0A02">
        <w:rPr>
          <w:rFonts w:cs="Arial"/>
        </w:rPr>
        <w:t xml:space="preserve">con el fin </w:t>
      </w:r>
      <w:r>
        <w:rPr>
          <w:rFonts w:cs="Arial"/>
        </w:rPr>
        <w:t>de fortalecer la imagen institucional y difundir su quehacer entre la comunidad en general</w:t>
      </w:r>
    </w:p>
    <w:p w:rsidR="00737658" w:rsidRDefault="00737658" w:rsidP="00737658">
      <w:pPr>
        <w:rPr>
          <w:rFonts w:cs="Arial"/>
          <w:b/>
          <w:bCs/>
        </w:rPr>
      </w:pPr>
    </w:p>
    <w:p w:rsidR="00737658" w:rsidRPr="00DF0A02" w:rsidRDefault="00737658" w:rsidP="00737658">
      <w:pPr>
        <w:rPr>
          <w:rFonts w:cs="Arial"/>
          <w:b/>
          <w:bCs/>
        </w:rPr>
      </w:pPr>
      <w:r w:rsidRPr="00DF0A02">
        <w:rPr>
          <w:rFonts w:cs="Arial"/>
          <w:b/>
          <w:bCs/>
        </w:rPr>
        <w:t>2. ALCANCE</w:t>
      </w:r>
    </w:p>
    <w:p w:rsidR="00737658" w:rsidRPr="00DF0A02" w:rsidRDefault="00737658" w:rsidP="00737658">
      <w:pPr>
        <w:rPr>
          <w:rFonts w:cs="Arial"/>
          <w:bCs/>
        </w:rPr>
      </w:pPr>
    </w:p>
    <w:p w:rsidR="00737658" w:rsidRDefault="00737658" w:rsidP="00737658">
      <w:pPr>
        <w:rPr>
          <w:rFonts w:cs="Arial"/>
          <w:bCs/>
        </w:rPr>
      </w:pPr>
      <w:r>
        <w:rPr>
          <w:rFonts w:cs="Arial"/>
          <w:bCs/>
        </w:rPr>
        <w:t>Se inicia con la planificación de la política de comunicación, la implementación de la misma, la eficacia de las acciones desarrolladas y la formulación de las acciones de mejoramiento.</w:t>
      </w:r>
    </w:p>
    <w:p w:rsidR="00737658" w:rsidRDefault="00737658" w:rsidP="00737658">
      <w:pPr>
        <w:rPr>
          <w:rFonts w:cs="Arial"/>
          <w:bCs/>
        </w:rPr>
      </w:pPr>
    </w:p>
    <w:p w:rsidR="00737658" w:rsidRPr="00DF0A02" w:rsidRDefault="00737658" w:rsidP="00737658">
      <w:pPr>
        <w:rPr>
          <w:rFonts w:cs="Arial"/>
        </w:rPr>
      </w:pPr>
      <w:r w:rsidRPr="00DF0A02">
        <w:rPr>
          <w:rFonts w:cs="Arial"/>
          <w:b/>
          <w:bCs/>
        </w:rPr>
        <w:t>3. RESPONSABLE</w:t>
      </w:r>
    </w:p>
    <w:p w:rsidR="00737658" w:rsidRPr="00DF0A02" w:rsidRDefault="00737658" w:rsidP="00737658">
      <w:pPr>
        <w:rPr>
          <w:rFonts w:cs="Arial"/>
        </w:rPr>
      </w:pPr>
    </w:p>
    <w:p w:rsidR="00737658" w:rsidRPr="00DF0A02" w:rsidRDefault="00737658" w:rsidP="00737658">
      <w:pPr>
        <w:rPr>
          <w:rFonts w:cs="Arial"/>
        </w:rPr>
      </w:pPr>
      <w:r w:rsidRPr="00DF0A02">
        <w:rPr>
          <w:rFonts w:cs="Arial"/>
        </w:rPr>
        <w:t>Son responsables de llevar a cabo este proceso los Directivos-Docentes</w:t>
      </w:r>
      <w:r>
        <w:rPr>
          <w:rFonts w:cs="Arial"/>
        </w:rPr>
        <w:t>, el líder del proceso y el equipo de estudiantes del programa de Emisora Estudiantil.</w:t>
      </w:r>
    </w:p>
    <w:p w:rsidR="00737658" w:rsidRDefault="00737658" w:rsidP="00737658">
      <w:pPr>
        <w:rPr>
          <w:rFonts w:cs="Arial"/>
          <w:b/>
          <w:bCs/>
        </w:rPr>
      </w:pPr>
    </w:p>
    <w:p w:rsidR="00737658" w:rsidRPr="00DF0A02" w:rsidRDefault="00737658" w:rsidP="00737658">
      <w:pPr>
        <w:rPr>
          <w:rFonts w:cs="Arial"/>
          <w:b/>
          <w:bCs/>
        </w:rPr>
      </w:pPr>
      <w:r w:rsidRPr="00DF0A02">
        <w:rPr>
          <w:rFonts w:cs="Arial"/>
          <w:b/>
          <w:bCs/>
        </w:rPr>
        <w:lastRenderedPageBreak/>
        <w:t>4. DEFINICIONES</w:t>
      </w:r>
    </w:p>
    <w:p w:rsidR="00737658" w:rsidRPr="00DF0A02" w:rsidRDefault="00737658" w:rsidP="00737658">
      <w:pPr>
        <w:autoSpaceDE w:val="0"/>
        <w:autoSpaceDN w:val="0"/>
        <w:adjustRightInd w:val="0"/>
        <w:rPr>
          <w:rFonts w:cs="Arial"/>
          <w:b/>
          <w:bCs/>
        </w:rPr>
      </w:pPr>
    </w:p>
    <w:p w:rsidR="00737658" w:rsidRPr="00DF0A02" w:rsidRDefault="00737658" w:rsidP="00737658">
      <w:pPr>
        <w:autoSpaceDE w:val="0"/>
        <w:autoSpaceDN w:val="0"/>
        <w:adjustRightInd w:val="0"/>
        <w:rPr>
          <w:rFonts w:cs="Arial"/>
        </w:rPr>
      </w:pPr>
      <w:r w:rsidRPr="00DF0A02">
        <w:rPr>
          <w:rFonts w:cs="Arial"/>
          <w:b/>
          <w:bCs/>
        </w:rPr>
        <w:t>Comunicación:</w:t>
      </w:r>
      <w:r w:rsidRPr="00DF0A02">
        <w:rPr>
          <w:rFonts w:cs="Arial"/>
        </w:rPr>
        <w:t xml:space="preserve">  Es un fenómeno inherente a la relación grupal de los seres vivos por medio del cual éstos obtienen información acerca de su entorno y de otros entornos y son capaces de compartirla haciendo partícipes a otros de esa información. Se cataloga como proceso físico, psíquico y social presente en la interrelación de personas, en la búsqueda de objetivos, a través de una respuesta eficaz. Utiliza diferentes medios.</w:t>
      </w:r>
    </w:p>
    <w:p w:rsidR="00737658" w:rsidRPr="00DF0A02" w:rsidRDefault="00737658" w:rsidP="00737658">
      <w:pPr>
        <w:pStyle w:val="NormalWeb"/>
        <w:spacing w:before="0" w:beforeAutospacing="0" w:after="0" w:afterAutospacing="0"/>
        <w:jc w:val="both"/>
        <w:rPr>
          <w:rFonts w:ascii="Arial" w:hAnsi="Arial" w:cs="Arial"/>
          <w:sz w:val="22"/>
          <w:szCs w:val="22"/>
        </w:rPr>
      </w:pPr>
      <w:r w:rsidRPr="00DF0A02">
        <w:rPr>
          <w:rFonts w:ascii="Arial" w:hAnsi="Arial" w:cs="Arial"/>
          <w:sz w:val="22"/>
          <w:szCs w:val="22"/>
        </w:rPr>
        <w:t xml:space="preserve">En la Institución Educativa se presenta la Comunicación Corporativa definida como el  conjunto de mensajes que  proyecta a su comunidad educativa, con el fin de dar a conocer su misión y visión, y lograr establecer una empatía entre ambos. Debe ser dinámica, planificada y concreta, constituyéndose en una herramienta de dirección u orientación sinérgica, basada en una retroalimentación constante. </w:t>
      </w:r>
    </w:p>
    <w:p w:rsidR="00737658" w:rsidRPr="00DF0A02" w:rsidRDefault="00737658" w:rsidP="00737658">
      <w:pPr>
        <w:pStyle w:val="NormalWeb"/>
        <w:spacing w:before="0" w:beforeAutospacing="0" w:after="0" w:afterAutospacing="0"/>
        <w:jc w:val="both"/>
        <w:rPr>
          <w:rFonts w:ascii="Arial" w:hAnsi="Arial" w:cs="Arial"/>
          <w:sz w:val="22"/>
          <w:szCs w:val="22"/>
        </w:rPr>
      </w:pPr>
      <w:r w:rsidRPr="00DF0A02">
        <w:rPr>
          <w:rFonts w:ascii="Arial" w:hAnsi="Arial" w:cs="Arial"/>
          <w:b/>
          <w:bCs/>
          <w:sz w:val="22"/>
          <w:szCs w:val="22"/>
        </w:rPr>
        <w:t xml:space="preserve">Comunicación Interna: </w:t>
      </w:r>
      <w:r w:rsidRPr="00DF0A02">
        <w:rPr>
          <w:rFonts w:ascii="Arial" w:hAnsi="Arial" w:cs="Arial"/>
          <w:sz w:val="22"/>
          <w:szCs w:val="22"/>
        </w:rPr>
        <w:t>La comunicación interna está determinada por la interrelación que se desarrolla entre el personal de la institución. Presenta diferentes tipos o formas:</w:t>
      </w:r>
    </w:p>
    <w:p w:rsidR="00737658" w:rsidRPr="00DF0A02" w:rsidRDefault="00737658" w:rsidP="00737658">
      <w:pPr>
        <w:pStyle w:val="NormalWeb"/>
        <w:spacing w:before="0" w:beforeAutospacing="0" w:after="0" w:afterAutospacing="0"/>
        <w:jc w:val="both"/>
        <w:rPr>
          <w:rFonts w:ascii="Arial" w:hAnsi="Arial" w:cs="Arial"/>
          <w:sz w:val="22"/>
          <w:szCs w:val="22"/>
        </w:rPr>
      </w:pPr>
      <w:r w:rsidRPr="00DF0A02">
        <w:rPr>
          <w:rFonts w:ascii="Arial" w:hAnsi="Arial" w:cs="Arial"/>
          <w:b/>
          <w:sz w:val="22"/>
          <w:szCs w:val="22"/>
        </w:rPr>
        <w:t>Formal:</w:t>
      </w:r>
      <w:r w:rsidRPr="00DF0A02">
        <w:rPr>
          <w:rFonts w:ascii="Arial" w:hAnsi="Arial" w:cs="Arial"/>
          <w:sz w:val="22"/>
          <w:szCs w:val="22"/>
        </w:rPr>
        <w:t xml:space="preserve"> Es aquella comunicación cuyo contenido está referido a aspectos laborales. En general, ésta comunicación utiliza la escritura como medio (memorandos)</w:t>
      </w:r>
    </w:p>
    <w:p w:rsidR="00737658" w:rsidRPr="00DF0A02" w:rsidRDefault="00737658" w:rsidP="00737658">
      <w:pPr>
        <w:pStyle w:val="NormalWeb"/>
        <w:spacing w:before="0" w:beforeAutospacing="0" w:after="0" w:afterAutospacing="0"/>
        <w:jc w:val="both"/>
        <w:rPr>
          <w:rFonts w:ascii="Arial" w:hAnsi="Arial" w:cs="Arial"/>
          <w:sz w:val="22"/>
          <w:szCs w:val="22"/>
        </w:rPr>
      </w:pPr>
      <w:r w:rsidRPr="00DF0A02">
        <w:rPr>
          <w:rFonts w:ascii="Arial" w:hAnsi="Arial" w:cs="Arial"/>
          <w:sz w:val="22"/>
          <w:szCs w:val="22"/>
        </w:rPr>
        <w:t>I</w:t>
      </w:r>
      <w:r w:rsidRPr="00DF0A02">
        <w:rPr>
          <w:rFonts w:ascii="Arial" w:hAnsi="Arial" w:cs="Arial"/>
          <w:b/>
          <w:sz w:val="22"/>
          <w:szCs w:val="22"/>
        </w:rPr>
        <w:t>nformal</w:t>
      </w:r>
      <w:r w:rsidRPr="00DF0A02">
        <w:rPr>
          <w:rFonts w:ascii="Arial" w:hAnsi="Arial" w:cs="Arial"/>
          <w:sz w:val="22"/>
          <w:szCs w:val="22"/>
        </w:rPr>
        <w:t xml:space="preserve">: Es aquel tipo de comunicación cuyo contenido, a pesar de ser de aspectos laborales, utiliza canales no oficiales; reuniones informales, encuentros en áreas libres. Corre rápidamente. </w:t>
      </w:r>
    </w:p>
    <w:p w:rsidR="00737658" w:rsidRPr="00DF0A02" w:rsidRDefault="00737658" w:rsidP="00737658">
      <w:pPr>
        <w:pStyle w:val="NormalWeb"/>
        <w:spacing w:before="0" w:beforeAutospacing="0" w:after="0" w:afterAutospacing="0"/>
        <w:jc w:val="both"/>
        <w:rPr>
          <w:rFonts w:ascii="Arial" w:hAnsi="Arial" w:cs="Arial"/>
          <w:sz w:val="22"/>
          <w:szCs w:val="22"/>
        </w:rPr>
      </w:pPr>
      <w:r w:rsidRPr="00DF0A02">
        <w:rPr>
          <w:rFonts w:ascii="Arial" w:hAnsi="Arial" w:cs="Arial"/>
          <w:b/>
          <w:sz w:val="22"/>
          <w:szCs w:val="22"/>
        </w:rPr>
        <w:t>Vertical:</w:t>
      </w:r>
      <w:r w:rsidRPr="00DF0A02">
        <w:rPr>
          <w:rFonts w:ascii="Arial" w:hAnsi="Arial" w:cs="Arial"/>
          <w:sz w:val="22"/>
          <w:szCs w:val="22"/>
        </w:rPr>
        <w:t xml:space="preserve"> Es aquella comunicación que se genera en las áreas directivas de la empresa y desciende utilizando los canales oficiales. En una comunicación institucional óptima.</w:t>
      </w:r>
    </w:p>
    <w:p w:rsidR="00737658" w:rsidRPr="00DF0A02" w:rsidRDefault="00737658" w:rsidP="00737658">
      <w:pPr>
        <w:pStyle w:val="NormalWeb"/>
        <w:spacing w:before="0" w:beforeAutospacing="0" w:after="0" w:afterAutospacing="0"/>
        <w:jc w:val="both"/>
        <w:rPr>
          <w:rFonts w:ascii="Arial" w:hAnsi="Arial" w:cs="Arial"/>
          <w:sz w:val="22"/>
          <w:szCs w:val="22"/>
        </w:rPr>
      </w:pPr>
      <w:r w:rsidRPr="00DF0A02">
        <w:rPr>
          <w:rFonts w:ascii="Arial" w:hAnsi="Arial" w:cs="Arial"/>
          <w:b/>
          <w:sz w:val="22"/>
          <w:szCs w:val="22"/>
        </w:rPr>
        <w:t>Horizontal y/o plana:</w:t>
      </w:r>
      <w:r w:rsidRPr="00DF0A02">
        <w:rPr>
          <w:rFonts w:ascii="Arial" w:hAnsi="Arial" w:cs="Arial"/>
          <w:sz w:val="22"/>
          <w:szCs w:val="22"/>
        </w:rPr>
        <w:t xml:space="preserve"> Se desarrolla entre los empleados de un mismo nivel. Muy pocas veces utiliza las canales oficiales y es totalmente informal. </w:t>
      </w:r>
    </w:p>
    <w:p w:rsidR="00737658" w:rsidRPr="00DF0A02" w:rsidRDefault="00737658" w:rsidP="00737658">
      <w:pPr>
        <w:pStyle w:val="NormalWeb"/>
        <w:spacing w:before="0" w:beforeAutospacing="0" w:after="0" w:afterAutospacing="0"/>
        <w:jc w:val="both"/>
        <w:rPr>
          <w:rFonts w:ascii="Arial" w:hAnsi="Arial" w:cs="Arial"/>
          <w:sz w:val="22"/>
          <w:szCs w:val="22"/>
        </w:rPr>
      </w:pPr>
      <w:r w:rsidRPr="00DF0A02">
        <w:rPr>
          <w:rFonts w:ascii="Arial" w:hAnsi="Arial" w:cs="Arial"/>
          <w:b/>
          <w:sz w:val="22"/>
          <w:szCs w:val="22"/>
        </w:rPr>
        <w:t>Rumores:</w:t>
      </w:r>
      <w:r w:rsidRPr="00DF0A02">
        <w:rPr>
          <w:rFonts w:ascii="Arial" w:hAnsi="Arial" w:cs="Arial"/>
          <w:sz w:val="22"/>
          <w:szCs w:val="22"/>
        </w:rPr>
        <w:t xml:space="preserve"> Es la comunicación informal que recorre la institución sin respetar canales y a velocidad.</w:t>
      </w:r>
    </w:p>
    <w:p w:rsidR="00737658" w:rsidRPr="00DF0A02" w:rsidRDefault="00737658" w:rsidP="00737658">
      <w:pPr>
        <w:pStyle w:val="NormalWeb"/>
        <w:spacing w:before="0" w:beforeAutospacing="0" w:after="0" w:afterAutospacing="0"/>
        <w:jc w:val="both"/>
        <w:rPr>
          <w:rFonts w:ascii="Arial" w:hAnsi="Arial" w:cs="Arial"/>
          <w:sz w:val="22"/>
          <w:szCs w:val="22"/>
        </w:rPr>
      </w:pPr>
      <w:r w:rsidRPr="00DF0A02">
        <w:rPr>
          <w:rFonts w:ascii="Arial" w:hAnsi="Arial" w:cs="Arial"/>
          <w:b/>
          <w:sz w:val="22"/>
          <w:szCs w:val="22"/>
        </w:rPr>
        <w:t>C</w:t>
      </w:r>
      <w:r w:rsidRPr="00DF0A02">
        <w:rPr>
          <w:rFonts w:ascii="Arial" w:hAnsi="Arial" w:cs="Arial"/>
          <w:b/>
          <w:bCs/>
          <w:sz w:val="22"/>
          <w:szCs w:val="22"/>
        </w:rPr>
        <w:t xml:space="preserve">omunicación Externa: </w:t>
      </w:r>
      <w:r w:rsidRPr="00DF0A02">
        <w:rPr>
          <w:rFonts w:ascii="Arial" w:hAnsi="Arial" w:cs="Arial"/>
          <w:bCs/>
          <w:sz w:val="22"/>
          <w:szCs w:val="22"/>
        </w:rPr>
        <w:t>Utilizada para proyectar la imagen promocional y motivacional</w:t>
      </w:r>
      <w:r w:rsidRPr="00DF0A02">
        <w:rPr>
          <w:rFonts w:ascii="Arial" w:hAnsi="Arial" w:cs="Arial"/>
          <w:sz w:val="22"/>
          <w:szCs w:val="22"/>
        </w:rPr>
        <w:t xml:space="preserve">.  En la promocional se utiliza la publicidad y el mercadeo.  En la motivacional se utiliza la propaganda, las relaciones públicas y las relaciones con la comunidad. </w:t>
      </w:r>
    </w:p>
    <w:p w:rsidR="00737658" w:rsidRPr="00DF0A02" w:rsidRDefault="00737658" w:rsidP="00737658">
      <w:pPr>
        <w:rPr>
          <w:rFonts w:cs="Arial"/>
        </w:rPr>
      </w:pPr>
      <w:r w:rsidRPr="00DF0A02">
        <w:rPr>
          <w:rFonts w:cs="Arial"/>
          <w:b/>
        </w:rPr>
        <w:t>Circulares</w:t>
      </w:r>
      <w:r w:rsidRPr="00DF0A02">
        <w:rPr>
          <w:rFonts w:cs="Arial"/>
        </w:rPr>
        <w:t xml:space="preserve">: Tienen como cometido dar información de interés al usuario del servicio,  exponiendo, al mismo tiempo, las causas de las mismas. </w:t>
      </w:r>
    </w:p>
    <w:p w:rsidR="00737658" w:rsidRPr="00DF0A02" w:rsidRDefault="00737658" w:rsidP="00737658">
      <w:pPr>
        <w:autoSpaceDE w:val="0"/>
        <w:autoSpaceDN w:val="0"/>
        <w:adjustRightInd w:val="0"/>
        <w:rPr>
          <w:rFonts w:cs="Arial"/>
        </w:rPr>
      </w:pPr>
      <w:r w:rsidRPr="00DF0A02">
        <w:rPr>
          <w:rFonts w:cs="Arial"/>
          <w:b/>
          <w:bCs/>
        </w:rPr>
        <w:t>Correo Electrónico:</w:t>
      </w:r>
      <w:r w:rsidRPr="00DF0A02">
        <w:rPr>
          <w:rFonts w:cs="Arial"/>
        </w:rPr>
        <w:t xml:space="preserve"> En inglés email, es un servicio de red que  permite a los usuarios enviar y recibir mensajes. Los mensajes, normalmente en forma de texto, enviados de una persona a otra sobre un tema en concreto a través del ordenador e internet.</w:t>
      </w:r>
    </w:p>
    <w:p w:rsidR="00737658" w:rsidRPr="00DF0A02" w:rsidRDefault="00737658" w:rsidP="00737658">
      <w:pPr>
        <w:rPr>
          <w:rFonts w:cs="Arial"/>
        </w:rPr>
      </w:pPr>
      <w:r w:rsidRPr="00DF0A02">
        <w:rPr>
          <w:rFonts w:cs="Arial"/>
          <w:b/>
          <w:bCs/>
        </w:rPr>
        <w:t>Cartelera:</w:t>
      </w:r>
      <w:r w:rsidRPr="00DF0A02">
        <w:rPr>
          <w:rFonts w:cs="Arial"/>
        </w:rPr>
        <w:t xml:space="preserve"> Es un medio ideal para dar a conocer e informar a la comunidad sobre asuntos de interés, relacionados con el servicio educativo que se presta o con temas de trascendencia en el contexto familiar, local, nacional e internacional. </w:t>
      </w:r>
    </w:p>
    <w:p w:rsidR="00737658" w:rsidRPr="00DF0A02" w:rsidRDefault="00737658" w:rsidP="00737658">
      <w:pPr>
        <w:rPr>
          <w:rFonts w:cs="Arial"/>
        </w:rPr>
      </w:pPr>
      <w:r w:rsidRPr="00DF0A02">
        <w:rPr>
          <w:rFonts w:cs="Arial"/>
          <w:b/>
        </w:rPr>
        <w:t xml:space="preserve">Medios de comunicación: </w:t>
      </w:r>
      <w:r w:rsidRPr="00DF0A02">
        <w:rPr>
          <w:rFonts w:cs="Arial"/>
        </w:rPr>
        <w:t>Circulares, eventos, plegables, carteleras, encuentros, reuniones, carteleras, actos administrativos, correo electrónico entre otros.</w:t>
      </w:r>
    </w:p>
    <w:p w:rsidR="00737658" w:rsidRPr="00AE3801" w:rsidRDefault="00737658" w:rsidP="00737658">
      <w:pPr>
        <w:autoSpaceDE w:val="0"/>
        <w:autoSpaceDN w:val="0"/>
        <w:adjustRightInd w:val="0"/>
        <w:rPr>
          <w:rFonts w:cs="Arial"/>
          <w:sz w:val="24"/>
        </w:rPr>
      </w:pPr>
      <w:r w:rsidRPr="00DF0A02">
        <w:rPr>
          <w:rFonts w:cs="Arial"/>
          <w:b/>
          <w:bCs/>
        </w:rPr>
        <w:t xml:space="preserve">Redes de Comunicación: </w:t>
      </w:r>
      <w:r w:rsidRPr="00DF0A02">
        <w:rPr>
          <w:rFonts w:cs="Arial"/>
          <w:bCs/>
        </w:rPr>
        <w:t>Consisten en reuniones periódicas o comunicación cara a cara, catalogadas como estrategias que permiten la dinámica de la consolidación de la comunicación interna y externa</w:t>
      </w:r>
      <w:r w:rsidRPr="00AE3801">
        <w:rPr>
          <w:rFonts w:cs="Arial"/>
          <w:bCs/>
          <w:sz w:val="24"/>
        </w:rPr>
        <w:t xml:space="preserve">. </w:t>
      </w:r>
    </w:p>
    <w:p w:rsidR="00737658" w:rsidRDefault="00737658" w:rsidP="00737658">
      <w:pPr>
        <w:rPr>
          <w:b/>
          <w:bCs/>
          <w:sz w:val="24"/>
        </w:rPr>
      </w:pPr>
    </w:p>
    <w:p w:rsidR="00737658" w:rsidRPr="00DF0A02" w:rsidRDefault="00737658" w:rsidP="00737658">
      <w:pPr>
        <w:rPr>
          <w:b/>
          <w:bCs/>
        </w:rPr>
      </w:pPr>
      <w:r w:rsidRPr="00DF0A02">
        <w:rPr>
          <w:b/>
          <w:bCs/>
        </w:rPr>
        <w:t>5. DESCRIPCION</w:t>
      </w:r>
    </w:p>
    <w:p w:rsidR="00737658" w:rsidRDefault="00737658" w:rsidP="00737658">
      <w:pPr>
        <w:rPr>
          <w:b/>
          <w:bCs/>
        </w:rPr>
      </w:pPr>
    </w:p>
    <w:p w:rsidR="00737658" w:rsidRDefault="00737658" w:rsidP="00737658">
      <w:pPr>
        <w:rPr>
          <w:b/>
          <w:bCs/>
        </w:rPr>
      </w:pPr>
      <w:r>
        <w:rPr>
          <w:b/>
          <w:bCs/>
        </w:rPr>
        <w:t>5.1 COMUNICACIÓN INTERNA</w:t>
      </w:r>
    </w:p>
    <w:p w:rsidR="00737658" w:rsidRDefault="00737658" w:rsidP="00737658">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3544"/>
        <w:gridCol w:w="1701"/>
        <w:gridCol w:w="1307"/>
      </w:tblGrid>
      <w:tr w:rsidR="00737658" w:rsidRPr="000870EE" w:rsidTr="00737658">
        <w:tc>
          <w:tcPr>
            <w:tcW w:w="2943" w:type="dxa"/>
          </w:tcPr>
          <w:p w:rsidR="00737658" w:rsidRPr="000870EE" w:rsidRDefault="00737658" w:rsidP="00737658">
            <w:pPr>
              <w:jc w:val="center"/>
              <w:rPr>
                <w:b/>
                <w:bCs/>
                <w:sz w:val="20"/>
                <w:szCs w:val="20"/>
              </w:rPr>
            </w:pPr>
          </w:p>
          <w:p w:rsidR="00737658" w:rsidRPr="000870EE" w:rsidRDefault="00737658" w:rsidP="00737658">
            <w:pPr>
              <w:jc w:val="center"/>
              <w:rPr>
                <w:b/>
                <w:bCs/>
                <w:sz w:val="20"/>
                <w:szCs w:val="20"/>
              </w:rPr>
            </w:pPr>
            <w:r w:rsidRPr="000870EE">
              <w:rPr>
                <w:b/>
                <w:bCs/>
                <w:sz w:val="20"/>
                <w:szCs w:val="20"/>
              </w:rPr>
              <w:t>FLUJOGRAMA</w:t>
            </w:r>
          </w:p>
        </w:tc>
        <w:tc>
          <w:tcPr>
            <w:tcW w:w="3544" w:type="dxa"/>
          </w:tcPr>
          <w:p w:rsidR="00737658" w:rsidRPr="000870EE" w:rsidRDefault="00737658" w:rsidP="00737658">
            <w:pPr>
              <w:jc w:val="center"/>
              <w:rPr>
                <w:b/>
                <w:bCs/>
                <w:sz w:val="20"/>
                <w:szCs w:val="20"/>
              </w:rPr>
            </w:pPr>
          </w:p>
          <w:p w:rsidR="00737658" w:rsidRPr="000870EE" w:rsidRDefault="00737658" w:rsidP="00737658">
            <w:pPr>
              <w:jc w:val="center"/>
              <w:rPr>
                <w:b/>
                <w:bCs/>
                <w:sz w:val="20"/>
                <w:szCs w:val="20"/>
              </w:rPr>
            </w:pPr>
            <w:r w:rsidRPr="000870EE">
              <w:rPr>
                <w:b/>
                <w:bCs/>
                <w:sz w:val="20"/>
                <w:szCs w:val="20"/>
              </w:rPr>
              <w:t>ACTIVIDADES</w:t>
            </w:r>
          </w:p>
        </w:tc>
        <w:tc>
          <w:tcPr>
            <w:tcW w:w="1701" w:type="dxa"/>
          </w:tcPr>
          <w:p w:rsidR="00737658" w:rsidRPr="000870EE" w:rsidRDefault="00737658" w:rsidP="00737658">
            <w:pPr>
              <w:jc w:val="center"/>
              <w:rPr>
                <w:b/>
                <w:bCs/>
                <w:sz w:val="20"/>
                <w:szCs w:val="20"/>
              </w:rPr>
            </w:pPr>
          </w:p>
          <w:p w:rsidR="00737658" w:rsidRPr="000870EE" w:rsidRDefault="00737658" w:rsidP="00737658">
            <w:pPr>
              <w:jc w:val="center"/>
              <w:rPr>
                <w:b/>
                <w:bCs/>
                <w:sz w:val="20"/>
                <w:szCs w:val="20"/>
              </w:rPr>
            </w:pPr>
            <w:r w:rsidRPr="000870EE">
              <w:rPr>
                <w:b/>
                <w:bCs/>
                <w:sz w:val="20"/>
                <w:szCs w:val="20"/>
              </w:rPr>
              <w:t>RESPONSABLES</w:t>
            </w:r>
          </w:p>
        </w:tc>
        <w:tc>
          <w:tcPr>
            <w:tcW w:w="1307" w:type="dxa"/>
          </w:tcPr>
          <w:p w:rsidR="00737658" w:rsidRPr="000870EE" w:rsidRDefault="00737658" w:rsidP="00737658">
            <w:pPr>
              <w:jc w:val="center"/>
              <w:rPr>
                <w:b/>
                <w:bCs/>
                <w:sz w:val="20"/>
                <w:szCs w:val="20"/>
              </w:rPr>
            </w:pPr>
          </w:p>
          <w:p w:rsidR="00737658" w:rsidRPr="000870EE" w:rsidRDefault="00737658" w:rsidP="00737658">
            <w:pPr>
              <w:jc w:val="center"/>
              <w:rPr>
                <w:b/>
                <w:bCs/>
                <w:sz w:val="20"/>
                <w:szCs w:val="20"/>
              </w:rPr>
            </w:pPr>
            <w:r w:rsidRPr="000870EE">
              <w:rPr>
                <w:b/>
                <w:bCs/>
                <w:sz w:val="20"/>
                <w:szCs w:val="20"/>
              </w:rPr>
              <w:t>REGISTROS</w:t>
            </w:r>
          </w:p>
        </w:tc>
      </w:tr>
      <w:tr w:rsidR="00737658" w:rsidRPr="000870EE" w:rsidTr="00737658">
        <w:tc>
          <w:tcPr>
            <w:tcW w:w="2943" w:type="dxa"/>
          </w:tcPr>
          <w:p w:rsidR="00737658" w:rsidRPr="000870EE" w:rsidRDefault="00737658" w:rsidP="00737658">
            <w:pPr>
              <w:rPr>
                <w:bCs/>
                <w:sz w:val="20"/>
                <w:szCs w:val="20"/>
              </w:rPr>
            </w:pPr>
          </w:p>
        </w:tc>
        <w:tc>
          <w:tcPr>
            <w:tcW w:w="3544" w:type="dxa"/>
          </w:tcPr>
          <w:p w:rsidR="00737658" w:rsidRPr="000870EE" w:rsidRDefault="00737658" w:rsidP="00737658">
            <w:pPr>
              <w:rPr>
                <w:bCs/>
                <w:sz w:val="20"/>
                <w:szCs w:val="20"/>
              </w:rPr>
            </w:pPr>
            <w:r w:rsidRPr="000870EE">
              <w:rPr>
                <w:bCs/>
                <w:sz w:val="20"/>
                <w:szCs w:val="20"/>
              </w:rPr>
              <w:t>INICIO</w:t>
            </w:r>
          </w:p>
        </w:tc>
        <w:tc>
          <w:tcPr>
            <w:tcW w:w="1701" w:type="dxa"/>
          </w:tcPr>
          <w:p w:rsidR="00737658" w:rsidRPr="000870EE" w:rsidRDefault="00737658" w:rsidP="00737658">
            <w:pPr>
              <w:rPr>
                <w:bCs/>
                <w:sz w:val="20"/>
                <w:szCs w:val="20"/>
              </w:rPr>
            </w:pPr>
          </w:p>
        </w:tc>
        <w:tc>
          <w:tcPr>
            <w:tcW w:w="1307" w:type="dxa"/>
          </w:tcPr>
          <w:p w:rsidR="00737658" w:rsidRPr="000870EE" w:rsidRDefault="00737658" w:rsidP="00737658">
            <w:pPr>
              <w:rPr>
                <w:bCs/>
                <w:sz w:val="20"/>
                <w:szCs w:val="20"/>
              </w:rPr>
            </w:pPr>
          </w:p>
        </w:tc>
      </w:tr>
      <w:tr w:rsidR="00737658" w:rsidRPr="000870EE" w:rsidTr="009B41DD">
        <w:trPr>
          <w:trHeight w:val="3671"/>
        </w:trPr>
        <w:tc>
          <w:tcPr>
            <w:tcW w:w="2943" w:type="dxa"/>
          </w:tcPr>
          <w:p w:rsidR="00737658" w:rsidRPr="000870EE" w:rsidRDefault="001D3998" w:rsidP="00737658">
            <w:pPr>
              <w:rPr>
                <w:bCs/>
                <w:sz w:val="20"/>
                <w:szCs w:val="20"/>
              </w:rPr>
            </w:pPr>
            <w:r>
              <w:rPr>
                <w:bCs/>
                <w:noProof/>
                <w:sz w:val="20"/>
                <w:szCs w:val="20"/>
                <w:lang w:eastAsia="es-CO"/>
              </w:rPr>
              <mc:AlternateContent>
                <mc:Choice Requires="wps">
                  <w:drawing>
                    <wp:anchor distT="0" distB="0" distL="114300" distR="114300" simplePos="0" relativeHeight="251813888" behindDoc="0" locked="0" layoutInCell="1" allowOverlap="1" wp14:anchorId="1E12A990" wp14:editId="4CFFCE48">
                      <wp:simplePos x="0" y="0"/>
                      <wp:positionH relativeFrom="column">
                        <wp:posOffset>1005840</wp:posOffset>
                      </wp:positionH>
                      <wp:positionV relativeFrom="paragraph">
                        <wp:posOffset>2995295</wp:posOffset>
                      </wp:positionV>
                      <wp:extent cx="695325" cy="381000"/>
                      <wp:effectExtent l="5715" t="13970" r="13335" b="5080"/>
                      <wp:wrapNone/>
                      <wp:docPr id="533"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381000"/>
                              </a:xfrm>
                              <a:prstGeom prst="flowChartDocument">
                                <a:avLst/>
                              </a:prstGeom>
                              <a:solidFill>
                                <a:srgbClr val="FFFFFF"/>
                              </a:solidFill>
                              <a:ln w="9525">
                                <a:solidFill>
                                  <a:srgbClr val="000000"/>
                                </a:solidFill>
                                <a:miter lim="800000"/>
                                <a:headEnd/>
                                <a:tailEnd/>
                              </a:ln>
                            </wps:spPr>
                            <wps:txbx>
                              <w:txbxContent>
                                <w:p w:rsidR="00A355F9" w:rsidRPr="00F617DD" w:rsidRDefault="00A355F9" w:rsidP="00737658">
                                  <w:pPr>
                                    <w:jc w:val="center"/>
                                    <w:rPr>
                                      <w:sz w:val="12"/>
                                      <w:szCs w:val="12"/>
                                    </w:rPr>
                                  </w:pPr>
                                  <w:r>
                                    <w:rPr>
                                      <w:sz w:val="12"/>
                                      <w:szCs w:val="12"/>
                                    </w:rPr>
                                    <w:t>Acciones Mejoramiento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8" o:spid="_x0000_s1048" type="#_x0000_t114" style="position:absolute;left:0;text-align:left;margin-left:79.2pt;margin-top:235.85pt;width:54.75pt;height:30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">
                      <v:textbox>
                        <w:txbxContent>
                          <w:p w:rsidR="00A355F9" w:rsidRPr="00F617DD" w:rsidRDefault="00A355F9" w:rsidP="00737658">
                            <w:pPr>
                              <w:jc w:val="center"/>
                              <w:rPr>
                                <w:sz w:val="12"/>
                                <w:szCs w:val="12"/>
                              </w:rPr>
                            </w:pPr>
                            <w:r>
                              <w:rPr>
                                <w:sz w:val="12"/>
                                <w:szCs w:val="12"/>
                              </w:rPr>
                              <w:t>Acciones Mejoramiento</w:t>
                            </w:r>
                          </w:p>
                        </w:txbxContent>
                      </v:textbox>
                    </v:shape>
                  </w:pict>
                </mc:Fallback>
              </mc:AlternateContent>
            </w:r>
            <w:r>
              <w:rPr>
                <w:bCs/>
                <w:noProof/>
                <w:sz w:val="20"/>
                <w:szCs w:val="20"/>
                <w:lang w:eastAsia="es-CO"/>
              </w:rPr>
              <mc:AlternateContent>
                <mc:Choice Requires="wps">
                  <w:drawing>
                    <wp:anchor distT="0" distB="0" distL="114300" distR="114300" simplePos="0" relativeHeight="251812864" behindDoc="0" locked="0" layoutInCell="1" allowOverlap="1" wp14:anchorId="0C9984C0" wp14:editId="78867AC9">
                      <wp:simplePos x="0" y="0"/>
                      <wp:positionH relativeFrom="column">
                        <wp:posOffset>424815</wp:posOffset>
                      </wp:positionH>
                      <wp:positionV relativeFrom="paragraph">
                        <wp:posOffset>3452495</wp:posOffset>
                      </wp:positionV>
                      <wp:extent cx="0" cy="219075"/>
                      <wp:effectExtent l="53340" t="13970" r="60960" b="14605"/>
                      <wp:wrapNone/>
                      <wp:docPr id="532"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7" o:spid="_x0000_s1026" type="#_x0000_t32" style="position:absolute;margin-left:33.45pt;margin-top:271.85pt;width:0;height:17.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">
                      <v:stroke endarrow="block"/>
                    </v:shape>
                  </w:pict>
                </mc:Fallback>
              </mc:AlternateContent>
            </w:r>
            <w:r>
              <w:rPr>
                <w:bCs/>
                <w:noProof/>
                <w:sz w:val="20"/>
                <w:szCs w:val="20"/>
                <w:lang w:eastAsia="es-CO"/>
              </w:rPr>
              <mc:AlternateContent>
                <mc:Choice Requires="wps">
                  <w:drawing>
                    <wp:anchor distT="0" distB="0" distL="114300" distR="114300" simplePos="0" relativeHeight="251808768" behindDoc="0" locked="0" layoutInCell="1" allowOverlap="1" wp14:anchorId="5A216455" wp14:editId="4E12FFB3">
                      <wp:simplePos x="0" y="0"/>
                      <wp:positionH relativeFrom="column">
                        <wp:posOffset>24765</wp:posOffset>
                      </wp:positionH>
                      <wp:positionV relativeFrom="paragraph">
                        <wp:posOffset>2785745</wp:posOffset>
                      </wp:positionV>
                      <wp:extent cx="781050" cy="666750"/>
                      <wp:effectExtent l="15240" t="13970" r="13335" b="14605"/>
                      <wp:wrapNone/>
                      <wp:docPr id="531"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666750"/>
                              </a:xfrm>
                              <a:prstGeom prst="flowChartDecision">
                                <a:avLst/>
                              </a:prstGeom>
                              <a:solidFill>
                                <a:srgbClr val="FFFFFF"/>
                              </a:solidFill>
                              <a:ln w="9525">
                                <a:solidFill>
                                  <a:srgbClr val="000000"/>
                                </a:solidFill>
                                <a:miter lim="800000"/>
                                <a:headEnd/>
                                <a:tailEnd/>
                              </a:ln>
                            </wps:spPr>
                            <wps:txbx>
                              <w:txbxContent>
                                <w:p w:rsidR="00A355F9" w:rsidRPr="007E56AC" w:rsidRDefault="00A355F9" w:rsidP="00737658">
                                  <w:pPr>
                                    <w:jc w:val="center"/>
                                    <w:rPr>
                                      <w:sz w:val="14"/>
                                      <w:szCs w:val="14"/>
                                    </w:rPr>
                                  </w:pPr>
                                  <w:r>
                                    <w:rPr>
                                      <w:sz w:val="14"/>
                                      <w:szCs w:val="14"/>
                                    </w:rPr>
                                    <w:t>Acciones mejora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3" o:spid="_x0000_s1049" type="#_x0000_t110" style="position:absolute;left:0;text-align:left;margin-left:1.95pt;margin-top:219.35pt;width:61.5pt;height:5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">
                      <v:textbox>
                        <w:txbxContent>
                          <w:p w:rsidR="00A355F9" w:rsidRPr="007E56AC" w:rsidRDefault="00A355F9" w:rsidP="00737658">
                            <w:pPr>
                              <w:jc w:val="center"/>
                              <w:rPr>
                                <w:sz w:val="14"/>
                                <w:szCs w:val="14"/>
                              </w:rPr>
                            </w:pPr>
                            <w:r>
                              <w:rPr>
                                <w:sz w:val="14"/>
                                <w:szCs w:val="14"/>
                              </w:rPr>
                              <w:t>Acciones mejora</w:t>
                            </w:r>
                          </w:p>
                        </w:txbxContent>
                      </v:textbox>
                    </v:shape>
                  </w:pict>
                </mc:Fallback>
              </mc:AlternateContent>
            </w:r>
            <w:r>
              <w:rPr>
                <w:bCs/>
                <w:noProof/>
                <w:sz w:val="20"/>
                <w:szCs w:val="20"/>
                <w:lang w:eastAsia="es-CO"/>
              </w:rPr>
              <mc:AlternateContent>
                <mc:Choice Requires="wps">
                  <w:drawing>
                    <wp:anchor distT="0" distB="0" distL="114300" distR="114300" simplePos="0" relativeHeight="251807744" behindDoc="0" locked="0" layoutInCell="1" allowOverlap="1" wp14:anchorId="49E8424E" wp14:editId="6E4480BA">
                      <wp:simplePos x="0" y="0"/>
                      <wp:positionH relativeFrom="column">
                        <wp:posOffset>-22860</wp:posOffset>
                      </wp:positionH>
                      <wp:positionV relativeFrom="paragraph">
                        <wp:posOffset>3709670</wp:posOffset>
                      </wp:positionV>
                      <wp:extent cx="923925" cy="238125"/>
                      <wp:effectExtent l="5715" t="13970" r="13335" b="5080"/>
                      <wp:wrapNone/>
                      <wp:docPr id="530"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38125"/>
                              </a:xfrm>
                              <a:prstGeom prst="flowChartProcess">
                                <a:avLst/>
                              </a:prstGeom>
                              <a:solidFill>
                                <a:srgbClr val="FFFFFF"/>
                              </a:solidFill>
                              <a:ln w="9525">
                                <a:solidFill>
                                  <a:srgbClr val="000000"/>
                                </a:solidFill>
                                <a:miter lim="800000"/>
                                <a:headEnd/>
                                <a:tailEnd/>
                              </a:ln>
                            </wps:spPr>
                            <wps:txbx>
                              <w:txbxContent>
                                <w:p w:rsidR="00A355F9" w:rsidRPr="00F01862" w:rsidRDefault="00A355F9" w:rsidP="00737658">
                                  <w:pPr>
                                    <w:jc w:val="center"/>
                                    <w:rPr>
                                      <w:sz w:val="14"/>
                                      <w:szCs w:val="14"/>
                                    </w:rPr>
                                  </w:pPr>
                                  <w:r w:rsidRPr="00F01862">
                                    <w:rPr>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2" o:spid="_x0000_s1050" type="#_x0000_t109" style="position:absolute;left:0;text-align:left;margin-left:-1.8pt;margin-top:292.1pt;width:72.75pt;height:18.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">
                      <v:textbox>
                        <w:txbxContent>
                          <w:p w:rsidR="00A355F9" w:rsidRPr="00F01862" w:rsidRDefault="00A355F9" w:rsidP="00737658">
                            <w:pPr>
                              <w:jc w:val="center"/>
                              <w:rPr>
                                <w:sz w:val="14"/>
                                <w:szCs w:val="14"/>
                              </w:rPr>
                            </w:pPr>
                            <w:r w:rsidRPr="00F01862">
                              <w:rPr>
                                <w:sz w:val="14"/>
                                <w:szCs w:val="14"/>
                              </w:rPr>
                              <w:t>FIN</w:t>
                            </w:r>
                          </w:p>
                        </w:txbxContent>
                      </v:textbox>
                    </v:shape>
                  </w:pict>
                </mc:Fallback>
              </mc:AlternateContent>
            </w:r>
            <w:r>
              <w:rPr>
                <w:bCs/>
                <w:noProof/>
                <w:sz w:val="20"/>
                <w:szCs w:val="20"/>
                <w:lang w:eastAsia="es-CO"/>
              </w:rPr>
              <mc:AlternateContent>
                <mc:Choice Requires="wps">
                  <w:drawing>
                    <wp:anchor distT="0" distB="0" distL="114300" distR="114300" simplePos="0" relativeHeight="251811840" behindDoc="0" locked="0" layoutInCell="1" allowOverlap="1" wp14:anchorId="550B49F8" wp14:editId="2D21863D">
                      <wp:simplePos x="0" y="0"/>
                      <wp:positionH relativeFrom="column">
                        <wp:posOffset>424815</wp:posOffset>
                      </wp:positionH>
                      <wp:positionV relativeFrom="paragraph">
                        <wp:posOffset>2566670</wp:posOffset>
                      </wp:positionV>
                      <wp:extent cx="0" cy="219075"/>
                      <wp:effectExtent l="53340" t="13970" r="60960" b="14605"/>
                      <wp:wrapNone/>
                      <wp:docPr id="529"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 o:spid="_x0000_s1026" type="#_x0000_t32" style="position:absolute;margin-left:33.45pt;margin-top:202.1pt;width:0;height:17.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">
                      <v:stroke endarrow="block"/>
                    </v:shape>
                  </w:pict>
                </mc:Fallback>
              </mc:AlternateContent>
            </w:r>
            <w:r>
              <w:rPr>
                <w:bCs/>
                <w:noProof/>
                <w:sz w:val="20"/>
                <w:szCs w:val="20"/>
                <w:lang w:eastAsia="es-CO"/>
              </w:rPr>
              <mc:AlternateContent>
                <mc:Choice Requires="wps">
                  <w:drawing>
                    <wp:anchor distT="0" distB="0" distL="114300" distR="114300" simplePos="0" relativeHeight="251806720" behindDoc="0" locked="0" layoutInCell="1" allowOverlap="1" wp14:anchorId="7A278F26" wp14:editId="5AAB9F76">
                      <wp:simplePos x="0" y="0"/>
                      <wp:positionH relativeFrom="column">
                        <wp:posOffset>-108585</wp:posOffset>
                      </wp:positionH>
                      <wp:positionV relativeFrom="paragraph">
                        <wp:posOffset>1757045</wp:posOffset>
                      </wp:positionV>
                      <wp:extent cx="1114425" cy="809625"/>
                      <wp:effectExtent l="15240" t="13970" r="22860" b="5080"/>
                      <wp:wrapNone/>
                      <wp:docPr id="528"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809625"/>
                              </a:xfrm>
                              <a:prstGeom prst="flowChartExtract">
                                <a:avLst/>
                              </a:prstGeom>
                              <a:solidFill>
                                <a:srgbClr val="FFFFFF"/>
                              </a:solidFill>
                              <a:ln w="9525">
                                <a:solidFill>
                                  <a:srgbClr val="000000"/>
                                </a:solidFill>
                                <a:miter lim="800000"/>
                                <a:headEnd/>
                                <a:tailEnd/>
                              </a:ln>
                            </wps:spPr>
                            <wps:txbx>
                              <w:txbxContent>
                                <w:p w:rsidR="00A355F9" w:rsidRPr="007E56AC" w:rsidRDefault="00A355F9" w:rsidP="00737658">
                                  <w:pPr>
                                    <w:jc w:val="center"/>
                                    <w:rPr>
                                      <w:sz w:val="12"/>
                                      <w:szCs w:val="12"/>
                                    </w:rPr>
                                  </w:pPr>
                                  <w:r w:rsidRPr="007E56AC">
                                    <w:rPr>
                                      <w:sz w:val="12"/>
                                      <w:szCs w:val="12"/>
                                    </w:rPr>
                                    <w:t>Seguimiento</w:t>
                                  </w:r>
                                </w:p>
                                <w:p w:rsidR="00A355F9" w:rsidRDefault="00A355F9" w:rsidP="00737658">
                                  <w:pPr>
                                    <w:jc w:val="center"/>
                                    <w:rPr>
                                      <w:sz w:val="12"/>
                                      <w:szCs w:val="12"/>
                                    </w:rPr>
                                  </w:pPr>
                                  <w:r w:rsidRPr="007E56AC">
                                    <w:rPr>
                                      <w:sz w:val="12"/>
                                      <w:szCs w:val="12"/>
                                    </w:rPr>
                                    <w:t xml:space="preserve">Y  </w:t>
                                  </w:r>
                                </w:p>
                                <w:p w:rsidR="00A355F9" w:rsidRPr="007E56AC" w:rsidRDefault="00A355F9" w:rsidP="00737658">
                                  <w:pPr>
                                    <w:jc w:val="center"/>
                                    <w:rPr>
                                      <w:sz w:val="12"/>
                                      <w:szCs w:val="12"/>
                                    </w:rPr>
                                  </w:pPr>
                                  <w:proofErr w:type="gramStart"/>
                                  <w:r w:rsidRPr="007E56AC">
                                    <w:rPr>
                                      <w:sz w:val="12"/>
                                      <w:szCs w:val="12"/>
                                    </w:rPr>
                                    <w:t>evaluación</w:t>
                                  </w:r>
                                  <w:proofErr w:type="gramEnd"/>
                                </w:p>
                                <w:p w:rsidR="00A355F9" w:rsidRPr="00F617DD" w:rsidRDefault="00A355F9" w:rsidP="00737658">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 o:spid="_x0000_s1051" type="#_x0000_t127" style="position:absolute;left:0;text-align:left;margin-left:-8.55pt;margin-top:138.35pt;width:87.75pt;height:63.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">
                      <v:textbox>
                        <w:txbxContent>
                          <w:p w:rsidR="00A355F9" w:rsidRPr="007E56AC" w:rsidRDefault="00A355F9" w:rsidP="00737658">
                            <w:pPr>
                              <w:jc w:val="center"/>
                              <w:rPr>
                                <w:sz w:val="12"/>
                                <w:szCs w:val="12"/>
                              </w:rPr>
                            </w:pPr>
                            <w:r w:rsidRPr="007E56AC">
                              <w:rPr>
                                <w:sz w:val="12"/>
                                <w:szCs w:val="12"/>
                              </w:rPr>
                              <w:t>Seguimiento</w:t>
                            </w:r>
                          </w:p>
                          <w:p w:rsidR="00A355F9" w:rsidRDefault="00A355F9" w:rsidP="00737658">
                            <w:pPr>
                              <w:jc w:val="center"/>
                              <w:rPr>
                                <w:sz w:val="12"/>
                                <w:szCs w:val="12"/>
                              </w:rPr>
                            </w:pPr>
                            <w:r w:rsidRPr="007E56AC">
                              <w:rPr>
                                <w:sz w:val="12"/>
                                <w:szCs w:val="12"/>
                              </w:rPr>
                              <w:t xml:space="preserve">Y  </w:t>
                            </w:r>
                          </w:p>
                          <w:p w:rsidR="00A355F9" w:rsidRPr="007E56AC" w:rsidRDefault="00A355F9" w:rsidP="00737658">
                            <w:pPr>
                              <w:jc w:val="center"/>
                              <w:rPr>
                                <w:sz w:val="12"/>
                                <w:szCs w:val="12"/>
                              </w:rPr>
                            </w:pPr>
                            <w:proofErr w:type="gramStart"/>
                            <w:r w:rsidRPr="007E56AC">
                              <w:rPr>
                                <w:sz w:val="12"/>
                                <w:szCs w:val="12"/>
                              </w:rPr>
                              <w:t>evaluación</w:t>
                            </w:r>
                            <w:proofErr w:type="gramEnd"/>
                          </w:p>
                          <w:p w:rsidR="00A355F9" w:rsidRPr="00F617DD" w:rsidRDefault="00A355F9" w:rsidP="00737658">
                            <w:pPr>
                              <w:rPr>
                                <w:sz w:val="14"/>
                                <w:szCs w:val="14"/>
                              </w:rPr>
                            </w:pPr>
                          </w:p>
                        </w:txbxContent>
                      </v:textbox>
                    </v:shape>
                  </w:pict>
                </mc:Fallback>
              </mc:AlternateContent>
            </w:r>
            <w:r>
              <w:rPr>
                <w:bCs/>
                <w:noProof/>
                <w:sz w:val="20"/>
                <w:szCs w:val="20"/>
                <w:lang w:eastAsia="es-CO"/>
              </w:rPr>
              <mc:AlternateContent>
                <mc:Choice Requires="wps">
                  <w:drawing>
                    <wp:anchor distT="0" distB="0" distL="114300" distR="114300" simplePos="0" relativeHeight="251810816" behindDoc="0" locked="0" layoutInCell="1" allowOverlap="1" wp14:anchorId="0511590C" wp14:editId="0591D969">
                      <wp:simplePos x="0" y="0"/>
                      <wp:positionH relativeFrom="column">
                        <wp:posOffset>1034415</wp:posOffset>
                      </wp:positionH>
                      <wp:positionV relativeFrom="paragraph">
                        <wp:posOffset>2071370</wp:posOffset>
                      </wp:positionV>
                      <wp:extent cx="695325" cy="381000"/>
                      <wp:effectExtent l="5715" t="13970" r="13335" b="5080"/>
                      <wp:wrapNone/>
                      <wp:docPr id="527"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381000"/>
                              </a:xfrm>
                              <a:prstGeom prst="flowChartDocument">
                                <a:avLst/>
                              </a:prstGeom>
                              <a:solidFill>
                                <a:srgbClr val="FFFFFF"/>
                              </a:solidFill>
                              <a:ln w="9525">
                                <a:solidFill>
                                  <a:srgbClr val="000000"/>
                                </a:solidFill>
                                <a:miter lim="800000"/>
                                <a:headEnd/>
                                <a:tailEnd/>
                              </a:ln>
                            </wps:spPr>
                            <wps:txbx>
                              <w:txbxContent>
                                <w:p w:rsidR="00A355F9" w:rsidRPr="00F617DD" w:rsidRDefault="00A355F9" w:rsidP="00737658">
                                  <w:pPr>
                                    <w:jc w:val="center"/>
                                    <w:rPr>
                                      <w:sz w:val="12"/>
                                      <w:szCs w:val="12"/>
                                    </w:rPr>
                                  </w:pPr>
                                  <w:r w:rsidRPr="00F617DD">
                                    <w:rPr>
                                      <w:sz w:val="12"/>
                                      <w:szCs w:val="12"/>
                                    </w:rPr>
                                    <w:t>No conformidades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5" o:spid="_x0000_s1052" type="#_x0000_t114" style="position:absolute;left:0;text-align:left;margin-left:81.45pt;margin-top:163.1pt;width:54.75pt;height:30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">
                      <v:textbox>
                        <w:txbxContent>
                          <w:p w:rsidR="00A355F9" w:rsidRPr="00F617DD" w:rsidRDefault="00A355F9" w:rsidP="00737658">
                            <w:pPr>
                              <w:jc w:val="center"/>
                              <w:rPr>
                                <w:sz w:val="12"/>
                                <w:szCs w:val="12"/>
                              </w:rPr>
                            </w:pPr>
                            <w:r w:rsidRPr="00F617DD">
                              <w:rPr>
                                <w:sz w:val="12"/>
                                <w:szCs w:val="12"/>
                              </w:rPr>
                              <w:t>No conformidades</w:t>
                            </w:r>
                          </w:p>
                        </w:txbxContent>
                      </v:textbox>
                    </v:shape>
                  </w:pict>
                </mc:Fallback>
              </mc:AlternateContent>
            </w:r>
            <w:r>
              <w:rPr>
                <w:bCs/>
                <w:noProof/>
                <w:sz w:val="20"/>
                <w:szCs w:val="20"/>
                <w:lang w:eastAsia="es-CO"/>
              </w:rPr>
              <mc:AlternateContent>
                <mc:Choice Requires="wps">
                  <w:drawing>
                    <wp:anchor distT="0" distB="0" distL="114300" distR="114300" simplePos="0" relativeHeight="251805696" behindDoc="0" locked="0" layoutInCell="1" allowOverlap="1" wp14:anchorId="474E3F86" wp14:editId="1FE7E23B">
                      <wp:simplePos x="0" y="0"/>
                      <wp:positionH relativeFrom="column">
                        <wp:posOffset>1082040</wp:posOffset>
                      </wp:positionH>
                      <wp:positionV relativeFrom="paragraph">
                        <wp:posOffset>575945</wp:posOffset>
                      </wp:positionV>
                      <wp:extent cx="647700" cy="438150"/>
                      <wp:effectExtent l="5715" t="13970" r="13335" b="5080"/>
                      <wp:wrapNone/>
                      <wp:docPr id="526"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438150"/>
                              </a:xfrm>
                              <a:prstGeom prst="flowChartDocument">
                                <a:avLst/>
                              </a:prstGeom>
                              <a:solidFill>
                                <a:srgbClr val="FFFFFF"/>
                              </a:solidFill>
                              <a:ln w="9525">
                                <a:solidFill>
                                  <a:srgbClr val="000000"/>
                                </a:solidFill>
                                <a:miter lim="800000"/>
                                <a:headEnd/>
                                <a:tailEnd/>
                              </a:ln>
                            </wps:spPr>
                            <wps:txbx>
                              <w:txbxContent>
                                <w:p w:rsidR="00A355F9" w:rsidRDefault="00A355F9" w:rsidP="00737658">
                                  <w:pPr>
                                    <w:rPr>
                                      <w:sz w:val="14"/>
                                      <w:szCs w:val="14"/>
                                    </w:rPr>
                                  </w:pPr>
                                  <w:r>
                                    <w:rPr>
                                      <w:sz w:val="14"/>
                                      <w:szCs w:val="14"/>
                                    </w:rPr>
                                    <w:t>Medios comunica</w:t>
                                  </w:r>
                                </w:p>
                                <w:p w:rsidR="00A355F9" w:rsidRPr="00650249" w:rsidRDefault="00A355F9" w:rsidP="00737658">
                                  <w:pPr>
                                    <w:rPr>
                                      <w:sz w:val="14"/>
                                      <w:szCs w:val="14"/>
                                    </w:rPr>
                                  </w:pPr>
                                  <w:proofErr w:type="spellStart"/>
                                  <w:proofErr w:type="gramStart"/>
                                  <w:r>
                                    <w:rPr>
                                      <w:sz w:val="14"/>
                                      <w:szCs w:val="14"/>
                                    </w:rPr>
                                    <w:t>cion</w:t>
                                  </w:r>
                                  <w:proofErr w:type="spellEnd"/>
                                  <w:proofErr w:type="gramEnd"/>
                                  <w:r>
                                    <w:rPr>
                                      <w:noProof/>
                                      <w:sz w:val="14"/>
                                      <w:szCs w:val="14"/>
                                      <w:lang w:eastAsia="es-CO"/>
                                    </w:rPr>
                                    <w:drawing>
                                      <wp:inline distT="0" distB="0" distL="0" distR="0" wp14:anchorId="74EF1071" wp14:editId="1256BA29">
                                        <wp:extent cx="355600" cy="266700"/>
                                        <wp:effectExtent l="19050" t="0" r="6350" b="0"/>
                                        <wp:docPr id="93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355600" cy="2667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0" o:spid="_x0000_s1053" type="#_x0000_t114" style="position:absolute;left:0;text-align:left;margin-left:85.2pt;margin-top:45.35pt;width:51pt;height:3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">
                      <v:textbox>
                        <w:txbxContent>
                          <w:p w:rsidR="00A355F9" w:rsidRDefault="00A355F9" w:rsidP="00737658">
                            <w:pPr>
                              <w:rPr>
                                <w:sz w:val="14"/>
                                <w:szCs w:val="14"/>
                              </w:rPr>
                            </w:pPr>
                            <w:r>
                              <w:rPr>
                                <w:sz w:val="14"/>
                                <w:szCs w:val="14"/>
                              </w:rPr>
                              <w:t>Medios comunica</w:t>
                            </w:r>
                          </w:p>
                          <w:p w:rsidR="00A355F9" w:rsidRPr="00650249" w:rsidRDefault="00A355F9" w:rsidP="00737658">
                            <w:pPr>
                              <w:rPr>
                                <w:sz w:val="14"/>
                                <w:szCs w:val="14"/>
                              </w:rPr>
                            </w:pPr>
                            <w:proofErr w:type="spellStart"/>
                            <w:proofErr w:type="gramStart"/>
                            <w:r>
                              <w:rPr>
                                <w:sz w:val="14"/>
                                <w:szCs w:val="14"/>
                              </w:rPr>
                              <w:t>cion</w:t>
                            </w:r>
                            <w:proofErr w:type="spellEnd"/>
                            <w:proofErr w:type="gramEnd"/>
                            <w:r>
                              <w:rPr>
                                <w:noProof/>
                                <w:sz w:val="14"/>
                                <w:szCs w:val="14"/>
                                <w:lang w:eastAsia="es-CO"/>
                              </w:rPr>
                              <w:drawing>
                                <wp:inline distT="0" distB="0" distL="0" distR="0" wp14:anchorId="74EF1071" wp14:editId="1256BA29">
                                  <wp:extent cx="355600" cy="266700"/>
                                  <wp:effectExtent l="19050" t="0" r="6350" b="0"/>
                                  <wp:docPr id="93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355600" cy="266700"/>
                                          </a:xfrm>
                                          <a:prstGeom prst="rect">
                                            <a:avLst/>
                                          </a:prstGeom>
                                          <a:noFill/>
                                          <a:ln w="9525">
                                            <a:noFill/>
                                            <a:miter lim="800000"/>
                                            <a:headEnd/>
                                            <a:tailEnd/>
                                          </a:ln>
                                        </pic:spPr>
                                      </pic:pic>
                                    </a:graphicData>
                                  </a:graphic>
                                </wp:inline>
                              </w:drawing>
                            </w:r>
                          </w:p>
                        </w:txbxContent>
                      </v:textbox>
                    </v:shape>
                  </w:pict>
                </mc:Fallback>
              </mc:AlternateContent>
            </w:r>
            <w:r>
              <w:rPr>
                <w:bCs/>
                <w:noProof/>
                <w:sz w:val="20"/>
                <w:szCs w:val="20"/>
                <w:lang w:eastAsia="es-CO"/>
              </w:rPr>
              <mc:AlternateContent>
                <mc:Choice Requires="wps">
                  <w:drawing>
                    <wp:anchor distT="0" distB="0" distL="114300" distR="114300" simplePos="0" relativeHeight="251802624" behindDoc="0" locked="0" layoutInCell="1" allowOverlap="1" wp14:anchorId="1DDEB027" wp14:editId="03187CEC">
                      <wp:simplePos x="0" y="0"/>
                      <wp:positionH relativeFrom="column">
                        <wp:posOffset>-51435</wp:posOffset>
                      </wp:positionH>
                      <wp:positionV relativeFrom="paragraph">
                        <wp:posOffset>575945</wp:posOffset>
                      </wp:positionV>
                      <wp:extent cx="1057275" cy="333375"/>
                      <wp:effectExtent l="5715" t="13970" r="13335" b="5080"/>
                      <wp:wrapNone/>
                      <wp:docPr id="525"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33375"/>
                              </a:xfrm>
                              <a:prstGeom prst="flowChartProcess">
                                <a:avLst/>
                              </a:prstGeom>
                              <a:solidFill>
                                <a:srgbClr val="FFFFFF"/>
                              </a:solidFill>
                              <a:ln w="9525">
                                <a:solidFill>
                                  <a:srgbClr val="000000"/>
                                </a:solidFill>
                                <a:miter lim="800000"/>
                                <a:headEnd/>
                                <a:tailEnd/>
                              </a:ln>
                            </wps:spPr>
                            <wps:txbx>
                              <w:txbxContent>
                                <w:p w:rsidR="00A355F9" w:rsidRPr="00A10A2B" w:rsidRDefault="00A355F9" w:rsidP="00737658">
                                  <w:pPr>
                                    <w:jc w:val="center"/>
                                    <w:rPr>
                                      <w:sz w:val="14"/>
                                      <w:szCs w:val="14"/>
                                    </w:rPr>
                                  </w:pPr>
                                  <w:r>
                                    <w:rPr>
                                      <w:sz w:val="14"/>
                                      <w:szCs w:val="14"/>
                                    </w:rPr>
                                    <w:t>Definición de medios de comunicación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7" o:spid="_x0000_s1054" type="#_x0000_t109" style="position:absolute;left:0;text-align:left;margin-left:-4.05pt;margin-top:45.35pt;width:83.25pt;height:26.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">
                      <v:textbox>
                        <w:txbxContent>
                          <w:p w:rsidR="00A355F9" w:rsidRPr="00A10A2B" w:rsidRDefault="00A355F9" w:rsidP="00737658">
                            <w:pPr>
                              <w:jc w:val="center"/>
                              <w:rPr>
                                <w:sz w:val="14"/>
                                <w:szCs w:val="14"/>
                              </w:rPr>
                            </w:pPr>
                            <w:r>
                              <w:rPr>
                                <w:sz w:val="14"/>
                                <w:szCs w:val="14"/>
                              </w:rPr>
                              <w:t>Definición de medios de comunicación</w:t>
                            </w:r>
                          </w:p>
                        </w:txbxContent>
                      </v:textbox>
                    </v:shape>
                  </w:pict>
                </mc:Fallback>
              </mc:AlternateContent>
            </w:r>
            <w:r>
              <w:rPr>
                <w:bCs/>
                <w:noProof/>
                <w:sz w:val="20"/>
                <w:szCs w:val="20"/>
                <w:lang w:eastAsia="es-CO"/>
              </w:rPr>
              <mc:AlternateContent>
                <mc:Choice Requires="wps">
                  <w:drawing>
                    <wp:anchor distT="0" distB="0" distL="114300" distR="114300" simplePos="0" relativeHeight="251809792" behindDoc="0" locked="0" layoutInCell="1" allowOverlap="1" wp14:anchorId="5D7D186A" wp14:editId="231E7A92">
                      <wp:simplePos x="0" y="0"/>
                      <wp:positionH relativeFrom="column">
                        <wp:posOffset>424815</wp:posOffset>
                      </wp:positionH>
                      <wp:positionV relativeFrom="paragraph">
                        <wp:posOffset>1537970</wp:posOffset>
                      </wp:positionV>
                      <wp:extent cx="0" cy="219075"/>
                      <wp:effectExtent l="53340" t="13970" r="60960" b="14605"/>
                      <wp:wrapNone/>
                      <wp:docPr id="524"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4" o:spid="_x0000_s1026" type="#_x0000_t32" style="position:absolute;margin-left:33.45pt;margin-top:121.1pt;width:0;height:17.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2NAIAAGA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">
                      <v:stroke endarrow="block"/>
                    </v:shape>
                  </w:pict>
                </mc:Fallback>
              </mc:AlternateContent>
            </w:r>
            <w:r>
              <w:rPr>
                <w:bCs/>
                <w:noProof/>
                <w:sz w:val="20"/>
                <w:szCs w:val="20"/>
                <w:lang w:eastAsia="es-CO"/>
              </w:rPr>
              <mc:AlternateContent>
                <mc:Choice Requires="wps">
                  <w:drawing>
                    <wp:anchor distT="0" distB="0" distL="114300" distR="114300" simplePos="0" relativeHeight="251804672" behindDoc="0" locked="0" layoutInCell="1" allowOverlap="1" wp14:anchorId="6350F845" wp14:editId="345168FA">
                      <wp:simplePos x="0" y="0"/>
                      <wp:positionH relativeFrom="column">
                        <wp:posOffset>-51435</wp:posOffset>
                      </wp:positionH>
                      <wp:positionV relativeFrom="paragraph">
                        <wp:posOffset>1128395</wp:posOffset>
                      </wp:positionV>
                      <wp:extent cx="1085850" cy="409575"/>
                      <wp:effectExtent l="5715" t="13970" r="13335" b="5080"/>
                      <wp:wrapNone/>
                      <wp:docPr id="523"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409575"/>
                              </a:xfrm>
                              <a:prstGeom prst="flowChartProcess">
                                <a:avLst/>
                              </a:prstGeom>
                              <a:solidFill>
                                <a:srgbClr val="FFFFFF"/>
                              </a:solidFill>
                              <a:ln w="9525">
                                <a:solidFill>
                                  <a:srgbClr val="000000"/>
                                </a:solidFill>
                                <a:miter lim="800000"/>
                                <a:headEnd/>
                                <a:tailEnd/>
                              </a:ln>
                            </wps:spPr>
                            <wps:txbx>
                              <w:txbxContent>
                                <w:p w:rsidR="00A355F9" w:rsidRPr="00DC58F0" w:rsidRDefault="00A355F9" w:rsidP="00737658">
                                  <w:pPr>
                                    <w:jc w:val="center"/>
                                    <w:rPr>
                                      <w:sz w:val="14"/>
                                      <w:szCs w:val="14"/>
                                    </w:rPr>
                                  </w:pPr>
                                  <w:r>
                                    <w:rPr>
                                      <w:sz w:val="14"/>
                                      <w:szCs w:val="14"/>
                                    </w:rPr>
                                    <w:t xml:space="preserve">Aplicación </w:t>
                                  </w:r>
                                  <w:r w:rsidRPr="00DC58F0">
                                    <w:rPr>
                                      <w:sz w:val="14"/>
                                      <w:szCs w:val="14"/>
                                    </w:rPr>
                                    <w:t xml:space="preserve"> de los medios de comunicación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9" o:spid="_x0000_s1055" type="#_x0000_t109" style="position:absolute;left:0;text-align:left;margin-left:-4.05pt;margin-top:88.85pt;width:85.5pt;height:32.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">
                      <v:textbox>
                        <w:txbxContent>
                          <w:p w:rsidR="00A355F9" w:rsidRPr="00DC58F0" w:rsidRDefault="00A355F9" w:rsidP="00737658">
                            <w:pPr>
                              <w:jc w:val="center"/>
                              <w:rPr>
                                <w:sz w:val="14"/>
                                <w:szCs w:val="14"/>
                              </w:rPr>
                            </w:pPr>
                            <w:r>
                              <w:rPr>
                                <w:sz w:val="14"/>
                                <w:szCs w:val="14"/>
                              </w:rPr>
                              <w:t xml:space="preserve">Aplicación </w:t>
                            </w:r>
                            <w:r w:rsidRPr="00DC58F0">
                              <w:rPr>
                                <w:sz w:val="14"/>
                                <w:szCs w:val="14"/>
                              </w:rPr>
                              <w:t xml:space="preserve"> de los medios de comunicación</w:t>
                            </w:r>
                          </w:p>
                        </w:txbxContent>
                      </v:textbox>
                    </v:shape>
                  </w:pict>
                </mc:Fallback>
              </mc:AlternateContent>
            </w:r>
            <w:r>
              <w:rPr>
                <w:bCs/>
                <w:noProof/>
                <w:sz w:val="20"/>
                <w:szCs w:val="20"/>
                <w:lang w:eastAsia="es-CO"/>
              </w:rPr>
              <mc:AlternateContent>
                <mc:Choice Requires="wps">
                  <w:drawing>
                    <wp:anchor distT="0" distB="0" distL="114300" distR="114300" simplePos="0" relativeHeight="251803648" behindDoc="0" locked="0" layoutInCell="1" allowOverlap="1" wp14:anchorId="3235069A" wp14:editId="374B1C3C">
                      <wp:simplePos x="0" y="0"/>
                      <wp:positionH relativeFrom="column">
                        <wp:posOffset>424815</wp:posOffset>
                      </wp:positionH>
                      <wp:positionV relativeFrom="paragraph">
                        <wp:posOffset>909320</wp:posOffset>
                      </wp:positionV>
                      <wp:extent cx="0" cy="219075"/>
                      <wp:effectExtent l="53340" t="13970" r="60960" b="14605"/>
                      <wp:wrapNone/>
                      <wp:docPr id="522"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 o:spid="_x0000_s1026" type="#_x0000_t32" style="position:absolute;margin-left:33.45pt;margin-top:71.6pt;width:0;height:17.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">
                      <v:stroke endarrow="block"/>
                    </v:shape>
                  </w:pict>
                </mc:Fallback>
              </mc:AlternateContent>
            </w:r>
            <w:r w:rsidR="00737658" w:rsidRPr="000870EE">
              <w:rPr>
                <w:bCs/>
                <w:noProof/>
                <w:sz w:val="20"/>
                <w:szCs w:val="20"/>
              </w:rPr>
              <w:t xml:space="preserve"> </w:t>
            </w:r>
            <w:r>
              <w:rPr>
                <w:bCs/>
                <w:noProof/>
                <w:sz w:val="20"/>
                <w:szCs w:val="20"/>
                <w:lang w:eastAsia="es-CO"/>
              </w:rPr>
              <mc:AlternateContent>
                <mc:Choice Requires="wps">
                  <w:drawing>
                    <wp:anchor distT="0" distB="0" distL="114300" distR="114300" simplePos="0" relativeHeight="251801600" behindDoc="0" locked="0" layoutInCell="1" allowOverlap="1" wp14:anchorId="5786FEEA" wp14:editId="70EE3E08">
                      <wp:simplePos x="0" y="0"/>
                      <wp:positionH relativeFrom="column">
                        <wp:posOffset>424815</wp:posOffset>
                      </wp:positionH>
                      <wp:positionV relativeFrom="paragraph">
                        <wp:posOffset>356870</wp:posOffset>
                      </wp:positionV>
                      <wp:extent cx="0" cy="219075"/>
                      <wp:effectExtent l="53340" t="13970" r="60960" b="14605"/>
                      <wp:wrapNone/>
                      <wp:docPr id="521"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6" o:spid="_x0000_s1026" type="#_x0000_t32" style="position:absolute;margin-left:33.45pt;margin-top:28.1pt;width:0;height:17.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">
                      <v:stroke endarrow="block"/>
                    </v:shape>
                  </w:pict>
                </mc:Fallback>
              </mc:AlternateContent>
            </w:r>
            <w:r>
              <w:rPr>
                <w:bCs/>
                <w:noProof/>
                <w:sz w:val="20"/>
                <w:szCs w:val="20"/>
                <w:lang w:eastAsia="es-CO"/>
              </w:rPr>
              <mc:AlternateContent>
                <mc:Choice Requires="wps">
                  <w:drawing>
                    <wp:anchor distT="0" distB="0" distL="114300" distR="114300" simplePos="0" relativeHeight="251800576" behindDoc="0" locked="0" layoutInCell="1" allowOverlap="1" wp14:anchorId="7ECEAFBD" wp14:editId="5A38E928">
                      <wp:simplePos x="0" y="0"/>
                      <wp:positionH relativeFrom="column">
                        <wp:posOffset>91440</wp:posOffset>
                      </wp:positionH>
                      <wp:positionV relativeFrom="paragraph">
                        <wp:posOffset>147320</wp:posOffset>
                      </wp:positionV>
                      <wp:extent cx="647700" cy="209550"/>
                      <wp:effectExtent l="5715" t="13970" r="13335" b="5080"/>
                      <wp:wrapNone/>
                      <wp:docPr id="520"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09550"/>
                              </a:xfrm>
                              <a:prstGeom prst="flowChartTerminator">
                                <a:avLst/>
                              </a:prstGeom>
                              <a:solidFill>
                                <a:srgbClr val="FFFFFF"/>
                              </a:solidFill>
                              <a:ln w="9525">
                                <a:solidFill>
                                  <a:srgbClr val="000000"/>
                                </a:solidFill>
                                <a:miter lim="800000"/>
                                <a:headEnd/>
                                <a:tailEnd/>
                              </a:ln>
                            </wps:spPr>
                            <wps:txbx>
                              <w:txbxContent>
                                <w:p w:rsidR="00A355F9" w:rsidRPr="007C4590" w:rsidRDefault="00A355F9" w:rsidP="00737658">
                                  <w:pPr>
                                    <w:jc w:val="center"/>
                                    <w:rPr>
                                      <w:sz w:val="14"/>
                                      <w:szCs w:val="14"/>
                                    </w:rPr>
                                  </w:pPr>
                                  <w:r w:rsidRPr="007C4590">
                                    <w:rPr>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5" o:spid="_x0000_s1056" type="#_x0000_t116" style="position:absolute;left:0;text-align:left;margin-left:7.2pt;margin-top:11.6pt;width:51pt;height:1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">
                      <v:textbox>
                        <w:txbxContent>
                          <w:p w:rsidR="00A355F9" w:rsidRPr="007C4590" w:rsidRDefault="00A355F9" w:rsidP="00737658">
                            <w:pPr>
                              <w:jc w:val="center"/>
                              <w:rPr>
                                <w:sz w:val="14"/>
                                <w:szCs w:val="14"/>
                              </w:rPr>
                            </w:pPr>
                            <w:r w:rsidRPr="007C4590">
                              <w:rPr>
                                <w:sz w:val="14"/>
                                <w:szCs w:val="14"/>
                              </w:rPr>
                              <w:t>INICIO</w:t>
                            </w:r>
                          </w:p>
                        </w:txbxContent>
                      </v:textbox>
                    </v:shape>
                  </w:pict>
                </mc:Fallback>
              </mc:AlternateContent>
            </w:r>
          </w:p>
        </w:tc>
        <w:tc>
          <w:tcPr>
            <w:tcW w:w="3544" w:type="dxa"/>
          </w:tcPr>
          <w:p w:rsidR="00737658" w:rsidRPr="000870EE" w:rsidRDefault="00737658" w:rsidP="00737658">
            <w:pPr>
              <w:tabs>
                <w:tab w:val="left" w:pos="214"/>
              </w:tabs>
              <w:autoSpaceDE w:val="0"/>
              <w:autoSpaceDN w:val="0"/>
              <w:adjustRightInd w:val="0"/>
              <w:rPr>
                <w:rFonts w:cs="Arial"/>
                <w:color w:val="000000"/>
                <w:sz w:val="20"/>
                <w:szCs w:val="20"/>
              </w:rPr>
            </w:pPr>
            <w:r w:rsidRPr="000870EE">
              <w:rPr>
                <w:rFonts w:cs="Arial"/>
                <w:b/>
                <w:color w:val="000000"/>
                <w:sz w:val="20"/>
                <w:szCs w:val="20"/>
              </w:rPr>
              <w:t>1.</w:t>
            </w:r>
            <w:r w:rsidRPr="000870EE">
              <w:rPr>
                <w:rFonts w:cs="Arial"/>
                <w:color w:val="000000"/>
                <w:sz w:val="20"/>
                <w:szCs w:val="20"/>
              </w:rPr>
              <w:t xml:space="preserve"> Definición de los medios de comunicación interna</w:t>
            </w:r>
          </w:p>
          <w:p w:rsidR="00737658" w:rsidRPr="000870EE" w:rsidRDefault="00737658" w:rsidP="00737658">
            <w:pPr>
              <w:autoSpaceDE w:val="0"/>
              <w:autoSpaceDN w:val="0"/>
              <w:adjustRightInd w:val="0"/>
              <w:rPr>
                <w:rFonts w:cs="Arial"/>
                <w:sz w:val="20"/>
                <w:szCs w:val="20"/>
              </w:rPr>
            </w:pPr>
            <w:r w:rsidRPr="000870EE">
              <w:rPr>
                <w:rFonts w:cs="Arial"/>
                <w:b/>
                <w:bCs/>
                <w:sz w:val="20"/>
                <w:szCs w:val="20"/>
              </w:rPr>
              <w:t xml:space="preserve">Redes de Comunicación: </w:t>
            </w:r>
            <w:r w:rsidRPr="000870EE">
              <w:rPr>
                <w:rFonts w:cs="Arial"/>
                <w:bCs/>
                <w:sz w:val="20"/>
                <w:szCs w:val="20"/>
              </w:rPr>
              <w:t>C</w:t>
            </w:r>
            <w:r w:rsidRPr="000870EE">
              <w:rPr>
                <w:rFonts w:cs="Arial"/>
                <w:sz w:val="20"/>
                <w:szCs w:val="20"/>
              </w:rPr>
              <w:t>onformadas por estudiantes, profesores y funcionarios del establecimiento para que participen activamente de los proyectos y comunicaciones de la Institución,  a través de reuniones periódicas y comunicación cara a cara. Se espera consolidar la comunicación interna y externa.</w:t>
            </w:r>
          </w:p>
          <w:p w:rsidR="00737658" w:rsidRPr="000870EE" w:rsidRDefault="00737658" w:rsidP="00737658">
            <w:pPr>
              <w:autoSpaceDE w:val="0"/>
              <w:autoSpaceDN w:val="0"/>
              <w:adjustRightInd w:val="0"/>
              <w:rPr>
                <w:rFonts w:cs="Arial"/>
                <w:sz w:val="20"/>
                <w:szCs w:val="20"/>
              </w:rPr>
            </w:pPr>
            <w:r w:rsidRPr="000870EE">
              <w:rPr>
                <w:rFonts w:cs="Arial"/>
                <w:b/>
                <w:bCs/>
                <w:sz w:val="20"/>
                <w:szCs w:val="20"/>
              </w:rPr>
              <w:t>Impresos Promocionales</w:t>
            </w:r>
            <w:r w:rsidRPr="000870EE">
              <w:rPr>
                <w:rFonts w:cs="Arial"/>
                <w:sz w:val="20"/>
                <w:szCs w:val="20"/>
              </w:rPr>
              <w:t xml:space="preserve"> (Afiches, plegables, volantes, etc.): Este tipo de impresos deberán contener además de la información respectiva, la imagen corporativa (nombre y logo de la institución). Su elaboración es autorizada por la Rectora. Su distribución la realiza el área responsable del mismo.</w:t>
            </w:r>
          </w:p>
          <w:p w:rsidR="00737658" w:rsidRPr="000870EE" w:rsidRDefault="00737658" w:rsidP="00737658">
            <w:pPr>
              <w:autoSpaceDE w:val="0"/>
              <w:autoSpaceDN w:val="0"/>
              <w:adjustRightInd w:val="0"/>
              <w:rPr>
                <w:rFonts w:cs="Arial"/>
                <w:sz w:val="20"/>
                <w:szCs w:val="20"/>
              </w:rPr>
            </w:pPr>
          </w:p>
          <w:p w:rsidR="00737658" w:rsidRPr="000870EE" w:rsidRDefault="00737658" w:rsidP="00737658">
            <w:pPr>
              <w:autoSpaceDE w:val="0"/>
              <w:autoSpaceDN w:val="0"/>
              <w:adjustRightInd w:val="0"/>
              <w:rPr>
                <w:rFonts w:cs="Arial"/>
                <w:sz w:val="20"/>
                <w:szCs w:val="20"/>
              </w:rPr>
            </w:pPr>
            <w:r w:rsidRPr="000870EE">
              <w:rPr>
                <w:rFonts w:cs="Arial"/>
                <w:b/>
                <w:bCs/>
                <w:sz w:val="20"/>
                <w:szCs w:val="20"/>
              </w:rPr>
              <w:t>Circulares:</w:t>
            </w:r>
            <w:r w:rsidRPr="000870EE">
              <w:rPr>
                <w:rFonts w:cs="Arial"/>
                <w:sz w:val="20"/>
                <w:szCs w:val="20"/>
              </w:rPr>
              <w:t xml:space="preserve"> Las circulares son generadas por Rectoría, Orientadores, Coordinadores de Áreas, Docentes o personal autorizado.  Cada una de las circulares debe ir en papelería oficial del Colegio, firmada por quien la autoriza y/o genera, y dejar una copia física y/o electrónica de la misma en el archivo de la secretaría.  En algunos casos lleva desprendible el cual se devuelve firmado como constancia de recibo de la información.</w:t>
            </w:r>
          </w:p>
          <w:p w:rsidR="00737658" w:rsidRPr="000870EE" w:rsidRDefault="00737658" w:rsidP="00737658">
            <w:pPr>
              <w:autoSpaceDE w:val="0"/>
              <w:autoSpaceDN w:val="0"/>
              <w:adjustRightInd w:val="0"/>
              <w:rPr>
                <w:rFonts w:cs="Arial"/>
                <w:sz w:val="20"/>
                <w:szCs w:val="20"/>
              </w:rPr>
            </w:pPr>
            <w:r w:rsidRPr="000870EE">
              <w:rPr>
                <w:rFonts w:cs="Arial"/>
                <w:b/>
                <w:bCs/>
                <w:sz w:val="20"/>
                <w:szCs w:val="20"/>
              </w:rPr>
              <w:t>Cartas:</w:t>
            </w:r>
            <w:r w:rsidRPr="000870EE">
              <w:rPr>
                <w:rFonts w:cs="Arial"/>
                <w:sz w:val="20"/>
                <w:szCs w:val="20"/>
              </w:rPr>
              <w:t xml:space="preserve"> Utilizadas para comunicaciones con destinatario individual. Debe ir en papelería oficial del Colegio firmada por quien las genera y se debe guardar una copia física y/o electrónica de la misma en el archivo de la dependencia que la envía. Es importante que la copia que se guarde contenga el visto bueno del jefe inmediato.</w:t>
            </w:r>
          </w:p>
          <w:p w:rsidR="00737658" w:rsidRPr="000870EE" w:rsidRDefault="00737658" w:rsidP="00737658">
            <w:pPr>
              <w:autoSpaceDE w:val="0"/>
              <w:autoSpaceDN w:val="0"/>
              <w:adjustRightInd w:val="0"/>
              <w:rPr>
                <w:rFonts w:cs="Arial"/>
                <w:bCs/>
                <w:sz w:val="20"/>
                <w:szCs w:val="20"/>
              </w:rPr>
            </w:pPr>
            <w:r w:rsidRPr="000870EE">
              <w:rPr>
                <w:rFonts w:cs="Arial"/>
                <w:b/>
                <w:bCs/>
                <w:sz w:val="20"/>
                <w:szCs w:val="20"/>
              </w:rPr>
              <w:t xml:space="preserve">Cronograma de Actividades: </w:t>
            </w:r>
            <w:r w:rsidRPr="000870EE">
              <w:rPr>
                <w:rFonts w:cs="Arial"/>
                <w:bCs/>
                <w:sz w:val="20"/>
                <w:szCs w:val="20"/>
              </w:rPr>
              <w:t xml:space="preserve">Compendio </w:t>
            </w:r>
            <w:r w:rsidRPr="000870EE">
              <w:rPr>
                <w:rFonts w:cs="Arial"/>
                <w:bCs/>
                <w:sz w:val="20"/>
                <w:szCs w:val="20"/>
              </w:rPr>
              <w:lastRenderedPageBreak/>
              <w:t>de las acciones a realizar durante el año lectivo,  entregado a la comunidad educativo y fijado en lugar visible de la Institución Educativa.</w:t>
            </w:r>
          </w:p>
          <w:p w:rsidR="00737658" w:rsidRPr="000870EE" w:rsidRDefault="00737658" w:rsidP="00737658">
            <w:pPr>
              <w:autoSpaceDE w:val="0"/>
              <w:autoSpaceDN w:val="0"/>
              <w:adjustRightInd w:val="0"/>
              <w:rPr>
                <w:rFonts w:cs="Arial"/>
                <w:sz w:val="20"/>
                <w:szCs w:val="20"/>
              </w:rPr>
            </w:pPr>
            <w:r w:rsidRPr="000870EE">
              <w:rPr>
                <w:rFonts w:cs="Arial"/>
                <w:b/>
                <w:bCs/>
                <w:sz w:val="20"/>
                <w:szCs w:val="20"/>
              </w:rPr>
              <w:t>Medios Electrónicos:</w:t>
            </w:r>
            <w:r w:rsidRPr="000870EE">
              <w:rPr>
                <w:rFonts w:cs="Arial"/>
                <w:sz w:val="20"/>
                <w:szCs w:val="20"/>
              </w:rPr>
              <w:t xml:space="preserve"> Son los medios en los cuales se utiliza la tecnología para su elaboración, acceso o transmisión.</w:t>
            </w:r>
          </w:p>
          <w:p w:rsidR="00737658" w:rsidRPr="000870EE" w:rsidRDefault="00737658" w:rsidP="00737658">
            <w:pPr>
              <w:autoSpaceDE w:val="0"/>
              <w:autoSpaceDN w:val="0"/>
              <w:adjustRightInd w:val="0"/>
              <w:rPr>
                <w:rFonts w:cs="Arial"/>
                <w:b/>
                <w:bCs/>
                <w:sz w:val="20"/>
                <w:szCs w:val="20"/>
              </w:rPr>
            </w:pPr>
            <w:r w:rsidRPr="000870EE">
              <w:rPr>
                <w:rFonts w:cs="Arial"/>
                <w:b/>
                <w:bCs/>
                <w:sz w:val="20"/>
                <w:szCs w:val="20"/>
              </w:rPr>
              <w:t>Telecomunicaciones:</w:t>
            </w:r>
            <w:r w:rsidRPr="000870EE">
              <w:rPr>
                <w:rFonts w:cs="Arial"/>
                <w:sz w:val="20"/>
                <w:szCs w:val="20"/>
              </w:rPr>
              <w:t xml:space="preserve"> Además de teléfonos fijos, celulares y fax se utilizan medios como:</w:t>
            </w:r>
          </w:p>
          <w:p w:rsidR="00737658" w:rsidRPr="000870EE" w:rsidRDefault="00737658" w:rsidP="00737658">
            <w:pPr>
              <w:autoSpaceDE w:val="0"/>
              <w:autoSpaceDN w:val="0"/>
              <w:adjustRightInd w:val="0"/>
              <w:rPr>
                <w:rFonts w:cs="Arial"/>
                <w:sz w:val="20"/>
                <w:szCs w:val="20"/>
              </w:rPr>
            </w:pPr>
            <w:r w:rsidRPr="000870EE">
              <w:rPr>
                <w:rFonts w:cs="Arial"/>
                <w:b/>
                <w:bCs/>
                <w:sz w:val="20"/>
                <w:szCs w:val="20"/>
              </w:rPr>
              <w:t xml:space="preserve">-Internet: </w:t>
            </w:r>
            <w:r w:rsidRPr="000870EE">
              <w:rPr>
                <w:rFonts w:cs="Arial"/>
                <w:sz w:val="20"/>
                <w:szCs w:val="20"/>
              </w:rPr>
              <w:t xml:space="preserve">Este servicio facilita la consulta de información para el  personal docente, administrativo y estudiantes, bajo normas de seguridad establecidas por </w:t>
            </w:r>
            <w:smartTag w:uri="urn:schemas-microsoft-com:office:smarttags" w:element="PersonName">
              <w:smartTagPr>
                <w:attr w:name="ProductID" w:val="la Rector￭a."/>
              </w:smartTagPr>
              <w:r w:rsidRPr="000870EE">
                <w:rPr>
                  <w:rFonts w:cs="Arial"/>
                  <w:sz w:val="20"/>
                  <w:szCs w:val="20"/>
                </w:rPr>
                <w:t>la Rectoría.</w:t>
              </w:r>
            </w:smartTag>
          </w:p>
          <w:p w:rsidR="00737658" w:rsidRPr="000870EE" w:rsidRDefault="00737658" w:rsidP="00737658">
            <w:pPr>
              <w:autoSpaceDE w:val="0"/>
              <w:autoSpaceDN w:val="0"/>
              <w:adjustRightInd w:val="0"/>
              <w:rPr>
                <w:rFonts w:cs="Arial"/>
                <w:sz w:val="20"/>
                <w:szCs w:val="20"/>
              </w:rPr>
            </w:pPr>
            <w:r w:rsidRPr="000870EE">
              <w:rPr>
                <w:rFonts w:cs="Arial"/>
                <w:b/>
                <w:bCs/>
                <w:sz w:val="20"/>
                <w:szCs w:val="20"/>
              </w:rPr>
              <w:t>-Correo Electrónico</w:t>
            </w:r>
            <w:r w:rsidRPr="000870EE">
              <w:rPr>
                <w:rFonts w:cs="Arial"/>
                <w:sz w:val="20"/>
                <w:szCs w:val="20"/>
              </w:rPr>
              <w:t>. Se usa para comunicarse tanto interna como externamente. Al interior de la institución, las personas que lo utilizan deben hacerlo de una manera respetuosa pero coloquial. Exteriormente, deben conservarse algunas normas de presentación y redacción tales como: Lenguaje formal y escribir nombre completo y cargo.</w:t>
            </w:r>
          </w:p>
          <w:p w:rsidR="00737658" w:rsidRPr="000870EE" w:rsidRDefault="00737658" w:rsidP="00737658">
            <w:pPr>
              <w:autoSpaceDE w:val="0"/>
              <w:autoSpaceDN w:val="0"/>
              <w:adjustRightInd w:val="0"/>
              <w:rPr>
                <w:rFonts w:cs="Arial"/>
                <w:sz w:val="20"/>
                <w:szCs w:val="20"/>
              </w:rPr>
            </w:pPr>
            <w:r w:rsidRPr="000870EE">
              <w:rPr>
                <w:rFonts w:cs="Arial"/>
                <w:b/>
                <w:bCs/>
                <w:sz w:val="20"/>
                <w:szCs w:val="20"/>
              </w:rPr>
              <w:t>Reuniones:</w:t>
            </w:r>
            <w:r w:rsidRPr="000870EE">
              <w:rPr>
                <w:rFonts w:cs="Arial"/>
                <w:sz w:val="20"/>
                <w:szCs w:val="20"/>
              </w:rPr>
              <w:t xml:space="preserve"> La institución tiene establecido un plan de reuniones formales y periódicas así: Consejo Directivo, Consejo Académico, Consejo de Padres, Coordinadores de Área y Acompañamientos de grado. Estas reuniones normalmente no deben exceder dos horas de duración.</w:t>
            </w:r>
          </w:p>
          <w:p w:rsidR="00737658" w:rsidRPr="000870EE" w:rsidRDefault="00737658" w:rsidP="00737658">
            <w:pPr>
              <w:autoSpaceDE w:val="0"/>
              <w:autoSpaceDN w:val="0"/>
              <w:adjustRightInd w:val="0"/>
              <w:rPr>
                <w:rFonts w:cs="Arial"/>
                <w:sz w:val="20"/>
                <w:szCs w:val="20"/>
              </w:rPr>
            </w:pPr>
            <w:r w:rsidRPr="000870EE">
              <w:rPr>
                <w:rFonts w:cs="Arial"/>
                <w:b/>
                <w:bCs/>
                <w:sz w:val="20"/>
                <w:szCs w:val="20"/>
              </w:rPr>
              <w:t>Circuito de Sonorización Interna:</w:t>
            </w:r>
            <w:r w:rsidRPr="000870EE">
              <w:rPr>
                <w:rFonts w:cs="Arial"/>
                <w:sz w:val="20"/>
                <w:szCs w:val="20"/>
              </w:rPr>
              <w:t xml:space="preserve"> Es un sistema de comunicación interno que facilita y agiliza la información debido a que abarca toda la planta física del Plantel, permitiendo dar información a todo el personal en el lugar en que se encuentren.  Se utiliza como medio para transmitir información de interés general durante los momentos de descanso en la institución, dar instrucciones, motivación y reflexión dirigida a la comunidad educativa: Emisora de los estudiantes.</w:t>
            </w:r>
          </w:p>
          <w:p w:rsidR="00737658" w:rsidRPr="000870EE" w:rsidRDefault="00737658" w:rsidP="00737658">
            <w:pPr>
              <w:autoSpaceDE w:val="0"/>
              <w:autoSpaceDN w:val="0"/>
              <w:adjustRightInd w:val="0"/>
              <w:rPr>
                <w:rFonts w:cs="Arial"/>
                <w:sz w:val="20"/>
                <w:szCs w:val="20"/>
              </w:rPr>
            </w:pPr>
            <w:r w:rsidRPr="000870EE">
              <w:rPr>
                <w:rFonts w:cs="Arial"/>
                <w:b/>
                <w:bCs/>
                <w:sz w:val="20"/>
                <w:szCs w:val="20"/>
              </w:rPr>
              <w:t>Reuniones con padres de familia</w:t>
            </w:r>
            <w:r w:rsidRPr="000870EE">
              <w:rPr>
                <w:rFonts w:cs="Arial"/>
                <w:sz w:val="20"/>
                <w:szCs w:val="20"/>
              </w:rPr>
              <w:t xml:space="preserve">: Las </w:t>
            </w:r>
            <w:r w:rsidRPr="000870EE">
              <w:rPr>
                <w:rFonts w:cs="Arial"/>
                <w:sz w:val="20"/>
                <w:szCs w:val="20"/>
              </w:rPr>
              <w:lastRenderedPageBreak/>
              <w:t xml:space="preserve">reuniones de Padres de Familia se realizan ya sea por grados o generales según la temática a tratar. Las citan y dirigen </w:t>
            </w:r>
            <w:smartTag w:uri="urn:schemas-microsoft-com:office:smarttags" w:element="PersonName">
              <w:smartTagPr>
                <w:attr w:name="ProductID" w:val="la Rectora"/>
              </w:smartTagPr>
              <w:r w:rsidRPr="000870EE">
                <w:rPr>
                  <w:rFonts w:cs="Arial"/>
                  <w:sz w:val="20"/>
                  <w:szCs w:val="20"/>
                </w:rPr>
                <w:t>la Rectora</w:t>
              </w:r>
            </w:smartTag>
            <w:r w:rsidRPr="000870EE">
              <w:rPr>
                <w:rFonts w:cs="Arial"/>
                <w:sz w:val="20"/>
                <w:szCs w:val="20"/>
              </w:rPr>
              <w:t xml:space="preserve">, la  coordinación Académica, la Coordinador de Convivencia y los Docentes.  Al finalizar cada periodo se reúnen con </w:t>
            </w:r>
            <w:smartTag w:uri="urn:schemas-microsoft-com:office:smarttags" w:element="PersonName">
              <w:smartTagPr>
                <w:attr w:name="ProductID" w:val="la Directora"/>
              </w:smartTagPr>
              <w:r w:rsidRPr="000870EE">
                <w:rPr>
                  <w:rFonts w:cs="Arial"/>
                  <w:sz w:val="20"/>
                  <w:szCs w:val="20"/>
                </w:rPr>
                <w:t>la Directora</w:t>
              </w:r>
            </w:smartTag>
            <w:r w:rsidRPr="000870EE">
              <w:rPr>
                <w:rFonts w:cs="Arial"/>
                <w:sz w:val="20"/>
                <w:szCs w:val="20"/>
              </w:rPr>
              <w:t xml:space="preserve"> de grupo para informarles  sobre el desempeño académico y formativo de su hijo.</w:t>
            </w:r>
          </w:p>
          <w:p w:rsidR="00737658" w:rsidRPr="000870EE" w:rsidRDefault="00737658" w:rsidP="00737658">
            <w:pPr>
              <w:rPr>
                <w:rFonts w:cs="Arial"/>
                <w:sz w:val="20"/>
                <w:szCs w:val="20"/>
              </w:rPr>
            </w:pPr>
            <w:r w:rsidRPr="000870EE">
              <w:rPr>
                <w:rFonts w:cs="Arial"/>
                <w:b/>
                <w:bCs/>
                <w:sz w:val="20"/>
                <w:szCs w:val="20"/>
              </w:rPr>
              <w:t>Otros: Carteleras Murales</w:t>
            </w:r>
            <w:r w:rsidRPr="000870EE">
              <w:rPr>
                <w:rFonts w:cs="Arial"/>
                <w:sz w:val="20"/>
                <w:szCs w:val="20"/>
              </w:rPr>
              <w:t>: Son elaborados por los estudiantes y docentes para motivar e informar sobre diferentes temas.</w:t>
            </w:r>
          </w:p>
          <w:p w:rsidR="00737658" w:rsidRPr="000870EE" w:rsidRDefault="00737658" w:rsidP="00737658">
            <w:pPr>
              <w:rPr>
                <w:bCs/>
                <w:sz w:val="20"/>
                <w:szCs w:val="20"/>
              </w:rPr>
            </w:pPr>
          </w:p>
        </w:tc>
        <w:tc>
          <w:tcPr>
            <w:tcW w:w="1701" w:type="dxa"/>
          </w:tcPr>
          <w:p w:rsidR="00737658" w:rsidRPr="000870EE" w:rsidRDefault="00737658" w:rsidP="00737658">
            <w:pPr>
              <w:jc w:val="center"/>
              <w:rPr>
                <w:rFonts w:cs="Arial"/>
                <w:sz w:val="20"/>
                <w:szCs w:val="20"/>
              </w:rPr>
            </w:pPr>
            <w:r w:rsidRPr="000870EE">
              <w:rPr>
                <w:rFonts w:cs="Arial"/>
                <w:sz w:val="20"/>
                <w:szCs w:val="20"/>
              </w:rPr>
              <w:lastRenderedPageBreak/>
              <w:t>Rectora</w:t>
            </w:r>
          </w:p>
          <w:p w:rsidR="00737658" w:rsidRPr="000870EE" w:rsidRDefault="00737658" w:rsidP="00737658">
            <w:pPr>
              <w:jc w:val="center"/>
              <w:rPr>
                <w:rFonts w:cs="Arial"/>
                <w:sz w:val="20"/>
                <w:szCs w:val="20"/>
              </w:rPr>
            </w:pPr>
            <w:r w:rsidRPr="000870EE">
              <w:rPr>
                <w:rFonts w:cs="Arial"/>
                <w:sz w:val="20"/>
                <w:szCs w:val="20"/>
              </w:rPr>
              <w:t>Coordinadores de las Redes</w:t>
            </w:r>
          </w:p>
          <w:p w:rsidR="00737658" w:rsidRPr="000870EE" w:rsidRDefault="00737658" w:rsidP="00737658">
            <w:pPr>
              <w:jc w:val="center"/>
              <w:rPr>
                <w:rFonts w:cs="Arial"/>
                <w:sz w:val="20"/>
                <w:szCs w:val="20"/>
              </w:rPr>
            </w:pPr>
          </w:p>
          <w:p w:rsidR="00737658" w:rsidRPr="000870EE" w:rsidRDefault="00737658" w:rsidP="00737658">
            <w:pPr>
              <w:jc w:val="center"/>
              <w:rPr>
                <w:bCs/>
                <w:sz w:val="20"/>
                <w:szCs w:val="20"/>
              </w:rPr>
            </w:pPr>
          </w:p>
        </w:tc>
        <w:tc>
          <w:tcPr>
            <w:tcW w:w="1307" w:type="dxa"/>
          </w:tcPr>
          <w:p w:rsidR="00737658" w:rsidRPr="000870EE" w:rsidRDefault="00737658" w:rsidP="00737658">
            <w:pPr>
              <w:jc w:val="center"/>
              <w:rPr>
                <w:bCs/>
                <w:sz w:val="20"/>
                <w:szCs w:val="20"/>
              </w:rPr>
            </w:pPr>
          </w:p>
          <w:p w:rsidR="00737658" w:rsidRPr="000870EE" w:rsidRDefault="00737658" w:rsidP="00737658">
            <w:pPr>
              <w:jc w:val="center"/>
              <w:rPr>
                <w:bCs/>
                <w:sz w:val="20"/>
                <w:szCs w:val="20"/>
              </w:rPr>
            </w:pPr>
            <w:r w:rsidRPr="000870EE">
              <w:rPr>
                <w:bCs/>
                <w:sz w:val="20"/>
                <w:szCs w:val="20"/>
              </w:rPr>
              <w:t>PEI</w:t>
            </w: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jc w:val="center"/>
              <w:rPr>
                <w:rFonts w:cs="Arial"/>
                <w:sz w:val="20"/>
                <w:szCs w:val="20"/>
              </w:rPr>
            </w:pPr>
          </w:p>
          <w:p w:rsidR="00737658" w:rsidRPr="000870EE" w:rsidRDefault="00737658" w:rsidP="00737658">
            <w:pPr>
              <w:jc w:val="center"/>
              <w:rPr>
                <w:rFonts w:cs="Arial"/>
                <w:sz w:val="20"/>
                <w:szCs w:val="20"/>
              </w:rPr>
            </w:pPr>
          </w:p>
          <w:p w:rsidR="00737658" w:rsidRPr="000870EE" w:rsidRDefault="00737658" w:rsidP="00737658">
            <w:pPr>
              <w:jc w:val="center"/>
              <w:rPr>
                <w:rFonts w:cs="Arial"/>
                <w:sz w:val="20"/>
                <w:szCs w:val="20"/>
              </w:rPr>
            </w:pPr>
          </w:p>
          <w:p w:rsidR="00737658" w:rsidRPr="000870EE" w:rsidRDefault="00737658" w:rsidP="00737658">
            <w:pPr>
              <w:jc w:val="center"/>
              <w:rPr>
                <w:rFonts w:cs="Arial"/>
                <w:sz w:val="20"/>
                <w:szCs w:val="20"/>
              </w:rPr>
            </w:pPr>
          </w:p>
          <w:p w:rsidR="00737658" w:rsidRPr="000870EE" w:rsidRDefault="00737658" w:rsidP="00737658">
            <w:pPr>
              <w:jc w:val="center"/>
              <w:rPr>
                <w:rFonts w:cs="Arial"/>
                <w:sz w:val="20"/>
                <w:szCs w:val="20"/>
              </w:rPr>
            </w:pPr>
            <w:r w:rsidRPr="000870EE">
              <w:rPr>
                <w:rFonts w:cs="Arial"/>
                <w:sz w:val="20"/>
                <w:szCs w:val="20"/>
              </w:rPr>
              <w:t>CI-PO-01-R01</w:t>
            </w:r>
          </w:p>
          <w:p w:rsidR="00737658" w:rsidRPr="000870EE" w:rsidRDefault="00737658" w:rsidP="00737658">
            <w:pPr>
              <w:jc w:val="center"/>
              <w:rPr>
                <w:bCs/>
                <w:sz w:val="20"/>
                <w:szCs w:val="20"/>
              </w:rPr>
            </w:pPr>
            <w:r w:rsidRPr="000870EE">
              <w:rPr>
                <w:rFonts w:cs="Arial"/>
                <w:sz w:val="20"/>
                <w:szCs w:val="20"/>
              </w:rPr>
              <w:t>Formato Circulares</w:t>
            </w: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jc w:val="center"/>
              <w:rPr>
                <w:rFonts w:cs="Arial"/>
                <w:sz w:val="20"/>
                <w:szCs w:val="20"/>
              </w:rPr>
            </w:pPr>
            <w:r w:rsidRPr="000870EE">
              <w:rPr>
                <w:rFonts w:cs="Arial"/>
                <w:sz w:val="20"/>
                <w:szCs w:val="20"/>
              </w:rPr>
              <w:t>Cronograma de Actividades</w:t>
            </w:r>
          </w:p>
          <w:p w:rsidR="00737658" w:rsidRPr="000870EE" w:rsidRDefault="00737658" w:rsidP="00737658">
            <w:pPr>
              <w:jc w:val="center"/>
              <w:rPr>
                <w:rFonts w:cs="Arial"/>
                <w:sz w:val="20"/>
                <w:szCs w:val="20"/>
              </w:rPr>
            </w:pPr>
            <w:r w:rsidRPr="000870EE">
              <w:rPr>
                <w:rFonts w:cs="Arial"/>
                <w:sz w:val="20"/>
                <w:szCs w:val="20"/>
              </w:rPr>
              <w:t>Código: No aplica</w:t>
            </w:r>
          </w:p>
          <w:p w:rsidR="00737658" w:rsidRPr="000870EE" w:rsidRDefault="00737658" w:rsidP="00737658">
            <w:pPr>
              <w:rPr>
                <w:bCs/>
                <w:sz w:val="20"/>
                <w:szCs w:val="20"/>
              </w:rPr>
            </w:pPr>
          </w:p>
          <w:p w:rsidR="00737658" w:rsidRPr="000870EE" w:rsidRDefault="00737658" w:rsidP="00737658">
            <w:pPr>
              <w:rPr>
                <w:bCs/>
                <w:sz w:val="20"/>
                <w:szCs w:val="20"/>
              </w:rPr>
            </w:pPr>
          </w:p>
          <w:p w:rsidR="00737658" w:rsidRPr="000870EE" w:rsidRDefault="00737658" w:rsidP="00737658">
            <w:pPr>
              <w:jc w:val="center"/>
              <w:rPr>
                <w:rFonts w:cs="Arial"/>
                <w:sz w:val="20"/>
                <w:szCs w:val="20"/>
              </w:rPr>
            </w:pPr>
          </w:p>
          <w:p w:rsidR="00737658" w:rsidRPr="000870EE" w:rsidRDefault="00737658" w:rsidP="00737658">
            <w:pPr>
              <w:jc w:val="center"/>
              <w:rPr>
                <w:rFonts w:cs="Arial"/>
                <w:sz w:val="20"/>
                <w:szCs w:val="20"/>
              </w:rPr>
            </w:pPr>
          </w:p>
          <w:p w:rsidR="00737658" w:rsidRPr="000870EE" w:rsidRDefault="00737658" w:rsidP="00737658">
            <w:pPr>
              <w:jc w:val="center"/>
              <w:rPr>
                <w:rFonts w:cs="Arial"/>
                <w:sz w:val="20"/>
                <w:szCs w:val="20"/>
              </w:rPr>
            </w:pPr>
          </w:p>
          <w:p w:rsidR="00737658" w:rsidRPr="000870EE" w:rsidRDefault="00737658" w:rsidP="00737658">
            <w:pPr>
              <w:jc w:val="center"/>
              <w:rPr>
                <w:rFonts w:cs="Arial"/>
                <w:sz w:val="20"/>
                <w:szCs w:val="20"/>
              </w:rPr>
            </w:pPr>
          </w:p>
          <w:p w:rsidR="00737658" w:rsidRPr="000870EE" w:rsidRDefault="00737658" w:rsidP="00737658">
            <w:pPr>
              <w:jc w:val="center"/>
              <w:rPr>
                <w:rFonts w:cs="Arial"/>
                <w:sz w:val="20"/>
                <w:szCs w:val="20"/>
              </w:rPr>
            </w:pPr>
          </w:p>
          <w:p w:rsidR="00737658" w:rsidRPr="000870EE" w:rsidRDefault="00737658" w:rsidP="00737658">
            <w:pPr>
              <w:jc w:val="center"/>
              <w:rPr>
                <w:rFonts w:cs="Arial"/>
                <w:sz w:val="20"/>
                <w:szCs w:val="20"/>
              </w:rPr>
            </w:pPr>
          </w:p>
          <w:p w:rsidR="00737658" w:rsidRPr="000870EE" w:rsidRDefault="00737658" w:rsidP="00737658">
            <w:pPr>
              <w:jc w:val="center"/>
              <w:rPr>
                <w:rFonts w:cs="Arial"/>
                <w:sz w:val="20"/>
                <w:szCs w:val="20"/>
              </w:rPr>
            </w:pPr>
          </w:p>
          <w:p w:rsidR="00737658" w:rsidRPr="000870EE" w:rsidRDefault="00737658" w:rsidP="00737658">
            <w:pPr>
              <w:jc w:val="center"/>
              <w:rPr>
                <w:rFonts w:cs="Arial"/>
                <w:sz w:val="20"/>
                <w:szCs w:val="20"/>
              </w:rPr>
            </w:pPr>
          </w:p>
          <w:p w:rsidR="00737658" w:rsidRPr="000870EE" w:rsidRDefault="00737658" w:rsidP="00737658">
            <w:pPr>
              <w:jc w:val="center"/>
              <w:rPr>
                <w:rFonts w:cs="Arial"/>
                <w:sz w:val="20"/>
                <w:szCs w:val="20"/>
              </w:rPr>
            </w:pPr>
          </w:p>
          <w:p w:rsidR="00737658" w:rsidRPr="000870EE" w:rsidRDefault="00737658" w:rsidP="00737658">
            <w:pPr>
              <w:jc w:val="center"/>
              <w:rPr>
                <w:rFonts w:cs="Arial"/>
                <w:sz w:val="20"/>
                <w:szCs w:val="20"/>
              </w:rPr>
            </w:pPr>
          </w:p>
          <w:p w:rsidR="00737658" w:rsidRPr="000870EE" w:rsidRDefault="00737658" w:rsidP="00737658">
            <w:pPr>
              <w:jc w:val="center"/>
              <w:rPr>
                <w:rFonts w:cs="Arial"/>
                <w:sz w:val="20"/>
                <w:szCs w:val="20"/>
              </w:rPr>
            </w:pPr>
          </w:p>
          <w:p w:rsidR="00737658" w:rsidRPr="000870EE" w:rsidRDefault="00737658" w:rsidP="00737658">
            <w:pPr>
              <w:jc w:val="center"/>
              <w:rPr>
                <w:rFonts w:cs="Arial"/>
                <w:sz w:val="20"/>
                <w:szCs w:val="20"/>
              </w:rPr>
            </w:pPr>
          </w:p>
          <w:p w:rsidR="00737658" w:rsidRPr="000870EE" w:rsidRDefault="00737658" w:rsidP="00737658">
            <w:pPr>
              <w:jc w:val="center"/>
              <w:rPr>
                <w:rFonts w:cs="Arial"/>
                <w:sz w:val="20"/>
                <w:szCs w:val="20"/>
              </w:rPr>
            </w:pPr>
          </w:p>
          <w:p w:rsidR="00737658" w:rsidRPr="000870EE" w:rsidRDefault="00737658" w:rsidP="00737658">
            <w:pPr>
              <w:jc w:val="center"/>
              <w:rPr>
                <w:rFonts w:cs="Arial"/>
                <w:sz w:val="20"/>
                <w:szCs w:val="20"/>
              </w:rPr>
            </w:pPr>
          </w:p>
          <w:p w:rsidR="00737658" w:rsidRPr="000870EE" w:rsidRDefault="00737658" w:rsidP="00737658">
            <w:pPr>
              <w:jc w:val="center"/>
              <w:rPr>
                <w:rFonts w:cs="Arial"/>
                <w:sz w:val="20"/>
                <w:szCs w:val="20"/>
              </w:rPr>
            </w:pPr>
          </w:p>
          <w:p w:rsidR="00737658" w:rsidRPr="000870EE" w:rsidRDefault="00737658" w:rsidP="00737658">
            <w:pPr>
              <w:jc w:val="center"/>
              <w:rPr>
                <w:rFonts w:cs="Arial"/>
                <w:sz w:val="20"/>
                <w:szCs w:val="20"/>
              </w:rPr>
            </w:pPr>
          </w:p>
          <w:p w:rsidR="00737658" w:rsidRPr="000870EE" w:rsidRDefault="00737658" w:rsidP="00737658">
            <w:pPr>
              <w:jc w:val="center"/>
              <w:rPr>
                <w:rFonts w:cs="Arial"/>
                <w:sz w:val="20"/>
                <w:szCs w:val="20"/>
              </w:rPr>
            </w:pPr>
          </w:p>
          <w:p w:rsidR="00737658" w:rsidRPr="000870EE" w:rsidRDefault="00737658" w:rsidP="00737658">
            <w:pPr>
              <w:jc w:val="center"/>
              <w:rPr>
                <w:rFonts w:cs="Arial"/>
                <w:sz w:val="20"/>
                <w:szCs w:val="20"/>
              </w:rPr>
            </w:pPr>
          </w:p>
          <w:p w:rsidR="00737658" w:rsidRPr="000870EE" w:rsidRDefault="00737658" w:rsidP="00737658">
            <w:pPr>
              <w:jc w:val="center"/>
              <w:rPr>
                <w:rFonts w:cs="Arial"/>
                <w:sz w:val="20"/>
                <w:szCs w:val="20"/>
              </w:rPr>
            </w:pPr>
          </w:p>
          <w:p w:rsidR="00737658" w:rsidRPr="000870EE" w:rsidRDefault="00737658" w:rsidP="00737658">
            <w:pPr>
              <w:jc w:val="center"/>
              <w:rPr>
                <w:rFonts w:cs="Arial"/>
                <w:sz w:val="20"/>
                <w:szCs w:val="20"/>
              </w:rPr>
            </w:pPr>
          </w:p>
          <w:p w:rsidR="00737658" w:rsidRPr="000870EE" w:rsidRDefault="00737658" w:rsidP="00737658">
            <w:pPr>
              <w:jc w:val="center"/>
              <w:rPr>
                <w:rFonts w:cs="Arial"/>
                <w:sz w:val="20"/>
                <w:szCs w:val="20"/>
              </w:rPr>
            </w:pPr>
          </w:p>
          <w:p w:rsidR="00737658" w:rsidRPr="000870EE" w:rsidRDefault="00737658" w:rsidP="00737658">
            <w:pPr>
              <w:jc w:val="center"/>
              <w:rPr>
                <w:rFonts w:cs="Arial"/>
                <w:sz w:val="20"/>
                <w:szCs w:val="20"/>
              </w:rPr>
            </w:pPr>
          </w:p>
          <w:p w:rsidR="00737658" w:rsidRPr="000870EE" w:rsidRDefault="00737658" w:rsidP="00737658">
            <w:pPr>
              <w:jc w:val="center"/>
              <w:rPr>
                <w:rFonts w:cs="Arial"/>
                <w:sz w:val="20"/>
                <w:szCs w:val="20"/>
              </w:rPr>
            </w:pPr>
          </w:p>
          <w:p w:rsidR="00737658" w:rsidRPr="000870EE" w:rsidRDefault="00737658" w:rsidP="00737658">
            <w:pPr>
              <w:jc w:val="center"/>
              <w:rPr>
                <w:rFonts w:cs="Arial"/>
                <w:sz w:val="20"/>
                <w:szCs w:val="20"/>
              </w:rPr>
            </w:pPr>
          </w:p>
          <w:p w:rsidR="00737658" w:rsidRPr="000870EE" w:rsidRDefault="00737658" w:rsidP="00737658">
            <w:pPr>
              <w:jc w:val="center"/>
              <w:rPr>
                <w:rFonts w:cs="Arial"/>
                <w:sz w:val="20"/>
                <w:szCs w:val="20"/>
              </w:rPr>
            </w:pPr>
          </w:p>
          <w:p w:rsidR="00737658" w:rsidRPr="000870EE" w:rsidRDefault="00737658" w:rsidP="00737658">
            <w:pPr>
              <w:jc w:val="center"/>
              <w:rPr>
                <w:rFonts w:cs="Arial"/>
                <w:sz w:val="20"/>
                <w:szCs w:val="20"/>
              </w:rPr>
            </w:pPr>
          </w:p>
          <w:p w:rsidR="00737658" w:rsidRPr="000870EE" w:rsidRDefault="00737658" w:rsidP="00737658">
            <w:pPr>
              <w:jc w:val="center"/>
              <w:rPr>
                <w:rFonts w:cs="Arial"/>
                <w:sz w:val="20"/>
                <w:szCs w:val="20"/>
              </w:rPr>
            </w:pPr>
            <w:r w:rsidRPr="000870EE">
              <w:rPr>
                <w:rFonts w:cs="Arial"/>
                <w:sz w:val="20"/>
                <w:szCs w:val="20"/>
              </w:rPr>
              <w:t>CI-PO-01-R02</w:t>
            </w:r>
          </w:p>
          <w:p w:rsidR="00737658" w:rsidRPr="000870EE" w:rsidRDefault="00737658" w:rsidP="00737658">
            <w:pPr>
              <w:jc w:val="center"/>
              <w:rPr>
                <w:rFonts w:cs="Arial"/>
                <w:sz w:val="20"/>
                <w:szCs w:val="20"/>
              </w:rPr>
            </w:pPr>
            <w:r w:rsidRPr="000870EE">
              <w:rPr>
                <w:rFonts w:cs="Arial"/>
                <w:sz w:val="20"/>
                <w:szCs w:val="20"/>
              </w:rPr>
              <w:t>Formato Reuniones</w:t>
            </w:r>
          </w:p>
          <w:p w:rsidR="00737658" w:rsidRPr="000870EE" w:rsidRDefault="00737658" w:rsidP="005552F0">
            <w:pPr>
              <w:jc w:val="center"/>
              <w:rPr>
                <w:bCs/>
                <w:sz w:val="20"/>
                <w:szCs w:val="20"/>
              </w:rPr>
            </w:pPr>
            <w:r w:rsidRPr="000870EE">
              <w:rPr>
                <w:rFonts w:cs="Arial"/>
                <w:sz w:val="20"/>
                <w:szCs w:val="20"/>
              </w:rPr>
              <w:t>Documento reuniones efectivas</w:t>
            </w:r>
          </w:p>
        </w:tc>
      </w:tr>
      <w:tr w:rsidR="00737658" w:rsidRPr="000870EE" w:rsidTr="00737658">
        <w:tc>
          <w:tcPr>
            <w:tcW w:w="2943" w:type="dxa"/>
          </w:tcPr>
          <w:p w:rsidR="00737658" w:rsidRPr="000870EE" w:rsidRDefault="00737658" w:rsidP="00737658">
            <w:pPr>
              <w:rPr>
                <w:bCs/>
                <w:sz w:val="20"/>
                <w:szCs w:val="20"/>
              </w:rPr>
            </w:pPr>
          </w:p>
        </w:tc>
        <w:tc>
          <w:tcPr>
            <w:tcW w:w="3544" w:type="dxa"/>
          </w:tcPr>
          <w:p w:rsidR="00737658" w:rsidRPr="000870EE" w:rsidRDefault="00737658" w:rsidP="00737658">
            <w:pPr>
              <w:rPr>
                <w:rFonts w:cs="Arial"/>
                <w:b/>
                <w:color w:val="000000"/>
                <w:sz w:val="20"/>
                <w:szCs w:val="20"/>
              </w:rPr>
            </w:pPr>
          </w:p>
          <w:p w:rsidR="00737658" w:rsidRPr="000870EE" w:rsidRDefault="00737658" w:rsidP="00737658">
            <w:pPr>
              <w:rPr>
                <w:bCs/>
                <w:sz w:val="20"/>
                <w:szCs w:val="20"/>
              </w:rPr>
            </w:pPr>
            <w:r w:rsidRPr="000870EE">
              <w:rPr>
                <w:rFonts w:cs="Arial"/>
                <w:b/>
                <w:color w:val="000000"/>
                <w:sz w:val="20"/>
                <w:szCs w:val="20"/>
              </w:rPr>
              <w:t>Aplicación de los  medios de comunicación.</w:t>
            </w:r>
            <w:r w:rsidRPr="000870EE">
              <w:rPr>
                <w:rFonts w:cs="Arial"/>
                <w:color w:val="000000"/>
                <w:sz w:val="20"/>
                <w:szCs w:val="20"/>
              </w:rPr>
              <w:t xml:space="preserve"> </w:t>
            </w:r>
            <w:r w:rsidRPr="000870EE">
              <w:rPr>
                <w:rFonts w:cs="Arial"/>
                <w:sz w:val="20"/>
                <w:szCs w:val="20"/>
              </w:rPr>
              <w:t>Se aplican los medios de acuerdo a las necesidades presentadas.</w:t>
            </w:r>
          </w:p>
        </w:tc>
        <w:tc>
          <w:tcPr>
            <w:tcW w:w="1701" w:type="dxa"/>
          </w:tcPr>
          <w:p w:rsidR="00737658" w:rsidRPr="000870EE" w:rsidRDefault="00737658" w:rsidP="00737658">
            <w:pPr>
              <w:jc w:val="center"/>
              <w:rPr>
                <w:rFonts w:cs="Arial"/>
                <w:sz w:val="20"/>
                <w:szCs w:val="20"/>
              </w:rPr>
            </w:pPr>
          </w:p>
          <w:p w:rsidR="00737658" w:rsidRPr="000870EE" w:rsidRDefault="00737658" w:rsidP="00737658">
            <w:pPr>
              <w:jc w:val="center"/>
              <w:rPr>
                <w:rFonts w:cs="Arial"/>
                <w:sz w:val="20"/>
                <w:szCs w:val="20"/>
              </w:rPr>
            </w:pPr>
            <w:r w:rsidRPr="000870EE">
              <w:rPr>
                <w:rFonts w:cs="Arial"/>
                <w:sz w:val="20"/>
                <w:szCs w:val="20"/>
              </w:rPr>
              <w:t>Rectora</w:t>
            </w:r>
          </w:p>
          <w:p w:rsidR="00737658" w:rsidRPr="000870EE" w:rsidRDefault="00737658" w:rsidP="00737658">
            <w:pPr>
              <w:jc w:val="center"/>
              <w:rPr>
                <w:bCs/>
                <w:sz w:val="20"/>
                <w:szCs w:val="20"/>
              </w:rPr>
            </w:pPr>
            <w:r w:rsidRPr="000870EE">
              <w:rPr>
                <w:rFonts w:cs="Arial"/>
                <w:sz w:val="20"/>
                <w:szCs w:val="20"/>
              </w:rPr>
              <w:t>Redes de Comunicación</w:t>
            </w:r>
          </w:p>
        </w:tc>
        <w:tc>
          <w:tcPr>
            <w:tcW w:w="1307" w:type="dxa"/>
          </w:tcPr>
          <w:p w:rsidR="00737658" w:rsidRPr="000870EE" w:rsidRDefault="00737658" w:rsidP="00737658">
            <w:pPr>
              <w:rPr>
                <w:bCs/>
                <w:sz w:val="20"/>
                <w:szCs w:val="20"/>
              </w:rPr>
            </w:pPr>
          </w:p>
        </w:tc>
      </w:tr>
      <w:tr w:rsidR="00737658" w:rsidRPr="000870EE" w:rsidTr="00737658">
        <w:tc>
          <w:tcPr>
            <w:tcW w:w="2943" w:type="dxa"/>
          </w:tcPr>
          <w:p w:rsidR="00737658" w:rsidRPr="000870EE" w:rsidRDefault="00737658" w:rsidP="00737658">
            <w:pPr>
              <w:rPr>
                <w:bCs/>
                <w:sz w:val="20"/>
                <w:szCs w:val="20"/>
              </w:rPr>
            </w:pPr>
          </w:p>
        </w:tc>
        <w:tc>
          <w:tcPr>
            <w:tcW w:w="3544" w:type="dxa"/>
          </w:tcPr>
          <w:p w:rsidR="00737658" w:rsidRPr="000870EE" w:rsidRDefault="00737658" w:rsidP="00737658">
            <w:pPr>
              <w:autoSpaceDE w:val="0"/>
              <w:autoSpaceDN w:val="0"/>
              <w:adjustRightInd w:val="0"/>
              <w:rPr>
                <w:rFonts w:cs="Arial"/>
                <w:b/>
                <w:color w:val="000000"/>
                <w:sz w:val="20"/>
                <w:szCs w:val="20"/>
              </w:rPr>
            </w:pPr>
          </w:p>
          <w:p w:rsidR="00737658" w:rsidRPr="000870EE" w:rsidRDefault="00737658" w:rsidP="00737658">
            <w:pPr>
              <w:autoSpaceDE w:val="0"/>
              <w:autoSpaceDN w:val="0"/>
              <w:adjustRightInd w:val="0"/>
              <w:rPr>
                <w:rFonts w:cs="Arial"/>
                <w:b/>
                <w:color w:val="000000"/>
                <w:sz w:val="20"/>
                <w:szCs w:val="20"/>
              </w:rPr>
            </w:pPr>
            <w:r w:rsidRPr="000870EE">
              <w:rPr>
                <w:rFonts w:cs="Arial"/>
                <w:b/>
                <w:color w:val="000000"/>
                <w:sz w:val="20"/>
                <w:szCs w:val="20"/>
              </w:rPr>
              <w:t>Seguimiento y evaluación de la eficacia de la comunicación y el Clima Escolar.</w:t>
            </w:r>
          </w:p>
          <w:p w:rsidR="00737658" w:rsidRPr="000870EE" w:rsidRDefault="00737658" w:rsidP="00737658">
            <w:pPr>
              <w:autoSpaceDE w:val="0"/>
              <w:autoSpaceDN w:val="0"/>
              <w:adjustRightInd w:val="0"/>
              <w:rPr>
                <w:rFonts w:cs="Arial"/>
                <w:sz w:val="20"/>
                <w:szCs w:val="20"/>
              </w:rPr>
            </w:pPr>
            <w:r w:rsidRPr="000870EE">
              <w:rPr>
                <w:rFonts w:cs="Arial"/>
                <w:sz w:val="20"/>
                <w:szCs w:val="20"/>
              </w:rPr>
              <w:t xml:space="preserve">Se realiza una evaluación periódica para establecer la eficacia de la comunicación.  Esta evaluación está bajo la responsabilidad de </w:t>
            </w:r>
            <w:smartTag w:uri="urn:schemas-microsoft-com:office:smarttags" w:element="PersonName">
              <w:smartTagPr>
                <w:attr w:name="ProductID" w:val="la Rectora"/>
              </w:smartTagPr>
              <w:r w:rsidRPr="000870EE">
                <w:rPr>
                  <w:rFonts w:cs="Arial"/>
                  <w:sz w:val="20"/>
                  <w:szCs w:val="20"/>
                </w:rPr>
                <w:t>la Rectora</w:t>
              </w:r>
            </w:smartTag>
            <w:r w:rsidRPr="000870EE">
              <w:rPr>
                <w:rFonts w:cs="Arial"/>
                <w:sz w:val="20"/>
                <w:szCs w:val="20"/>
              </w:rPr>
              <w:t xml:space="preserve"> y se diligencia en el </w:t>
            </w:r>
            <w:r w:rsidRPr="000870EE">
              <w:rPr>
                <w:rFonts w:cs="Arial"/>
                <w:bCs/>
                <w:sz w:val="20"/>
                <w:szCs w:val="20"/>
              </w:rPr>
              <w:t>registro E</w:t>
            </w:r>
            <w:r w:rsidRPr="000870EE">
              <w:rPr>
                <w:rFonts w:cs="Arial"/>
                <w:b/>
                <w:bCs/>
                <w:sz w:val="20"/>
                <w:szCs w:val="20"/>
              </w:rPr>
              <w:t xml:space="preserve">valuación de </w:t>
            </w:r>
            <w:smartTag w:uri="urn:schemas-microsoft-com:office:smarttags" w:element="PersonName">
              <w:smartTagPr>
                <w:attr w:name="ProductID" w:val="la Eficacia"/>
              </w:smartTagPr>
              <w:r w:rsidRPr="000870EE">
                <w:rPr>
                  <w:rFonts w:cs="Arial"/>
                  <w:b/>
                  <w:bCs/>
                  <w:sz w:val="20"/>
                  <w:szCs w:val="20"/>
                </w:rPr>
                <w:t>la Eficacia</w:t>
              </w:r>
            </w:smartTag>
            <w:r w:rsidRPr="000870EE">
              <w:rPr>
                <w:rFonts w:cs="Arial"/>
                <w:b/>
                <w:bCs/>
                <w:sz w:val="20"/>
                <w:szCs w:val="20"/>
              </w:rPr>
              <w:t xml:space="preserve"> de </w:t>
            </w:r>
            <w:smartTag w:uri="urn:schemas-microsoft-com:office:smarttags" w:element="PersonName">
              <w:smartTagPr>
                <w:attr w:name="ProductID" w:val="anizacionalameas ŮȈ 盀⁩盀련&quot;&#10; ŷȌE:\SISTEMA GESTIÓN DE CALIDAD.doc&#10;ŹȌāԀ"/>
              </w:smartTagPr>
              <w:r w:rsidRPr="000870EE">
                <w:rPr>
                  <w:rFonts w:cs="Arial"/>
                  <w:b/>
                  <w:bCs/>
                  <w:sz w:val="20"/>
                  <w:szCs w:val="20"/>
                </w:rPr>
                <w:t>la Comunicación.</w:t>
              </w:r>
              <w:r w:rsidRPr="000870EE">
                <w:rPr>
                  <w:rFonts w:cs="Arial"/>
                  <w:sz w:val="20"/>
                  <w:szCs w:val="20"/>
                </w:rPr>
                <w:t xml:space="preserve"> Se</w:t>
              </w:r>
            </w:smartTag>
            <w:r w:rsidRPr="000870EE">
              <w:rPr>
                <w:rFonts w:cs="Arial"/>
                <w:sz w:val="20"/>
                <w:szCs w:val="20"/>
              </w:rPr>
              <w:t xml:space="preserve"> toma como tamaño de muestra 10 personas al azar. </w:t>
            </w:r>
          </w:p>
          <w:p w:rsidR="00737658" w:rsidRPr="000870EE" w:rsidRDefault="00737658" w:rsidP="00737658">
            <w:pPr>
              <w:autoSpaceDE w:val="0"/>
              <w:autoSpaceDN w:val="0"/>
              <w:adjustRightInd w:val="0"/>
              <w:rPr>
                <w:rFonts w:cs="Arial"/>
                <w:sz w:val="20"/>
                <w:szCs w:val="20"/>
              </w:rPr>
            </w:pPr>
            <w:r w:rsidRPr="000870EE">
              <w:rPr>
                <w:rFonts w:cs="Arial"/>
                <w:b/>
                <w:bCs/>
                <w:sz w:val="20"/>
                <w:szCs w:val="20"/>
              </w:rPr>
              <w:t>Clima organizacional</w:t>
            </w:r>
            <w:r w:rsidRPr="000870EE">
              <w:rPr>
                <w:rFonts w:cs="Arial"/>
                <w:sz w:val="20"/>
                <w:szCs w:val="20"/>
              </w:rPr>
              <w:t xml:space="preserve">: Se realiza una evaluación anual a todos los empleados, para establecer el nivel de clima escolar.  </w:t>
            </w:r>
          </w:p>
          <w:p w:rsidR="00737658" w:rsidRPr="000870EE" w:rsidRDefault="00737658" w:rsidP="00737658">
            <w:pPr>
              <w:rPr>
                <w:bCs/>
                <w:sz w:val="20"/>
                <w:szCs w:val="20"/>
              </w:rPr>
            </w:pPr>
            <w:r w:rsidRPr="000870EE">
              <w:rPr>
                <w:rFonts w:cs="Arial"/>
                <w:sz w:val="20"/>
                <w:szCs w:val="20"/>
              </w:rPr>
              <w:t xml:space="preserve">Esta evaluación está bajo la responsabilidad de la Rectora y se diligencia en el registro </w:t>
            </w:r>
            <w:r w:rsidRPr="000870EE">
              <w:rPr>
                <w:rFonts w:cs="Arial"/>
                <w:b/>
                <w:bCs/>
                <w:sz w:val="20"/>
                <w:szCs w:val="20"/>
              </w:rPr>
              <w:t>Evaluación del Clima Escolar.</w:t>
            </w:r>
          </w:p>
        </w:tc>
        <w:tc>
          <w:tcPr>
            <w:tcW w:w="1701" w:type="dxa"/>
          </w:tcPr>
          <w:p w:rsidR="00737658" w:rsidRPr="000870EE" w:rsidRDefault="00737658" w:rsidP="00737658">
            <w:pPr>
              <w:jc w:val="center"/>
              <w:rPr>
                <w:rFonts w:cs="Arial"/>
                <w:sz w:val="20"/>
                <w:szCs w:val="20"/>
              </w:rPr>
            </w:pPr>
          </w:p>
          <w:p w:rsidR="00737658" w:rsidRPr="000870EE" w:rsidRDefault="00737658" w:rsidP="00737658">
            <w:pPr>
              <w:jc w:val="center"/>
              <w:rPr>
                <w:rFonts w:cs="Arial"/>
                <w:sz w:val="20"/>
                <w:szCs w:val="20"/>
              </w:rPr>
            </w:pPr>
            <w:r w:rsidRPr="000870EE">
              <w:rPr>
                <w:rFonts w:cs="Arial"/>
                <w:sz w:val="20"/>
                <w:szCs w:val="20"/>
              </w:rPr>
              <w:t>Rectora</w:t>
            </w:r>
          </w:p>
          <w:p w:rsidR="00737658" w:rsidRPr="000870EE" w:rsidRDefault="00737658" w:rsidP="00737658">
            <w:pPr>
              <w:jc w:val="center"/>
              <w:rPr>
                <w:bCs/>
                <w:sz w:val="20"/>
                <w:szCs w:val="20"/>
              </w:rPr>
            </w:pPr>
            <w:r w:rsidRPr="000870EE">
              <w:rPr>
                <w:rFonts w:cs="Arial"/>
                <w:sz w:val="20"/>
                <w:szCs w:val="20"/>
              </w:rPr>
              <w:t>Redes de Comunicación</w:t>
            </w:r>
          </w:p>
        </w:tc>
        <w:tc>
          <w:tcPr>
            <w:tcW w:w="1307" w:type="dxa"/>
          </w:tcPr>
          <w:p w:rsidR="00737658" w:rsidRPr="000870EE" w:rsidRDefault="00737658" w:rsidP="00737658">
            <w:pPr>
              <w:jc w:val="center"/>
              <w:rPr>
                <w:rFonts w:cs="Arial"/>
                <w:bCs/>
                <w:sz w:val="20"/>
                <w:szCs w:val="20"/>
              </w:rPr>
            </w:pPr>
          </w:p>
          <w:p w:rsidR="00737658" w:rsidRPr="000870EE" w:rsidRDefault="00737658" w:rsidP="00737658">
            <w:pPr>
              <w:jc w:val="center"/>
              <w:rPr>
                <w:rFonts w:cs="Arial"/>
                <w:bCs/>
                <w:sz w:val="20"/>
                <w:szCs w:val="20"/>
              </w:rPr>
            </w:pPr>
            <w:r w:rsidRPr="000870EE">
              <w:rPr>
                <w:rFonts w:cs="Arial"/>
                <w:bCs/>
                <w:sz w:val="20"/>
                <w:szCs w:val="20"/>
              </w:rPr>
              <w:t xml:space="preserve">CI-PO-01-R03 Evaluación de </w:t>
            </w:r>
            <w:smartTag w:uri="urn:schemas-microsoft-com:office:smarttags" w:element="PersonName">
              <w:smartTagPr>
                <w:attr w:name="ProductID" w:val="la Eficacia"/>
              </w:smartTagPr>
              <w:r w:rsidRPr="000870EE">
                <w:rPr>
                  <w:rFonts w:cs="Arial"/>
                  <w:bCs/>
                  <w:sz w:val="20"/>
                  <w:szCs w:val="20"/>
                </w:rPr>
                <w:t>la Eficacia</w:t>
              </w:r>
            </w:smartTag>
            <w:r w:rsidRPr="000870EE">
              <w:rPr>
                <w:rFonts w:cs="Arial"/>
                <w:bCs/>
                <w:sz w:val="20"/>
                <w:szCs w:val="20"/>
              </w:rPr>
              <w:t xml:space="preserve"> de la Comunicación</w:t>
            </w:r>
          </w:p>
          <w:p w:rsidR="00737658" w:rsidRPr="000870EE" w:rsidRDefault="00737658" w:rsidP="00737658">
            <w:pPr>
              <w:jc w:val="center"/>
              <w:rPr>
                <w:rFonts w:cs="Arial"/>
                <w:bCs/>
                <w:sz w:val="20"/>
                <w:szCs w:val="20"/>
              </w:rPr>
            </w:pPr>
          </w:p>
          <w:p w:rsidR="00737658" w:rsidRPr="000870EE" w:rsidRDefault="00737658" w:rsidP="00737658">
            <w:pPr>
              <w:jc w:val="center"/>
              <w:rPr>
                <w:rFonts w:cs="Arial"/>
                <w:bCs/>
                <w:sz w:val="20"/>
                <w:szCs w:val="20"/>
              </w:rPr>
            </w:pPr>
          </w:p>
          <w:p w:rsidR="00737658" w:rsidRPr="000870EE" w:rsidRDefault="009B41DD" w:rsidP="009B41DD">
            <w:pPr>
              <w:jc w:val="center"/>
              <w:rPr>
                <w:rFonts w:cs="Arial"/>
                <w:bCs/>
                <w:sz w:val="20"/>
                <w:szCs w:val="20"/>
              </w:rPr>
            </w:pPr>
            <w:r>
              <w:rPr>
                <w:rFonts w:cs="Arial"/>
                <w:bCs/>
                <w:sz w:val="20"/>
                <w:szCs w:val="20"/>
              </w:rPr>
              <w:t>Autoevaluación Institucional</w:t>
            </w:r>
          </w:p>
          <w:p w:rsidR="00737658" w:rsidRPr="000870EE" w:rsidRDefault="00737658" w:rsidP="00737658">
            <w:pPr>
              <w:jc w:val="center"/>
              <w:rPr>
                <w:rFonts w:cs="Arial"/>
                <w:bCs/>
                <w:sz w:val="20"/>
                <w:szCs w:val="20"/>
              </w:rPr>
            </w:pPr>
          </w:p>
          <w:p w:rsidR="00737658" w:rsidRPr="000870EE" w:rsidRDefault="00737658" w:rsidP="00737658">
            <w:pPr>
              <w:jc w:val="center"/>
              <w:rPr>
                <w:rFonts w:cs="Arial"/>
                <w:bCs/>
                <w:sz w:val="20"/>
                <w:szCs w:val="20"/>
              </w:rPr>
            </w:pPr>
          </w:p>
          <w:p w:rsidR="00737658" w:rsidRPr="000870EE" w:rsidRDefault="00737658" w:rsidP="00737658">
            <w:pPr>
              <w:jc w:val="center"/>
              <w:rPr>
                <w:rFonts w:cs="Arial"/>
                <w:bCs/>
                <w:sz w:val="20"/>
                <w:szCs w:val="20"/>
              </w:rPr>
            </w:pPr>
          </w:p>
          <w:p w:rsidR="00737658" w:rsidRPr="000870EE" w:rsidRDefault="00737658" w:rsidP="00737658">
            <w:pPr>
              <w:jc w:val="center"/>
              <w:rPr>
                <w:rFonts w:cs="Arial"/>
                <w:bCs/>
                <w:sz w:val="20"/>
                <w:szCs w:val="20"/>
              </w:rPr>
            </w:pPr>
          </w:p>
          <w:p w:rsidR="00737658" w:rsidRPr="000870EE" w:rsidRDefault="00737658" w:rsidP="00737658">
            <w:pPr>
              <w:jc w:val="center"/>
              <w:rPr>
                <w:rFonts w:cs="Arial"/>
                <w:bCs/>
                <w:sz w:val="20"/>
                <w:szCs w:val="20"/>
              </w:rPr>
            </w:pPr>
            <w:r w:rsidRPr="000870EE">
              <w:rPr>
                <w:rFonts w:cs="Arial"/>
                <w:bCs/>
                <w:sz w:val="20"/>
                <w:szCs w:val="20"/>
              </w:rPr>
              <w:t>CI-PO-01-R04</w:t>
            </w:r>
          </w:p>
          <w:p w:rsidR="00737658" w:rsidRPr="000870EE" w:rsidRDefault="00737658" w:rsidP="00737658">
            <w:pPr>
              <w:jc w:val="center"/>
              <w:rPr>
                <w:rFonts w:cs="Arial"/>
                <w:bCs/>
                <w:sz w:val="20"/>
                <w:szCs w:val="20"/>
              </w:rPr>
            </w:pPr>
            <w:r w:rsidRPr="000870EE">
              <w:rPr>
                <w:rFonts w:cs="Arial"/>
                <w:bCs/>
                <w:sz w:val="20"/>
                <w:szCs w:val="20"/>
              </w:rPr>
              <w:t>Evaluación Clima Escolar</w:t>
            </w:r>
          </w:p>
          <w:p w:rsidR="00737658" w:rsidRPr="000870EE" w:rsidRDefault="00737658" w:rsidP="00737658">
            <w:pPr>
              <w:jc w:val="center"/>
              <w:rPr>
                <w:bCs/>
                <w:sz w:val="20"/>
                <w:szCs w:val="20"/>
              </w:rPr>
            </w:pPr>
          </w:p>
        </w:tc>
      </w:tr>
      <w:tr w:rsidR="00737658" w:rsidRPr="000870EE" w:rsidTr="00737658">
        <w:tc>
          <w:tcPr>
            <w:tcW w:w="2943" w:type="dxa"/>
          </w:tcPr>
          <w:p w:rsidR="00737658" w:rsidRPr="000870EE" w:rsidRDefault="00737658" w:rsidP="00737658">
            <w:pPr>
              <w:rPr>
                <w:bCs/>
                <w:sz w:val="20"/>
                <w:szCs w:val="20"/>
              </w:rPr>
            </w:pPr>
          </w:p>
        </w:tc>
        <w:tc>
          <w:tcPr>
            <w:tcW w:w="3544" w:type="dxa"/>
          </w:tcPr>
          <w:p w:rsidR="00737658" w:rsidRPr="000870EE" w:rsidRDefault="00737658" w:rsidP="00737658">
            <w:pPr>
              <w:rPr>
                <w:bCs/>
                <w:sz w:val="20"/>
                <w:szCs w:val="20"/>
              </w:rPr>
            </w:pPr>
            <w:r w:rsidRPr="000870EE">
              <w:rPr>
                <w:bCs/>
                <w:sz w:val="20"/>
                <w:szCs w:val="20"/>
              </w:rPr>
              <w:t>FIN</w:t>
            </w:r>
          </w:p>
        </w:tc>
        <w:tc>
          <w:tcPr>
            <w:tcW w:w="1701" w:type="dxa"/>
          </w:tcPr>
          <w:p w:rsidR="00737658" w:rsidRPr="000870EE" w:rsidRDefault="00737658" w:rsidP="00737658">
            <w:pPr>
              <w:rPr>
                <w:bCs/>
                <w:sz w:val="20"/>
                <w:szCs w:val="20"/>
              </w:rPr>
            </w:pPr>
          </w:p>
        </w:tc>
        <w:tc>
          <w:tcPr>
            <w:tcW w:w="1307" w:type="dxa"/>
          </w:tcPr>
          <w:p w:rsidR="00737658" w:rsidRPr="000870EE" w:rsidRDefault="00737658" w:rsidP="00737658">
            <w:pPr>
              <w:rPr>
                <w:bCs/>
                <w:sz w:val="20"/>
                <w:szCs w:val="20"/>
              </w:rPr>
            </w:pPr>
          </w:p>
        </w:tc>
      </w:tr>
    </w:tbl>
    <w:p w:rsidR="00737658" w:rsidRPr="00DF0A02" w:rsidRDefault="00737658" w:rsidP="00737658">
      <w:pPr>
        <w:rPr>
          <w:b/>
          <w:bCs/>
        </w:rPr>
      </w:pPr>
    </w:p>
    <w:p w:rsidR="00737658" w:rsidRPr="00DF0A02" w:rsidRDefault="00737658" w:rsidP="00737658">
      <w:pPr>
        <w:pStyle w:val="Ttulo2"/>
        <w:rPr>
          <w:rFonts w:cs="Arial"/>
          <w:caps/>
          <w:szCs w:val="22"/>
        </w:rPr>
      </w:pPr>
      <w:bookmarkStart w:id="2" w:name="_Toc167698706"/>
      <w:r w:rsidRPr="00DF0A02">
        <w:rPr>
          <w:rFonts w:cs="Arial"/>
          <w:szCs w:val="22"/>
        </w:rPr>
        <w:t xml:space="preserve">5.2 </w:t>
      </w:r>
      <w:r w:rsidRPr="00DF0A02">
        <w:rPr>
          <w:rFonts w:cs="Arial"/>
          <w:szCs w:val="22"/>
        </w:rPr>
        <w:tab/>
      </w:r>
      <w:r w:rsidRPr="00DF0A02">
        <w:rPr>
          <w:rFonts w:cs="Arial"/>
          <w:caps/>
          <w:szCs w:val="22"/>
        </w:rPr>
        <w:t>Comunicación Externa</w:t>
      </w:r>
      <w:bookmarkEnd w:id="2"/>
    </w:p>
    <w:p w:rsidR="00737658" w:rsidRPr="00A9704C" w:rsidRDefault="00737658" w:rsidP="00737658">
      <w:pPr>
        <w:rPr>
          <w:lang w:val="es-ES_tradnl"/>
        </w:rPr>
      </w:pPr>
    </w:p>
    <w:tbl>
      <w:tblPr>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65"/>
        <w:gridCol w:w="2996"/>
        <w:gridCol w:w="1709"/>
        <w:gridCol w:w="1610"/>
      </w:tblGrid>
      <w:tr w:rsidR="00737658" w:rsidRPr="00FC0252" w:rsidTr="00737658">
        <w:trPr>
          <w:tblHeader/>
        </w:trPr>
        <w:tc>
          <w:tcPr>
            <w:tcW w:w="1634" w:type="pct"/>
            <w:vAlign w:val="center"/>
          </w:tcPr>
          <w:p w:rsidR="00737658" w:rsidRPr="00510664" w:rsidRDefault="00737658" w:rsidP="00737658">
            <w:pPr>
              <w:jc w:val="center"/>
              <w:rPr>
                <w:rFonts w:cs="Arial"/>
                <w:b/>
                <w:bCs/>
                <w:sz w:val="20"/>
                <w:szCs w:val="20"/>
              </w:rPr>
            </w:pPr>
            <w:r w:rsidRPr="00510664">
              <w:rPr>
                <w:rFonts w:cs="Arial"/>
                <w:b/>
                <w:sz w:val="20"/>
                <w:szCs w:val="20"/>
              </w:rPr>
              <w:br w:type="page"/>
            </w:r>
            <w:r>
              <w:rPr>
                <w:rFonts w:cs="Arial"/>
                <w:b/>
                <w:bCs/>
                <w:sz w:val="20"/>
                <w:szCs w:val="20"/>
              </w:rPr>
              <w:t>FLUJOGRAMA</w:t>
            </w:r>
          </w:p>
        </w:tc>
        <w:tc>
          <w:tcPr>
            <w:tcW w:w="1597" w:type="pct"/>
            <w:vAlign w:val="center"/>
          </w:tcPr>
          <w:p w:rsidR="00737658" w:rsidRPr="00510664" w:rsidRDefault="00737658" w:rsidP="00737658">
            <w:pPr>
              <w:jc w:val="center"/>
              <w:rPr>
                <w:rFonts w:cs="Arial"/>
                <w:b/>
                <w:bCs/>
                <w:sz w:val="20"/>
                <w:szCs w:val="20"/>
              </w:rPr>
            </w:pPr>
            <w:r>
              <w:rPr>
                <w:rFonts w:cs="Arial"/>
                <w:b/>
                <w:bCs/>
                <w:sz w:val="20"/>
                <w:szCs w:val="20"/>
              </w:rPr>
              <w:t>ACTIVIDAD</w:t>
            </w:r>
          </w:p>
        </w:tc>
        <w:tc>
          <w:tcPr>
            <w:tcW w:w="911" w:type="pct"/>
            <w:vAlign w:val="center"/>
          </w:tcPr>
          <w:p w:rsidR="00737658" w:rsidRPr="00510664" w:rsidRDefault="00737658" w:rsidP="00737658">
            <w:pPr>
              <w:jc w:val="center"/>
              <w:rPr>
                <w:rFonts w:cs="Arial"/>
                <w:b/>
                <w:bCs/>
                <w:sz w:val="20"/>
                <w:szCs w:val="20"/>
              </w:rPr>
            </w:pPr>
            <w:r w:rsidRPr="00510664">
              <w:rPr>
                <w:rFonts w:cs="Arial"/>
                <w:b/>
                <w:bCs/>
                <w:sz w:val="20"/>
                <w:szCs w:val="20"/>
              </w:rPr>
              <w:t>RESPONSABLE</w:t>
            </w:r>
          </w:p>
        </w:tc>
        <w:tc>
          <w:tcPr>
            <w:tcW w:w="859" w:type="pct"/>
            <w:vAlign w:val="center"/>
          </w:tcPr>
          <w:p w:rsidR="00737658" w:rsidRPr="00510664" w:rsidRDefault="00737658" w:rsidP="00737658">
            <w:pPr>
              <w:jc w:val="center"/>
              <w:rPr>
                <w:rFonts w:cs="Arial"/>
                <w:b/>
                <w:bCs/>
                <w:sz w:val="20"/>
                <w:szCs w:val="20"/>
              </w:rPr>
            </w:pPr>
            <w:r>
              <w:rPr>
                <w:rFonts w:cs="Arial"/>
                <w:b/>
                <w:bCs/>
                <w:sz w:val="20"/>
                <w:szCs w:val="20"/>
              </w:rPr>
              <w:t>REGISTROS</w:t>
            </w:r>
          </w:p>
        </w:tc>
      </w:tr>
      <w:tr w:rsidR="00737658" w:rsidRPr="00FC0252" w:rsidTr="00737658">
        <w:trPr>
          <w:trHeight w:val="310"/>
        </w:trPr>
        <w:tc>
          <w:tcPr>
            <w:tcW w:w="1634" w:type="pct"/>
          </w:tcPr>
          <w:p w:rsidR="00737658" w:rsidRPr="00FC0252" w:rsidRDefault="00737658" w:rsidP="00737658">
            <w:pPr>
              <w:rPr>
                <w:rFonts w:cs="Arial"/>
                <w:bCs/>
                <w:sz w:val="20"/>
                <w:szCs w:val="20"/>
              </w:rPr>
            </w:pPr>
          </w:p>
        </w:tc>
        <w:tc>
          <w:tcPr>
            <w:tcW w:w="1597" w:type="pct"/>
          </w:tcPr>
          <w:p w:rsidR="00737658" w:rsidRPr="00D86CFE" w:rsidRDefault="00737658" w:rsidP="00737658">
            <w:pPr>
              <w:autoSpaceDE w:val="0"/>
              <w:autoSpaceDN w:val="0"/>
              <w:adjustRightInd w:val="0"/>
              <w:rPr>
                <w:rFonts w:cs="Arial"/>
                <w:b/>
                <w:color w:val="000000"/>
                <w:sz w:val="20"/>
                <w:szCs w:val="20"/>
              </w:rPr>
            </w:pPr>
            <w:r w:rsidRPr="00D86CFE">
              <w:rPr>
                <w:rFonts w:cs="Arial"/>
                <w:b/>
                <w:color w:val="000000"/>
                <w:sz w:val="20"/>
                <w:szCs w:val="20"/>
              </w:rPr>
              <w:t xml:space="preserve">Definir mecanismos para captar </w:t>
            </w:r>
            <w:r w:rsidRPr="00D86CFE">
              <w:rPr>
                <w:rFonts w:cs="Arial"/>
                <w:b/>
                <w:color w:val="000000"/>
                <w:sz w:val="20"/>
                <w:szCs w:val="20"/>
              </w:rPr>
              <w:lastRenderedPageBreak/>
              <w:t>nivel de satisfacción  de los beneficiarios.</w:t>
            </w:r>
          </w:p>
          <w:p w:rsidR="00737658" w:rsidRDefault="00737658" w:rsidP="00737658">
            <w:pPr>
              <w:rPr>
                <w:rFonts w:cs="Arial"/>
                <w:sz w:val="20"/>
                <w:szCs w:val="20"/>
              </w:rPr>
            </w:pPr>
            <w:r w:rsidRPr="00FC0252">
              <w:rPr>
                <w:rFonts w:cs="Arial"/>
                <w:sz w:val="20"/>
                <w:szCs w:val="20"/>
              </w:rPr>
              <w:t>Se han definido los siguientes mecanismos para captar el nivel de satisfacción del cliente:</w:t>
            </w:r>
          </w:p>
          <w:p w:rsidR="00737658" w:rsidRPr="00725448" w:rsidRDefault="00737658" w:rsidP="00E8178F">
            <w:pPr>
              <w:numPr>
                <w:ilvl w:val="0"/>
                <w:numId w:val="18"/>
              </w:numPr>
              <w:tabs>
                <w:tab w:val="clear" w:pos="720"/>
              </w:tabs>
              <w:ind w:left="130" w:hanging="130"/>
              <w:rPr>
                <w:rFonts w:cs="Arial"/>
                <w:color w:val="FF0000"/>
                <w:sz w:val="20"/>
                <w:szCs w:val="20"/>
              </w:rPr>
            </w:pPr>
            <w:r>
              <w:rPr>
                <w:rFonts w:cs="Arial"/>
                <w:b/>
                <w:sz w:val="20"/>
                <w:szCs w:val="20"/>
              </w:rPr>
              <w:t xml:space="preserve">CI-PO-01- R05 </w:t>
            </w:r>
            <w:r w:rsidRPr="001249FA">
              <w:rPr>
                <w:rFonts w:cs="Arial"/>
                <w:b/>
                <w:sz w:val="20"/>
                <w:szCs w:val="20"/>
              </w:rPr>
              <w:t xml:space="preserve">Encuesta de satisfacción del beneficiario: Padres de </w:t>
            </w:r>
            <w:r>
              <w:rPr>
                <w:rFonts w:cs="Arial"/>
                <w:b/>
                <w:sz w:val="20"/>
                <w:szCs w:val="20"/>
              </w:rPr>
              <w:t>F</w:t>
            </w:r>
            <w:r w:rsidRPr="001249FA">
              <w:rPr>
                <w:rFonts w:cs="Arial"/>
                <w:b/>
                <w:sz w:val="20"/>
                <w:szCs w:val="20"/>
              </w:rPr>
              <w:t>amilia</w:t>
            </w:r>
            <w:r>
              <w:rPr>
                <w:rFonts w:cs="Arial"/>
                <w:b/>
                <w:sz w:val="20"/>
                <w:szCs w:val="20"/>
              </w:rPr>
              <w:t xml:space="preserve">: </w:t>
            </w:r>
            <w:r w:rsidRPr="00085618">
              <w:rPr>
                <w:rFonts w:cs="Arial"/>
                <w:sz w:val="20"/>
                <w:szCs w:val="20"/>
              </w:rPr>
              <w:t>Se a</w:t>
            </w:r>
            <w:r w:rsidRPr="00FC0252">
              <w:rPr>
                <w:rFonts w:cs="Arial"/>
                <w:sz w:val="20"/>
                <w:szCs w:val="20"/>
              </w:rPr>
              <w:t>plica una vez al año a una muestra del 10 % por grupo</w:t>
            </w:r>
            <w:r>
              <w:rPr>
                <w:rFonts w:cs="Arial"/>
                <w:sz w:val="20"/>
                <w:szCs w:val="20"/>
              </w:rPr>
              <w:t xml:space="preserve"> escolar atendido.</w:t>
            </w:r>
          </w:p>
          <w:p w:rsidR="00737658" w:rsidRPr="00725448" w:rsidRDefault="00737658" w:rsidP="00E8178F">
            <w:pPr>
              <w:numPr>
                <w:ilvl w:val="0"/>
                <w:numId w:val="18"/>
              </w:numPr>
              <w:tabs>
                <w:tab w:val="clear" w:pos="720"/>
              </w:tabs>
              <w:ind w:left="130" w:hanging="130"/>
              <w:rPr>
                <w:rFonts w:cs="Arial"/>
                <w:color w:val="FF0000"/>
                <w:sz w:val="20"/>
                <w:szCs w:val="20"/>
              </w:rPr>
            </w:pPr>
            <w:r w:rsidRPr="00D06B8A">
              <w:rPr>
                <w:rFonts w:cs="Arial"/>
                <w:b/>
                <w:color w:val="000000"/>
                <w:sz w:val="20"/>
                <w:szCs w:val="20"/>
              </w:rPr>
              <w:t>CI-PO-01-R06 Instrumento de evaluación a docentes</w:t>
            </w:r>
            <w:r w:rsidRPr="00D06B8A">
              <w:rPr>
                <w:rFonts w:cs="Arial"/>
                <w:b/>
                <w:sz w:val="20"/>
                <w:szCs w:val="20"/>
              </w:rPr>
              <w:t>:</w:t>
            </w:r>
            <w:r w:rsidRPr="00FC0252">
              <w:rPr>
                <w:rFonts w:cs="Arial"/>
                <w:sz w:val="20"/>
                <w:szCs w:val="20"/>
              </w:rPr>
              <w:t xml:space="preserve"> se aplica una vez al año </w:t>
            </w:r>
            <w:r>
              <w:rPr>
                <w:rFonts w:cs="Arial"/>
                <w:sz w:val="20"/>
                <w:szCs w:val="20"/>
              </w:rPr>
              <w:t xml:space="preserve">a </w:t>
            </w:r>
            <w:r w:rsidRPr="00FC0252">
              <w:rPr>
                <w:rFonts w:cs="Arial"/>
                <w:sz w:val="20"/>
                <w:szCs w:val="20"/>
              </w:rPr>
              <w:t xml:space="preserve">los estudiantes de </w:t>
            </w:r>
            <w:r>
              <w:rPr>
                <w:rFonts w:cs="Arial"/>
                <w:sz w:val="20"/>
                <w:szCs w:val="20"/>
              </w:rPr>
              <w:t xml:space="preserve">los grados 6º a 11º </w:t>
            </w:r>
            <w:r w:rsidRPr="00FC0252">
              <w:rPr>
                <w:rFonts w:cs="Arial"/>
                <w:sz w:val="20"/>
                <w:szCs w:val="20"/>
              </w:rPr>
              <w:t>y se evalúan todos los grupos.  Para los niveles inferiores se realiza anualmente un sondeo en cada grupo, co</w:t>
            </w:r>
            <w:r>
              <w:rPr>
                <w:rFonts w:cs="Arial"/>
                <w:sz w:val="20"/>
                <w:szCs w:val="20"/>
              </w:rPr>
              <w:t xml:space="preserve">n muestras aleatorias, por </w:t>
            </w:r>
            <w:r w:rsidRPr="00FC0252">
              <w:rPr>
                <w:rFonts w:cs="Arial"/>
                <w:sz w:val="20"/>
                <w:szCs w:val="20"/>
              </w:rPr>
              <w:t xml:space="preserve"> de </w:t>
            </w:r>
            <w:smartTag w:uri="urn:schemas-microsoft-com:office:smarttags" w:element="PersonName">
              <w:smartTagPr>
                <w:attr w:name="ProductID" w:val="la Psic￳loga"/>
              </w:smartTagPr>
              <w:r w:rsidRPr="00FC0252">
                <w:rPr>
                  <w:rFonts w:cs="Arial"/>
                  <w:sz w:val="20"/>
                  <w:szCs w:val="20"/>
                </w:rPr>
                <w:t>la Rectora. La</w:t>
              </w:r>
            </w:smartTag>
            <w:r w:rsidRPr="00FC0252">
              <w:rPr>
                <w:rFonts w:cs="Arial"/>
                <w:sz w:val="20"/>
                <w:szCs w:val="20"/>
              </w:rPr>
              <w:t xml:space="preserve"> información obtenida se registra en un Acta</w:t>
            </w:r>
            <w:r>
              <w:rPr>
                <w:rFonts w:cs="Arial"/>
                <w:sz w:val="20"/>
                <w:szCs w:val="20"/>
              </w:rPr>
              <w:t>.</w:t>
            </w:r>
          </w:p>
          <w:p w:rsidR="00737658" w:rsidRDefault="00737658" w:rsidP="00737658">
            <w:pPr>
              <w:autoSpaceDE w:val="0"/>
              <w:autoSpaceDN w:val="0"/>
              <w:adjustRightInd w:val="0"/>
              <w:ind w:left="80"/>
              <w:rPr>
                <w:rFonts w:cs="Arial"/>
                <w:sz w:val="20"/>
                <w:szCs w:val="20"/>
              </w:rPr>
            </w:pPr>
            <w:r w:rsidRPr="001249FA">
              <w:rPr>
                <w:rFonts w:cs="Arial"/>
                <w:b/>
                <w:sz w:val="20"/>
                <w:szCs w:val="20"/>
              </w:rPr>
              <w:t xml:space="preserve">Sistema de recepción y respuesta a </w:t>
            </w:r>
            <w:r>
              <w:rPr>
                <w:rFonts w:cs="Arial"/>
                <w:b/>
                <w:sz w:val="20"/>
                <w:szCs w:val="20"/>
              </w:rPr>
              <w:t>peticiones, reclamos y</w:t>
            </w:r>
            <w:r w:rsidRPr="001249FA">
              <w:rPr>
                <w:rFonts w:cs="Arial"/>
                <w:b/>
                <w:sz w:val="20"/>
                <w:szCs w:val="20"/>
              </w:rPr>
              <w:t xml:space="preserve"> sugerencias o reconocimientos:</w:t>
            </w:r>
            <w:r w:rsidRPr="00FC0252">
              <w:rPr>
                <w:rFonts w:cs="Arial"/>
                <w:sz w:val="20"/>
                <w:szCs w:val="20"/>
              </w:rPr>
              <w:t xml:space="preserve"> se ha estable</w:t>
            </w:r>
            <w:r>
              <w:rPr>
                <w:rFonts w:cs="Arial"/>
                <w:sz w:val="20"/>
                <w:szCs w:val="20"/>
              </w:rPr>
              <w:t xml:space="preserve">cido reportarlos por </w:t>
            </w:r>
            <w:r w:rsidRPr="00FC0252">
              <w:rPr>
                <w:rFonts w:cs="Arial"/>
                <w:sz w:val="20"/>
                <w:szCs w:val="20"/>
              </w:rPr>
              <w:t xml:space="preserve"> escrito</w:t>
            </w:r>
            <w:r>
              <w:rPr>
                <w:rFonts w:cs="Arial"/>
                <w:sz w:val="20"/>
                <w:szCs w:val="20"/>
              </w:rPr>
              <w:t xml:space="preserve"> en el registro o formato </w:t>
            </w:r>
            <w:r>
              <w:rPr>
                <w:rFonts w:cs="Arial"/>
                <w:b/>
                <w:sz w:val="20"/>
                <w:szCs w:val="20"/>
              </w:rPr>
              <w:t>CI</w:t>
            </w:r>
            <w:r w:rsidRPr="00425563">
              <w:rPr>
                <w:rFonts w:cs="Arial"/>
                <w:b/>
                <w:sz w:val="20"/>
                <w:szCs w:val="20"/>
              </w:rPr>
              <w:t>-</w:t>
            </w:r>
            <w:r>
              <w:rPr>
                <w:rFonts w:cs="Arial"/>
                <w:b/>
                <w:sz w:val="20"/>
                <w:szCs w:val="20"/>
              </w:rPr>
              <w:t>PO-01-R07 peticiones, reclamos y</w:t>
            </w:r>
            <w:r w:rsidRPr="001249FA">
              <w:rPr>
                <w:rFonts w:cs="Arial"/>
                <w:b/>
                <w:sz w:val="20"/>
                <w:szCs w:val="20"/>
              </w:rPr>
              <w:t xml:space="preserve"> sugerencias o reconocimientos</w:t>
            </w:r>
            <w:r>
              <w:rPr>
                <w:rFonts w:cs="Arial"/>
                <w:b/>
                <w:sz w:val="20"/>
                <w:szCs w:val="20"/>
              </w:rPr>
              <w:t xml:space="preserve">. </w:t>
            </w:r>
            <w:r w:rsidRPr="003630B0">
              <w:rPr>
                <w:rFonts w:cs="Arial"/>
                <w:sz w:val="20"/>
                <w:szCs w:val="20"/>
              </w:rPr>
              <w:t>E</w:t>
            </w:r>
            <w:r>
              <w:rPr>
                <w:rFonts w:cs="Arial"/>
                <w:sz w:val="20"/>
                <w:szCs w:val="20"/>
              </w:rPr>
              <w:t xml:space="preserve">ste registro es </w:t>
            </w:r>
            <w:proofErr w:type="spellStart"/>
            <w:r>
              <w:rPr>
                <w:rFonts w:cs="Arial"/>
                <w:sz w:val="20"/>
                <w:szCs w:val="20"/>
              </w:rPr>
              <w:t>recepcionado</w:t>
            </w:r>
            <w:proofErr w:type="spellEnd"/>
            <w:r>
              <w:rPr>
                <w:rFonts w:cs="Arial"/>
                <w:sz w:val="20"/>
                <w:szCs w:val="20"/>
              </w:rPr>
              <w:t xml:space="preserve"> por la Rectora quien lo entregará a la Secretaria de las Redes de Comunicación para ser entregada a la persona indicada de dar la r</w:t>
            </w:r>
            <w:r w:rsidRPr="00FC0252">
              <w:rPr>
                <w:rFonts w:cs="Arial"/>
                <w:sz w:val="20"/>
                <w:szCs w:val="20"/>
              </w:rPr>
              <w:t>espuesta</w:t>
            </w:r>
            <w:r>
              <w:rPr>
                <w:rFonts w:cs="Arial"/>
                <w:sz w:val="20"/>
                <w:szCs w:val="20"/>
              </w:rPr>
              <w:t>.  Las redes deberán encargarse de dar tratamiento al 100% de ellas.</w:t>
            </w:r>
          </w:p>
          <w:p w:rsidR="00737658" w:rsidRPr="00FC0252" w:rsidRDefault="00737658" w:rsidP="00737658">
            <w:pPr>
              <w:autoSpaceDE w:val="0"/>
              <w:autoSpaceDN w:val="0"/>
              <w:adjustRightInd w:val="0"/>
              <w:rPr>
                <w:rFonts w:cs="Arial"/>
                <w:color w:val="000000"/>
                <w:sz w:val="20"/>
                <w:szCs w:val="20"/>
              </w:rPr>
            </w:pPr>
          </w:p>
        </w:tc>
        <w:tc>
          <w:tcPr>
            <w:tcW w:w="911" w:type="pct"/>
          </w:tcPr>
          <w:p w:rsidR="00737658" w:rsidRDefault="00737658" w:rsidP="00737658">
            <w:pPr>
              <w:jc w:val="center"/>
              <w:rPr>
                <w:rFonts w:cs="Arial"/>
                <w:sz w:val="20"/>
                <w:szCs w:val="20"/>
              </w:rPr>
            </w:pPr>
            <w:r w:rsidRPr="00FC0252">
              <w:rPr>
                <w:rFonts w:cs="Arial"/>
                <w:sz w:val="20"/>
                <w:szCs w:val="20"/>
              </w:rPr>
              <w:lastRenderedPageBreak/>
              <w:t>Rectora</w:t>
            </w:r>
          </w:p>
          <w:p w:rsidR="00737658" w:rsidRDefault="00737658" w:rsidP="00737658">
            <w:pPr>
              <w:jc w:val="center"/>
              <w:rPr>
                <w:rFonts w:cs="Arial"/>
                <w:sz w:val="20"/>
                <w:szCs w:val="20"/>
              </w:rPr>
            </w:pPr>
            <w:r>
              <w:rPr>
                <w:rFonts w:cs="Arial"/>
                <w:sz w:val="20"/>
                <w:szCs w:val="20"/>
              </w:rPr>
              <w:lastRenderedPageBreak/>
              <w:t>Redes de Comunicación</w:t>
            </w:r>
          </w:p>
          <w:p w:rsidR="00737658" w:rsidRDefault="00737658" w:rsidP="00737658">
            <w:pPr>
              <w:jc w:val="center"/>
              <w:rPr>
                <w:rFonts w:cs="Arial"/>
                <w:sz w:val="20"/>
                <w:szCs w:val="20"/>
              </w:rPr>
            </w:pPr>
          </w:p>
          <w:p w:rsidR="00737658" w:rsidRDefault="00737658" w:rsidP="00737658">
            <w:pPr>
              <w:jc w:val="center"/>
              <w:rPr>
                <w:rFonts w:cs="Arial"/>
                <w:sz w:val="20"/>
                <w:szCs w:val="20"/>
              </w:rPr>
            </w:pPr>
          </w:p>
          <w:p w:rsidR="00737658" w:rsidRDefault="00737658" w:rsidP="00737658">
            <w:pPr>
              <w:jc w:val="center"/>
              <w:rPr>
                <w:rFonts w:cs="Arial"/>
                <w:sz w:val="20"/>
                <w:szCs w:val="20"/>
              </w:rPr>
            </w:pPr>
          </w:p>
          <w:p w:rsidR="00737658" w:rsidRDefault="00737658" w:rsidP="00737658">
            <w:pPr>
              <w:jc w:val="center"/>
              <w:rPr>
                <w:rFonts w:cs="Arial"/>
                <w:sz w:val="20"/>
                <w:szCs w:val="20"/>
              </w:rPr>
            </w:pPr>
          </w:p>
          <w:p w:rsidR="00737658" w:rsidRDefault="00737658" w:rsidP="00737658">
            <w:pPr>
              <w:jc w:val="center"/>
              <w:rPr>
                <w:rFonts w:cs="Arial"/>
                <w:sz w:val="20"/>
                <w:szCs w:val="20"/>
              </w:rPr>
            </w:pPr>
            <w:r w:rsidRPr="00FC0252">
              <w:rPr>
                <w:rFonts w:cs="Arial"/>
                <w:sz w:val="20"/>
                <w:szCs w:val="20"/>
              </w:rPr>
              <w:t>Rectora</w:t>
            </w:r>
          </w:p>
          <w:p w:rsidR="00737658" w:rsidRPr="00FC0252" w:rsidRDefault="00737658" w:rsidP="00737658">
            <w:pPr>
              <w:jc w:val="center"/>
              <w:rPr>
                <w:rFonts w:cs="Arial"/>
                <w:sz w:val="20"/>
                <w:szCs w:val="20"/>
              </w:rPr>
            </w:pPr>
            <w:r>
              <w:rPr>
                <w:rFonts w:cs="Arial"/>
                <w:sz w:val="20"/>
                <w:szCs w:val="20"/>
              </w:rPr>
              <w:t>Redes de Comunicación</w:t>
            </w:r>
          </w:p>
        </w:tc>
        <w:tc>
          <w:tcPr>
            <w:tcW w:w="859" w:type="pct"/>
          </w:tcPr>
          <w:p w:rsidR="00737658" w:rsidRDefault="00737658" w:rsidP="00737658">
            <w:pPr>
              <w:ind w:left="130"/>
              <w:rPr>
                <w:rFonts w:cs="Arial"/>
                <w:color w:val="FF0000"/>
                <w:sz w:val="20"/>
                <w:szCs w:val="20"/>
              </w:rPr>
            </w:pPr>
          </w:p>
          <w:p w:rsidR="00737658" w:rsidRDefault="00737658" w:rsidP="00737658">
            <w:pPr>
              <w:ind w:left="130"/>
              <w:rPr>
                <w:rFonts w:cs="Arial"/>
                <w:color w:val="FF0000"/>
                <w:sz w:val="20"/>
                <w:szCs w:val="20"/>
              </w:rPr>
            </w:pPr>
          </w:p>
          <w:p w:rsidR="00737658" w:rsidRDefault="00737658" w:rsidP="00737658">
            <w:pPr>
              <w:ind w:left="130"/>
              <w:rPr>
                <w:rFonts w:cs="Arial"/>
                <w:color w:val="FF0000"/>
                <w:sz w:val="20"/>
                <w:szCs w:val="20"/>
              </w:rPr>
            </w:pPr>
          </w:p>
          <w:p w:rsidR="00737658" w:rsidRDefault="00737658" w:rsidP="00737658">
            <w:pPr>
              <w:ind w:left="130"/>
              <w:rPr>
                <w:rFonts w:cs="Arial"/>
                <w:color w:val="FF0000"/>
                <w:sz w:val="20"/>
                <w:szCs w:val="20"/>
              </w:rPr>
            </w:pPr>
          </w:p>
          <w:p w:rsidR="00737658" w:rsidRDefault="00737658" w:rsidP="00737658">
            <w:pPr>
              <w:ind w:left="130"/>
              <w:rPr>
                <w:rFonts w:cs="Arial"/>
                <w:color w:val="FF0000"/>
                <w:sz w:val="20"/>
                <w:szCs w:val="20"/>
              </w:rPr>
            </w:pPr>
          </w:p>
          <w:p w:rsidR="00737658" w:rsidRDefault="00737658" w:rsidP="00737658">
            <w:pPr>
              <w:ind w:left="130"/>
              <w:rPr>
                <w:rFonts w:cs="Arial"/>
                <w:color w:val="FF0000"/>
                <w:sz w:val="20"/>
                <w:szCs w:val="20"/>
              </w:rPr>
            </w:pPr>
          </w:p>
          <w:p w:rsidR="00737658" w:rsidRDefault="00737658" w:rsidP="00737658">
            <w:pPr>
              <w:ind w:left="130"/>
              <w:rPr>
                <w:rFonts w:cs="Arial"/>
                <w:color w:val="FF0000"/>
                <w:sz w:val="20"/>
                <w:szCs w:val="20"/>
              </w:rPr>
            </w:pPr>
          </w:p>
          <w:p w:rsidR="00737658" w:rsidRDefault="00737658" w:rsidP="00737658">
            <w:pPr>
              <w:rPr>
                <w:rFonts w:cs="Arial"/>
                <w:sz w:val="20"/>
                <w:szCs w:val="20"/>
              </w:rPr>
            </w:pPr>
            <w:r>
              <w:rPr>
                <w:rFonts w:cs="Arial"/>
                <w:b/>
                <w:sz w:val="20"/>
                <w:szCs w:val="20"/>
              </w:rPr>
              <w:t xml:space="preserve">CI-PO-01- R05 </w:t>
            </w:r>
            <w:r w:rsidRPr="00FB44CA">
              <w:rPr>
                <w:rFonts w:cs="Arial"/>
                <w:sz w:val="20"/>
                <w:szCs w:val="20"/>
              </w:rPr>
              <w:t>Encuesta de satisfacción del beneficiario: Padres de Familia:</w:t>
            </w:r>
          </w:p>
          <w:p w:rsidR="00737658" w:rsidRDefault="00737658" w:rsidP="00737658">
            <w:pPr>
              <w:rPr>
                <w:rFonts w:cs="Arial"/>
                <w:sz w:val="20"/>
                <w:szCs w:val="20"/>
              </w:rPr>
            </w:pPr>
          </w:p>
          <w:p w:rsidR="00737658" w:rsidRDefault="00737658" w:rsidP="00737658">
            <w:pPr>
              <w:rPr>
                <w:rFonts w:cs="Arial"/>
                <w:sz w:val="20"/>
                <w:szCs w:val="20"/>
              </w:rPr>
            </w:pPr>
            <w:r w:rsidRPr="00D06B8A">
              <w:rPr>
                <w:rFonts w:cs="Arial"/>
                <w:b/>
                <w:color w:val="000000"/>
                <w:sz w:val="20"/>
                <w:szCs w:val="20"/>
              </w:rPr>
              <w:t xml:space="preserve">CI-PO-01- R06 </w:t>
            </w:r>
            <w:r w:rsidRPr="00FB44CA">
              <w:rPr>
                <w:rFonts w:cs="Arial"/>
                <w:color w:val="000000"/>
                <w:sz w:val="20"/>
                <w:szCs w:val="20"/>
              </w:rPr>
              <w:t>Instrumento de evaluación a docentes</w:t>
            </w:r>
            <w:r w:rsidRPr="00FB44CA">
              <w:rPr>
                <w:rFonts w:cs="Arial"/>
                <w:sz w:val="20"/>
                <w:szCs w:val="20"/>
              </w:rPr>
              <w:t>:</w:t>
            </w:r>
          </w:p>
          <w:p w:rsidR="00737658" w:rsidRDefault="00737658" w:rsidP="00737658">
            <w:pPr>
              <w:rPr>
                <w:rFonts w:cs="Arial"/>
                <w:sz w:val="20"/>
                <w:szCs w:val="20"/>
              </w:rPr>
            </w:pPr>
          </w:p>
          <w:p w:rsidR="00737658" w:rsidRDefault="00737658" w:rsidP="00737658">
            <w:pPr>
              <w:rPr>
                <w:rFonts w:cs="Arial"/>
                <w:sz w:val="20"/>
                <w:szCs w:val="20"/>
              </w:rPr>
            </w:pPr>
          </w:p>
          <w:p w:rsidR="00737658" w:rsidRDefault="00737658" w:rsidP="00737658">
            <w:pPr>
              <w:rPr>
                <w:rFonts w:cs="Arial"/>
                <w:sz w:val="20"/>
                <w:szCs w:val="20"/>
              </w:rPr>
            </w:pPr>
          </w:p>
          <w:p w:rsidR="00737658" w:rsidRDefault="00737658" w:rsidP="00737658">
            <w:pPr>
              <w:rPr>
                <w:rFonts w:cs="Arial"/>
                <w:sz w:val="20"/>
                <w:szCs w:val="20"/>
              </w:rPr>
            </w:pPr>
          </w:p>
          <w:p w:rsidR="00737658" w:rsidRDefault="00737658" w:rsidP="00737658">
            <w:pPr>
              <w:rPr>
                <w:rFonts w:cs="Arial"/>
                <w:sz w:val="20"/>
                <w:szCs w:val="20"/>
              </w:rPr>
            </w:pPr>
          </w:p>
          <w:p w:rsidR="00737658" w:rsidRDefault="00737658" w:rsidP="00737658">
            <w:pPr>
              <w:rPr>
                <w:rFonts w:cs="Arial"/>
                <w:sz w:val="20"/>
                <w:szCs w:val="20"/>
              </w:rPr>
            </w:pPr>
          </w:p>
          <w:p w:rsidR="00737658" w:rsidRDefault="00737658" w:rsidP="00737658">
            <w:pPr>
              <w:rPr>
                <w:rFonts w:cs="Arial"/>
                <w:sz w:val="20"/>
                <w:szCs w:val="20"/>
              </w:rPr>
            </w:pPr>
          </w:p>
          <w:p w:rsidR="00737658" w:rsidRPr="00114A4D" w:rsidRDefault="00737658" w:rsidP="00737658">
            <w:pPr>
              <w:rPr>
                <w:rFonts w:cs="Arial"/>
                <w:color w:val="FF0000"/>
                <w:sz w:val="20"/>
                <w:szCs w:val="20"/>
              </w:rPr>
            </w:pPr>
            <w:r>
              <w:rPr>
                <w:rFonts w:cs="Arial"/>
                <w:b/>
                <w:sz w:val="20"/>
                <w:szCs w:val="20"/>
              </w:rPr>
              <w:t>CI</w:t>
            </w:r>
            <w:r w:rsidRPr="00425563">
              <w:rPr>
                <w:rFonts w:cs="Arial"/>
                <w:b/>
                <w:sz w:val="20"/>
                <w:szCs w:val="20"/>
              </w:rPr>
              <w:t>-</w:t>
            </w:r>
            <w:r>
              <w:rPr>
                <w:rFonts w:cs="Arial"/>
                <w:b/>
                <w:sz w:val="20"/>
                <w:szCs w:val="20"/>
              </w:rPr>
              <w:t>PO-01-</w:t>
            </w:r>
            <w:r w:rsidRPr="00425563">
              <w:rPr>
                <w:rFonts w:cs="Arial"/>
                <w:b/>
                <w:sz w:val="20"/>
                <w:szCs w:val="20"/>
              </w:rPr>
              <w:t>R0</w:t>
            </w:r>
            <w:r>
              <w:rPr>
                <w:rFonts w:cs="Arial"/>
                <w:b/>
                <w:sz w:val="20"/>
                <w:szCs w:val="20"/>
              </w:rPr>
              <w:t xml:space="preserve">7 </w:t>
            </w:r>
            <w:r>
              <w:rPr>
                <w:rFonts w:cs="Arial"/>
                <w:sz w:val="20"/>
                <w:szCs w:val="20"/>
              </w:rPr>
              <w:t>P</w:t>
            </w:r>
            <w:r w:rsidRPr="00FB44CA">
              <w:rPr>
                <w:rFonts w:cs="Arial"/>
                <w:sz w:val="20"/>
                <w:szCs w:val="20"/>
              </w:rPr>
              <w:t>eticiones, reclamos y sugerencias o reconocimientos</w:t>
            </w:r>
          </w:p>
        </w:tc>
      </w:tr>
      <w:tr w:rsidR="00737658" w:rsidRPr="00FC0252" w:rsidTr="00737658">
        <w:trPr>
          <w:trHeight w:val="347"/>
        </w:trPr>
        <w:tc>
          <w:tcPr>
            <w:tcW w:w="1634" w:type="pct"/>
            <w:vMerge w:val="restart"/>
          </w:tcPr>
          <w:p w:rsidR="00737658" w:rsidRPr="00FC0252" w:rsidRDefault="00737658" w:rsidP="00737658">
            <w:pPr>
              <w:rPr>
                <w:rFonts w:cs="Arial"/>
                <w:bCs/>
                <w:sz w:val="20"/>
                <w:szCs w:val="20"/>
              </w:rPr>
            </w:pPr>
            <w:r w:rsidRPr="00FC0252">
              <w:rPr>
                <w:rFonts w:cs="Arial"/>
                <w:bCs/>
                <w:sz w:val="20"/>
                <w:szCs w:val="20"/>
              </w:rPr>
              <w:lastRenderedPageBreak/>
              <w:t>02</w:t>
            </w:r>
          </w:p>
        </w:tc>
        <w:tc>
          <w:tcPr>
            <w:tcW w:w="1597" w:type="pct"/>
          </w:tcPr>
          <w:p w:rsidR="00737658" w:rsidRPr="001D5E18" w:rsidRDefault="00737658" w:rsidP="00737658">
            <w:pPr>
              <w:autoSpaceDE w:val="0"/>
              <w:autoSpaceDN w:val="0"/>
              <w:adjustRightInd w:val="0"/>
              <w:rPr>
                <w:rFonts w:cs="Arial"/>
                <w:b/>
                <w:color w:val="000000"/>
                <w:sz w:val="20"/>
                <w:szCs w:val="20"/>
              </w:rPr>
            </w:pPr>
            <w:r w:rsidRPr="001D5E18">
              <w:rPr>
                <w:rFonts w:cs="Arial"/>
                <w:b/>
                <w:color w:val="000000"/>
                <w:sz w:val="20"/>
                <w:szCs w:val="20"/>
              </w:rPr>
              <w:t xml:space="preserve">Aplicación de los  mecanismos </w:t>
            </w:r>
            <w:r w:rsidRPr="00D86CFE">
              <w:rPr>
                <w:rFonts w:cs="Arial"/>
                <w:color w:val="000000"/>
                <w:sz w:val="20"/>
                <w:szCs w:val="20"/>
              </w:rPr>
              <w:t>definidos y/o establecidos institucionalmente y de acuerdo con las frecuencias determinadas</w:t>
            </w:r>
          </w:p>
          <w:p w:rsidR="00737658" w:rsidRPr="001249FA" w:rsidRDefault="00737658" w:rsidP="00737658">
            <w:pPr>
              <w:rPr>
                <w:rFonts w:cs="Arial"/>
                <w:sz w:val="20"/>
                <w:szCs w:val="20"/>
              </w:rPr>
            </w:pPr>
          </w:p>
          <w:p w:rsidR="00737658" w:rsidRPr="001249FA" w:rsidRDefault="00737658" w:rsidP="00737658">
            <w:pPr>
              <w:rPr>
                <w:rFonts w:cs="Arial"/>
                <w:sz w:val="18"/>
                <w:szCs w:val="18"/>
              </w:rPr>
            </w:pPr>
            <w:r>
              <w:rPr>
                <w:rFonts w:cs="Arial"/>
                <w:b/>
                <w:sz w:val="20"/>
                <w:szCs w:val="20"/>
              </w:rPr>
              <w:t xml:space="preserve">CI-PO-01-R05 </w:t>
            </w:r>
            <w:r w:rsidRPr="001249FA">
              <w:rPr>
                <w:rFonts w:cs="Arial"/>
                <w:b/>
                <w:sz w:val="18"/>
                <w:szCs w:val="18"/>
              </w:rPr>
              <w:t xml:space="preserve">Encuesta de satisfacción del beneficiario: Padres de familia. </w:t>
            </w:r>
            <w:r w:rsidRPr="001249FA">
              <w:rPr>
                <w:rFonts w:cs="Arial"/>
                <w:sz w:val="18"/>
                <w:szCs w:val="18"/>
              </w:rPr>
              <w:t>Se aplica anualmente</w:t>
            </w:r>
          </w:p>
          <w:p w:rsidR="00737658" w:rsidRPr="001249FA" w:rsidRDefault="00737658" w:rsidP="00737658">
            <w:pPr>
              <w:rPr>
                <w:rFonts w:cs="Arial"/>
                <w:sz w:val="18"/>
                <w:szCs w:val="18"/>
              </w:rPr>
            </w:pPr>
          </w:p>
          <w:p w:rsidR="00737658" w:rsidRPr="001249FA" w:rsidRDefault="00737658" w:rsidP="00737658">
            <w:pPr>
              <w:rPr>
                <w:rFonts w:cs="Arial"/>
                <w:sz w:val="18"/>
                <w:szCs w:val="18"/>
              </w:rPr>
            </w:pPr>
            <w:r w:rsidRPr="00D06B8A">
              <w:rPr>
                <w:rFonts w:cs="Arial"/>
                <w:b/>
                <w:color w:val="000000"/>
                <w:sz w:val="20"/>
                <w:szCs w:val="20"/>
              </w:rPr>
              <w:t xml:space="preserve">CI-PO-01-R06 </w:t>
            </w:r>
            <w:r w:rsidRPr="001249FA">
              <w:rPr>
                <w:rFonts w:cs="Arial"/>
                <w:b/>
                <w:sz w:val="18"/>
                <w:szCs w:val="18"/>
              </w:rPr>
              <w:t xml:space="preserve">Instrumento de </w:t>
            </w:r>
            <w:r w:rsidRPr="001249FA">
              <w:rPr>
                <w:rFonts w:cs="Arial"/>
                <w:b/>
                <w:sz w:val="18"/>
                <w:szCs w:val="18"/>
              </w:rPr>
              <w:lastRenderedPageBreak/>
              <w:t xml:space="preserve">evaluación a docentes. </w:t>
            </w:r>
            <w:r w:rsidRPr="001249FA">
              <w:rPr>
                <w:rFonts w:cs="Arial"/>
                <w:sz w:val="18"/>
                <w:szCs w:val="18"/>
              </w:rPr>
              <w:t>Se aplica anualmente</w:t>
            </w:r>
          </w:p>
          <w:p w:rsidR="00737658" w:rsidRPr="001249FA" w:rsidRDefault="00737658" w:rsidP="00737658">
            <w:pPr>
              <w:rPr>
                <w:rFonts w:cs="Arial"/>
                <w:sz w:val="18"/>
                <w:szCs w:val="18"/>
              </w:rPr>
            </w:pPr>
            <w:r>
              <w:rPr>
                <w:rFonts w:cs="Arial"/>
                <w:b/>
                <w:sz w:val="20"/>
                <w:szCs w:val="20"/>
              </w:rPr>
              <w:t>CI</w:t>
            </w:r>
            <w:r w:rsidRPr="00425563">
              <w:rPr>
                <w:rFonts w:cs="Arial"/>
                <w:b/>
                <w:sz w:val="20"/>
                <w:szCs w:val="20"/>
              </w:rPr>
              <w:t>-</w:t>
            </w:r>
            <w:r>
              <w:rPr>
                <w:rFonts w:cs="Arial"/>
                <w:b/>
                <w:sz w:val="20"/>
                <w:szCs w:val="20"/>
              </w:rPr>
              <w:t xml:space="preserve">PO-01-R07 </w:t>
            </w:r>
            <w:r w:rsidRPr="00B3124D">
              <w:rPr>
                <w:rFonts w:cs="Arial"/>
                <w:b/>
                <w:sz w:val="20"/>
                <w:szCs w:val="20"/>
              </w:rPr>
              <w:t>Peticiones, reclamos</w:t>
            </w:r>
            <w:r>
              <w:rPr>
                <w:rFonts w:cs="Arial"/>
                <w:b/>
                <w:sz w:val="20"/>
                <w:szCs w:val="20"/>
              </w:rPr>
              <w:t xml:space="preserve"> y </w:t>
            </w:r>
            <w:r w:rsidRPr="00B3124D">
              <w:rPr>
                <w:rFonts w:cs="Arial"/>
                <w:b/>
                <w:sz w:val="20"/>
                <w:szCs w:val="20"/>
              </w:rPr>
              <w:t>sugerencias o reconocimientos</w:t>
            </w:r>
            <w:r>
              <w:rPr>
                <w:rFonts w:cs="Arial"/>
                <w:sz w:val="18"/>
                <w:szCs w:val="18"/>
              </w:rPr>
              <w:t>: Fecha abierta durante el año lectivo.</w:t>
            </w:r>
          </w:p>
          <w:p w:rsidR="00737658" w:rsidRPr="00FC0252" w:rsidRDefault="00737658" w:rsidP="00737658">
            <w:pPr>
              <w:autoSpaceDE w:val="0"/>
              <w:autoSpaceDN w:val="0"/>
              <w:adjustRightInd w:val="0"/>
              <w:rPr>
                <w:rFonts w:cs="Arial"/>
                <w:color w:val="000000"/>
                <w:sz w:val="20"/>
                <w:szCs w:val="20"/>
              </w:rPr>
            </w:pPr>
          </w:p>
        </w:tc>
        <w:tc>
          <w:tcPr>
            <w:tcW w:w="911" w:type="pct"/>
          </w:tcPr>
          <w:p w:rsidR="00737658" w:rsidRDefault="00737658" w:rsidP="00737658">
            <w:pPr>
              <w:jc w:val="center"/>
              <w:rPr>
                <w:rFonts w:cs="Arial"/>
                <w:sz w:val="20"/>
                <w:szCs w:val="20"/>
              </w:rPr>
            </w:pPr>
            <w:r w:rsidRPr="001249FA">
              <w:rPr>
                <w:rFonts w:cs="Arial"/>
                <w:sz w:val="20"/>
                <w:szCs w:val="20"/>
              </w:rPr>
              <w:lastRenderedPageBreak/>
              <w:t>Rectora</w:t>
            </w:r>
          </w:p>
          <w:p w:rsidR="00737658" w:rsidRPr="001249FA" w:rsidRDefault="00737658" w:rsidP="00737658">
            <w:pPr>
              <w:jc w:val="center"/>
              <w:rPr>
                <w:rFonts w:cs="Arial"/>
                <w:sz w:val="20"/>
                <w:szCs w:val="20"/>
              </w:rPr>
            </w:pPr>
            <w:r>
              <w:rPr>
                <w:rFonts w:cs="Arial"/>
                <w:sz w:val="20"/>
                <w:szCs w:val="20"/>
              </w:rPr>
              <w:t>Redes de Comunicación</w:t>
            </w:r>
          </w:p>
        </w:tc>
        <w:tc>
          <w:tcPr>
            <w:tcW w:w="859" w:type="pct"/>
          </w:tcPr>
          <w:p w:rsidR="00737658" w:rsidRDefault="00737658" w:rsidP="00737658">
            <w:pPr>
              <w:rPr>
                <w:rFonts w:cs="Arial"/>
                <w:sz w:val="20"/>
                <w:szCs w:val="20"/>
              </w:rPr>
            </w:pPr>
          </w:p>
          <w:p w:rsidR="00737658" w:rsidRDefault="00737658" w:rsidP="00737658">
            <w:pPr>
              <w:rPr>
                <w:rFonts w:cs="Arial"/>
                <w:sz w:val="20"/>
                <w:szCs w:val="20"/>
              </w:rPr>
            </w:pPr>
          </w:p>
          <w:p w:rsidR="00737658" w:rsidRDefault="00737658" w:rsidP="00737658">
            <w:pPr>
              <w:rPr>
                <w:rFonts w:cs="Arial"/>
                <w:sz w:val="20"/>
                <w:szCs w:val="20"/>
              </w:rPr>
            </w:pPr>
          </w:p>
          <w:p w:rsidR="00737658" w:rsidRDefault="00737658" w:rsidP="00737658">
            <w:pPr>
              <w:rPr>
                <w:rFonts w:cs="Arial"/>
                <w:sz w:val="20"/>
                <w:szCs w:val="20"/>
              </w:rPr>
            </w:pPr>
          </w:p>
          <w:p w:rsidR="00737658" w:rsidRDefault="00737658" w:rsidP="00737658">
            <w:pPr>
              <w:rPr>
                <w:rFonts w:cs="Arial"/>
                <w:sz w:val="20"/>
                <w:szCs w:val="20"/>
              </w:rPr>
            </w:pPr>
          </w:p>
          <w:p w:rsidR="00737658" w:rsidRDefault="00737658" w:rsidP="00737658">
            <w:pPr>
              <w:rPr>
                <w:rFonts w:cs="Arial"/>
                <w:sz w:val="20"/>
                <w:szCs w:val="20"/>
              </w:rPr>
            </w:pPr>
          </w:p>
          <w:p w:rsidR="00737658" w:rsidRPr="001249FA" w:rsidRDefault="00737658" w:rsidP="00737658">
            <w:pPr>
              <w:rPr>
                <w:rFonts w:cs="Arial"/>
                <w:sz w:val="20"/>
                <w:szCs w:val="20"/>
              </w:rPr>
            </w:pPr>
          </w:p>
        </w:tc>
      </w:tr>
      <w:tr w:rsidR="00737658" w:rsidRPr="00FC0252" w:rsidTr="00737658">
        <w:trPr>
          <w:trHeight w:val="357"/>
        </w:trPr>
        <w:tc>
          <w:tcPr>
            <w:tcW w:w="1634" w:type="pct"/>
            <w:vMerge/>
          </w:tcPr>
          <w:p w:rsidR="00737658" w:rsidRPr="00FC0252" w:rsidRDefault="00737658" w:rsidP="00737658">
            <w:pPr>
              <w:rPr>
                <w:rFonts w:cs="Arial"/>
                <w:bCs/>
                <w:sz w:val="20"/>
                <w:szCs w:val="20"/>
              </w:rPr>
            </w:pPr>
          </w:p>
        </w:tc>
        <w:tc>
          <w:tcPr>
            <w:tcW w:w="1597" w:type="pct"/>
          </w:tcPr>
          <w:p w:rsidR="00737658" w:rsidRPr="001D5E18" w:rsidRDefault="00737658" w:rsidP="00737658">
            <w:pPr>
              <w:autoSpaceDE w:val="0"/>
              <w:autoSpaceDN w:val="0"/>
              <w:adjustRightInd w:val="0"/>
              <w:rPr>
                <w:rFonts w:cs="Arial"/>
                <w:b/>
                <w:color w:val="000000"/>
                <w:sz w:val="20"/>
                <w:szCs w:val="20"/>
              </w:rPr>
            </w:pPr>
            <w:r w:rsidRPr="001D5E18">
              <w:rPr>
                <w:rFonts w:cs="Arial"/>
                <w:b/>
                <w:color w:val="000000"/>
                <w:sz w:val="20"/>
                <w:szCs w:val="20"/>
              </w:rPr>
              <w:t xml:space="preserve">Tabulación, análisis e interpretación de los datos. </w:t>
            </w:r>
          </w:p>
        </w:tc>
        <w:tc>
          <w:tcPr>
            <w:tcW w:w="911" w:type="pct"/>
          </w:tcPr>
          <w:p w:rsidR="00737658" w:rsidRDefault="00737658" w:rsidP="00737658">
            <w:pPr>
              <w:jc w:val="center"/>
              <w:rPr>
                <w:rFonts w:cs="Arial"/>
                <w:sz w:val="20"/>
                <w:szCs w:val="20"/>
              </w:rPr>
            </w:pPr>
            <w:r w:rsidRPr="00FC0252">
              <w:rPr>
                <w:rFonts w:cs="Arial"/>
                <w:sz w:val="20"/>
                <w:szCs w:val="20"/>
              </w:rPr>
              <w:t>Rectora</w:t>
            </w:r>
          </w:p>
          <w:p w:rsidR="00737658" w:rsidRDefault="00737658" w:rsidP="00737658">
            <w:pPr>
              <w:jc w:val="center"/>
              <w:rPr>
                <w:rFonts w:cs="Arial"/>
                <w:sz w:val="20"/>
                <w:szCs w:val="20"/>
              </w:rPr>
            </w:pPr>
            <w:r>
              <w:rPr>
                <w:rFonts w:cs="Arial"/>
                <w:sz w:val="20"/>
                <w:szCs w:val="20"/>
              </w:rPr>
              <w:t>Redes de Comunicación</w:t>
            </w:r>
          </w:p>
          <w:p w:rsidR="00737658" w:rsidRPr="00FC0252" w:rsidRDefault="00737658" w:rsidP="00737658">
            <w:pPr>
              <w:jc w:val="center"/>
              <w:rPr>
                <w:rFonts w:cs="Arial"/>
                <w:sz w:val="20"/>
                <w:szCs w:val="20"/>
              </w:rPr>
            </w:pPr>
          </w:p>
        </w:tc>
        <w:tc>
          <w:tcPr>
            <w:tcW w:w="859" w:type="pct"/>
          </w:tcPr>
          <w:p w:rsidR="00737658" w:rsidRDefault="00737658" w:rsidP="00737658">
            <w:pPr>
              <w:jc w:val="center"/>
              <w:rPr>
                <w:rFonts w:cs="Arial"/>
                <w:sz w:val="20"/>
                <w:szCs w:val="20"/>
              </w:rPr>
            </w:pPr>
            <w:r>
              <w:rPr>
                <w:rFonts w:cs="Arial"/>
                <w:sz w:val="20"/>
                <w:szCs w:val="20"/>
              </w:rPr>
              <w:t>SQ-PO-03-R01</w:t>
            </w:r>
          </w:p>
          <w:p w:rsidR="00737658" w:rsidRPr="00FC0252" w:rsidRDefault="00737658" w:rsidP="00737658">
            <w:pPr>
              <w:jc w:val="center"/>
              <w:rPr>
                <w:rFonts w:cs="Arial"/>
                <w:sz w:val="20"/>
                <w:szCs w:val="20"/>
              </w:rPr>
            </w:pPr>
            <w:r>
              <w:rPr>
                <w:rFonts w:cs="Arial"/>
                <w:sz w:val="20"/>
                <w:szCs w:val="20"/>
              </w:rPr>
              <w:t>No conformidades</w:t>
            </w:r>
          </w:p>
        </w:tc>
      </w:tr>
      <w:tr w:rsidR="00737658" w:rsidRPr="00FC0252" w:rsidTr="00737658">
        <w:trPr>
          <w:trHeight w:val="357"/>
        </w:trPr>
        <w:tc>
          <w:tcPr>
            <w:tcW w:w="1634" w:type="pct"/>
            <w:vMerge/>
          </w:tcPr>
          <w:p w:rsidR="00737658" w:rsidRPr="00FC0252" w:rsidRDefault="00737658" w:rsidP="00737658">
            <w:pPr>
              <w:rPr>
                <w:rFonts w:cs="Arial"/>
                <w:bCs/>
                <w:sz w:val="20"/>
                <w:szCs w:val="20"/>
              </w:rPr>
            </w:pPr>
          </w:p>
        </w:tc>
        <w:tc>
          <w:tcPr>
            <w:tcW w:w="1597" w:type="pct"/>
          </w:tcPr>
          <w:p w:rsidR="00737658" w:rsidRPr="001D5E18" w:rsidRDefault="00737658" w:rsidP="00737658">
            <w:pPr>
              <w:rPr>
                <w:rFonts w:cs="Arial"/>
                <w:b/>
                <w:sz w:val="20"/>
                <w:szCs w:val="20"/>
              </w:rPr>
            </w:pPr>
            <w:r w:rsidRPr="001D5E18">
              <w:rPr>
                <w:rFonts w:cs="Arial"/>
                <w:b/>
                <w:sz w:val="20"/>
                <w:szCs w:val="20"/>
              </w:rPr>
              <w:t>Acciones preventivas, correctivas y de mejora.</w:t>
            </w:r>
          </w:p>
          <w:p w:rsidR="00737658" w:rsidRDefault="00737658" w:rsidP="00737658">
            <w:pPr>
              <w:rPr>
                <w:rFonts w:cs="Arial"/>
                <w:color w:val="000000"/>
                <w:sz w:val="20"/>
                <w:szCs w:val="20"/>
              </w:rPr>
            </w:pPr>
          </w:p>
        </w:tc>
        <w:tc>
          <w:tcPr>
            <w:tcW w:w="911" w:type="pct"/>
          </w:tcPr>
          <w:p w:rsidR="00737658" w:rsidRDefault="00737658" w:rsidP="00737658">
            <w:pPr>
              <w:jc w:val="center"/>
              <w:rPr>
                <w:rFonts w:cs="Arial"/>
                <w:sz w:val="20"/>
                <w:szCs w:val="20"/>
              </w:rPr>
            </w:pPr>
            <w:r w:rsidRPr="00FC0252">
              <w:rPr>
                <w:rFonts w:cs="Arial"/>
                <w:sz w:val="20"/>
                <w:szCs w:val="20"/>
              </w:rPr>
              <w:t>Rectora</w:t>
            </w:r>
          </w:p>
          <w:p w:rsidR="00737658" w:rsidRPr="00FC0252" w:rsidRDefault="00737658" w:rsidP="00737658">
            <w:pPr>
              <w:jc w:val="center"/>
              <w:rPr>
                <w:rFonts w:cs="Arial"/>
                <w:sz w:val="20"/>
                <w:szCs w:val="20"/>
              </w:rPr>
            </w:pPr>
            <w:r>
              <w:rPr>
                <w:rFonts w:cs="Arial"/>
                <w:sz w:val="20"/>
                <w:szCs w:val="20"/>
              </w:rPr>
              <w:t>Redes de Comunicación</w:t>
            </w:r>
          </w:p>
        </w:tc>
        <w:tc>
          <w:tcPr>
            <w:tcW w:w="859" w:type="pct"/>
          </w:tcPr>
          <w:p w:rsidR="00737658" w:rsidRDefault="00737658" w:rsidP="00737658">
            <w:pPr>
              <w:jc w:val="center"/>
              <w:rPr>
                <w:rFonts w:cs="Arial"/>
                <w:sz w:val="20"/>
                <w:szCs w:val="20"/>
              </w:rPr>
            </w:pPr>
            <w:r>
              <w:rPr>
                <w:rFonts w:cs="Arial"/>
                <w:sz w:val="20"/>
                <w:szCs w:val="20"/>
              </w:rPr>
              <w:t>SQ-PO-03- R02</w:t>
            </w:r>
          </w:p>
          <w:p w:rsidR="00737658" w:rsidRDefault="00737658" w:rsidP="00737658">
            <w:pPr>
              <w:jc w:val="center"/>
              <w:rPr>
                <w:rFonts w:cs="Arial"/>
                <w:sz w:val="20"/>
                <w:szCs w:val="20"/>
              </w:rPr>
            </w:pPr>
            <w:r>
              <w:rPr>
                <w:rFonts w:cs="Arial"/>
                <w:sz w:val="20"/>
                <w:szCs w:val="20"/>
              </w:rPr>
              <w:t>Acciones correctivas, preventivas y de mejora</w:t>
            </w:r>
          </w:p>
          <w:p w:rsidR="00737658" w:rsidRPr="00FC0252" w:rsidRDefault="00737658" w:rsidP="00737658">
            <w:pPr>
              <w:jc w:val="center"/>
              <w:rPr>
                <w:rFonts w:cs="Arial"/>
                <w:sz w:val="20"/>
                <w:szCs w:val="20"/>
              </w:rPr>
            </w:pPr>
          </w:p>
        </w:tc>
      </w:tr>
    </w:tbl>
    <w:p w:rsidR="00737658" w:rsidRDefault="00737658" w:rsidP="00737658">
      <w:pPr>
        <w:rPr>
          <w:b/>
          <w:bCs/>
        </w:rPr>
      </w:pPr>
    </w:p>
    <w:p w:rsidR="00737658" w:rsidRPr="00402A6F" w:rsidRDefault="00737658" w:rsidP="00737658">
      <w:pPr>
        <w:rPr>
          <w:b/>
          <w:bCs/>
        </w:rPr>
      </w:pPr>
      <w:r w:rsidRPr="00402A6F">
        <w:rPr>
          <w:b/>
          <w:bCs/>
        </w:rPr>
        <w:t>5.3  BUENAS PRÁCTICAS</w:t>
      </w:r>
    </w:p>
    <w:p w:rsidR="00737658" w:rsidRPr="00402A6F" w:rsidRDefault="00737658" w:rsidP="00737658">
      <w:pPr>
        <w:autoSpaceDE w:val="0"/>
        <w:autoSpaceDN w:val="0"/>
        <w:adjustRightInd w:val="0"/>
        <w:rPr>
          <w:rFonts w:cs="Arial"/>
          <w:b/>
          <w:color w:val="1F1A17"/>
        </w:rPr>
      </w:pPr>
    </w:p>
    <w:p w:rsidR="00737658" w:rsidRPr="00402A6F" w:rsidRDefault="00737658" w:rsidP="00737658">
      <w:pPr>
        <w:autoSpaceDE w:val="0"/>
        <w:autoSpaceDN w:val="0"/>
        <w:adjustRightInd w:val="0"/>
        <w:rPr>
          <w:bCs/>
        </w:rPr>
      </w:pPr>
      <w:r w:rsidRPr="00402A6F">
        <w:rPr>
          <w:rFonts w:cs="Arial"/>
          <w:b/>
          <w:color w:val="1F1A17"/>
        </w:rPr>
        <w:t xml:space="preserve">Buenas prácticas: </w:t>
      </w:r>
      <w:r w:rsidRPr="00402A6F">
        <w:rPr>
          <w:rFonts w:cs="Arial"/>
          <w:color w:val="1F1A17"/>
        </w:rPr>
        <w:t>Conjunto de actores, recursos, procesos y decisiones que, interactuando sobre una realidad, produce un resultado que transforma condiciones precedentes. En el sector educativo, una buena práctica es aquella que, además de las características mencionadas, busca mejorar la cobertura, la calidad, la eficiencia y la equidad de la educación.</w:t>
      </w:r>
    </w:p>
    <w:p w:rsidR="00737658" w:rsidRPr="00402A6F" w:rsidRDefault="00737658" w:rsidP="00737658">
      <w:pPr>
        <w:rPr>
          <w:b/>
          <w:bCs/>
        </w:rPr>
      </w:pPr>
    </w:p>
    <w:p w:rsidR="00737658" w:rsidRPr="00402A6F" w:rsidRDefault="00737658" w:rsidP="00737658">
      <w:pPr>
        <w:rPr>
          <w:b/>
          <w:bCs/>
        </w:rPr>
      </w:pPr>
      <w:r w:rsidRPr="00402A6F">
        <w:rPr>
          <w:b/>
          <w:bCs/>
        </w:rPr>
        <w:t>Criterios para la valoración de las buenas prácticas:</w:t>
      </w:r>
    </w:p>
    <w:p w:rsidR="00737658" w:rsidRPr="00402A6F" w:rsidRDefault="00737658" w:rsidP="00737658">
      <w:pPr>
        <w:rPr>
          <w:b/>
          <w:bCs/>
        </w:rPr>
      </w:pPr>
    </w:p>
    <w:p w:rsidR="00737658" w:rsidRPr="00402A6F" w:rsidRDefault="00737658" w:rsidP="00737658">
      <w:pPr>
        <w:autoSpaceDE w:val="0"/>
        <w:autoSpaceDN w:val="0"/>
        <w:adjustRightInd w:val="0"/>
        <w:rPr>
          <w:rFonts w:cs="Arial"/>
          <w:color w:val="1F1A17"/>
        </w:rPr>
      </w:pPr>
      <w:r w:rsidRPr="00402A6F">
        <w:rPr>
          <w:rFonts w:cs="Arial"/>
          <w:b/>
          <w:color w:val="1F1A17"/>
        </w:rPr>
        <w:t xml:space="preserve">Fundamentación: </w:t>
      </w:r>
      <w:r w:rsidRPr="00402A6F">
        <w:rPr>
          <w:rFonts w:cs="Arial"/>
          <w:color w:val="1F1A17"/>
        </w:rPr>
        <w:t>¿Responde a las prioridades del plan sectorial (local, departamental o nacional) y contribuye al logro de los objetivos y metas que éste propone?</w:t>
      </w:r>
    </w:p>
    <w:p w:rsidR="00737658" w:rsidRPr="00402A6F" w:rsidRDefault="00737658" w:rsidP="00737658">
      <w:pPr>
        <w:autoSpaceDE w:val="0"/>
        <w:autoSpaceDN w:val="0"/>
        <w:adjustRightInd w:val="0"/>
        <w:rPr>
          <w:rFonts w:cs="Arial"/>
          <w:color w:val="1F1A17"/>
        </w:rPr>
      </w:pPr>
    </w:p>
    <w:p w:rsidR="00737658" w:rsidRPr="00402A6F" w:rsidRDefault="00737658" w:rsidP="00737658">
      <w:pPr>
        <w:autoSpaceDE w:val="0"/>
        <w:autoSpaceDN w:val="0"/>
        <w:adjustRightInd w:val="0"/>
        <w:rPr>
          <w:rFonts w:cs="Arial"/>
          <w:color w:val="1F1A17"/>
        </w:rPr>
      </w:pPr>
      <w:r w:rsidRPr="00402A6F">
        <w:rPr>
          <w:rFonts w:cs="Arial"/>
          <w:b/>
        </w:rPr>
        <w:t>Pertinencia:</w:t>
      </w:r>
      <w:r w:rsidRPr="00402A6F">
        <w:rPr>
          <w:rFonts w:cs="Arial"/>
          <w:color w:val="1F1A17"/>
        </w:rPr>
        <w:t xml:space="preserve"> ¿Integra las características y necesidades particulares de la población a la que se dirige?</w:t>
      </w:r>
    </w:p>
    <w:p w:rsidR="00737658" w:rsidRPr="00402A6F" w:rsidRDefault="00737658" w:rsidP="00737658">
      <w:pPr>
        <w:autoSpaceDE w:val="0"/>
        <w:autoSpaceDN w:val="0"/>
        <w:adjustRightInd w:val="0"/>
        <w:rPr>
          <w:b/>
          <w:bCs/>
        </w:rPr>
      </w:pPr>
      <w:r w:rsidRPr="00402A6F">
        <w:rPr>
          <w:rFonts w:cs="Arial"/>
          <w:b/>
          <w:color w:val="1F1A17"/>
        </w:rPr>
        <w:t>Consistencia:</w:t>
      </w:r>
      <w:r w:rsidRPr="00402A6F">
        <w:rPr>
          <w:rFonts w:cs="Arial"/>
          <w:color w:val="1F1A17"/>
        </w:rPr>
        <w:t xml:space="preserve"> ¿Tiene un enfoque conceptual que se relaciona con los procesos e instrumentos que maneja? ¿Los procesos y procedimientos forman parte de la cultura organizacional? ¿La estructura de la entidad se ha ajustado para incorporar la práctica?</w:t>
      </w:r>
    </w:p>
    <w:p w:rsidR="00737658" w:rsidRPr="00402A6F" w:rsidRDefault="00737658" w:rsidP="00737658">
      <w:pPr>
        <w:autoSpaceDE w:val="0"/>
        <w:autoSpaceDN w:val="0"/>
        <w:adjustRightInd w:val="0"/>
        <w:rPr>
          <w:rFonts w:cs="Arial"/>
          <w:color w:val="1F1A17"/>
        </w:rPr>
      </w:pPr>
      <w:r w:rsidRPr="00402A6F">
        <w:rPr>
          <w:rFonts w:cs="Arial"/>
          <w:b/>
          <w:color w:val="1F1A17"/>
        </w:rPr>
        <w:t>Madurez:</w:t>
      </w:r>
      <w:r w:rsidRPr="00402A6F">
        <w:rPr>
          <w:rFonts w:cs="Arial"/>
          <w:color w:val="1F1A17"/>
        </w:rPr>
        <w:t xml:space="preserve"> ¿Cuenta con un tiempo de evolución de por lo menos dos años en el que se ha logrado estabilizar los procesos que implica? ¿Existen mecanismos de mejora continua?</w:t>
      </w:r>
    </w:p>
    <w:p w:rsidR="00737658" w:rsidRPr="00402A6F" w:rsidRDefault="00737658" w:rsidP="00737658">
      <w:pPr>
        <w:autoSpaceDE w:val="0"/>
        <w:autoSpaceDN w:val="0"/>
        <w:adjustRightInd w:val="0"/>
        <w:rPr>
          <w:rFonts w:cs="Arial"/>
          <w:color w:val="1F1A17"/>
        </w:rPr>
      </w:pPr>
      <w:r w:rsidRPr="00402A6F">
        <w:rPr>
          <w:rFonts w:cs="Arial"/>
          <w:b/>
          <w:color w:val="1F1A17"/>
        </w:rPr>
        <w:t xml:space="preserve">Empoderamiento: </w:t>
      </w:r>
      <w:r w:rsidRPr="00402A6F">
        <w:rPr>
          <w:rFonts w:cs="Arial"/>
          <w:color w:val="1F1A17"/>
        </w:rPr>
        <w:t>¿Tiene estrategias que permiten que los actores educativos apropien los conocimientos, métodos e instrumentos de la experiencia para que puedan implementarla autónomamente? ¿Se desarrolla a través de alianzas y aportes de diferentes organizaciones privadas o comunitarias?</w:t>
      </w:r>
    </w:p>
    <w:p w:rsidR="00737658" w:rsidRPr="00402A6F" w:rsidRDefault="00737658" w:rsidP="00737658">
      <w:pPr>
        <w:autoSpaceDE w:val="0"/>
        <w:autoSpaceDN w:val="0"/>
        <w:adjustRightInd w:val="0"/>
        <w:rPr>
          <w:rFonts w:cs="Arial"/>
          <w:color w:val="1F1A17"/>
        </w:rPr>
      </w:pPr>
      <w:r w:rsidRPr="00402A6F">
        <w:rPr>
          <w:rFonts w:cs="Arial"/>
          <w:b/>
          <w:color w:val="1F1A17"/>
        </w:rPr>
        <w:t>Evaluación y seguimiento:</w:t>
      </w:r>
      <w:r w:rsidRPr="00402A6F">
        <w:rPr>
          <w:rFonts w:cs="Arial"/>
          <w:color w:val="1F1A17"/>
        </w:rPr>
        <w:t xml:space="preserve"> ¿Cuenta con mecanismos continuos de seguimiento a los procesos y recursos? ¿Sus resultados se evalúan periódicamente a través de indicadores?</w:t>
      </w:r>
    </w:p>
    <w:p w:rsidR="00737658" w:rsidRPr="00402A6F" w:rsidRDefault="00737658" w:rsidP="00737658">
      <w:pPr>
        <w:autoSpaceDE w:val="0"/>
        <w:autoSpaceDN w:val="0"/>
        <w:adjustRightInd w:val="0"/>
        <w:rPr>
          <w:rFonts w:cs="Arial"/>
          <w:color w:val="1F1A17"/>
        </w:rPr>
      </w:pPr>
      <w:proofErr w:type="spellStart"/>
      <w:r w:rsidRPr="00402A6F">
        <w:rPr>
          <w:rFonts w:cs="Arial"/>
          <w:b/>
          <w:bCs/>
        </w:rPr>
        <w:t>Replicabilidad</w:t>
      </w:r>
      <w:proofErr w:type="spellEnd"/>
      <w:r w:rsidRPr="00402A6F">
        <w:rPr>
          <w:rFonts w:cs="Arial"/>
          <w:b/>
          <w:bCs/>
        </w:rPr>
        <w:t xml:space="preserve">/transferibilidad: </w:t>
      </w:r>
      <w:r w:rsidRPr="00402A6F">
        <w:rPr>
          <w:rFonts w:cs="Arial"/>
          <w:color w:val="1F1A17"/>
        </w:rPr>
        <w:t>¿La práctica cuenta con mecanismos e instrumentos que permiten a otras organizaciones ajustar y adaptar la experiencia? ¿Ha sido replicada con resultados positivos en otras organizaciones?</w:t>
      </w:r>
    </w:p>
    <w:p w:rsidR="00737658" w:rsidRPr="00402A6F" w:rsidRDefault="00737658" w:rsidP="00737658">
      <w:pPr>
        <w:autoSpaceDE w:val="0"/>
        <w:autoSpaceDN w:val="0"/>
        <w:adjustRightInd w:val="0"/>
        <w:rPr>
          <w:rFonts w:cs="Arial"/>
        </w:rPr>
      </w:pPr>
      <w:r w:rsidRPr="00402A6F">
        <w:rPr>
          <w:rFonts w:cs="Arial"/>
          <w:b/>
          <w:bCs/>
        </w:rPr>
        <w:lastRenderedPageBreak/>
        <w:t xml:space="preserve">Sostenibilidad: </w:t>
      </w:r>
      <w:r w:rsidRPr="00402A6F">
        <w:rPr>
          <w:rFonts w:cs="Arial"/>
          <w:color w:val="1F1A17"/>
        </w:rPr>
        <w:t>¿Cuenta con condiciones políticas, técnicas, humanas, financieras y tecnológicas que aseguran su continuidad en el tiempo?</w:t>
      </w:r>
    </w:p>
    <w:p w:rsidR="00737658" w:rsidRPr="00402A6F" w:rsidRDefault="00737658" w:rsidP="00737658">
      <w:pPr>
        <w:autoSpaceDE w:val="0"/>
        <w:autoSpaceDN w:val="0"/>
        <w:adjustRightInd w:val="0"/>
        <w:rPr>
          <w:rFonts w:cs="Arial"/>
          <w:color w:val="1F1A17"/>
        </w:rPr>
      </w:pPr>
      <w:r w:rsidRPr="00402A6F">
        <w:rPr>
          <w:rFonts w:cs="Arial"/>
          <w:b/>
        </w:rPr>
        <w:t xml:space="preserve">Innovación: </w:t>
      </w:r>
      <w:r w:rsidRPr="00402A6F">
        <w:rPr>
          <w:rFonts w:cs="Arial"/>
          <w:color w:val="1F1A17"/>
        </w:rPr>
        <w:t xml:space="preserve">¿Ha creado o adaptado un modelo novedoso para abordar un problema? ¿Ha </w:t>
      </w:r>
      <w:proofErr w:type="spellStart"/>
      <w:r w:rsidRPr="00402A6F">
        <w:rPr>
          <w:rFonts w:cs="Arial"/>
          <w:color w:val="1F1A17"/>
        </w:rPr>
        <w:t>generando</w:t>
      </w:r>
      <w:proofErr w:type="spellEnd"/>
      <w:r w:rsidRPr="00402A6F">
        <w:rPr>
          <w:rFonts w:cs="Arial"/>
          <w:color w:val="1F1A17"/>
        </w:rPr>
        <w:t xml:space="preserve"> alternativas diferentes a las tradicionales para gestionar proyectos?</w:t>
      </w:r>
    </w:p>
    <w:p w:rsidR="00737658" w:rsidRPr="009E718B" w:rsidRDefault="00737658" w:rsidP="00737658">
      <w:pPr>
        <w:autoSpaceDE w:val="0"/>
        <w:autoSpaceDN w:val="0"/>
        <w:adjustRightInd w:val="0"/>
        <w:rPr>
          <w:rFonts w:cs="Arial"/>
          <w:color w:val="1F1A17"/>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977"/>
        <w:gridCol w:w="1739"/>
        <w:gridCol w:w="1656"/>
      </w:tblGrid>
      <w:tr w:rsidR="00737658" w:rsidRPr="00C46C10" w:rsidTr="00737658">
        <w:tc>
          <w:tcPr>
            <w:tcW w:w="3085" w:type="dxa"/>
          </w:tcPr>
          <w:p w:rsidR="00737658" w:rsidRPr="00C46C10" w:rsidRDefault="00737658" w:rsidP="00737658">
            <w:pPr>
              <w:jc w:val="center"/>
              <w:rPr>
                <w:b/>
                <w:bCs/>
                <w:sz w:val="20"/>
                <w:szCs w:val="20"/>
              </w:rPr>
            </w:pPr>
          </w:p>
          <w:p w:rsidR="00737658" w:rsidRPr="00C46C10" w:rsidRDefault="00737658" w:rsidP="00737658">
            <w:pPr>
              <w:jc w:val="center"/>
              <w:rPr>
                <w:b/>
                <w:bCs/>
                <w:sz w:val="20"/>
                <w:szCs w:val="20"/>
              </w:rPr>
            </w:pPr>
            <w:r w:rsidRPr="00C46C10">
              <w:rPr>
                <w:b/>
                <w:bCs/>
                <w:sz w:val="20"/>
                <w:szCs w:val="20"/>
              </w:rPr>
              <w:t>FLUJOGRAMA</w:t>
            </w:r>
          </w:p>
        </w:tc>
        <w:tc>
          <w:tcPr>
            <w:tcW w:w="2977" w:type="dxa"/>
          </w:tcPr>
          <w:p w:rsidR="00737658" w:rsidRPr="00C46C10" w:rsidRDefault="00737658" w:rsidP="00737658">
            <w:pPr>
              <w:jc w:val="center"/>
              <w:rPr>
                <w:b/>
                <w:bCs/>
                <w:sz w:val="20"/>
                <w:szCs w:val="20"/>
              </w:rPr>
            </w:pPr>
          </w:p>
          <w:p w:rsidR="00737658" w:rsidRPr="00C46C10" w:rsidRDefault="00737658" w:rsidP="00737658">
            <w:pPr>
              <w:jc w:val="center"/>
              <w:rPr>
                <w:b/>
                <w:bCs/>
                <w:sz w:val="20"/>
                <w:szCs w:val="20"/>
              </w:rPr>
            </w:pPr>
            <w:r w:rsidRPr="00C46C10">
              <w:rPr>
                <w:b/>
                <w:bCs/>
                <w:sz w:val="20"/>
                <w:szCs w:val="20"/>
              </w:rPr>
              <w:t>ACTIVIDAD</w:t>
            </w:r>
          </w:p>
        </w:tc>
        <w:tc>
          <w:tcPr>
            <w:tcW w:w="1739" w:type="dxa"/>
          </w:tcPr>
          <w:p w:rsidR="00737658" w:rsidRPr="00C46C10" w:rsidRDefault="00737658" w:rsidP="00737658">
            <w:pPr>
              <w:jc w:val="center"/>
              <w:rPr>
                <w:b/>
                <w:bCs/>
                <w:sz w:val="20"/>
                <w:szCs w:val="20"/>
              </w:rPr>
            </w:pPr>
          </w:p>
          <w:p w:rsidR="00737658" w:rsidRPr="00C46C10" w:rsidRDefault="00737658" w:rsidP="00737658">
            <w:pPr>
              <w:jc w:val="center"/>
              <w:rPr>
                <w:b/>
                <w:bCs/>
                <w:sz w:val="20"/>
                <w:szCs w:val="20"/>
              </w:rPr>
            </w:pPr>
            <w:r w:rsidRPr="00C46C10">
              <w:rPr>
                <w:b/>
                <w:bCs/>
                <w:sz w:val="20"/>
                <w:szCs w:val="20"/>
              </w:rPr>
              <w:t>RESPONSABLE</w:t>
            </w:r>
          </w:p>
        </w:tc>
        <w:tc>
          <w:tcPr>
            <w:tcW w:w="1656" w:type="dxa"/>
          </w:tcPr>
          <w:p w:rsidR="00737658" w:rsidRPr="00C46C10" w:rsidRDefault="00737658" w:rsidP="00737658">
            <w:pPr>
              <w:jc w:val="center"/>
              <w:rPr>
                <w:b/>
                <w:bCs/>
                <w:sz w:val="20"/>
                <w:szCs w:val="20"/>
              </w:rPr>
            </w:pPr>
          </w:p>
          <w:p w:rsidR="00737658" w:rsidRPr="00C46C10" w:rsidRDefault="00737658" w:rsidP="00737658">
            <w:pPr>
              <w:jc w:val="center"/>
              <w:rPr>
                <w:b/>
                <w:bCs/>
                <w:sz w:val="20"/>
                <w:szCs w:val="20"/>
              </w:rPr>
            </w:pPr>
            <w:r w:rsidRPr="00C46C10">
              <w:rPr>
                <w:b/>
                <w:bCs/>
                <w:sz w:val="20"/>
                <w:szCs w:val="20"/>
              </w:rPr>
              <w:t>REGISTRO</w:t>
            </w:r>
          </w:p>
        </w:tc>
      </w:tr>
      <w:tr w:rsidR="00737658" w:rsidRPr="00C46C10" w:rsidTr="00737658">
        <w:tc>
          <w:tcPr>
            <w:tcW w:w="3085" w:type="dxa"/>
          </w:tcPr>
          <w:p w:rsidR="00737658" w:rsidRPr="00C46C10" w:rsidRDefault="00737658" w:rsidP="00737658">
            <w:pPr>
              <w:rPr>
                <w:b/>
                <w:bCs/>
              </w:rPr>
            </w:pPr>
          </w:p>
          <w:p w:rsidR="00737658" w:rsidRPr="00C46C10" w:rsidRDefault="00737658" w:rsidP="00737658">
            <w:pPr>
              <w:rPr>
                <w:b/>
                <w:bCs/>
              </w:rPr>
            </w:pPr>
          </w:p>
        </w:tc>
        <w:tc>
          <w:tcPr>
            <w:tcW w:w="2977" w:type="dxa"/>
          </w:tcPr>
          <w:p w:rsidR="00737658" w:rsidRPr="00C46C10" w:rsidRDefault="00737658" w:rsidP="00E8178F">
            <w:pPr>
              <w:numPr>
                <w:ilvl w:val="0"/>
                <w:numId w:val="19"/>
              </w:numPr>
              <w:tabs>
                <w:tab w:val="left" w:pos="317"/>
              </w:tabs>
              <w:ind w:left="0" w:firstLine="0"/>
              <w:rPr>
                <w:bCs/>
                <w:sz w:val="20"/>
                <w:szCs w:val="20"/>
              </w:rPr>
            </w:pPr>
            <w:r w:rsidRPr="00C46C10">
              <w:rPr>
                <w:bCs/>
                <w:sz w:val="20"/>
                <w:szCs w:val="20"/>
              </w:rPr>
              <w:t>Identificación de buenas prácticas en ejecución</w:t>
            </w:r>
            <w:r>
              <w:rPr>
                <w:bCs/>
                <w:sz w:val="20"/>
                <w:szCs w:val="20"/>
              </w:rPr>
              <w:t>.</w:t>
            </w:r>
          </w:p>
          <w:p w:rsidR="00737658" w:rsidRPr="00C46C10" w:rsidRDefault="00737658" w:rsidP="00737658">
            <w:pPr>
              <w:rPr>
                <w:b/>
                <w:bCs/>
                <w:sz w:val="20"/>
                <w:szCs w:val="20"/>
              </w:rPr>
            </w:pPr>
          </w:p>
          <w:p w:rsidR="00737658" w:rsidRPr="00C46C10" w:rsidRDefault="00737658" w:rsidP="00737658">
            <w:pPr>
              <w:rPr>
                <w:bCs/>
                <w:sz w:val="20"/>
                <w:szCs w:val="20"/>
              </w:rPr>
            </w:pPr>
            <w:r w:rsidRPr="00C46C10">
              <w:rPr>
                <w:bCs/>
                <w:sz w:val="20"/>
                <w:szCs w:val="20"/>
              </w:rPr>
              <w:t>Para mejorar las organizaciones  analizan las experiencias desarrolladas potenciando lo que saben hacer bien, o aprendiendo de otras.</w:t>
            </w:r>
          </w:p>
          <w:p w:rsidR="00737658" w:rsidRPr="00C46C10" w:rsidRDefault="00737658" w:rsidP="00737658">
            <w:pPr>
              <w:rPr>
                <w:bCs/>
                <w:sz w:val="20"/>
                <w:szCs w:val="20"/>
              </w:rPr>
            </w:pPr>
            <w:r w:rsidRPr="00C46C10">
              <w:rPr>
                <w:bCs/>
                <w:sz w:val="20"/>
                <w:szCs w:val="20"/>
              </w:rPr>
              <w:t>Para esto se requiere resultados demostrables. El establecimiento del ciclo de gestión: Identificación del problema. Selección de buenas prácticas. Implementación. Sistematización, Socialización,</w:t>
            </w:r>
          </w:p>
          <w:p w:rsidR="00737658" w:rsidRPr="00C46C10" w:rsidRDefault="00737658" w:rsidP="00737658">
            <w:pPr>
              <w:rPr>
                <w:bCs/>
                <w:sz w:val="20"/>
                <w:szCs w:val="20"/>
              </w:rPr>
            </w:pPr>
          </w:p>
          <w:p w:rsidR="00737658" w:rsidRPr="00C46C10" w:rsidRDefault="00737658" w:rsidP="00737658">
            <w:pPr>
              <w:rPr>
                <w:bCs/>
                <w:sz w:val="20"/>
                <w:szCs w:val="20"/>
              </w:rPr>
            </w:pPr>
          </w:p>
          <w:p w:rsidR="00737658" w:rsidRPr="00C46C10" w:rsidRDefault="00737658" w:rsidP="00737658">
            <w:pPr>
              <w:rPr>
                <w:bCs/>
                <w:sz w:val="20"/>
                <w:szCs w:val="20"/>
              </w:rPr>
            </w:pPr>
            <w:r w:rsidRPr="00C46C10">
              <w:rPr>
                <w:bCs/>
                <w:sz w:val="20"/>
                <w:szCs w:val="20"/>
              </w:rPr>
              <w:t>2. Evaluación de buenas prácticas</w:t>
            </w:r>
          </w:p>
          <w:p w:rsidR="00737658" w:rsidRPr="00C46C10" w:rsidRDefault="00737658" w:rsidP="00737658">
            <w:pPr>
              <w:autoSpaceDE w:val="0"/>
              <w:autoSpaceDN w:val="0"/>
              <w:adjustRightInd w:val="0"/>
              <w:rPr>
                <w:rFonts w:cs="Arial"/>
                <w:color w:val="1F1A17"/>
                <w:sz w:val="20"/>
                <w:szCs w:val="20"/>
              </w:rPr>
            </w:pPr>
            <w:r w:rsidRPr="00C46C10">
              <w:rPr>
                <w:rFonts w:cs="Arial"/>
                <w:color w:val="1F1A17"/>
                <w:sz w:val="20"/>
                <w:szCs w:val="20"/>
              </w:rPr>
              <w:t>Para determinar si una práctica puede considerarse como buena, se debe realizar un análisis con base en hechos y datos que permitan identificar si presenta resultados positivos, si éstos se han sostenido en el tiempo y si muestran una tendencia de mejora continua.</w:t>
            </w:r>
          </w:p>
          <w:p w:rsidR="00737658" w:rsidRPr="00C46C10" w:rsidRDefault="00737658" w:rsidP="00737658">
            <w:pPr>
              <w:autoSpaceDE w:val="0"/>
              <w:autoSpaceDN w:val="0"/>
              <w:adjustRightInd w:val="0"/>
              <w:rPr>
                <w:rFonts w:cs="Arial"/>
                <w:color w:val="1F1A17"/>
                <w:sz w:val="20"/>
                <w:szCs w:val="20"/>
              </w:rPr>
            </w:pPr>
            <w:r w:rsidRPr="00C46C10">
              <w:rPr>
                <w:rFonts w:cs="Arial"/>
                <w:color w:val="1F1A17"/>
                <w:sz w:val="20"/>
                <w:szCs w:val="20"/>
              </w:rPr>
              <w:t xml:space="preserve">Cuando una práctica no cuenta con datos o indicadores de proceso o de resultado, </w:t>
            </w:r>
            <w:proofErr w:type="spellStart"/>
            <w:r w:rsidRPr="00C46C10">
              <w:rPr>
                <w:rFonts w:cs="Arial"/>
                <w:color w:val="1F1A17"/>
                <w:sz w:val="20"/>
                <w:szCs w:val="20"/>
              </w:rPr>
              <w:t>ésto</w:t>
            </w:r>
            <w:proofErr w:type="spellEnd"/>
            <w:r w:rsidRPr="00C46C10">
              <w:rPr>
                <w:rFonts w:cs="Arial"/>
                <w:color w:val="1F1A17"/>
                <w:sz w:val="20"/>
                <w:szCs w:val="20"/>
              </w:rPr>
              <w:t xml:space="preserve"> puede señalar que existen debilidades en su evaluación y seguimiento. En él se presentan algunos indicadores con los que se miden resultados en los ejes de la política educativa.</w:t>
            </w:r>
          </w:p>
          <w:p w:rsidR="00737658" w:rsidRPr="00C46C10" w:rsidRDefault="00737658" w:rsidP="00737658">
            <w:pPr>
              <w:autoSpaceDE w:val="0"/>
              <w:autoSpaceDN w:val="0"/>
              <w:adjustRightInd w:val="0"/>
              <w:rPr>
                <w:rFonts w:cs="Arial"/>
                <w:bCs/>
                <w:sz w:val="20"/>
                <w:szCs w:val="20"/>
              </w:rPr>
            </w:pPr>
            <w:r w:rsidRPr="00C46C10">
              <w:rPr>
                <w:rFonts w:cs="Arial"/>
                <w:bCs/>
                <w:sz w:val="20"/>
                <w:szCs w:val="20"/>
              </w:rPr>
              <w:t xml:space="preserve">Los criterios para determinar que una práctica es buena son: </w:t>
            </w:r>
          </w:p>
          <w:p w:rsidR="00737658" w:rsidRPr="00C46C10" w:rsidRDefault="00737658" w:rsidP="00737658">
            <w:pPr>
              <w:autoSpaceDE w:val="0"/>
              <w:autoSpaceDN w:val="0"/>
              <w:adjustRightInd w:val="0"/>
              <w:rPr>
                <w:rFonts w:cs="Arial"/>
                <w:bCs/>
                <w:sz w:val="20"/>
                <w:szCs w:val="20"/>
              </w:rPr>
            </w:pPr>
            <w:r w:rsidRPr="00C46C10">
              <w:rPr>
                <w:rFonts w:cs="Arial"/>
                <w:bCs/>
                <w:sz w:val="20"/>
                <w:szCs w:val="20"/>
              </w:rPr>
              <w:t>Fundamentación</w:t>
            </w:r>
          </w:p>
          <w:p w:rsidR="00737658" w:rsidRPr="00C46C10" w:rsidRDefault="00737658" w:rsidP="00737658">
            <w:pPr>
              <w:autoSpaceDE w:val="0"/>
              <w:autoSpaceDN w:val="0"/>
              <w:adjustRightInd w:val="0"/>
              <w:rPr>
                <w:rFonts w:cs="Arial"/>
                <w:bCs/>
                <w:sz w:val="20"/>
                <w:szCs w:val="20"/>
              </w:rPr>
            </w:pPr>
            <w:r w:rsidRPr="00C46C10">
              <w:rPr>
                <w:rFonts w:cs="Arial"/>
                <w:bCs/>
                <w:sz w:val="20"/>
                <w:szCs w:val="20"/>
              </w:rPr>
              <w:t>Pertinencia</w:t>
            </w:r>
          </w:p>
          <w:p w:rsidR="00737658" w:rsidRPr="00C46C10" w:rsidRDefault="00737658" w:rsidP="00737658">
            <w:pPr>
              <w:autoSpaceDE w:val="0"/>
              <w:autoSpaceDN w:val="0"/>
              <w:adjustRightInd w:val="0"/>
              <w:rPr>
                <w:rFonts w:cs="Arial"/>
                <w:bCs/>
                <w:sz w:val="20"/>
                <w:szCs w:val="20"/>
              </w:rPr>
            </w:pPr>
            <w:r w:rsidRPr="00C46C10">
              <w:rPr>
                <w:rFonts w:cs="Arial"/>
                <w:bCs/>
                <w:sz w:val="20"/>
                <w:szCs w:val="20"/>
              </w:rPr>
              <w:lastRenderedPageBreak/>
              <w:t>Consistencia</w:t>
            </w:r>
          </w:p>
          <w:p w:rsidR="00737658" w:rsidRPr="00C46C10" w:rsidRDefault="00737658" w:rsidP="00737658">
            <w:pPr>
              <w:autoSpaceDE w:val="0"/>
              <w:autoSpaceDN w:val="0"/>
              <w:adjustRightInd w:val="0"/>
              <w:rPr>
                <w:rFonts w:cs="Arial"/>
                <w:bCs/>
                <w:sz w:val="20"/>
                <w:szCs w:val="20"/>
              </w:rPr>
            </w:pPr>
            <w:r w:rsidRPr="00C46C10">
              <w:rPr>
                <w:rFonts w:cs="Arial"/>
                <w:bCs/>
                <w:sz w:val="20"/>
                <w:szCs w:val="20"/>
              </w:rPr>
              <w:t>Madurez</w:t>
            </w:r>
          </w:p>
          <w:p w:rsidR="00737658" w:rsidRPr="00C46C10" w:rsidRDefault="00737658" w:rsidP="00737658">
            <w:pPr>
              <w:autoSpaceDE w:val="0"/>
              <w:autoSpaceDN w:val="0"/>
              <w:adjustRightInd w:val="0"/>
              <w:rPr>
                <w:rFonts w:cs="Arial"/>
                <w:bCs/>
                <w:sz w:val="20"/>
                <w:szCs w:val="20"/>
              </w:rPr>
            </w:pPr>
            <w:r w:rsidRPr="00C46C10">
              <w:rPr>
                <w:rFonts w:cs="Arial"/>
                <w:bCs/>
                <w:sz w:val="20"/>
                <w:szCs w:val="20"/>
              </w:rPr>
              <w:t>Evaluación</w:t>
            </w:r>
          </w:p>
          <w:p w:rsidR="00737658" w:rsidRPr="00C46C10" w:rsidRDefault="00737658" w:rsidP="00737658">
            <w:pPr>
              <w:autoSpaceDE w:val="0"/>
              <w:autoSpaceDN w:val="0"/>
              <w:adjustRightInd w:val="0"/>
              <w:rPr>
                <w:rFonts w:cs="Arial"/>
                <w:bCs/>
                <w:sz w:val="20"/>
                <w:szCs w:val="20"/>
              </w:rPr>
            </w:pPr>
            <w:r w:rsidRPr="00C46C10">
              <w:rPr>
                <w:rFonts w:cs="Arial"/>
                <w:bCs/>
                <w:sz w:val="20"/>
                <w:szCs w:val="20"/>
              </w:rPr>
              <w:t>y seguimiento</w:t>
            </w:r>
          </w:p>
          <w:p w:rsidR="00737658" w:rsidRPr="00C46C10" w:rsidRDefault="00737658" w:rsidP="00737658">
            <w:pPr>
              <w:autoSpaceDE w:val="0"/>
              <w:autoSpaceDN w:val="0"/>
              <w:adjustRightInd w:val="0"/>
              <w:rPr>
                <w:rFonts w:cs="Arial"/>
                <w:bCs/>
                <w:sz w:val="20"/>
                <w:szCs w:val="20"/>
              </w:rPr>
            </w:pPr>
            <w:r w:rsidRPr="00C46C10">
              <w:rPr>
                <w:rFonts w:cs="Arial"/>
                <w:bCs/>
                <w:sz w:val="20"/>
                <w:szCs w:val="20"/>
              </w:rPr>
              <w:t>Resultados</w:t>
            </w:r>
          </w:p>
          <w:p w:rsidR="00737658" w:rsidRPr="00C46C10" w:rsidRDefault="00737658" w:rsidP="00737658">
            <w:pPr>
              <w:autoSpaceDE w:val="0"/>
              <w:autoSpaceDN w:val="0"/>
              <w:adjustRightInd w:val="0"/>
              <w:rPr>
                <w:rFonts w:cs="Arial"/>
                <w:bCs/>
                <w:sz w:val="20"/>
                <w:szCs w:val="20"/>
              </w:rPr>
            </w:pPr>
            <w:r w:rsidRPr="00C46C10">
              <w:rPr>
                <w:rFonts w:cs="Arial"/>
                <w:bCs/>
                <w:sz w:val="20"/>
                <w:szCs w:val="20"/>
              </w:rPr>
              <w:t>e impactos</w:t>
            </w:r>
          </w:p>
          <w:p w:rsidR="00737658" w:rsidRPr="00C46C10" w:rsidRDefault="00737658" w:rsidP="00737658">
            <w:pPr>
              <w:autoSpaceDE w:val="0"/>
              <w:autoSpaceDN w:val="0"/>
              <w:adjustRightInd w:val="0"/>
              <w:rPr>
                <w:rFonts w:cs="Arial"/>
                <w:bCs/>
                <w:sz w:val="20"/>
                <w:szCs w:val="20"/>
              </w:rPr>
            </w:pPr>
            <w:proofErr w:type="spellStart"/>
            <w:r w:rsidRPr="00C46C10">
              <w:rPr>
                <w:rFonts w:cs="Arial"/>
                <w:bCs/>
                <w:sz w:val="20"/>
                <w:szCs w:val="20"/>
              </w:rPr>
              <w:t>Replicabilidad</w:t>
            </w:r>
            <w:proofErr w:type="spellEnd"/>
            <w:r w:rsidRPr="00C46C10">
              <w:rPr>
                <w:rFonts w:cs="Arial"/>
                <w:bCs/>
                <w:sz w:val="20"/>
                <w:szCs w:val="20"/>
              </w:rPr>
              <w:t>/transferibilidad</w:t>
            </w:r>
          </w:p>
          <w:p w:rsidR="00737658" w:rsidRPr="00C46C10" w:rsidRDefault="00737658" w:rsidP="00737658">
            <w:pPr>
              <w:autoSpaceDE w:val="0"/>
              <w:autoSpaceDN w:val="0"/>
              <w:adjustRightInd w:val="0"/>
              <w:rPr>
                <w:rFonts w:cs="Arial"/>
                <w:bCs/>
                <w:sz w:val="20"/>
                <w:szCs w:val="20"/>
              </w:rPr>
            </w:pPr>
            <w:r w:rsidRPr="00C46C10">
              <w:rPr>
                <w:rFonts w:cs="Arial"/>
                <w:bCs/>
                <w:sz w:val="20"/>
                <w:szCs w:val="20"/>
              </w:rPr>
              <w:t>Sostenibilidad</w:t>
            </w:r>
          </w:p>
          <w:p w:rsidR="00737658" w:rsidRPr="00C46C10" w:rsidRDefault="00737658" w:rsidP="00737658">
            <w:pPr>
              <w:autoSpaceDE w:val="0"/>
              <w:autoSpaceDN w:val="0"/>
              <w:adjustRightInd w:val="0"/>
              <w:rPr>
                <w:rFonts w:cs="Arial"/>
                <w:sz w:val="20"/>
                <w:szCs w:val="20"/>
              </w:rPr>
            </w:pPr>
            <w:r w:rsidRPr="00C46C10">
              <w:rPr>
                <w:rFonts w:cs="Arial"/>
                <w:bCs/>
                <w:sz w:val="20"/>
                <w:szCs w:val="20"/>
              </w:rPr>
              <w:t>Innovación</w:t>
            </w:r>
          </w:p>
          <w:p w:rsidR="00737658" w:rsidRPr="00C46C10" w:rsidRDefault="00737658" w:rsidP="00737658">
            <w:pPr>
              <w:autoSpaceDE w:val="0"/>
              <w:autoSpaceDN w:val="0"/>
              <w:adjustRightInd w:val="0"/>
              <w:rPr>
                <w:rFonts w:cs="Arial"/>
                <w:bCs/>
                <w:sz w:val="20"/>
                <w:szCs w:val="20"/>
              </w:rPr>
            </w:pPr>
          </w:p>
          <w:p w:rsidR="00737658" w:rsidRPr="00C46C10" w:rsidRDefault="00737658" w:rsidP="00737658">
            <w:pPr>
              <w:rPr>
                <w:bCs/>
                <w:sz w:val="20"/>
                <w:szCs w:val="20"/>
              </w:rPr>
            </w:pPr>
            <w:r w:rsidRPr="00C46C10">
              <w:rPr>
                <w:bCs/>
                <w:sz w:val="20"/>
                <w:szCs w:val="20"/>
              </w:rPr>
              <w:t xml:space="preserve">3. Promoción de buenas prácticas </w:t>
            </w:r>
          </w:p>
          <w:p w:rsidR="00737658" w:rsidRPr="00C46C10" w:rsidRDefault="00737658" w:rsidP="00737658">
            <w:pPr>
              <w:rPr>
                <w:bCs/>
                <w:sz w:val="20"/>
                <w:szCs w:val="20"/>
              </w:rPr>
            </w:pPr>
            <w:r w:rsidRPr="00C46C10">
              <w:rPr>
                <w:bCs/>
                <w:sz w:val="20"/>
                <w:szCs w:val="20"/>
              </w:rPr>
              <w:t>Resumen de la experiencia para su socialización y presentación a nivel institucional e interinstitucional.</w:t>
            </w:r>
          </w:p>
          <w:p w:rsidR="00737658" w:rsidRPr="00C46C10" w:rsidRDefault="00737658" w:rsidP="00737658">
            <w:pPr>
              <w:rPr>
                <w:bCs/>
                <w:sz w:val="20"/>
                <w:szCs w:val="20"/>
              </w:rPr>
            </w:pPr>
          </w:p>
        </w:tc>
        <w:tc>
          <w:tcPr>
            <w:tcW w:w="1739" w:type="dxa"/>
          </w:tcPr>
          <w:p w:rsidR="00737658" w:rsidRPr="00C46C10" w:rsidRDefault="00737658" w:rsidP="00737658">
            <w:pPr>
              <w:jc w:val="center"/>
              <w:rPr>
                <w:bCs/>
                <w:sz w:val="20"/>
                <w:szCs w:val="20"/>
              </w:rPr>
            </w:pPr>
            <w:r w:rsidRPr="00C46C10">
              <w:rPr>
                <w:bCs/>
                <w:sz w:val="20"/>
                <w:szCs w:val="20"/>
              </w:rPr>
              <w:lastRenderedPageBreak/>
              <w:t>Rectora</w:t>
            </w:r>
          </w:p>
          <w:p w:rsidR="00737658" w:rsidRPr="00C46C10" w:rsidRDefault="00737658" w:rsidP="00737658">
            <w:pPr>
              <w:jc w:val="center"/>
              <w:rPr>
                <w:bCs/>
                <w:sz w:val="20"/>
                <w:szCs w:val="20"/>
              </w:rPr>
            </w:pPr>
            <w:r w:rsidRPr="00C46C10">
              <w:rPr>
                <w:bCs/>
                <w:sz w:val="20"/>
                <w:szCs w:val="20"/>
              </w:rPr>
              <w:t>Coordinadores</w:t>
            </w:r>
          </w:p>
          <w:p w:rsidR="00737658" w:rsidRPr="00C46C10" w:rsidRDefault="00737658" w:rsidP="00737658">
            <w:pPr>
              <w:jc w:val="center"/>
              <w:rPr>
                <w:bCs/>
                <w:sz w:val="20"/>
                <w:szCs w:val="20"/>
              </w:rPr>
            </w:pPr>
            <w:r w:rsidRPr="00C46C10">
              <w:rPr>
                <w:bCs/>
                <w:sz w:val="20"/>
                <w:szCs w:val="20"/>
              </w:rPr>
              <w:t>Líderes de las buenas prácticas</w:t>
            </w: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r w:rsidRPr="00C46C10">
              <w:rPr>
                <w:bCs/>
                <w:sz w:val="20"/>
                <w:szCs w:val="20"/>
              </w:rPr>
              <w:t>Rectora</w:t>
            </w:r>
          </w:p>
          <w:p w:rsidR="00737658" w:rsidRPr="00C46C10" w:rsidRDefault="00737658" w:rsidP="00737658">
            <w:pPr>
              <w:jc w:val="center"/>
              <w:rPr>
                <w:bCs/>
                <w:sz w:val="20"/>
                <w:szCs w:val="20"/>
              </w:rPr>
            </w:pPr>
            <w:r w:rsidRPr="00C46C10">
              <w:rPr>
                <w:bCs/>
                <w:sz w:val="20"/>
                <w:szCs w:val="20"/>
              </w:rPr>
              <w:t>Coordinadores</w:t>
            </w:r>
          </w:p>
          <w:p w:rsidR="00737658" w:rsidRPr="00C46C10" w:rsidRDefault="00737658" w:rsidP="00737658">
            <w:pPr>
              <w:jc w:val="center"/>
              <w:rPr>
                <w:bCs/>
                <w:sz w:val="20"/>
                <w:szCs w:val="20"/>
              </w:rPr>
            </w:pPr>
            <w:r w:rsidRPr="00C46C10">
              <w:rPr>
                <w:bCs/>
                <w:sz w:val="20"/>
                <w:szCs w:val="20"/>
              </w:rPr>
              <w:t>Líderes de las buenas prácticas</w:t>
            </w:r>
          </w:p>
          <w:p w:rsidR="00737658" w:rsidRPr="00C46C10" w:rsidRDefault="00737658" w:rsidP="00737658">
            <w:pPr>
              <w:jc w:val="center"/>
              <w:rPr>
                <w:bCs/>
                <w:sz w:val="20"/>
                <w:szCs w:val="20"/>
              </w:rPr>
            </w:pPr>
          </w:p>
          <w:p w:rsidR="00737658" w:rsidRPr="00C46C10" w:rsidRDefault="00737658" w:rsidP="00737658">
            <w:pPr>
              <w:jc w:val="center"/>
              <w:rPr>
                <w:b/>
                <w:bCs/>
              </w:rPr>
            </w:pPr>
          </w:p>
          <w:p w:rsidR="00737658" w:rsidRPr="00C46C10" w:rsidRDefault="00737658" w:rsidP="00737658">
            <w:pPr>
              <w:jc w:val="center"/>
              <w:rPr>
                <w:b/>
                <w:bCs/>
              </w:rPr>
            </w:pPr>
          </w:p>
          <w:p w:rsidR="00737658" w:rsidRPr="00C46C10" w:rsidRDefault="00737658" w:rsidP="00737658">
            <w:pPr>
              <w:jc w:val="center"/>
              <w:rPr>
                <w:b/>
                <w:bCs/>
              </w:rPr>
            </w:pPr>
          </w:p>
          <w:p w:rsidR="00737658" w:rsidRPr="00C46C10" w:rsidRDefault="00737658" w:rsidP="00737658">
            <w:pPr>
              <w:jc w:val="center"/>
              <w:rPr>
                <w:b/>
                <w:bCs/>
              </w:rPr>
            </w:pPr>
          </w:p>
          <w:p w:rsidR="00737658" w:rsidRPr="00C46C10" w:rsidRDefault="00737658" w:rsidP="00737658">
            <w:pPr>
              <w:jc w:val="center"/>
              <w:rPr>
                <w:b/>
                <w:bCs/>
              </w:rPr>
            </w:pPr>
          </w:p>
          <w:p w:rsidR="00737658" w:rsidRPr="00C46C10" w:rsidRDefault="00737658" w:rsidP="00737658">
            <w:pPr>
              <w:jc w:val="center"/>
              <w:rPr>
                <w:b/>
                <w:bCs/>
              </w:rPr>
            </w:pPr>
          </w:p>
          <w:p w:rsidR="00737658" w:rsidRPr="00C46C10" w:rsidRDefault="00737658" w:rsidP="00737658">
            <w:pPr>
              <w:jc w:val="center"/>
              <w:rPr>
                <w:b/>
                <w:bCs/>
              </w:rPr>
            </w:pPr>
          </w:p>
          <w:p w:rsidR="00737658" w:rsidRPr="00C46C10" w:rsidRDefault="00737658" w:rsidP="00737658">
            <w:pPr>
              <w:jc w:val="center"/>
              <w:rPr>
                <w:b/>
                <w:bCs/>
              </w:rPr>
            </w:pPr>
          </w:p>
          <w:p w:rsidR="00737658" w:rsidRPr="00C46C10" w:rsidRDefault="00737658" w:rsidP="00737658">
            <w:pPr>
              <w:jc w:val="center"/>
              <w:rPr>
                <w:b/>
                <w:bCs/>
              </w:rPr>
            </w:pPr>
          </w:p>
          <w:p w:rsidR="00737658" w:rsidRPr="00C46C10" w:rsidRDefault="00737658" w:rsidP="00737658">
            <w:pPr>
              <w:jc w:val="center"/>
              <w:rPr>
                <w:b/>
                <w:bCs/>
              </w:rPr>
            </w:pPr>
          </w:p>
          <w:p w:rsidR="00737658" w:rsidRPr="00C46C10" w:rsidRDefault="00737658" w:rsidP="00737658">
            <w:pPr>
              <w:jc w:val="center"/>
              <w:rPr>
                <w:b/>
                <w:bCs/>
              </w:rPr>
            </w:pPr>
          </w:p>
          <w:p w:rsidR="00737658" w:rsidRPr="00C46C10" w:rsidRDefault="00737658" w:rsidP="00737658">
            <w:pPr>
              <w:jc w:val="center"/>
              <w:rPr>
                <w:b/>
                <w:bCs/>
              </w:rPr>
            </w:pPr>
          </w:p>
          <w:p w:rsidR="00737658" w:rsidRPr="00C46C10" w:rsidRDefault="00737658" w:rsidP="00737658">
            <w:pPr>
              <w:jc w:val="center"/>
              <w:rPr>
                <w:b/>
                <w:bCs/>
              </w:rPr>
            </w:pPr>
          </w:p>
          <w:p w:rsidR="00737658" w:rsidRPr="00C46C10" w:rsidRDefault="00737658" w:rsidP="00737658">
            <w:pPr>
              <w:jc w:val="center"/>
              <w:rPr>
                <w:b/>
                <w:bCs/>
              </w:rPr>
            </w:pPr>
          </w:p>
          <w:p w:rsidR="00737658" w:rsidRPr="00C46C10" w:rsidRDefault="00737658" w:rsidP="00737658">
            <w:pPr>
              <w:jc w:val="center"/>
              <w:rPr>
                <w:b/>
                <w:bCs/>
              </w:rPr>
            </w:pPr>
          </w:p>
          <w:p w:rsidR="00737658" w:rsidRPr="00C46C10" w:rsidRDefault="00737658" w:rsidP="00737658">
            <w:pPr>
              <w:jc w:val="center"/>
              <w:rPr>
                <w:b/>
                <w:bCs/>
              </w:rPr>
            </w:pPr>
          </w:p>
          <w:p w:rsidR="00737658" w:rsidRPr="00C46C10" w:rsidRDefault="00737658" w:rsidP="00737658">
            <w:pPr>
              <w:jc w:val="center"/>
              <w:rPr>
                <w:b/>
                <w:bCs/>
              </w:rPr>
            </w:pPr>
          </w:p>
          <w:p w:rsidR="00737658" w:rsidRPr="00C46C10" w:rsidRDefault="00737658" w:rsidP="00737658">
            <w:pPr>
              <w:jc w:val="center"/>
              <w:rPr>
                <w:b/>
                <w:bCs/>
              </w:rPr>
            </w:pPr>
          </w:p>
          <w:p w:rsidR="00737658" w:rsidRPr="00C46C10" w:rsidRDefault="00737658" w:rsidP="00737658">
            <w:pPr>
              <w:jc w:val="center"/>
              <w:rPr>
                <w:b/>
                <w:bCs/>
              </w:rPr>
            </w:pPr>
          </w:p>
          <w:p w:rsidR="00737658" w:rsidRPr="00C46C10" w:rsidRDefault="00737658" w:rsidP="00737658">
            <w:pPr>
              <w:jc w:val="center"/>
              <w:rPr>
                <w:b/>
                <w:bCs/>
              </w:rPr>
            </w:pPr>
          </w:p>
          <w:p w:rsidR="00737658" w:rsidRPr="00C46C10" w:rsidRDefault="00737658" w:rsidP="00737658">
            <w:pPr>
              <w:jc w:val="center"/>
              <w:rPr>
                <w:b/>
                <w:bCs/>
              </w:rPr>
            </w:pPr>
          </w:p>
          <w:p w:rsidR="00737658" w:rsidRPr="00C46C10" w:rsidRDefault="00737658" w:rsidP="00737658">
            <w:pPr>
              <w:jc w:val="center"/>
              <w:rPr>
                <w:b/>
                <w:bCs/>
              </w:rPr>
            </w:pPr>
          </w:p>
          <w:p w:rsidR="00737658" w:rsidRPr="00C46C10" w:rsidRDefault="00737658" w:rsidP="00737658">
            <w:pPr>
              <w:jc w:val="center"/>
              <w:rPr>
                <w:b/>
                <w:bCs/>
              </w:rPr>
            </w:pPr>
          </w:p>
          <w:p w:rsidR="00737658" w:rsidRPr="00C46C10" w:rsidRDefault="00737658" w:rsidP="00737658">
            <w:pPr>
              <w:jc w:val="center"/>
              <w:rPr>
                <w:b/>
                <w:bCs/>
              </w:rPr>
            </w:pPr>
          </w:p>
          <w:p w:rsidR="00737658" w:rsidRPr="00C46C10" w:rsidRDefault="00737658" w:rsidP="00737658">
            <w:pPr>
              <w:jc w:val="center"/>
              <w:rPr>
                <w:b/>
                <w:bCs/>
              </w:rPr>
            </w:pPr>
          </w:p>
          <w:p w:rsidR="00737658" w:rsidRPr="00C46C10" w:rsidRDefault="00737658" w:rsidP="00737658">
            <w:pPr>
              <w:jc w:val="center"/>
              <w:rPr>
                <w:b/>
                <w:bCs/>
              </w:rPr>
            </w:pPr>
          </w:p>
          <w:p w:rsidR="00737658" w:rsidRPr="00C46C10" w:rsidRDefault="00737658" w:rsidP="00737658">
            <w:pPr>
              <w:jc w:val="center"/>
              <w:rPr>
                <w:b/>
                <w:bCs/>
              </w:rPr>
            </w:pPr>
          </w:p>
          <w:p w:rsidR="00737658" w:rsidRPr="00C46C10" w:rsidRDefault="00737658" w:rsidP="00737658">
            <w:pPr>
              <w:jc w:val="center"/>
              <w:rPr>
                <w:b/>
                <w:bCs/>
              </w:rPr>
            </w:pPr>
          </w:p>
          <w:p w:rsidR="00737658" w:rsidRPr="00C46C10" w:rsidRDefault="00737658" w:rsidP="00737658">
            <w:pPr>
              <w:jc w:val="center"/>
              <w:rPr>
                <w:b/>
                <w:bCs/>
              </w:rPr>
            </w:pPr>
          </w:p>
          <w:p w:rsidR="00737658" w:rsidRPr="00C46C10" w:rsidRDefault="00737658" w:rsidP="00737658">
            <w:pPr>
              <w:jc w:val="center"/>
              <w:rPr>
                <w:bCs/>
                <w:sz w:val="20"/>
                <w:szCs w:val="20"/>
              </w:rPr>
            </w:pPr>
            <w:r w:rsidRPr="00C46C10">
              <w:rPr>
                <w:bCs/>
                <w:sz w:val="20"/>
                <w:szCs w:val="20"/>
              </w:rPr>
              <w:t>Líderes de buenas prácticas</w:t>
            </w:r>
          </w:p>
        </w:tc>
        <w:tc>
          <w:tcPr>
            <w:tcW w:w="1656" w:type="dxa"/>
          </w:tcPr>
          <w:p w:rsidR="00737658" w:rsidRPr="00C46C10" w:rsidRDefault="00737658" w:rsidP="00737658">
            <w:pPr>
              <w:jc w:val="center"/>
              <w:rPr>
                <w:bCs/>
                <w:sz w:val="20"/>
                <w:szCs w:val="20"/>
              </w:rPr>
            </w:pPr>
            <w:r w:rsidRPr="00C46C10">
              <w:rPr>
                <w:bCs/>
                <w:sz w:val="20"/>
                <w:szCs w:val="20"/>
              </w:rPr>
              <w:lastRenderedPageBreak/>
              <w:t>Listado de buenas prácticas (Código no aplica)</w:t>
            </w: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
                <w:bCs/>
                <w:sz w:val="20"/>
                <w:szCs w:val="20"/>
              </w:rPr>
            </w:pPr>
            <w:r>
              <w:rPr>
                <w:b/>
                <w:bCs/>
                <w:sz w:val="20"/>
                <w:szCs w:val="20"/>
              </w:rPr>
              <w:t>CI-PO-01 R08</w:t>
            </w:r>
          </w:p>
          <w:p w:rsidR="00737658" w:rsidRPr="00C46C10" w:rsidRDefault="00737658" w:rsidP="00737658">
            <w:pPr>
              <w:jc w:val="center"/>
              <w:rPr>
                <w:bCs/>
                <w:sz w:val="20"/>
                <w:szCs w:val="20"/>
              </w:rPr>
            </w:pPr>
            <w:r w:rsidRPr="00C46C10">
              <w:rPr>
                <w:bCs/>
                <w:sz w:val="20"/>
                <w:szCs w:val="20"/>
              </w:rPr>
              <w:t>Evaluación de buenas prácticas</w:t>
            </w: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p>
          <w:p w:rsidR="00737658" w:rsidRPr="00C46C10" w:rsidRDefault="00737658" w:rsidP="00737658">
            <w:pPr>
              <w:jc w:val="center"/>
              <w:rPr>
                <w:bCs/>
                <w:sz w:val="20"/>
                <w:szCs w:val="20"/>
              </w:rPr>
            </w:pPr>
            <w:r>
              <w:rPr>
                <w:b/>
                <w:bCs/>
                <w:sz w:val="20"/>
                <w:szCs w:val="20"/>
              </w:rPr>
              <w:t>CI-PO-01 R09</w:t>
            </w:r>
            <w:r w:rsidRPr="00C46C10">
              <w:rPr>
                <w:b/>
                <w:bCs/>
                <w:sz w:val="20"/>
                <w:szCs w:val="20"/>
              </w:rPr>
              <w:t xml:space="preserve"> </w:t>
            </w:r>
            <w:r w:rsidRPr="00C46C10">
              <w:rPr>
                <w:bCs/>
                <w:sz w:val="20"/>
                <w:szCs w:val="20"/>
              </w:rPr>
              <w:t>Resumen de buenas prácticas</w:t>
            </w:r>
          </w:p>
        </w:tc>
      </w:tr>
    </w:tbl>
    <w:p w:rsidR="00737658" w:rsidRDefault="00737658" w:rsidP="00737658">
      <w:pPr>
        <w:rPr>
          <w:b/>
          <w:bCs/>
        </w:rPr>
      </w:pPr>
    </w:p>
    <w:p w:rsidR="00737658" w:rsidRDefault="00737658" w:rsidP="00737658">
      <w:pPr>
        <w:rPr>
          <w:b/>
          <w:bCs/>
        </w:rPr>
      </w:pPr>
    </w:p>
    <w:p w:rsidR="00737658" w:rsidRDefault="00737658" w:rsidP="00737658">
      <w:pPr>
        <w:rPr>
          <w:b/>
          <w:bCs/>
        </w:rPr>
      </w:pPr>
      <w:r>
        <w:rPr>
          <w:b/>
          <w:bCs/>
        </w:rPr>
        <w:t xml:space="preserve">5.4  PETICIONES, QUEJAS Y  RECLAMOS </w:t>
      </w:r>
    </w:p>
    <w:p w:rsidR="00737658" w:rsidRDefault="00737658" w:rsidP="00737658">
      <w:pPr>
        <w:rPr>
          <w:b/>
          <w:bCs/>
          <w:sz w:val="24"/>
        </w:rPr>
      </w:pPr>
    </w:p>
    <w:p w:rsidR="00737658" w:rsidRPr="00D01D18" w:rsidRDefault="00737658" w:rsidP="00737658">
      <w:pPr>
        <w:rPr>
          <w:b/>
          <w:sz w:val="24"/>
        </w:rPr>
      </w:pPr>
      <w:r>
        <w:rPr>
          <w:b/>
          <w:sz w:val="24"/>
        </w:rPr>
        <w:t xml:space="preserve">Queja: </w:t>
      </w:r>
      <w:r>
        <w:rPr>
          <w:sz w:val="24"/>
        </w:rPr>
        <w:t>Se puede dar durante el transcurso del servicio y tiene que ver principalmente con las expectativas del beneficiario y/ usuario directo o indirecto.</w:t>
      </w:r>
    </w:p>
    <w:p w:rsidR="00737658" w:rsidRDefault="00737658" w:rsidP="00737658">
      <w:pPr>
        <w:rPr>
          <w:sz w:val="24"/>
        </w:rPr>
      </w:pPr>
    </w:p>
    <w:p w:rsidR="00737658" w:rsidRPr="00D01D18" w:rsidRDefault="00737658" w:rsidP="00737658">
      <w:pPr>
        <w:rPr>
          <w:b/>
          <w:sz w:val="24"/>
        </w:rPr>
      </w:pPr>
      <w:r>
        <w:rPr>
          <w:b/>
          <w:sz w:val="24"/>
        </w:rPr>
        <w:t xml:space="preserve">Reclamo: </w:t>
      </w:r>
      <w:r>
        <w:rPr>
          <w:sz w:val="24"/>
        </w:rPr>
        <w:t>Se da cuando el beneficiario y/ usuario directo o indirecto</w:t>
      </w:r>
      <w:r>
        <w:rPr>
          <w:rFonts w:cs="Arial"/>
          <w:sz w:val="24"/>
        </w:rPr>
        <w:t xml:space="preserve"> </w:t>
      </w:r>
      <w:r>
        <w:rPr>
          <w:sz w:val="24"/>
        </w:rPr>
        <w:t>ya ha recibido el servicio y considera que la Institución Educativa no cumplió con lo ofrecido, quedando insatisfecha su necesidad y/o expectativa</w:t>
      </w:r>
    </w:p>
    <w:p w:rsidR="00737658" w:rsidRDefault="00737658" w:rsidP="00737658">
      <w:pPr>
        <w:rPr>
          <w:sz w:val="24"/>
        </w:rPr>
      </w:pPr>
    </w:p>
    <w:p w:rsidR="00737658" w:rsidRPr="00D01D18" w:rsidRDefault="00737658" w:rsidP="00737658">
      <w:pPr>
        <w:rPr>
          <w:b/>
          <w:sz w:val="24"/>
        </w:rPr>
      </w:pPr>
      <w:r>
        <w:rPr>
          <w:b/>
          <w:sz w:val="24"/>
        </w:rPr>
        <w:t xml:space="preserve">No conformidad: </w:t>
      </w:r>
      <w:r>
        <w:rPr>
          <w:sz w:val="24"/>
        </w:rPr>
        <w:t>Es el incumplimiento de los requisitos del beneficiario y/ usuario directo o indirecto</w:t>
      </w:r>
      <w:r>
        <w:rPr>
          <w:rFonts w:cs="Arial"/>
          <w:sz w:val="24"/>
        </w:rPr>
        <w:t xml:space="preserve"> </w:t>
      </w:r>
      <w:r>
        <w:rPr>
          <w:sz w:val="24"/>
        </w:rPr>
        <w:t>y se genera por una queja o un reclamo, dependiendo de la gravedad.</w:t>
      </w:r>
    </w:p>
    <w:p w:rsidR="00737658" w:rsidRDefault="00737658" w:rsidP="00737658">
      <w:pPr>
        <w:rPr>
          <w:b/>
          <w:bCs/>
          <w:sz w:val="24"/>
        </w:rPr>
      </w:pPr>
    </w:p>
    <w:p w:rsidR="00737658" w:rsidRDefault="00737658" w:rsidP="00737658">
      <w:pPr>
        <w:rPr>
          <w:b/>
          <w:bCs/>
          <w:sz w:val="24"/>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47"/>
        <w:gridCol w:w="2977"/>
        <w:gridCol w:w="1843"/>
        <w:gridCol w:w="1559"/>
      </w:tblGrid>
      <w:tr w:rsidR="00737658" w:rsidTr="00737658">
        <w:trPr>
          <w:tblHeader/>
        </w:trPr>
        <w:tc>
          <w:tcPr>
            <w:tcW w:w="3047" w:type="dxa"/>
            <w:tcBorders>
              <w:top w:val="single" w:sz="4" w:space="0" w:color="auto"/>
              <w:left w:val="single" w:sz="4" w:space="0" w:color="auto"/>
              <w:bottom w:val="single" w:sz="4" w:space="0" w:color="auto"/>
              <w:right w:val="single" w:sz="4" w:space="0" w:color="auto"/>
            </w:tcBorders>
            <w:vAlign w:val="center"/>
            <w:hideMark/>
          </w:tcPr>
          <w:p w:rsidR="00737658" w:rsidRPr="00827A63" w:rsidRDefault="00737658" w:rsidP="00737658">
            <w:pPr>
              <w:pStyle w:val="Ttulo2"/>
              <w:jc w:val="center"/>
              <w:rPr>
                <w:sz w:val="20"/>
                <w:szCs w:val="20"/>
              </w:rPr>
            </w:pPr>
            <w:r w:rsidRPr="00827A63">
              <w:rPr>
                <w:sz w:val="20"/>
                <w:szCs w:val="20"/>
              </w:rPr>
              <w:t>FLUJOGRAMA</w:t>
            </w:r>
          </w:p>
        </w:tc>
        <w:tc>
          <w:tcPr>
            <w:tcW w:w="2977" w:type="dxa"/>
            <w:tcBorders>
              <w:top w:val="single" w:sz="4" w:space="0" w:color="auto"/>
              <w:left w:val="single" w:sz="4" w:space="0" w:color="auto"/>
              <w:bottom w:val="single" w:sz="4" w:space="0" w:color="auto"/>
              <w:right w:val="single" w:sz="4" w:space="0" w:color="auto"/>
            </w:tcBorders>
            <w:vAlign w:val="center"/>
            <w:hideMark/>
          </w:tcPr>
          <w:p w:rsidR="00737658" w:rsidRPr="00827A63" w:rsidRDefault="00737658" w:rsidP="00737658">
            <w:pPr>
              <w:jc w:val="center"/>
              <w:rPr>
                <w:b/>
                <w:bCs/>
                <w:sz w:val="20"/>
                <w:szCs w:val="20"/>
              </w:rPr>
            </w:pPr>
            <w:r w:rsidRPr="00827A63">
              <w:rPr>
                <w:b/>
                <w:bCs/>
                <w:sz w:val="20"/>
                <w:szCs w:val="20"/>
              </w:rPr>
              <w:t>ACTIVIDAD</w:t>
            </w:r>
          </w:p>
        </w:tc>
        <w:tc>
          <w:tcPr>
            <w:tcW w:w="1843" w:type="dxa"/>
            <w:tcBorders>
              <w:top w:val="single" w:sz="4" w:space="0" w:color="auto"/>
              <w:left w:val="single" w:sz="4" w:space="0" w:color="auto"/>
              <w:bottom w:val="single" w:sz="4" w:space="0" w:color="auto"/>
              <w:right w:val="single" w:sz="4" w:space="0" w:color="auto"/>
            </w:tcBorders>
            <w:vAlign w:val="center"/>
            <w:hideMark/>
          </w:tcPr>
          <w:p w:rsidR="00737658" w:rsidRPr="00827A63" w:rsidRDefault="00737658" w:rsidP="00737658">
            <w:pPr>
              <w:jc w:val="center"/>
              <w:rPr>
                <w:b/>
                <w:bCs/>
                <w:sz w:val="20"/>
                <w:szCs w:val="20"/>
              </w:rPr>
            </w:pPr>
            <w:r w:rsidRPr="00827A63">
              <w:rPr>
                <w:b/>
                <w:bCs/>
                <w:sz w:val="20"/>
                <w:szCs w:val="20"/>
              </w:rPr>
              <w:t>RESPONSABLE</w:t>
            </w:r>
          </w:p>
        </w:tc>
        <w:tc>
          <w:tcPr>
            <w:tcW w:w="1559" w:type="dxa"/>
            <w:tcBorders>
              <w:top w:val="single" w:sz="4" w:space="0" w:color="auto"/>
              <w:left w:val="single" w:sz="4" w:space="0" w:color="auto"/>
              <w:bottom w:val="single" w:sz="4" w:space="0" w:color="auto"/>
              <w:right w:val="single" w:sz="4" w:space="0" w:color="auto"/>
            </w:tcBorders>
          </w:tcPr>
          <w:p w:rsidR="00737658" w:rsidRPr="00827A63" w:rsidRDefault="00737658" w:rsidP="00737658">
            <w:pPr>
              <w:jc w:val="center"/>
              <w:rPr>
                <w:b/>
                <w:bCs/>
                <w:sz w:val="20"/>
                <w:szCs w:val="20"/>
              </w:rPr>
            </w:pPr>
            <w:r w:rsidRPr="00827A63">
              <w:rPr>
                <w:b/>
                <w:bCs/>
                <w:sz w:val="20"/>
                <w:szCs w:val="20"/>
              </w:rPr>
              <w:t>REGISTRO</w:t>
            </w:r>
          </w:p>
        </w:tc>
      </w:tr>
      <w:tr w:rsidR="00737658" w:rsidTr="00737658">
        <w:trPr>
          <w:trHeight w:val="384"/>
        </w:trPr>
        <w:tc>
          <w:tcPr>
            <w:tcW w:w="3047" w:type="dxa"/>
            <w:vMerge w:val="restart"/>
            <w:tcBorders>
              <w:top w:val="single" w:sz="4" w:space="0" w:color="auto"/>
              <w:left w:val="single" w:sz="4" w:space="0" w:color="auto"/>
              <w:right w:val="single" w:sz="4" w:space="0" w:color="auto"/>
            </w:tcBorders>
            <w:vAlign w:val="center"/>
          </w:tcPr>
          <w:p w:rsidR="00737658" w:rsidRDefault="00737658" w:rsidP="00737658">
            <w:pPr>
              <w:jc w:val="center"/>
            </w:pPr>
          </w:p>
        </w:tc>
        <w:tc>
          <w:tcPr>
            <w:tcW w:w="2977" w:type="dxa"/>
            <w:tcBorders>
              <w:top w:val="single" w:sz="4" w:space="0" w:color="auto"/>
              <w:left w:val="single" w:sz="4" w:space="0" w:color="auto"/>
              <w:bottom w:val="single" w:sz="4" w:space="0" w:color="auto"/>
              <w:right w:val="single" w:sz="4" w:space="0" w:color="auto"/>
            </w:tcBorders>
            <w:vAlign w:val="center"/>
            <w:hideMark/>
          </w:tcPr>
          <w:p w:rsidR="00737658" w:rsidRDefault="00737658" w:rsidP="00737658">
            <w:r>
              <w:t>Inicio</w:t>
            </w:r>
          </w:p>
        </w:tc>
        <w:tc>
          <w:tcPr>
            <w:tcW w:w="1843" w:type="dxa"/>
            <w:tcBorders>
              <w:top w:val="single" w:sz="4" w:space="0" w:color="auto"/>
              <w:left w:val="single" w:sz="4" w:space="0" w:color="auto"/>
              <w:bottom w:val="single" w:sz="4" w:space="0" w:color="auto"/>
              <w:right w:val="single" w:sz="4" w:space="0" w:color="auto"/>
            </w:tcBorders>
            <w:vAlign w:val="center"/>
          </w:tcPr>
          <w:p w:rsidR="00737658" w:rsidRDefault="00737658" w:rsidP="00737658">
            <w:pPr>
              <w:jc w:val="center"/>
            </w:pPr>
          </w:p>
        </w:tc>
        <w:tc>
          <w:tcPr>
            <w:tcW w:w="1559" w:type="dxa"/>
            <w:tcBorders>
              <w:top w:val="single" w:sz="4" w:space="0" w:color="auto"/>
              <w:left w:val="single" w:sz="4" w:space="0" w:color="auto"/>
              <w:bottom w:val="single" w:sz="4" w:space="0" w:color="auto"/>
              <w:right w:val="single" w:sz="4" w:space="0" w:color="auto"/>
            </w:tcBorders>
          </w:tcPr>
          <w:p w:rsidR="00737658" w:rsidRDefault="00737658" w:rsidP="00737658">
            <w:pPr>
              <w:jc w:val="center"/>
            </w:pPr>
          </w:p>
        </w:tc>
      </w:tr>
      <w:tr w:rsidR="00737658" w:rsidTr="00737658">
        <w:trPr>
          <w:trHeight w:val="545"/>
        </w:trPr>
        <w:tc>
          <w:tcPr>
            <w:tcW w:w="3047" w:type="dxa"/>
            <w:vMerge/>
            <w:tcBorders>
              <w:left w:val="single" w:sz="4" w:space="0" w:color="auto"/>
              <w:right w:val="single" w:sz="4" w:space="0" w:color="auto"/>
            </w:tcBorders>
            <w:vAlign w:val="center"/>
            <w:hideMark/>
          </w:tcPr>
          <w:p w:rsidR="00737658" w:rsidRDefault="00737658" w:rsidP="00737658">
            <w:pPr>
              <w:jc w:val="center"/>
            </w:pPr>
          </w:p>
        </w:tc>
        <w:tc>
          <w:tcPr>
            <w:tcW w:w="2977" w:type="dxa"/>
            <w:tcBorders>
              <w:top w:val="single" w:sz="4" w:space="0" w:color="auto"/>
              <w:left w:val="single" w:sz="4" w:space="0" w:color="auto"/>
              <w:bottom w:val="single" w:sz="4" w:space="0" w:color="auto"/>
              <w:right w:val="single" w:sz="4" w:space="0" w:color="auto"/>
            </w:tcBorders>
            <w:hideMark/>
          </w:tcPr>
          <w:p w:rsidR="00737658" w:rsidRDefault="00737658" w:rsidP="00737658">
            <w:pPr>
              <w:pStyle w:val="Textoindependiente2"/>
              <w:rPr>
                <w:szCs w:val="22"/>
              </w:rPr>
            </w:pPr>
            <w:r>
              <w:rPr>
                <w:szCs w:val="22"/>
              </w:rPr>
              <w:t>Recepción de una queja o un reclamo, por escrito, Internet, telefónica o personalmente.</w:t>
            </w:r>
          </w:p>
        </w:tc>
        <w:tc>
          <w:tcPr>
            <w:tcW w:w="1843" w:type="dxa"/>
            <w:tcBorders>
              <w:top w:val="single" w:sz="4" w:space="0" w:color="auto"/>
              <w:left w:val="single" w:sz="4" w:space="0" w:color="auto"/>
              <w:bottom w:val="single" w:sz="4" w:space="0" w:color="auto"/>
              <w:right w:val="single" w:sz="4" w:space="0" w:color="auto"/>
            </w:tcBorders>
            <w:hideMark/>
          </w:tcPr>
          <w:p w:rsidR="00737658" w:rsidRDefault="00737658" w:rsidP="00737658">
            <w:r>
              <w:t>Persona vinculada a la Institución Educativa</w:t>
            </w:r>
          </w:p>
        </w:tc>
        <w:tc>
          <w:tcPr>
            <w:tcW w:w="1559" w:type="dxa"/>
            <w:tcBorders>
              <w:top w:val="single" w:sz="4" w:space="0" w:color="auto"/>
              <w:left w:val="single" w:sz="4" w:space="0" w:color="auto"/>
              <w:bottom w:val="single" w:sz="4" w:space="0" w:color="auto"/>
              <w:right w:val="single" w:sz="4" w:space="0" w:color="auto"/>
            </w:tcBorders>
          </w:tcPr>
          <w:p w:rsidR="00737658" w:rsidRDefault="00737658" w:rsidP="00737658">
            <w:pPr>
              <w:jc w:val="center"/>
            </w:pPr>
            <w:r w:rsidRPr="00402A6F">
              <w:rPr>
                <w:rFonts w:cs="Arial"/>
              </w:rPr>
              <w:t>CI-PO-01-R07</w:t>
            </w:r>
            <w:r w:rsidRPr="00402A6F">
              <w:rPr>
                <w:rFonts w:cs="Arial"/>
                <w:b/>
              </w:rPr>
              <w:t xml:space="preserve">  </w:t>
            </w:r>
            <w:r w:rsidRPr="00402A6F">
              <w:rPr>
                <w:rFonts w:cs="Arial"/>
              </w:rPr>
              <w:t xml:space="preserve">Peticiones, </w:t>
            </w:r>
            <w:r>
              <w:rPr>
                <w:rFonts w:cs="Arial"/>
              </w:rPr>
              <w:t xml:space="preserve">quejas y </w:t>
            </w:r>
            <w:r w:rsidRPr="00402A6F">
              <w:rPr>
                <w:rFonts w:cs="Arial"/>
              </w:rPr>
              <w:t>reclamos</w:t>
            </w:r>
          </w:p>
        </w:tc>
      </w:tr>
      <w:tr w:rsidR="00737658" w:rsidTr="00737658">
        <w:trPr>
          <w:trHeight w:val="997"/>
        </w:trPr>
        <w:tc>
          <w:tcPr>
            <w:tcW w:w="3047" w:type="dxa"/>
            <w:vMerge/>
            <w:tcBorders>
              <w:left w:val="single" w:sz="4" w:space="0" w:color="auto"/>
              <w:right w:val="single" w:sz="4" w:space="0" w:color="auto"/>
            </w:tcBorders>
            <w:vAlign w:val="center"/>
            <w:hideMark/>
          </w:tcPr>
          <w:p w:rsidR="00737658" w:rsidRDefault="00737658" w:rsidP="00737658">
            <w:pPr>
              <w:jc w:val="center"/>
            </w:pPr>
          </w:p>
        </w:tc>
        <w:tc>
          <w:tcPr>
            <w:tcW w:w="2977" w:type="dxa"/>
            <w:tcBorders>
              <w:top w:val="single" w:sz="4" w:space="0" w:color="auto"/>
              <w:left w:val="single" w:sz="4" w:space="0" w:color="auto"/>
              <w:bottom w:val="single" w:sz="4" w:space="0" w:color="auto"/>
              <w:right w:val="single" w:sz="4" w:space="0" w:color="auto"/>
            </w:tcBorders>
            <w:hideMark/>
          </w:tcPr>
          <w:p w:rsidR="00737658" w:rsidRDefault="00737658" w:rsidP="00737658">
            <w:r>
              <w:t>Registro de la queja en el formato Recepción de Quejas y Reclamos.</w:t>
            </w:r>
          </w:p>
        </w:tc>
        <w:tc>
          <w:tcPr>
            <w:tcW w:w="1843" w:type="dxa"/>
            <w:tcBorders>
              <w:top w:val="single" w:sz="4" w:space="0" w:color="auto"/>
              <w:left w:val="single" w:sz="4" w:space="0" w:color="auto"/>
              <w:bottom w:val="single" w:sz="4" w:space="0" w:color="auto"/>
              <w:right w:val="single" w:sz="4" w:space="0" w:color="auto"/>
            </w:tcBorders>
            <w:hideMark/>
          </w:tcPr>
          <w:p w:rsidR="00737658" w:rsidRDefault="00737658" w:rsidP="00737658">
            <w:pPr>
              <w:jc w:val="center"/>
            </w:pPr>
            <w:r>
              <w:t>Rector/Coordinadores/Coordinador de Calidad</w:t>
            </w:r>
          </w:p>
        </w:tc>
        <w:tc>
          <w:tcPr>
            <w:tcW w:w="1559" w:type="dxa"/>
            <w:tcBorders>
              <w:top w:val="single" w:sz="4" w:space="0" w:color="auto"/>
              <w:left w:val="single" w:sz="4" w:space="0" w:color="auto"/>
              <w:bottom w:val="single" w:sz="4" w:space="0" w:color="auto"/>
              <w:right w:val="single" w:sz="4" w:space="0" w:color="auto"/>
            </w:tcBorders>
          </w:tcPr>
          <w:p w:rsidR="00737658" w:rsidRDefault="00737658" w:rsidP="00737658"/>
        </w:tc>
      </w:tr>
      <w:tr w:rsidR="00737658" w:rsidTr="00737658">
        <w:trPr>
          <w:trHeight w:val="867"/>
        </w:trPr>
        <w:tc>
          <w:tcPr>
            <w:tcW w:w="3047" w:type="dxa"/>
            <w:vMerge/>
            <w:tcBorders>
              <w:left w:val="single" w:sz="4" w:space="0" w:color="auto"/>
              <w:right w:val="single" w:sz="4" w:space="0" w:color="auto"/>
            </w:tcBorders>
            <w:vAlign w:val="center"/>
            <w:hideMark/>
          </w:tcPr>
          <w:p w:rsidR="00737658" w:rsidRDefault="00737658" w:rsidP="00737658">
            <w:pPr>
              <w:jc w:val="center"/>
            </w:pPr>
          </w:p>
        </w:tc>
        <w:tc>
          <w:tcPr>
            <w:tcW w:w="2977" w:type="dxa"/>
            <w:tcBorders>
              <w:top w:val="single" w:sz="4" w:space="0" w:color="auto"/>
              <w:left w:val="single" w:sz="4" w:space="0" w:color="auto"/>
              <w:bottom w:val="single" w:sz="4" w:space="0" w:color="auto"/>
              <w:right w:val="single" w:sz="4" w:space="0" w:color="auto"/>
            </w:tcBorders>
            <w:vAlign w:val="center"/>
            <w:hideMark/>
          </w:tcPr>
          <w:p w:rsidR="00737658" w:rsidRDefault="00737658" w:rsidP="00737658">
            <w:r>
              <w:t xml:space="preserve">Determinar el área o proceso de la organización a quien corresponde la solución de la queja y/o reclamo. </w:t>
            </w:r>
          </w:p>
        </w:tc>
        <w:tc>
          <w:tcPr>
            <w:tcW w:w="1843" w:type="dxa"/>
            <w:tcBorders>
              <w:top w:val="single" w:sz="4" w:space="0" w:color="auto"/>
              <w:left w:val="single" w:sz="4" w:space="0" w:color="auto"/>
              <w:bottom w:val="single" w:sz="4" w:space="0" w:color="auto"/>
              <w:right w:val="single" w:sz="4" w:space="0" w:color="auto"/>
            </w:tcBorders>
            <w:vAlign w:val="center"/>
            <w:hideMark/>
          </w:tcPr>
          <w:p w:rsidR="00737658" w:rsidRDefault="00737658" w:rsidP="00737658">
            <w:pPr>
              <w:jc w:val="center"/>
            </w:pPr>
            <w:r>
              <w:t>Rector/Coordinadores/Coordinador de Calidad</w:t>
            </w:r>
          </w:p>
        </w:tc>
        <w:tc>
          <w:tcPr>
            <w:tcW w:w="1559" w:type="dxa"/>
            <w:tcBorders>
              <w:top w:val="single" w:sz="4" w:space="0" w:color="auto"/>
              <w:left w:val="single" w:sz="4" w:space="0" w:color="auto"/>
              <w:bottom w:val="single" w:sz="4" w:space="0" w:color="auto"/>
              <w:right w:val="single" w:sz="4" w:space="0" w:color="auto"/>
            </w:tcBorders>
          </w:tcPr>
          <w:p w:rsidR="00737658" w:rsidRDefault="00737658" w:rsidP="00737658">
            <w:pPr>
              <w:jc w:val="center"/>
            </w:pPr>
          </w:p>
        </w:tc>
      </w:tr>
      <w:tr w:rsidR="00737658" w:rsidTr="00737658">
        <w:trPr>
          <w:trHeight w:val="1239"/>
        </w:trPr>
        <w:tc>
          <w:tcPr>
            <w:tcW w:w="3047" w:type="dxa"/>
            <w:vMerge/>
            <w:tcBorders>
              <w:left w:val="single" w:sz="4" w:space="0" w:color="auto"/>
              <w:right w:val="single" w:sz="4" w:space="0" w:color="auto"/>
            </w:tcBorders>
            <w:vAlign w:val="center"/>
            <w:hideMark/>
          </w:tcPr>
          <w:p w:rsidR="00737658" w:rsidRDefault="00737658" w:rsidP="00737658">
            <w:pPr>
              <w:jc w:val="center"/>
            </w:pPr>
          </w:p>
        </w:tc>
        <w:tc>
          <w:tcPr>
            <w:tcW w:w="2977" w:type="dxa"/>
            <w:tcBorders>
              <w:top w:val="single" w:sz="4" w:space="0" w:color="auto"/>
              <w:left w:val="single" w:sz="4" w:space="0" w:color="auto"/>
              <w:bottom w:val="single" w:sz="4" w:space="0" w:color="auto"/>
              <w:right w:val="single" w:sz="4" w:space="0" w:color="auto"/>
            </w:tcBorders>
            <w:vAlign w:val="center"/>
            <w:hideMark/>
          </w:tcPr>
          <w:p w:rsidR="00737658" w:rsidRDefault="00737658" w:rsidP="00737658">
            <w:r>
              <w:t>El responsable del  proceso a la cual corresponda la queja y/o Reclamo, designa a la persona que él considere debe realizar las investigaciones pertinentes, para que ésta estudie el caso y determine las causas que generaron la insatisfacción del beneficiario y/o usuario.</w:t>
            </w:r>
          </w:p>
        </w:tc>
        <w:tc>
          <w:tcPr>
            <w:tcW w:w="1843" w:type="dxa"/>
            <w:tcBorders>
              <w:top w:val="single" w:sz="4" w:space="0" w:color="auto"/>
              <w:left w:val="single" w:sz="4" w:space="0" w:color="auto"/>
              <w:bottom w:val="single" w:sz="4" w:space="0" w:color="auto"/>
              <w:right w:val="single" w:sz="4" w:space="0" w:color="auto"/>
            </w:tcBorders>
            <w:vAlign w:val="center"/>
            <w:hideMark/>
          </w:tcPr>
          <w:p w:rsidR="00737658" w:rsidRDefault="00737658" w:rsidP="00737658">
            <w:pPr>
              <w:jc w:val="center"/>
            </w:pPr>
            <w:r>
              <w:t>Responsable del proceso</w:t>
            </w:r>
          </w:p>
        </w:tc>
        <w:tc>
          <w:tcPr>
            <w:tcW w:w="1559" w:type="dxa"/>
            <w:tcBorders>
              <w:top w:val="single" w:sz="4" w:space="0" w:color="auto"/>
              <w:left w:val="single" w:sz="4" w:space="0" w:color="auto"/>
              <w:bottom w:val="single" w:sz="4" w:space="0" w:color="auto"/>
              <w:right w:val="single" w:sz="4" w:space="0" w:color="auto"/>
            </w:tcBorders>
          </w:tcPr>
          <w:p w:rsidR="00737658" w:rsidRDefault="00737658" w:rsidP="00737658">
            <w:pPr>
              <w:jc w:val="center"/>
            </w:pPr>
          </w:p>
        </w:tc>
      </w:tr>
      <w:tr w:rsidR="00737658" w:rsidTr="00737658">
        <w:trPr>
          <w:trHeight w:val="1167"/>
        </w:trPr>
        <w:tc>
          <w:tcPr>
            <w:tcW w:w="3047" w:type="dxa"/>
            <w:vMerge/>
            <w:tcBorders>
              <w:left w:val="single" w:sz="4" w:space="0" w:color="auto"/>
              <w:right w:val="single" w:sz="4" w:space="0" w:color="auto"/>
            </w:tcBorders>
            <w:vAlign w:val="center"/>
            <w:hideMark/>
          </w:tcPr>
          <w:p w:rsidR="00737658" w:rsidRDefault="00737658" w:rsidP="00737658">
            <w:pPr>
              <w:jc w:val="center"/>
            </w:pPr>
          </w:p>
        </w:tc>
        <w:tc>
          <w:tcPr>
            <w:tcW w:w="2977" w:type="dxa"/>
            <w:tcBorders>
              <w:top w:val="single" w:sz="4" w:space="0" w:color="auto"/>
              <w:left w:val="single" w:sz="4" w:space="0" w:color="auto"/>
              <w:bottom w:val="single" w:sz="4" w:space="0" w:color="auto"/>
              <w:right w:val="single" w:sz="4" w:space="0" w:color="auto"/>
            </w:tcBorders>
            <w:vAlign w:val="center"/>
            <w:hideMark/>
          </w:tcPr>
          <w:p w:rsidR="00737658" w:rsidRDefault="00737658" w:rsidP="00737658">
            <w:r>
              <w:t>Una vez se realiza la investigación, se toman las acciones preventivas, correcciones y/o de mejoramiento necesarias y se informa al Rector/Coordinadores/Coordinador de Calidad</w:t>
            </w:r>
            <w:r>
              <w:rPr>
                <w:rFonts w:cs="Arial"/>
              </w:rPr>
              <w:t>,</w:t>
            </w:r>
            <w:r>
              <w:t xml:space="preserve"> sobre el resultado de las mismas.</w:t>
            </w:r>
          </w:p>
        </w:tc>
        <w:tc>
          <w:tcPr>
            <w:tcW w:w="1843" w:type="dxa"/>
            <w:tcBorders>
              <w:top w:val="single" w:sz="4" w:space="0" w:color="auto"/>
              <w:left w:val="single" w:sz="4" w:space="0" w:color="auto"/>
              <w:bottom w:val="single" w:sz="4" w:space="0" w:color="auto"/>
              <w:right w:val="single" w:sz="4" w:space="0" w:color="auto"/>
            </w:tcBorders>
            <w:vAlign w:val="center"/>
            <w:hideMark/>
          </w:tcPr>
          <w:p w:rsidR="00737658" w:rsidRDefault="00737658" w:rsidP="00737658">
            <w:pPr>
              <w:jc w:val="center"/>
            </w:pPr>
            <w:r>
              <w:t>Responsable de la Investigación</w:t>
            </w:r>
          </w:p>
        </w:tc>
        <w:tc>
          <w:tcPr>
            <w:tcW w:w="1559" w:type="dxa"/>
            <w:tcBorders>
              <w:top w:val="single" w:sz="4" w:space="0" w:color="auto"/>
              <w:left w:val="single" w:sz="4" w:space="0" w:color="auto"/>
              <w:bottom w:val="single" w:sz="4" w:space="0" w:color="auto"/>
              <w:right w:val="single" w:sz="4" w:space="0" w:color="auto"/>
            </w:tcBorders>
          </w:tcPr>
          <w:p w:rsidR="00737658" w:rsidRDefault="00737658" w:rsidP="00737658">
            <w:pPr>
              <w:jc w:val="center"/>
            </w:pPr>
          </w:p>
        </w:tc>
      </w:tr>
      <w:tr w:rsidR="00737658" w:rsidTr="00737658">
        <w:trPr>
          <w:trHeight w:val="697"/>
        </w:trPr>
        <w:tc>
          <w:tcPr>
            <w:tcW w:w="3047" w:type="dxa"/>
            <w:vMerge/>
            <w:tcBorders>
              <w:left w:val="single" w:sz="4" w:space="0" w:color="auto"/>
              <w:right w:val="single" w:sz="4" w:space="0" w:color="auto"/>
            </w:tcBorders>
            <w:vAlign w:val="center"/>
            <w:hideMark/>
          </w:tcPr>
          <w:p w:rsidR="00737658" w:rsidRDefault="00737658" w:rsidP="00737658">
            <w:pPr>
              <w:jc w:val="center"/>
            </w:pPr>
          </w:p>
        </w:tc>
        <w:tc>
          <w:tcPr>
            <w:tcW w:w="2977" w:type="dxa"/>
            <w:tcBorders>
              <w:top w:val="single" w:sz="4" w:space="0" w:color="auto"/>
              <w:left w:val="single" w:sz="4" w:space="0" w:color="auto"/>
              <w:bottom w:val="single" w:sz="4" w:space="0" w:color="auto"/>
              <w:right w:val="single" w:sz="4" w:space="0" w:color="auto"/>
            </w:tcBorders>
            <w:vAlign w:val="center"/>
            <w:hideMark/>
          </w:tcPr>
          <w:p w:rsidR="00737658" w:rsidRDefault="00737658" w:rsidP="00737658">
            <w:r>
              <w:t>Dar respuesta al Beneficiario y/o usuario sobre el resultado de la queja o reclamo, por escrito, Internet, telefónica o personalmente.</w:t>
            </w:r>
          </w:p>
        </w:tc>
        <w:tc>
          <w:tcPr>
            <w:tcW w:w="1843" w:type="dxa"/>
            <w:tcBorders>
              <w:top w:val="single" w:sz="4" w:space="0" w:color="auto"/>
              <w:left w:val="single" w:sz="4" w:space="0" w:color="auto"/>
              <w:bottom w:val="single" w:sz="4" w:space="0" w:color="auto"/>
              <w:right w:val="single" w:sz="4" w:space="0" w:color="auto"/>
            </w:tcBorders>
            <w:vAlign w:val="center"/>
            <w:hideMark/>
          </w:tcPr>
          <w:p w:rsidR="00737658" w:rsidRDefault="00737658" w:rsidP="00737658">
            <w:pPr>
              <w:jc w:val="center"/>
            </w:pPr>
            <w:r>
              <w:t>Rector/Coordinadores/Coordinador de Calidad</w:t>
            </w:r>
          </w:p>
        </w:tc>
        <w:tc>
          <w:tcPr>
            <w:tcW w:w="1559" w:type="dxa"/>
            <w:tcBorders>
              <w:top w:val="single" w:sz="4" w:space="0" w:color="auto"/>
              <w:left w:val="single" w:sz="4" w:space="0" w:color="auto"/>
              <w:bottom w:val="single" w:sz="4" w:space="0" w:color="auto"/>
              <w:right w:val="single" w:sz="4" w:space="0" w:color="auto"/>
            </w:tcBorders>
          </w:tcPr>
          <w:p w:rsidR="00737658" w:rsidRDefault="00737658" w:rsidP="00737658">
            <w:pPr>
              <w:jc w:val="center"/>
            </w:pPr>
          </w:p>
        </w:tc>
      </w:tr>
      <w:tr w:rsidR="00737658" w:rsidTr="00737658">
        <w:trPr>
          <w:trHeight w:val="534"/>
        </w:trPr>
        <w:tc>
          <w:tcPr>
            <w:tcW w:w="3047" w:type="dxa"/>
            <w:vMerge/>
            <w:tcBorders>
              <w:left w:val="single" w:sz="4" w:space="0" w:color="auto"/>
              <w:bottom w:val="single" w:sz="4" w:space="0" w:color="auto"/>
              <w:right w:val="single" w:sz="4" w:space="0" w:color="auto"/>
            </w:tcBorders>
            <w:vAlign w:val="center"/>
          </w:tcPr>
          <w:p w:rsidR="00737658" w:rsidRDefault="00737658" w:rsidP="00737658">
            <w:pPr>
              <w:jc w:val="center"/>
            </w:pPr>
          </w:p>
        </w:tc>
        <w:tc>
          <w:tcPr>
            <w:tcW w:w="2977" w:type="dxa"/>
            <w:tcBorders>
              <w:top w:val="single" w:sz="4" w:space="0" w:color="auto"/>
              <w:left w:val="single" w:sz="4" w:space="0" w:color="auto"/>
              <w:bottom w:val="single" w:sz="4" w:space="0" w:color="auto"/>
              <w:right w:val="single" w:sz="4" w:space="0" w:color="auto"/>
            </w:tcBorders>
            <w:vAlign w:val="center"/>
            <w:hideMark/>
          </w:tcPr>
          <w:p w:rsidR="00737658" w:rsidRDefault="00737658" w:rsidP="00737658">
            <w:r>
              <w:t>Fin</w:t>
            </w:r>
          </w:p>
        </w:tc>
        <w:tc>
          <w:tcPr>
            <w:tcW w:w="1843" w:type="dxa"/>
            <w:tcBorders>
              <w:top w:val="single" w:sz="4" w:space="0" w:color="auto"/>
              <w:left w:val="single" w:sz="4" w:space="0" w:color="auto"/>
              <w:bottom w:val="single" w:sz="4" w:space="0" w:color="auto"/>
              <w:right w:val="single" w:sz="4" w:space="0" w:color="auto"/>
            </w:tcBorders>
            <w:vAlign w:val="center"/>
          </w:tcPr>
          <w:p w:rsidR="00737658" w:rsidRDefault="00737658" w:rsidP="00737658">
            <w:pPr>
              <w:jc w:val="center"/>
            </w:pPr>
          </w:p>
        </w:tc>
        <w:tc>
          <w:tcPr>
            <w:tcW w:w="1559" w:type="dxa"/>
            <w:tcBorders>
              <w:top w:val="single" w:sz="4" w:space="0" w:color="auto"/>
              <w:left w:val="single" w:sz="4" w:space="0" w:color="auto"/>
              <w:bottom w:val="single" w:sz="4" w:space="0" w:color="auto"/>
              <w:right w:val="single" w:sz="4" w:space="0" w:color="auto"/>
            </w:tcBorders>
          </w:tcPr>
          <w:p w:rsidR="00737658" w:rsidRDefault="00737658" w:rsidP="00737658">
            <w:pPr>
              <w:jc w:val="center"/>
            </w:pPr>
          </w:p>
        </w:tc>
      </w:tr>
    </w:tbl>
    <w:p w:rsidR="00737658" w:rsidRDefault="00737658" w:rsidP="00737658">
      <w:pPr>
        <w:pStyle w:val="Ttulo2"/>
        <w:rPr>
          <w:szCs w:val="22"/>
        </w:rPr>
      </w:pPr>
    </w:p>
    <w:p w:rsidR="00737658" w:rsidRPr="00402A6F" w:rsidRDefault="00737658" w:rsidP="00737658">
      <w:pPr>
        <w:pStyle w:val="Ttulo2"/>
        <w:rPr>
          <w:szCs w:val="22"/>
        </w:rPr>
      </w:pPr>
      <w:r w:rsidRPr="00402A6F">
        <w:rPr>
          <w:szCs w:val="22"/>
        </w:rPr>
        <w:t>6.  DOCUMENTOS RELACIONADOS</w:t>
      </w:r>
    </w:p>
    <w:p w:rsidR="00737658" w:rsidRPr="00402A6F" w:rsidRDefault="00737658" w:rsidP="00737658"/>
    <w:p w:rsidR="00737658" w:rsidRPr="00402A6F" w:rsidRDefault="00737658" w:rsidP="00737658">
      <w:r w:rsidRPr="00402A6F">
        <w:t>NORMA ISO 9001- 2008</w:t>
      </w:r>
    </w:p>
    <w:p w:rsidR="00737658" w:rsidRPr="00402A6F" w:rsidRDefault="00737658" w:rsidP="00737658">
      <w:r w:rsidRPr="00402A6F">
        <w:t>PEI</w:t>
      </w:r>
    </w:p>
    <w:p w:rsidR="00737658" w:rsidRPr="00402A6F" w:rsidRDefault="00737658" w:rsidP="00737658">
      <w:r w:rsidRPr="00402A6F">
        <w:t>GTC 200</w:t>
      </w:r>
    </w:p>
    <w:p w:rsidR="00737658" w:rsidRPr="00402A6F" w:rsidRDefault="00737658" w:rsidP="00737658">
      <w:r w:rsidRPr="00402A6F">
        <w:lastRenderedPageBreak/>
        <w:t>GUIA 28 MEN: Aprendizajes para mejorar</w:t>
      </w:r>
    </w:p>
    <w:p w:rsidR="00737658" w:rsidRPr="00402A6F" w:rsidRDefault="00737658" w:rsidP="00737658">
      <w:r w:rsidRPr="00402A6F">
        <w:t>Cronograma de Actividades</w:t>
      </w:r>
    </w:p>
    <w:p w:rsidR="00737658" w:rsidRPr="00402A6F" w:rsidRDefault="00737658" w:rsidP="00737658">
      <w:r w:rsidRPr="00402A6F">
        <w:t>Resoluciones rectoría</w:t>
      </w:r>
    </w:p>
    <w:p w:rsidR="00737658" w:rsidRPr="00402A6F" w:rsidRDefault="00737658" w:rsidP="00737658">
      <w:r w:rsidRPr="00402A6F">
        <w:t>Procedimiento de Acciones correctivas, preventivas y de mejora</w:t>
      </w:r>
    </w:p>
    <w:p w:rsidR="00737658" w:rsidRPr="00402A6F" w:rsidRDefault="00737658" w:rsidP="00737658">
      <w:r w:rsidRPr="00402A6F">
        <w:t>Procedimiento de No conformidades</w:t>
      </w:r>
    </w:p>
    <w:p w:rsidR="00737658" w:rsidRPr="00402A6F" w:rsidRDefault="00737658" w:rsidP="00737658"/>
    <w:p w:rsidR="00737658" w:rsidRPr="00402A6F" w:rsidRDefault="00737658" w:rsidP="00737658">
      <w:pPr>
        <w:pStyle w:val="Ttulo2"/>
        <w:rPr>
          <w:szCs w:val="22"/>
        </w:rPr>
      </w:pPr>
      <w:r w:rsidRPr="00402A6F">
        <w:rPr>
          <w:szCs w:val="22"/>
        </w:rPr>
        <w:t>7.  REGISTROS</w:t>
      </w:r>
    </w:p>
    <w:p w:rsidR="00737658" w:rsidRPr="00402A6F" w:rsidRDefault="00737658" w:rsidP="00737658">
      <w:pPr>
        <w:rPr>
          <w:rFonts w:cs="Arial"/>
        </w:rPr>
      </w:pPr>
    </w:p>
    <w:p w:rsidR="00737658" w:rsidRPr="00402A6F" w:rsidRDefault="00737658" w:rsidP="00737658">
      <w:pPr>
        <w:rPr>
          <w:rFonts w:cs="Arial"/>
        </w:rPr>
      </w:pPr>
      <w:r w:rsidRPr="00402A6F">
        <w:rPr>
          <w:rFonts w:cs="Arial"/>
        </w:rPr>
        <w:t>CI-PO-01-R01  Formato circulares</w:t>
      </w:r>
    </w:p>
    <w:p w:rsidR="00737658" w:rsidRPr="00402A6F" w:rsidRDefault="00737658" w:rsidP="00737658">
      <w:pPr>
        <w:rPr>
          <w:rFonts w:cs="Arial"/>
        </w:rPr>
      </w:pPr>
      <w:r w:rsidRPr="00402A6F">
        <w:rPr>
          <w:rFonts w:cs="Arial"/>
        </w:rPr>
        <w:t>CI-PO-01-R02: Formato reuniones</w:t>
      </w:r>
    </w:p>
    <w:p w:rsidR="00737658" w:rsidRPr="00402A6F" w:rsidRDefault="00737658" w:rsidP="00737658">
      <w:pPr>
        <w:rPr>
          <w:rFonts w:cs="Arial"/>
          <w:bCs/>
        </w:rPr>
      </w:pPr>
      <w:r w:rsidRPr="00402A6F">
        <w:rPr>
          <w:rFonts w:cs="Arial"/>
          <w:bCs/>
        </w:rPr>
        <w:t xml:space="preserve">CI-PO-01-R03  Evaluación de </w:t>
      </w:r>
      <w:smartTag w:uri="urn:schemas-microsoft-com:office:smarttags" w:element="PersonName">
        <w:smartTagPr>
          <w:attr w:name="ProductID" w:val="la Eficacia"/>
        </w:smartTagPr>
        <w:r w:rsidRPr="00402A6F">
          <w:rPr>
            <w:rFonts w:cs="Arial"/>
            <w:bCs/>
          </w:rPr>
          <w:t>la Eficacia</w:t>
        </w:r>
      </w:smartTag>
      <w:r w:rsidRPr="00402A6F">
        <w:rPr>
          <w:rFonts w:cs="Arial"/>
          <w:bCs/>
        </w:rPr>
        <w:t xml:space="preserve"> de la Comunicación</w:t>
      </w:r>
    </w:p>
    <w:p w:rsidR="00737658" w:rsidRPr="00402A6F" w:rsidRDefault="00737658" w:rsidP="00737658">
      <w:pPr>
        <w:autoSpaceDE w:val="0"/>
        <w:autoSpaceDN w:val="0"/>
        <w:adjustRightInd w:val="0"/>
        <w:rPr>
          <w:rFonts w:cs="Arial"/>
          <w:bCs/>
        </w:rPr>
      </w:pPr>
      <w:r w:rsidRPr="00402A6F">
        <w:rPr>
          <w:rFonts w:cs="Arial"/>
        </w:rPr>
        <w:t>CI-PO-01-R04</w:t>
      </w:r>
      <w:r w:rsidRPr="00402A6F">
        <w:rPr>
          <w:rFonts w:cs="Arial"/>
          <w:bCs/>
        </w:rPr>
        <w:t xml:space="preserve">  Evaluación del Clima Escolar.</w:t>
      </w:r>
    </w:p>
    <w:p w:rsidR="00737658" w:rsidRPr="00402A6F" w:rsidRDefault="00737658" w:rsidP="00737658">
      <w:pPr>
        <w:rPr>
          <w:rFonts w:cs="Arial"/>
        </w:rPr>
      </w:pPr>
      <w:r w:rsidRPr="00402A6F">
        <w:rPr>
          <w:rFonts w:cs="Arial"/>
        </w:rPr>
        <w:t>CI-PO-01-R05</w:t>
      </w:r>
      <w:r w:rsidRPr="00402A6F">
        <w:rPr>
          <w:rFonts w:cs="Arial"/>
          <w:b/>
        </w:rPr>
        <w:t xml:space="preserve">  </w:t>
      </w:r>
      <w:r w:rsidRPr="00402A6F">
        <w:rPr>
          <w:rFonts w:cs="Arial"/>
        </w:rPr>
        <w:t>Encuesta de satisfacción del beneficiario: Padres de Familia:</w:t>
      </w:r>
    </w:p>
    <w:p w:rsidR="00737658" w:rsidRPr="00402A6F" w:rsidRDefault="00737658" w:rsidP="00737658">
      <w:r w:rsidRPr="00402A6F">
        <w:rPr>
          <w:rFonts w:cs="Arial"/>
          <w:color w:val="000000"/>
        </w:rPr>
        <w:t xml:space="preserve">CI-PO-01-R06 </w:t>
      </w:r>
      <w:r w:rsidRPr="00402A6F">
        <w:rPr>
          <w:rFonts w:cs="Arial"/>
          <w:b/>
          <w:color w:val="000000"/>
        </w:rPr>
        <w:t xml:space="preserve"> </w:t>
      </w:r>
      <w:r w:rsidRPr="00402A6F">
        <w:rPr>
          <w:rFonts w:cs="Arial"/>
          <w:color w:val="000000"/>
        </w:rPr>
        <w:t>Instrumento de evaluación a docentes</w:t>
      </w:r>
      <w:r w:rsidRPr="00402A6F">
        <w:t xml:space="preserve"> </w:t>
      </w:r>
    </w:p>
    <w:p w:rsidR="00737658" w:rsidRDefault="00737658" w:rsidP="00737658">
      <w:pPr>
        <w:rPr>
          <w:rFonts w:cs="Arial"/>
        </w:rPr>
      </w:pPr>
      <w:r w:rsidRPr="00402A6F">
        <w:rPr>
          <w:rFonts w:cs="Arial"/>
        </w:rPr>
        <w:t>CI-PO-01-R07</w:t>
      </w:r>
      <w:r w:rsidRPr="00402A6F">
        <w:rPr>
          <w:rFonts w:cs="Arial"/>
          <w:b/>
        </w:rPr>
        <w:t xml:space="preserve">  </w:t>
      </w:r>
      <w:r w:rsidRPr="00402A6F">
        <w:rPr>
          <w:rFonts w:cs="Arial"/>
        </w:rPr>
        <w:t xml:space="preserve">Peticiones, </w:t>
      </w:r>
      <w:r>
        <w:rPr>
          <w:rFonts w:cs="Arial"/>
        </w:rPr>
        <w:t xml:space="preserve">quejas y </w:t>
      </w:r>
      <w:r w:rsidRPr="00402A6F">
        <w:rPr>
          <w:rFonts w:cs="Arial"/>
        </w:rPr>
        <w:t xml:space="preserve">reclamos </w:t>
      </w:r>
    </w:p>
    <w:p w:rsidR="00737658" w:rsidRPr="00402A6F" w:rsidRDefault="00737658" w:rsidP="00737658">
      <w:r w:rsidRPr="00402A6F">
        <w:t>CI-PO-01-R08  Evaluación de buenas prácticas</w:t>
      </w:r>
    </w:p>
    <w:p w:rsidR="00737658" w:rsidRPr="00402A6F" w:rsidRDefault="00737658" w:rsidP="00737658">
      <w:r w:rsidRPr="00402A6F">
        <w:t>CI-PO-01-R09  Resumen de buenas prácticas</w:t>
      </w:r>
    </w:p>
    <w:p w:rsidR="00737658" w:rsidRDefault="00737658" w:rsidP="00737658">
      <w:pPr>
        <w:rPr>
          <w:sz w:val="24"/>
        </w:rPr>
      </w:pPr>
    </w:p>
    <w:p w:rsidR="00737658" w:rsidRDefault="00737658" w:rsidP="00737658">
      <w:pPr>
        <w:rPr>
          <w:sz w:val="24"/>
        </w:rPr>
      </w:pPr>
    </w:p>
    <w:p w:rsidR="00737658" w:rsidRDefault="00737658" w:rsidP="00881EEC">
      <w:pPr>
        <w:rPr>
          <w:rFonts w:cs="Arial"/>
        </w:rPr>
      </w:pPr>
      <w:r>
        <w:rPr>
          <w:rFonts w:cs="Arial"/>
        </w:rPr>
        <w:t>ANEXO E ACOMPAÑAMIENTO ESTUDIANTES</w:t>
      </w:r>
    </w:p>
    <w:p w:rsidR="00737658" w:rsidRDefault="00737658" w:rsidP="00881EEC">
      <w:pPr>
        <w:rPr>
          <w:rFonts w:cs="Arial"/>
        </w:rPr>
      </w:pPr>
    </w:p>
    <w:p w:rsidR="00737658" w:rsidRPr="00C44125" w:rsidRDefault="00737658" w:rsidP="00737658">
      <w:pPr>
        <w:rPr>
          <w:b/>
          <w:bCs/>
        </w:rPr>
      </w:pPr>
      <w:r w:rsidRPr="00C44125">
        <w:rPr>
          <w:b/>
          <w:bCs/>
        </w:rPr>
        <w:t>1. OBJETO</w:t>
      </w:r>
    </w:p>
    <w:p w:rsidR="00737658" w:rsidRPr="00C44125" w:rsidRDefault="00737658" w:rsidP="00737658"/>
    <w:p w:rsidR="00737658" w:rsidRPr="00C44125" w:rsidRDefault="00737658" w:rsidP="00737658">
      <w:r w:rsidRPr="00C44125">
        <w:rPr>
          <w:rFonts w:cs="Arial"/>
        </w:rPr>
        <w:t>Definir y aplicar parámetros para realizar el acompañamiento personal y grupal en su disciplina, comportamiento y aspecto psicosocial.</w:t>
      </w:r>
    </w:p>
    <w:p w:rsidR="00737658" w:rsidRPr="00C44125" w:rsidRDefault="00737658" w:rsidP="00737658"/>
    <w:p w:rsidR="00737658" w:rsidRPr="00C44125" w:rsidRDefault="00737658" w:rsidP="00737658">
      <w:pPr>
        <w:rPr>
          <w:b/>
          <w:bCs/>
        </w:rPr>
      </w:pPr>
      <w:r w:rsidRPr="00C44125">
        <w:rPr>
          <w:b/>
          <w:bCs/>
        </w:rPr>
        <w:t>2. ALCANCE</w:t>
      </w:r>
    </w:p>
    <w:p w:rsidR="00737658" w:rsidRPr="00C44125" w:rsidRDefault="00737658" w:rsidP="00737658">
      <w:pPr>
        <w:rPr>
          <w:b/>
          <w:bCs/>
        </w:rPr>
      </w:pPr>
    </w:p>
    <w:p w:rsidR="00737658" w:rsidRPr="00C44125" w:rsidRDefault="00737658" w:rsidP="00737658">
      <w:pPr>
        <w:pStyle w:val="Textoindependiente2"/>
        <w:rPr>
          <w:rFonts w:cs="Arial"/>
          <w:szCs w:val="22"/>
          <w:lang w:val="es-ES_tradnl"/>
        </w:rPr>
      </w:pPr>
      <w:r w:rsidRPr="00C44125">
        <w:rPr>
          <w:rFonts w:cs="Arial"/>
          <w:szCs w:val="22"/>
          <w:lang w:val="es-ES_tradnl"/>
        </w:rPr>
        <w:t xml:space="preserve">Este procedimiento aplica para el acompañamiento personal y grupal de  los estudiantes matriculados en los niveles de pre-escolar, básica y media de la institución Educativa Técnica Nuestra Señora de Lourdes. </w:t>
      </w:r>
    </w:p>
    <w:p w:rsidR="00737658" w:rsidRPr="00C44125" w:rsidRDefault="00737658" w:rsidP="00737658"/>
    <w:p w:rsidR="00737658" w:rsidRPr="00C44125" w:rsidRDefault="00737658" w:rsidP="00737658">
      <w:r w:rsidRPr="00C44125">
        <w:rPr>
          <w:b/>
          <w:bCs/>
        </w:rPr>
        <w:t>3. RESPONSABLES</w:t>
      </w:r>
    </w:p>
    <w:p w:rsidR="00737658" w:rsidRPr="00C44125" w:rsidRDefault="00737658" w:rsidP="00737658"/>
    <w:p w:rsidR="00737658" w:rsidRPr="00C44125" w:rsidRDefault="00737658" w:rsidP="00737658">
      <w:pPr>
        <w:rPr>
          <w:rFonts w:cs="Arial"/>
          <w:lang w:val="es-ES_tradnl"/>
        </w:rPr>
      </w:pPr>
      <w:r w:rsidRPr="00C44125">
        <w:rPr>
          <w:rFonts w:cs="Arial"/>
          <w:lang w:val="es-ES_tradnl"/>
        </w:rPr>
        <w:t>Orientadores de Grupo, Coordinador de Convivencia  y Personal de Apoyo.</w:t>
      </w:r>
    </w:p>
    <w:p w:rsidR="00737658" w:rsidRPr="00C44125" w:rsidRDefault="00737658" w:rsidP="00737658">
      <w:pPr>
        <w:ind w:left="708"/>
        <w:rPr>
          <w:rFonts w:cs="Arial"/>
          <w:lang w:val="es-ES_tradnl"/>
        </w:rPr>
      </w:pPr>
    </w:p>
    <w:p w:rsidR="00737658" w:rsidRPr="00C44125" w:rsidRDefault="00737658" w:rsidP="00737658">
      <w:pPr>
        <w:rPr>
          <w:b/>
          <w:bCs/>
        </w:rPr>
      </w:pPr>
      <w:r w:rsidRPr="00C44125">
        <w:rPr>
          <w:b/>
          <w:bCs/>
        </w:rPr>
        <w:t>4. DEFINICIONES</w:t>
      </w:r>
    </w:p>
    <w:p w:rsidR="00737658" w:rsidRPr="00C44125" w:rsidRDefault="00737658" w:rsidP="00737658">
      <w:pPr>
        <w:rPr>
          <w:b/>
          <w:bCs/>
        </w:rPr>
      </w:pPr>
    </w:p>
    <w:p w:rsidR="00737658" w:rsidRPr="00C44125" w:rsidRDefault="00737658" w:rsidP="00737658">
      <w:pPr>
        <w:rPr>
          <w:rFonts w:cs="Arial"/>
          <w:lang w:val="es-ES_tradnl"/>
        </w:rPr>
      </w:pPr>
      <w:r w:rsidRPr="00C44125">
        <w:rPr>
          <w:rFonts w:cs="Arial"/>
          <w:b/>
          <w:lang w:val="es-ES_tradnl"/>
        </w:rPr>
        <w:t>Manual de Convivencia</w:t>
      </w:r>
      <w:r w:rsidRPr="00C44125">
        <w:rPr>
          <w:rFonts w:cs="Arial"/>
          <w:lang w:val="es-ES_tradnl"/>
        </w:rPr>
        <w:t>: Conjunto de principios, normas, derechos, deberes, acuerdos, procedimientos y demás aspectos que regulan y hacen posible la convivencia de los estudiantes de la Institución Educativa Técnica Nuestra Señora de Lourdes.</w:t>
      </w:r>
    </w:p>
    <w:p w:rsidR="00737658" w:rsidRPr="00C44125" w:rsidRDefault="00737658" w:rsidP="00737658">
      <w:pPr>
        <w:rPr>
          <w:rFonts w:cs="Arial"/>
          <w:lang w:val="es-ES_tradnl"/>
        </w:rPr>
      </w:pPr>
      <w:r w:rsidRPr="00C44125">
        <w:rPr>
          <w:rFonts w:cs="Arial"/>
          <w:b/>
          <w:lang w:val="es-ES_tradnl"/>
        </w:rPr>
        <w:lastRenderedPageBreak/>
        <w:t>Disciplina</w:t>
      </w:r>
      <w:r w:rsidRPr="00C44125">
        <w:rPr>
          <w:rFonts w:cs="Arial"/>
          <w:lang w:val="es-ES_tradnl"/>
        </w:rPr>
        <w:t>: Conjunto de los comportamientos y actitudes que los estudiantes muestran en el diario quehacer y acontecer de la vida escolar de una manera normal de acuerdo a circunstancia de personas, tiempos y lugares.</w:t>
      </w:r>
    </w:p>
    <w:p w:rsidR="00737658" w:rsidRPr="00C44125" w:rsidRDefault="00737658" w:rsidP="00737658">
      <w:pPr>
        <w:rPr>
          <w:rFonts w:cs="Arial"/>
          <w:lang w:val="es-ES_tradnl"/>
        </w:rPr>
      </w:pPr>
      <w:r w:rsidRPr="00C44125">
        <w:rPr>
          <w:rFonts w:cs="Arial"/>
          <w:b/>
          <w:lang w:val="es-ES_tradnl"/>
        </w:rPr>
        <w:t>Comportamiento:</w:t>
      </w:r>
      <w:r w:rsidRPr="00C44125">
        <w:rPr>
          <w:rFonts w:cs="Arial"/>
          <w:lang w:val="es-ES_tradnl"/>
        </w:rPr>
        <w:t xml:space="preserve"> Manera de portarse o actuar. La palabra Comportamiento generalmente se refiere a acciones de las personas en relación con su entorno o mundo de estímulos.</w:t>
      </w:r>
    </w:p>
    <w:p w:rsidR="00737658" w:rsidRPr="00C44125" w:rsidRDefault="00737658" w:rsidP="00737658">
      <w:pPr>
        <w:rPr>
          <w:rFonts w:cs="Arial"/>
          <w:lang w:val="es-ES_tradnl"/>
        </w:rPr>
      </w:pPr>
      <w:r w:rsidRPr="00C44125">
        <w:rPr>
          <w:rFonts w:cs="Arial"/>
          <w:b/>
          <w:lang w:val="es-ES_tradnl"/>
        </w:rPr>
        <w:t xml:space="preserve">Orientador de grupo: </w:t>
      </w:r>
      <w:r w:rsidRPr="00C44125">
        <w:rPr>
          <w:rFonts w:cs="Arial"/>
          <w:lang w:val="es-ES_tradnl"/>
        </w:rPr>
        <w:t>es quien lidera el proceso formativo de los estudiantes de un grupo de manera integral y está en permanente comunicación con los padres de familia, docentes del grupo y directivos docentes de la Institución Educativa.</w:t>
      </w:r>
    </w:p>
    <w:p w:rsidR="00737658" w:rsidRPr="00C44125" w:rsidRDefault="00737658" w:rsidP="00737658">
      <w:pPr>
        <w:rPr>
          <w:rFonts w:cs="Arial"/>
          <w:lang w:val="es-ES_tradnl"/>
        </w:rPr>
      </w:pPr>
      <w:r w:rsidRPr="00C44125">
        <w:rPr>
          <w:rFonts w:cs="Arial"/>
          <w:b/>
          <w:lang w:val="es-ES_tradnl"/>
        </w:rPr>
        <w:t>Conducto regular</w:t>
      </w:r>
      <w:r w:rsidRPr="00C44125">
        <w:rPr>
          <w:rFonts w:cs="Arial"/>
          <w:lang w:val="es-ES_tradnl"/>
        </w:rPr>
        <w:t>: Instancias mediante las cuales se concreta el evento pedagógico formativo aplicado cuando en cualquier situación no se vivencia las normas y acuerdos del Manual de Convivencia. El conducto regular de la Institución Educativa Técnica Nuestra Señora de Lourdes es:</w:t>
      </w:r>
    </w:p>
    <w:p w:rsidR="00737658" w:rsidRPr="00C44125" w:rsidRDefault="00737658" w:rsidP="00737658">
      <w:pPr>
        <w:rPr>
          <w:rFonts w:cs="Arial"/>
          <w:lang w:val="es-ES_tradnl"/>
        </w:rPr>
      </w:pPr>
      <w:r w:rsidRPr="00C44125">
        <w:rPr>
          <w:rFonts w:cs="Arial"/>
          <w:lang w:val="es-ES_tradnl"/>
        </w:rPr>
        <w:t>Dialogo con quien se tiene el incidente</w:t>
      </w:r>
    </w:p>
    <w:p w:rsidR="00737658" w:rsidRPr="00C44125" w:rsidRDefault="00737658" w:rsidP="00737658">
      <w:pPr>
        <w:rPr>
          <w:rFonts w:cs="Arial"/>
          <w:lang w:val="es-ES_tradnl"/>
        </w:rPr>
      </w:pPr>
      <w:r w:rsidRPr="00C44125">
        <w:rPr>
          <w:rFonts w:cs="Arial"/>
          <w:lang w:val="es-ES_tradnl"/>
        </w:rPr>
        <w:t>Orientador de grupo</w:t>
      </w:r>
    </w:p>
    <w:p w:rsidR="00737658" w:rsidRPr="00C44125" w:rsidRDefault="00737658" w:rsidP="00737658">
      <w:pPr>
        <w:rPr>
          <w:rFonts w:cs="Arial"/>
          <w:lang w:val="es-ES_tradnl"/>
        </w:rPr>
      </w:pPr>
      <w:r w:rsidRPr="00C44125">
        <w:rPr>
          <w:rFonts w:cs="Arial"/>
          <w:lang w:val="es-ES_tradnl"/>
        </w:rPr>
        <w:t xml:space="preserve">Si la situación es ecdémica se remite al estudiante a coordinación académica, si es disciplinaria o de comportamiento a Coordinación de Convivencia, y si se observan situaciones particulares que afectan el proceso formativo o su área </w:t>
      </w:r>
      <w:proofErr w:type="spellStart"/>
      <w:r w:rsidRPr="00C44125">
        <w:rPr>
          <w:rFonts w:cs="Arial"/>
          <w:lang w:val="es-ES_tradnl"/>
        </w:rPr>
        <w:t>psicoafectiva</w:t>
      </w:r>
      <w:proofErr w:type="spellEnd"/>
      <w:r w:rsidRPr="00C44125">
        <w:rPr>
          <w:rFonts w:cs="Arial"/>
          <w:lang w:val="es-ES_tradnl"/>
        </w:rPr>
        <w:t xml:space="preserve">  se remite a psicología.</w:t>
      </w:r>
    </w:p>
    <w:p w:rsidR="00737658" w:rsidRPr="00C44125" w:rsidRDefault="00737658" w:rsidP="00737658">
      <w:pPr>
        <w:rPr>
          <w:rFonts w:cs="Arial"/>
          <w:lang w:val="es-ES_tradnl"/>
        </w:rPr>
      </w:pPr>
      <w:r w:rsidRPr="00C44125">
        <w:rPr>
          <w:rFonts w:cs="Arial"/>
          <w:lang w:val="es-ES_tradnl"/>
        </w:rPr>
        <w:t>Rectoría.</w:t>
      </w:r>
    </w:p>
    <w:p w:rsidR="00737658" w:rsidRPr="00C44125" w:rsidRDefault="00737658" w:rsidP="00737658">
      <w:pPr>
        <w:rPr>
          <w:rFonts w:cs="Arial"/>
          <w:lang w:val="es-ES_tradnl"/>
        </w:rPr>
      </w:pPr>
      <w:r w:rsidRPr="00C44125">
        <w:rPr>
          <w:rFonts w:cs="Arial"/>
          <w:lang w:val="es-ES_tradnl"/>
        </w:rPr>
        <w:t>Consejo Directivo.</w:t>
      </w:r>
    </w:p>
    <w:p w:rsidR="00737658" w:rsidRPr="00C44125" w:rsidRDefault="00737658" w:rsidP="00737658">
      <w:pPr>
        <w:rPr>
          <w:b/>
          <w:bCs/>
        </w:rPr>
      </w:pPr>
    </w:p>
    <w:p w:rsidR="00737658" w:rsidRPr="00C44125" w:rsidRDefault="00737658" w:rsidP="00737658">
      <w:pPr>
        <w:rPr>
          <w:bCs/>
        </w:rPr>
      </w:pPr>
      <w:r w:rsidRPr="00C44125">
        <w:rPr>
          <w:b/>
          <w:bCs/>
        </w:rPr>
        <w:t xml:space="preserve">Debido proceso: </w:t>
      </w:r>
      <w:r w:rsidRPr="00C44125">
        <w:rPr>
          <w:bCs/>
        </w:rPr>
        <w:t>Derecho constitucional contemplado en el artículo 29 y aplicable a todas las decisiones que se tomen en el contexto educativo, razón por la cual es válida la imposición de sanciones señaladas en el Manual de Convivencia, previo agotamiento del procedimiento que para el efecto se encuentra establecido en el mismo ordenamiento del establecimiento. Sentencia 880 de 1999</w:t>
      </w:r>
    </w:p>
    <w:p w:rsidR="00737658" w:rsidRDefault="00737658" w:rsidP="00737658">
      <w:pPr>
        <w:rPr>
          <w:b/>
          <w:bCs/>
          <w:sz w:val="24"/>
        </w:rPr>
      </w:pPr>
    </w:p>
    <w:p w:rsidR="00737658" w:rsidRPr="0026490C" w:rsidRDefault="00737658" w:rsidP="00737658">
      <w:pPr>
        <w:rPr>
          <w:b/>
          <w:bCs/>
        </w:rPr>
      </w:pPr>
      <w:r w:rsidRPr="0026490C">
        <w:rPr>
          <w:b/>
          <w:bCs/>
        </w:rPr>
        <w:t>5. DESCRIPCION</w:t>
      </w:r>
    </w:p>
    <w:p w:rsidR="00737658" w:rsidRPr="000606C9" w:rsidRDefault="00737658" w:rsidP="00737658">
      <w:pPr>
        <w:jc w:val="center"/>
        <w:rPr>
          <w:b/>
          <w:bCs/>
          <w:sz w:val="20"/>
          <w:szCs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5"/>
        <w:gridCol w:w="4085"/>
        <w:gridCol w:w="1838"/>
        <w:gridCol w:w="1590"/>
      </w:tblGrid>
      <w:tr w:rsidR="00737658" w:rsidRPr="000606C9" w:rsidTr="009B41DD">
        <w:trPr>
          <w:tblHeader/>
        </w:trPr>
        <w:tc>
          <w:tcPr>
            <w:tcW w:w="2055" w:type="dxa"/>
            <w:vAlign w:val="center"/>
          </w:tcPr>
          <w:p w:rsidR="00737658" w:rsidRDefault="00737658" w:rsidP="00737658">
            <w:pPr>
              <w:pStyle w:val="Ttulo2"/>
              <w:jc w:val="center"/>
              <w:rPr>
                <w:sz w:val="20"/>
                <w:szCs w:val="20"/>
              </w:rPr>
            </w:pPr>
          </w:p>
          <w:p w:rsidR="00737658" w:rsidRPr="000606C9" w:rsidRDefault="00737658" w:rsidP="00737658">
            <w:pPr>
              <w:pStyle w:val="Ttulo2"/>
              <w:jc w:val="center"/>
              <w:rPr>
                <w:sz w:val="20"/>
                <w:szCs w:val="20"/>
              </w:rPr>
            </w:pPr>
            <w:r w:rsidRPr="000606C9">
              <w:rPr>
                <w:sz w:val="20"/>
                <w:szCs w:val="20"/>
              </w:rPr>
              <w:t>FLUJOGRAMA</w:t>
            </w:r>
          </w:p>
        </w:tc>
        <w:tc>
          <w:tcPr>
            <w:tcW w:w="4085" w:type="dxa"/>
            <w:vAlign w:val="center"/>
          </w:tcPr>
          <w:p w:rsidR="00737658" w:rsidRDefault="00737658" w:rsidP="00737658">
            <w:pPr>
              <w:jc w:val="center"/>
              <w:rPr>
                <w:b/>
                <w:bCs/>
                <w:sz w:val="20"/>
                <w:szCs w:val="20"/>
              </w:rPr>
            </w:pPr>
          </w:p>
          <w:p w:rsidR="00737658" w:rsidRPr="000606C9" w:rsidRDefault="00737658" w:rsidP="00737658">
            <w:pPr>
              <w:jc w:val="center"/>
              <w:rPr>
                <w:b/>
                <w:bCs/>
                <w:sz w:val="20"/>
                <w:szCs w:val="20"/>
              </w:rPr>
            </w:pPr>
            <w:r>
              <w:rPr>
                <w:b/>
                <w:bCs/>
                <w:sz w:val="20"/>
                <w:szCs w:val="20"/>
              </w:rPr>
              <w:t>ACTIVIDAD</w:t>
            </w:r>
          </w:p>
        </w:tc>
        <w:tc>
          <w:tcPr>
            <w:tcW w:w="1838" w:type="dxa"/>
          </w:tcPr>
          <w:p w:rsidR="00737658" w:rsidRDefault="00737658" w:rsidP="00737658">
            <w:pPr>
              <w:jc w:val="center"/>
              <w:rPr>
                <w:b/>
                <w:bCs/>
                <w:sz w:val="20"/>
                <w:szCs w:val="20"/>
              </w:rPr>
            </w:pPr>
          </w:p>
          <w:p w:rsidR="00737658" w:rsidRPr="000606C9" w:rsidRDefault="00737658" w:rsidP="00737658">
            <w:pPr>
              <w:jc w:val="center"/>
              <w:rPr>
                <w:b/>
                <w:bCs/>
                <w:sz w:val="20"/>
                <w:szCs w:val="20"/>
              </w:rPr>
            </w:pPr>
            <w:r w:rsidRPr="000606C9">
              <w:rPr>
                <w:b/>
                <w:bCs/>
                <w:sz w:val="20"/>
                <w:szCs w:val="20"/>
              </w:rPr>
              <w:t>RESPONSABLE</w:t>
            </w:r>
          </w:p>
        </w:tc>
        <w:tc>
          <w:tcPr>
            <w:tcW w:w="1590" w:type="dxa"/>
          </w:tcPr>
          <w:p w:rsidR="00737658" w:rsidRDefault="00737658" w:rsidP="00737658">
            <w:pPr>
              <w:jc w:val="center"/>
              <w:rPr>
                <w:b/>
                <w:bCs/>
                <w:sz w:val="20"/>
                <w:szCs w:val="20"/>
              </w:rPr>
            </w:pPr>
          </w:p>
          <w:p w:rsidR="00737658" w:rsidRPr="000606C9" w:rsidRDefault="00737658" w:rsidP="00737658">
            <w:pPr>
              <w:jc w:val="center"/>
              <w:rPr>
                <w:b/>
                <w:bCs/>
                <w:sz w:val="20"/>
                <w:szCs w:val="20"/>
              </w:rPr>
            </w:pPr>
            <w:r>
              <w:rPr>
                <w:b/>
                <w:bCs/>
                <w:sz w:val="20"/>
                <w:szCs w:val="20"/>
              </w:rPr>
              <w:t>REGISTROS</w:t>
            </w:r>
          </w:p>
        </w:tc>
      </w:tr>
      <w:tr w:rsidR="00737658" w:rsidRPr="00E83C6A" w:rsidTr="009B41DD">
        <w:trPr>
          <w:trHeight w:val="384"/>
        </w:trPr>
        <w:tc>
          <w:tcPr>
            <w:tcW w:w="2055" w:type="dxa"/>
            <w:vAlign w:val="center"/>
          </w:tcPr>
          <w:p w:rsidR="00737658" w:rsidRPr="00E83C6A" w:rsidRDefault="00737658" w:rsidP="00737658">
            <w:pPr>
              <w:jc w:val="center"/>
            </w:pPr>
          </w:p>
        </w:tc>
        <w:tc>
          <w:tcPr>
            <w:tcW w:w="4085" w:type="dxa"/>
            <w:vAlign w:val="center"/>
          </w:tcPr>
          <w:p w:rsidR="00737658" w:rsidRPr="0051075E" w:rsidRDefault="00737658" w:rsidP="00737658">
            <w:pPr>
              <w:rPr>
                <w:sz w:val="20"/>
                <w:szCs w:val="20"/>
              </w:rPr>
            </w:pPr>
            <w:r w:rsidRPr="0051075E">
              <w:rPr>
                <w:sz w:val="20"/>
                <w:szCs w:val="20"/>
              </w:rPr>
              <w:t>INICIO</w:t>
            </w:r>
          </w:p>
        </w:tc>
        <w:tc>
          <w:tcPr>
            <w:tcW w:w="1838" w:type="dxa"/>
            <w:vAlign w:val="center"/>
          </w:tcPr>
          <w:p w:rsidR="00737658" w:rsidRPr="0051075E" w:rsidRDefault="00737658" w:rsidP="00737658">
            <w:pPr>
              <w:rPr>
                <w:sz w:val="20"/>
                <w:szCs w:val="20"/>
              </w:rPr>
            </w:pPr>
          </w:p>
        </w:tc>
        <w:tc>
          <w:tcPr>
            <w:tcW w:w="1590" w:type="dxa"/>
          </w:tcPr>
          <w:p w:rsidR="00737658" w:rsidRPr="00E83C6A" w:rsidRDefault="00737658" w:rsidP="00737658">
            <w:pPr>
              <w:jc w:val="center"/>
            </w:pPr>
          </w:p>
        </w:tc>
      </w:tr>
      <w:tr w:rsidR="00737658" w:rsidRPr="00E83C6A" w:rsidTr="009B41DD">
        <w:trPr>
          <w:trHeight w:val="545"/>
        </w:trPr>
        <w:tc>
          <w:tcPr>
            <w:tcW w:w="2055" w:type="dxa"/>
            <w:vAlign w:val="center"/>
          </w:tcPr>
          <w:p w:rsidR="00737658" w:rsidRPr="00E83C6A" w:rsidRDefault="00737658" w:rsidP="00737658">
            <w:pPr>
              <w:jc w:val="center"/>
            </w:pPr>
          </w:p>
        </w:tc>
        <w:tc>
          <w:tcPr>
            <w:tcW w:w="4085" w:type="dxa"/>
            <w:vAlign w:val="center"/>
          </w:tcPr>
          <w:p w:rsidR="00737658" w:rsidRPr="000D70C8" w:rsidRDefault="00737658" w:rsidP="00737658">
            <w:pPr>
              <w:pStyle w:val="Textoindependiente2"/>
              <w:rPr>
                <w:b/>
              </w:rPr>
            </w:pPr>
            <w:r w:rsidRPr="000D70C8">
              <w:rPr>
                <w:b/>
              </w:rPr>
              <w:t>1. Designación de Orientadores de Grupo.</w:t>
            </w:r>
          </w:p>
          <w:p w:rsidR="00737658" w:rsidRPr="0051075E" w:rsidRDefault="00737658" w:rsidP="00737658">
            <w:pPr>
              <w:pStyle w:val="Textoindependiente2"/>
            </w:pPr>
            <w:r w:rsidRPr="0051075E">
              <w:t xml:space="preserve">Al iniciar el año lectivo se </w:t>
            </w:r>
            <w:r>
              <w:t xml:space="preserve">designan a los orientadores </w:t>
            </w:r>
            <w:r w:rsidRPr="0051075E">
              <w:t xml:space="preserve">de grupo, atendiendo al perfil del docente, el rol y las necesidades  de cada grupo. </w:t>
            </w:r>
          </w:p>
        </w:tc>
        <w:tc>
          <w:tcPr>
            <w:tcW w:w="1838" w:type="dxa"/>
            <w:vAlign w:val="center"/>
          </w:tcPr>
          <w:p w:rsidR="00737658" w:rsidRPr="0051075E" w:rsidRDefault="00737658" w:rsidP="00737658">
            <w:pPr>
              <w:jc w:val="center"/>
              <w:rPr>
                <w:sz w:val="20"/>
                <w:szCs w:val="20"/>
              </w:rPr>
            </w:pPr>
            <w:r w:rsidRPr="0051075E">
              <w:rPr>
                <w:sz w:val="20"/>
                <w:szCs w:val="20"/>
              </w:rPr>
              <w:t>Rectoría</w:t>
            </w:r>
          </w:p>
        </w:tc>
        <w:tc>
          <w:tcPr>
            <w:tcW w:w="1590" w:type="dxa"/>
          </w:tcPr>
          <w:p w:rsidR="00737658" w:rsidRDefault="00737658" w:rsidP="00737658">
            <w:pPr>
              <w:jc w:val="center"/>
            </w:pPr>
          </w:p>
          <w:p w:rsidR="00737658" w:rsidRDefault="00737658" w:rsidP="00737658">
            <w:pPr>
              <w:jc w:val="center"/>
            </w:pPr>
            <w:r w:rsidRPr="00367E32">
              <w:rPr>
                <w:b/>
                <w:sz w:val="20"/>
                <w:szCs w:val="20"/>
              </w:rPr>
              <w:t>CI-PO-02-R01</w:t>
            </w:r>
            <w:r>
              <w:t xml:space="preserve"> </w:t>
            </w:r>
            <w:r w:rsidRPr="00367E32">
              <w:rPr>
                <w:sz w:val="20"/>
                <w:szCs w:val="20"/>
              </w:rPr>
              <w:t>Listado de Orientadores de Grupo</w:t>
            </w:r>
          </w:p>
        </w:tc>
      </w:tr>
      <w:tr w:rsidR="00737658" w:rsidRPr="00E83C6A" w:rsidTr="009B41DD">
        <w:trPr>
          <w:trHeight w:val="997"/>
        </w:trPr>
        <w:tc>
          <w:tcPr>
            <w:tcW w:w="2055" w:type="dxa"/>
            <w:vAlign w:val="center"/>
          </w:tcPr>
          <w:p w:rsidR="00737658" w:rsidRPr="00E83C6A" w:rsidRDefault="00737658" w:rsidP="00737658">
            <w:pPr>
              <w:jc w:val="center"/>
            </w:pPr>
          </w:p>
        </w:tc>
        <w:tc>
          <w:tcPr>
            <w:tcW w:w="4085" w:type="dxa"/>
            <w:vAlign w:val="center"/>
          </w:tcPr>
          <w:p w:rsidR="00737658" w:rsidRPr="000D70C8" w:rsidRDefault="00737658" w:rsidP="00737658">
            <w:pPr>
              <w:rPr>
                <w:b/>
                <w:sz w:val="20"/>
                <w:szCs w:val="20"/>
              </w:rPr>
            </w:pPr>
            <w:r w:rsidRPr="000D70C8">
              <w:rPr>
                <w:b/>
                <w:sz w:val="20"/>
                <w:szCs w:val="20"/>
              </w:rPr>
              <w:t>2. Formación a Orientadores de Grupo.</w:t>
            </w:r>
          </w:p>
          <w:p w:rsidR="00737658" w:rsidRPr="0051075E" w:rsidRDefault="00737658" w:rsidP="00737658">
            <w:pPr>
              <w:rPr>
                <w:sz w:val="20"/>
                <w:szCs w:val="20"/>
              </w:rPr>
            </w:pPr>
            <w:r>
              <w:rPr>
                <w:sz w:val="20"/>
                <w:szCs w:val="20"/>
              </w:rPr>
              <w:t>Durante la semana de Desarrollo Institucional</w:t>
            </w:r>
            <w:r w:rsidRPr="0051075E">
              <w:rPr>
                <w:sz w:val="20"/>
                <w:szCs w:val="20"/>
              </w:rPr>
              <w:t xml:space="preserve"> se socializan las funciones y se entrega la </w:t>
            </w:r>
            <w:r w:rsidRPr="00413BDA">
              <w:rPr>
                <w:b/>
                <w:sz w:val="20"/>
                <w:szCs w:val="20"/>
              </w:rPr>
              <w:t>CARPETA DE SEGUIMIENTO</w:t>
            </w:r>
            <w:r w:rsidRPr="0051075E">
              <w:rPr>
                <w:sz w:val="20"/>
                <w:szCs w:val="20"/>
              </w:rPr>
              <w:t xml:space="preserve"> que contiene  listado de </w:t>
            </w:r>
            <w:r w:rsidRPr="0051075E">
              <w:rPr>
                <w:sz w:val="20"/>
                <w:szCs w:val="20"/>
              </w:rPr>
              <w:lastRenderedPageBreak/>
              <w:t>estudiantes  por gr</w:t>
            </w:r>
            <w:r>
              <w:rPr>
                <w:sz w:val="20"/>
                <w:szCs w:val="20"/>
              </w:rPr>
              <w:t>upos con los datos personales, F</w:t>
            </w:r>
            <w:r w:rsidRPr="0051075E">
              <w:rPr>
                <w:sz w:val="20"/>
                <w:szCs w:val="20"/>
              </w:rPr>
              <w:t>oto</w:t>
            </w:r>
            <w:r>
              <w:rPr>
                <w:sz w:val="20"/>
                <w:szCs w:val="20"/>
              </w:rPr>
              <w:t>grafías</w:t>
            </w:r>
            <w:r w:rsidRPr="0051075E">
              <w:rPr>
                <w:sz w:val="20"/>
                <w:szCs w:val="20"/>
              </w:rPr>
              <w:t xml:space="preserve"> de los estudiantes que integran el grupo, horario de clases del grupo y el cronograma de actividades </w:t>
            </w:r>
            <w:r>
              <w:rPr>
                <w:sz w:val="20"/>
                <w:szCs w:val="20"/>
              </w:rPr>
              <w:t xml:space="preserve">anuales incluyendo las de Asesorías de Grupo y el </w:t>
            </w:r>
            <w:r w:rsidRPr="00DC4CF4">
              <w:rPr>
                <w:b/>
                <w:sz w:val="20"/>
                <w:szCs w:val="20"/>
              </w:rPr>
              <w:t>Registro</w:t>
            </w:r>
            <w:r>
              <w:rPr>
                <w:b/>
                <w:sz w:val="20"/>
                <w:szCs w:val="20"/>
              </w:rPr>
              <w:t xml:space="preserve"> Diagnóstico de Grupo</w:t>
            </w:r>
            <w:r w:rsidRPr="00DC4CF4">
              <w:rPr>
                <w:b/>
                <w:sz w:val="20"/>
                <w:szCs w:val="20"/>
              </w:rPr>
              <w:t xml:space="preserve"> </w:t>
            </w:r>
          </w:p>
        </w:tc>
        <w:tc>
          <w:tcPr>
            <w:tcW w:w="1838" w:type="dxa"/>
            <w:vAlign w:val="center"/>
          </w:tcPr>
          <w:p w:rsidR="00737658" w:rsidRPr="0051075E" w:rsidRDefault="00737658" w:rsidP="00737658">
            <w:pPr>
              <w:jc w:val="center"/>
              <w:rPr>
                <w:sz w:val="20"/>
                <w:szCs w:val="20"/>
              </w:rPr>
            </w:pPr>
            <w:r w:rsidRPr="0051075E">
              <w:rPr>
                <w:sz w:val="20"/>
                <w:szCs w:val="20"/>
              </w:rPr>
              <w:lastRenderedPageBreak/>
              <w:t>Coordinador</w:t>
            </w:r>
            <w:r>
              <w:rPr>
                <w:sz w:val="20"/>
                <w:szCs w:val="20"/>
              </w:rPr>
              <w:t>es</w:t>
            </w:r>
          </w:p>
        </w:tc>
        <w:tc>
          <w:tcPr>
            <w:tcW w:w="1590" w:type="dxa"/>
          </w:tcPr>
          <w:p w:rsidR="00737658" w:rsidRDefault="00737658" w:rsidP="00737658">
            <w:pPr>
              <w:jc w:val="center"/>
            </w:pPr>
          </w:p>
          <w:p w:rsidR="00737658" w:rsidRDefault="00737658" w:rsidP="00737658">
            <w:pPr>
              <w:jc w:val="center"/>
            </w:pPr>
          </w:p>
          <w:p w:rsidR="00737658" w:rsidRDefault="00737658" w:rsidP="00737658">
            <w:pPr>
              <w:jc w:val="center"/>
            </w:pPr>
          </w:p>
          <w:p w:rsidR="00737658" w:rsidRPr="00DC4CF4" w:rsidRDefault="00737658" w:rsidP="00737658">
            <w:pPr>
              <w:jc w:val="center"/>
              <w:rPr>
                <w:b/>
                <w:sz w:val="20"/>
                <w:szCs w:val="20"/>
              </w:rPr>
            </w:pPr>
            <w:r w:rsidRPr="00DC4CF4">
              <w:rPr>
                <w:b/>
                <w:sz w:val="20"/>
                <w:szCs w:val="20"/>
              </w:rPr>
              <w:t>CI-PO-02- R02</w:t>
            </w:r>
          </w:p>
          <w:p w:rsidR="00737658" w:rsidRDefault="00737658" w:rsidP="00737658">
            <w:pPr>
              <w:jc w:val="center"/>
              <w:rPr>
                <w:sz w:val="20"/>
                <w:szCs w:val="20"/>
              </w:rPr>
            </w:pPr>
            <w:r>
              <w:rPr>
                <w:sz w:val="20"/>
                <w:szCs w:val="20"/>
              </w:rPr>
              <w:lastRenderedPageBreak/>
              <w:t>Diagnóstico de Grupo</w:t>
            </w:r>
          </w:p>
          <w:p w:rsidR="00737658" w:rsidRDefault="00737658" w:rsidP="00737658">
            <w:pPr>
              <w:jc w:val="center"/>
              <w:rPr>
                <w:sz w:val="20"/>
                <w:szCs w:val="20"/>
              </w:rPr>
            </w:pPr>
          </w:p>
          <w:p w:rsidR="00737658" w:rsidRDefault="00737658" w:rsidP="00737658">
            <w:pPr>
              <w:jc w:val="center"/>
              <w:rPr>
                <w:sz w:val="20"/>
                <w:szCs w:val="20"/>
              </w:rPr>
            </w:pPr>
          </w:p>
          <w:p w:rsidR="00737658" w:rsidRPr="003F0F1C" w:rsidRDefault="00737658" w:rsidP="00737658">
            <w:pPr>
              <w:jc w:val="center"/>
              <w:rPr>
                <w:sz w:val="20"/>
                <w:szCs w:val="20"/>
              </w:rPr>
            </w:pPr>
            <w:r w:rsidRPr="003F0F1C">
              <w:rPr>
                <w:sz w:val="20"/>
                <w:szCs w:val="20"/>
              </w:rPr>
              <w:t>Observador del Estudiante</w:t>
            </w:r>
          </w:p>
        </w:tc>
      </w:tr>
      <w:tr w:rsidR="00737658" w:rsidRPr="00E83C6A" w:rsidTr="009B41DD">
        <w:trPr>
          <w:trHeight w:val="484"/>
        </w:trPr>
        <w:tc>
          <w:tcPr>
            <w:tcW w:w="2055" w:type="dxa"/>
            <w:vAlign w:val="center"/>
          </w:tcPr>
          <w:p w:rsidR="00737658" w:rsidRPr="00E83C6A" w:rsidRDefault="00737658" w:rsidP="00737658">
            <w:pPr>
              <w:jc w:val="center"/>
            </w:pPr>
          </w:p>
        </w:tc>
        <w:tc>
          <w:tcPr>
            <w:tcW w:w="4085" w:type="dxa"/>
            <w:vAlign w:val="center"/>
          </w:tcPr>
          <w:p w:rsidR="00737658" w:rsidRPr="000D70C8" w:rsidRDefault="00737658" w:rsidP="00737658">
            <w:pPr>
              <w:rPr>
                <w:b/>
                <w:sz w:val="20"/>
                <w:szCs w:val="20"/>
              </w:rPr>
            </w:pPr>
            <w:r w:rsidRPr="00D65002">
              <w:rPr>
                <w:b/>
                <w:sz w:val="20"/>
                <w:szCs w:val="20"/>
              </w:rPr>
              <w:t>3.</w:t>
            </w:r>
            <w:r w:rsidRPr="000D70C8">
              <w:rPr>
                <w:b/>
                <w:sz w:val="20"/>
                <w:szCs w:val="20"/>
              </w:rPr>
              <w:t xml:space="preserve"> Realización del acompañamiento personal y grupal a los estudiantes.</w:t>
            </w:r>
          </w:p>
          <w:p w:rsidR="00737658" w:rsidRPr="0051075E" w:rsidRDefault="00737658" w:rsidP="00737658">
            <w:pPr>
              <w:rPr>
                <w:sz w:val="20"/>
                <w:szCs w:val="20"/>
              </w:rPr>
            </w:pPr>
            <w:r w:rsidRPr="0051075E">
              <w:rPr>
                <w:sz w:val="20"/>
                <w:szCs w:val="20"/>
              </w:rPr>
              <w:t>Los directivos y docentes que acompañan a los estudiantes  en su proceso  de formación académico y actitudinal  que evidencien situaciones  individuales o grupales son los primeros responsables  en mediar en caso que la situación lo amerite, se seguirá el c</w:t>
            </w:r>
            <w:r>
              <w:rPr>
                <w:sz w:val="20"/>
                <w:szCs w:val="20"/>
              </w:rPr>
              <w:t>onducto regular diligenciando los</w:t>
            </w:r>
            <w:r w:rsidRPr="0051075E">
              <w:rPr>
                <w:sz w:val="20"/>
                <w:szCs w:val="20"/>
              </w:rPr>
              <w:t xml:space="preserve"> </w:t>
            </w:r>
            <w:r w:rsidRPr="001E7F59">
              <w:rPr>
                <w:b/>
                <w:sz w:val="20"/>
                <w:szCs w:val="20"/>
              </w:rPr>
              <w:t>registro</w:t>
            </w:r>
            <w:r>
              <w:rPr>
                <w:b/>
                <w:sz w:val="20"/>
                <w:szCs w:val="20"/>
              </w:rPr>
              <w:t>s: Listado de estudiantes que requieren acompañamiento y  R</w:t>
            </w:r>
            <w:r w:rsidRPr="001E7F59">
              <w:rPr>
                <w:b/>
                <w:sz w:val="20"/>
                <w:szCs w:val="20"/>
              </w:rPr>
              <w:t>emisión de estudiantes.</w:t>
            </w:r>
            <w:r w:rsidRPr="0051075E">
              <w:rPr>
                <w:sz w:val="20"/>
                <w:szCs w:val="20"/>
              </w:rPr>
              <w:t xml:space="preserve"> La instancia correspondiente hace seguimiento y control de las asesorías realizadas  en el registro </w:t>
            </w:r>
            <w:r>
              <w:rPr>
                <w:b/>
                <w:sz w:val="20"/>
                <w:szCs w:val="20"/>
              </w:rPr>
              <w:t>P</w:t>
            </w:r>
            <w:r w:rsidRPr="001E7F59">
              <w:rPr>
                <w:b/>
                <w:sz w:val="20"/>
                <w:szCs w:val="20"/>
              </w:rPr>
              <w:t>lan de atención a estudiantes</w:t>
            </w:r>
            <w:r w:rsidRPr="0051075E">
              <w:rPr>
                <w:sz w:val="20"/>
                <w:szCs w:val="20"/>
              </w:rPr>
              <w:t xml:space="preserve">. Todos los comportamientos que manifieste el estudiante  no acorde a lo establecido  en el Manual de Convivencia son comunicados al padre de familia y/o </w:t>
            </w:r>
            <w:r>
              <w:rPr>
                <w:sz w:val="20"/>
                <w:szCs w:val="20"/>
              </w:rPr>
              <w:t xml:space="preserve">acudiente, dejando </w:t>
            </w:r>
            <w:r w:rsidRPr="0051075E">
              <w:rPr>
                <w:sz w:val="20"/>
                <w:szCs w:val="20"/>
              </w:rPr>
              <w:t>evidencia  de ello en el registro de asesorías</w:t>
            </w:r>
            <w:r>
              <w:rPr>
                <w:sz w:val="20"/>
                <w:szCs w:val="20"/>
              </w:rPr>
              <w:t xml:space="preserve"> y/</w:t>
            </w:r>
            <w:proofErr w:type="spellStart"/>
            <w:r>
              <w:rPr>
                <w:sz w:val="20"/>
                <w:szCs w:val="20"/>
              </w:rPr>
              <w:t>o</w:t>
            </w:r>
            <w:proofErr w:type="spellEnd"/>
            <w:r>
              <w:rPr>
                <w:sz w:val="20"/>
                <w:szCs w:val="20"/>
              </w:rPr>
              <w:t xml:space="preserve"> observador del estudiante</w:t>
            </w:r>
            <w:r w:rsidRPr="0051075E">
              <w:rPr>
                <w:sz w:val="20"/>
                <w:szCs w:val="20"/>
              </w:rPr>
              <w:t xml:space="preserve"> y si es necesario se firma un compromiso.</w:t>
            </w:r>
          </w:p>
          <w:p w:rsidR="00737658" w:rsidRPr="0051075E" w:rsidRDefault="00737658" w:rsidP="00737658">
            <w:pPr>
              <w:rPr>
                <w:sz w:val="20"/>
                <w:szCs w:val="20"/>
              </w:rPr>
            </w:pPr>
            <w:r w:rsidRPr="000D70C8">
              <w:rPr>
                <w:b/>
                <w:sz w:val="20"/>
                <w:szCs w:val="20"/>
              </w:rPr>
              <w:t>Mensualmente,</w:t>
            </w:r>
            <w:r>
              <w:rPr>
                <w:sz w:val="20"/>
                <w:szCs w:val="20"/>
              </w:rPr>
              <w:t xml:space="preserve"> los </w:t>
            </w:r>
            <w:r w:rsidRPr="0051075E">
              <w:rPr>
                <w:sz w:val="20"/>
                <w:szCs w:val="20"/>
              </w:rPr>
              <w:t xml:space="preserve">docentes entregan informe parcial a coordinación académica de la situación a académica y actitudinal  de los estudiantes  que hasta la fecha presentan dificultades, este a la vez entrega al asesor de grupo  la información para citar a padres de familia haciendo uso del </w:t>
            </w:r>
            <w:r>
              <w:rPr>
                <w:b/>
                <w:sz w:val="20"/>
                <w:szCs w:val="20"/>
              </w:rPr>
              <w:t>R</w:t>
            </w:r>
            <w:r w:rsidRPr="001E7F59">
              <w:rPr>
                <w:b/>
                <w:sz w:val="20"/>
                <w:szCs w:val="20"/>
              </w:rPr>
              <w:t>egistro  citaciones</w:t>
            </w:r>
            <w:r w:rsidRPr="0051075E">
              <w:rPr>
                <w:sz w:val="20"/>
                <w:szCs w:val="20"/>
              </w:rPr>
              <w:t xml:space="preserve"> y se le entrega el Pre informe Académico y actitudinal.</w:t>
            </w:r>
          </w:p>
          <w:p w:rsidR="00737658" w:rsidRPr="0051075E" w:rsidRDefault="00737658" w:rsidP="00737658">
            <w:pPr>
              <w:rPr>
                <w:sz w:val="20"/>
                <w:szCs w:val="20"/>
              </w:rPr>
            </w:pPr>
            <w:r w:rsidRPr="0051075E">
              <w:rPr>
                <w:sz w:val="20"/>
                <w:szCs w:val="20"/>
              </w:rPr>
              <w:t xml:space="preserve">Cuando un estudiante debe ausentarse del plantel, el acudiente y/o padre de familia, se dirige a la Coordinación de Convivencia, quien autoriza la salida  con el </w:t>
            </w:r>
            <w:r w:rsidRPr="001E7F59">
              <w:rPr>
                <w:b/>
                <w:sz w:val="20"/>
                <w:szCs w:val="20"/>
              </w:rPr>
              <w:t xml:space="preserve">registro </w:t>
            </w:r>
            <w:r>
              <w:rPr>
                <w:b/>
                <w:sz w:val="20"/>
                <w:szCs w:val="20"/>
              </w:rPr>
              <w:t xml:space="preserve">Permiso a los estudiantes, </w:t>
            </w:r>
            <w:r w:rsidRPr="0051075E">
              <w:rPr>
                <w:sz w:val="20"/>
                <w:szCs w:val="20"/>
              </w:rPr>
              <w:t xml:space="preserve"> el cual es solicitado por el portero  al momento de salir y semanalmente devuelve este registro a la coordinación de convivencia quien además lleva un control de los permisos </w:t>
            </w:r>
            <w:r w:rsidRPr="0051075E">
              <w:rPr>
                <w:sz w:val="20"/>
                <w:szCs w:val="20"/>
              </w:rPr>
              <w:lastRenderedPageBreak/>
              <w:t xml:space="preserve">autorizados  en el </w:t>
            </w:r>
            <w:r w:rsidRPr="001E7F59">
              <w:rPr>
                <w:b/>
                <w:sz w:val="20"/>
                <w:szCs w:val="20"/>
              </w:rPr>
              <w:t>registro: control de permisos y ausencias.</w:t>
            </w:r>
            <w:r w:rsidRPr="0051075E">
              <w:rPr>
                <w:sz w:val="20"/>
                <w:szCs w:val="20"/>
              </w:rPr>
              <w:t xml:space="preserve"> Al finalizar cada periodo condensa la información y toma acciones correctivas si es necesario.</w:t>
            </w:r>
          </w:p>
          <w:p w:rsidR="00737658" w:rsidRPr="0051075E" w:rsidRDefault="00737658" w:rsidP="00737658">
            <w:pPr>
              <w:rPr>
                <w:sz w:val="20"/>
                <w:szCs w:val="20"/>
              </w:rPr>
            </w:pPr>
            <w:r w:rsidRPr="0051075E">
              <w:rPr>
                <w:sz w:val="20"/>
                <w:szCs w:val="20"/>
              </w:rPr>
              <w:t xml:space="preserve">Si la ausencia de un estudiante es por varios días debe presentar excusa por escrito a Coordinación Académica y de  Convivencia, previo visto bueno del </w:t>
            </w:r>
            <w:r>
              <w:rPr>
                <w:sz w:val="20"/>
                <w:szCs w:val="20"/>
              </w:rPr>
              <w:t>Orientador</w:t>
            </w:r>
            <w:r w:rsidRPr="0051075E">
              <w:rPr>
                <w:sz w:val="20"/>
                <w:szCs w:val="20"/>
              </w:rPr>
              <w:t xml:space="preserve"> de Grupo.</w:t>
            </w:r>
          </w:p>
        </w:tc>
        <w:tc>
          <w:tcPr>
            <w:tcW w:w="1838" w:type="dxa"/>
            <w:vAlign w:val="center"/>
          </w:tcPr>
          <w:p w:rsidR="00737658" w:rsidRDefault="00737658" w:rsidP="00737658">
            <w:pPr>
              <w:jc w:val="center"/>
              <w:rPr>
                <w:sz w:val="20"/>
                <w:szCs w:val="20"/>
              </w:rPr>
            </w:pPr>
            <w:r>
              <w:rPr>
                <w:sz w:val="20"/>
                <w:szCs w:val="20"/>
              </w:rPr>
              <w:lastRenderedPageBreak/>
              <w:t>Directivos-Docentes</w:t>
            </w:r>
          </w:p>
          <w:p w:rsidR="00737658" w:rsidRDefault="00737658" w:rsidP="00737658">
            <w:pPr>
              <w:jc w:val="center"/>
              <w:rPr>
                <w:sz w:val="20"/>
                <w:szCs w:val="20"/>
              </w:rPr>
            </w:pPr>
            <w:r>
              <w:rPr>
                <w:sz w:val="20"/>
                <w:szCs w:val="20"/>
              </w:rPr>
              <w:t>Docentes</w:t>
            </w:r>
          </w:p>
          <w:p w:rsidR="00737658" w:rsidRDefault="00737658" w:rsidP="00737658">
            <w:pPr>
              <w:jc w:val="center"/>
              <w:rPr>
                <w:sz w:val="20"/>
                <w:szCs w:val="20"/>
              </w:rPr>
            </w:pPr>
            <w:r>
              <w:rPr>
                <w:sz w:val="20"/>
                <w:szCs w:val="20"/>
              </w:rPr>
              <w:t>Personal de Apoyo</w:t>
            </w:r>
          </w:p>
          <w:p w:rsidR="00737658" w:rsidRDefault="00737658" w:rsidP="00737658">
            <w:pPr>
              <w:jc w:val="center"/>
              <w:rPr>
                <w:sz w:val="20"/>
                <w:szCs w:val="20"/>
              </w:rPr>
            </w:pPr>
            <w:r>
              <w:rPr>
                <w:sz w:val="20"/>
                <w:szCs w:val="20"/>
              </w:rPr>
              <w:t>Orientadores de Grupo</w:t>
            </w: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r>
              <w:rPr>
                <w:sz w:val="20"/>
                <w:szCs w:val="20"/>
              </w:rPr>
              <w:t>Personal de apoyo</w:t>
            </w:r>
          </w:p>
          <w:p w:rsidR="00737658" w:rsidRDefault="00737658" w:rsidP="00737658">
            <w:pPr>
              <w:jc w:val="center"/>
              <w:rPr>
                <w:sz w:val="20"/>
                <w:szCs w:val="20"/>
              </w:rPr>
            </w:pPr>
            <w:r>
              <w:rPr>
                <w:sz w:val="20"/>
                <w:szCs w:val="20"/>
              </w:rPr>
              <w:t>Coordinador de Convivencia</w:t>
            </w:r>
          </w:p>
          <w:p w:rsidR="00737658" w:rsidRDefault="00737658" w:rsidP="00737658">
            <w:pPr>
              <w:jc w:val="center"/>
              <w:rPr>
                <w:sz w:val="20"/>
                <w:szCs w:val="20"/>
              </w:rPr>
            </w:pPr>
            <w:r>
              <w:rPr>
                <w:sz w:val="20"/>
                <w:szCs w:val="20"/>
              </w:rPr>
              <w:t>Docentes</w:t>
            </w:r>
          </w:p>
          <w:p w:rsidR="00737658" w:rsidRDefault="00737658" w:rsidP="00737658">
            <w:pPr>
              <w:jc w:val="center"/>
              <w:rPr>
                <w:sz w:val="20"/>
                <w:szCs w:val="20"/>
              </w:rPr>
            </w:pPr>
            <w:r>
              <w:rPr>
                <w:sz w:val="20"/>
                <w:szCs w:val="20"/>
              </w:rPr>
              <w:t>Padres de familia</w:t>
            </w: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Pr="0051075E" w:rsidRDefault="00737658" w:rsidP="00737658">
            <w:pPr>
              <w:jc w:val="center"/>
              <w:rPr>
                <w:sz w:val="20"/>
                <w:szCs w:val="20"/>
              </w:rPr>
            </w:pPr>
          </w:p>
        </w:tc>
        <w:tc>
          <w:tcPr>
            <w:tcW w:w="1590" w:type="dxa"/>
          </w:tcPr>
          <w:p w:rsidR="00737658" w:rsidRDefault="00737658" w:rsidP="00737658">
            <w:pPr>
              <w:jc w:val="center"/>
            </w:pPr>
          </w:p>
          <w:p w:rsidR="00737658" w:rsidRDefault="00737658" w:rsidP="00737658">
            <w:pPr>
              <w:jc w:val="center"/>
            </w:pPr>
          </w:p>
          <w:p w:rsidR="00737658" w:rsidRDefault="00737658" w:rsidP="00737658">
            <w:pPr>
              <w:jc w:val="center"/>
            </w:pPr>
          </w:p>
          <w:p w:rsidR="00737658" w:rsidRDefault="00737658" w:rsidP="00737658">
            <w:pPr>
              <w:jc w:val="center"/>
            </w:pPr>
          </w:p>
          <w:p w:rsidR="00737658" w:rsidRPr="00B3075D" w:rsidRDefault="00737658" w:rsidP="00737658">
            <w:pPr>
              <w:jc w:val="center"/>
              <w:rPr>
                <w:b/>
                <w:sz w:val="20"/>
                <w:szCs w:val="20"/>
              </w:rPr>
            </w:pPr>
            <w:r w:rsidRPr="00B3075D">
              <w:rPr>
                <w:b/>
                <w:sz w:val="20"/>
                <w:szCs w:val="20"/>
              </w:rPr>
              <w:t>CI-PO-02-R03</w:t>
            </w:r>
          </w:p>
          <w:p w:rsidR="00737658" w:rsidRPr="00B3075D" w:rsidRDefault="00737658" w:rsidP="00737658">
            <w:pPr>
              <w:jc w:val="center"/>
              <w:rPr>
                <w:sz w:val="20"/>
                <w:szCs w:val="20"/>
              </w:rPr>
            </w:pPr>
            <w:r w:rsidRPr="00B3075D">
              <w:rPr>
                <w:sz w:val="20"/>
                <w:szCs w:val="20"/>
              </w:rPr>
              <w:t>Listado de estudiantes que requieren acompañamiento</w:t>
            </w:r>
          </w:p>
          <w:p w:rsidR="00737658" w:rsidRPr="00B3075D" w:rsidRDefault="00737658" w:rsidP="00737658">
            <w:pPr>
              <w:jc w:val="center"/>
              <w:rPr>
                <w:sz w:val="20"/>
                <w:szCs w:val="20"/>
              </w:rPr>
            </w:pPr>
            <w:r w:rsidRPr="00B3075D">
              <w:rPr>
                <w:b/>
                <w:sz w:val="20"/>
                <w:szCs w:val="20"/>
              </w:rPr>
              <w:t>CI-PO-02- RO4</w:t>
            </w:r>
            <w:r w:rsidRPr="00B3075D">
              <w:rPr>
                <w:sz w:val="20"/>
                <w:szCs w:val="20"/>
              </w:rPr>
              <w:t xml:space="preserve"> Remisión de estudiantes</w:t>
            </w:r>
          </w:p>
          <w:p w:rsidR="00737658" w:rsidRPr="00B3075D"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r w:rsidRPr="00D65002">
              <w:rPr>
                <w:b/>
                <w:sz w:val="20"/>
                <w:szCs w:val="20"/>
              </w:rPr>
              <w:t>CI-PO-02- RO</w:t>
            </w:r>
            <w:r>
              <w:rPr>
                <w:b/>
                <w:sz w:val="20"/>
                <w:szCs w:val="20"/>
              </w:rPr>
              <w:t>5</w:t>
            </w:r>
            <w:r>
              <w:t xml:space="preserve"> </w:t>
            </w:r>
            <w:r>
              <w:rPr>
                <w:sz w:val="20"/>
                <w:szCs w:val="20"/>
              </w:rPr>
              <w:t>Plan de Atención a e</w:t>
            </w:r>
            <w:r w:rsidRPr="00D65002">
              <w:rPr>
                <w:sz w:val="20"/>
                <w:szCs w:val="20"/>
              </w:rPr>
              <w:t>studiante</w:t>
            </w:r>
            <w:r>
              <w:rPr>
                <w:sz w:val="20"/>
                <w:szCs w:val="20"/>
              </w:rPr>
              <w:t>s</w:t>
            </w:r>
          </w:p>
          <w:p w:rsidR="00737658" w:rsidRDefault="00737658" w:rsidP="00737658">
            <w:pPr>
              <w:jc w:val="center"/>
              <w:rPr>
                <w:sz w:val="20"/>
                <w:szCs w:val="20"/>
              </w:rPr>
            </w:pPr>
          </w:p>
          <w:p w:rsidR="00737658" w:rsidRPr="00436051" w:rsidRDefault="00737658" w:rsidP="00737658">
            <w:pPr>
              <w:jc w:val="center"/>
              <w:rPr>
                <w:b/>
                <w:sz w:val="20"/>
                <w:szCs w:val="20"/>
              </w:rPr>
            </w:pPr>
            <w:r w:rsidRPr="00436051">
              <w:rPr>
                <w:b/>
                <w:sz w:val="20"/>
                <w:szCs w:val="20"/>
              </w:rPr>
              <w:t>CI-PO-02-R06</w:t>
            </w:r>
          </w:p>
          <w:p w:rsidR="00737658" w:rsidRDefault="00737658" w:rsidP="00737658">
            <w:pPr>
              <w:jc w:val="center"/>
              <w:rPr>
                <w:sz w:val="20"/>
                <w:szCs w:val="20"/>
              </w:rPr>
            </w:pPr>
            <w:r>
              <w:rPr>
                <w:sz w:val="20"/>
                <w:szCs w:val="20"/>
              </w:rPr>
              <w:t>Asesorías</w:t>
            </w:r>
          </w:p>
          <w:p w:rsidR="00737658" w:rsidRDefault="00737658" w:rsidP="00737658">
            <w:pPr>
              <w:jc w:val="center"/>
              <w:rPr>
                <w:sz w:val="20"/>
                <w:szCs w:val="20"/>
              </w:rPr>
            </w:pPr>
          </w:p>
          <w:p w:rsidR="00737658" w:rsidRPr="00436051" w:rsidRDefault="00737658" w:rsidP="00737658">
            <w:pPr>
              <w:jc w:val="center"/>
              <w:rPr>
                <w:b/>
                <w:sz w:val="20"/>
                <w:szCs w:val="20"/>
              </w:rPr>
            </w:pPr>
            <w:r w:rsidRPr="00436051">
              <w:rPr>
                <w:b/>
                <w:sz w:val="20"/>
                <w:szCs w:val="20"/>
              </w:rPr>
              <w:t>CI-PO-O2-R07</w:t>
            </w:r>
          </w:p>
          <w:p w:rsidR="00737658" w:rsidRDefault="00737658" w:rsidP="00737658">
            <w:pPr>
              <w:jc w:val="center"/>
              <w:rPr>
                <w:sz w:val="20"/>
                <w:szCs w:val="20"/>
              </w:rPr>
            </w:pPr>
            <w:r>
              <w:rPr>
                <w:sz w:val="20"/>
                <w:szCs w:val="20"/>
              </w:rPr>
              <w:t>Observador del estudiante</w:t>
            </w: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Pr="00436051" w:rsidRDefault="00737658" w:rsidP="00737658">
            <w:pPr>
              <w:jc w:val="center"/>
              <w:rPr>
                <w:b/>
                <w:sz w:val="20"/>
                <w:szCs w:val="20"/>
              </w:rPr>
            </w:pPr>
            <w:r w:rsidRPr="00436051">
              <w:rPr>
                <w:b/>
                <w:sz w:val="20"/>
                <w:szCs w:val="20"/>
              </w:rPr>
              <w:t>CI-PO-02-R08</w:t>
            </w:r>
          </w:p>
          <w:p w:rsidR="00737658" w:rsidRDefault="00737658" w:rsidP="00737658">
            <w:pPr>
              <w:jc w:val="center"/>
              <w:rPr>
                <w:sz w:val="20"/>
                <w:szCs w:val="20"/>
              </w:rPr>
            </w:pPr>
            <w:r>
              <w:rPr>
                <w:sz w:val="20"/>
                <w:szCs w:val="20"/>
              </w:rPr>
              <w:t>Citaciones</w:t>
            </w: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b/>
                <w:sz w:val="20"/>
                <w:szCs w:val="20"/>
              </w:rPr>
            </w:pPr>
          </w:p>
          <w:p w:rsidR="00737658" w:rsidRDefault="00737658" w:rsidP="00737658">
            <w:pPr>
              <w:jc w:val="center"/>
              <w:rPr>
                <w:b/>
              </w:rPr>
            </w:pPr>
          </w:p>
          <w:p w:rsidR="00737658" w:rsidRDefault="00737658" w:rsidP="00737658">
            <w:pPr>
              <w:jc w:val="center"/>
              <w:rPr>
                <w:b/>
              </w:rPr>
            </w:pPr>
          </w:p>
          <w:p w:rsidR="00737658" w:rsidRDefault="00737658" w:rsidP="00737658">
            <w:pPr>
              <w:jc w:val="center"/>
              <w:rPr>
                <w:b/>
                <w:sz w:val="20"/>
                <w:szCs w:val="20"/>
              </w:rPr>
            </w:pPr>
            <w:r>
              <w:rPr>
                <w:b/>
                <w:sz w:val="20"/>
                <w:szCs w:val="20"/>
              </w:rPr>
              <w:t>CI-PO-02-R09</w:t>
            </w:r>
          </w:p>
          <w:p w:rsidR="00737658" w:rsidRDefault="00737658" w:rsidP="00737658">
            <w:pPr>
              <w:jc w:val="center"/>
              <w:rPr>
                <w:sz w:val="20"/>
                <w:szCs w:val="20"/>
              </w:rPr>
            </w:pPr>
            <w:r>
              <w:rPr>
                <w:sz w:val="20"/>
                <w:szCs w:val="20"/>
              </w:rPr>
              <w:t>Permiso a los estudiantes</w:t>
            </w: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Pr="003F0F1C" w:rsidRDefault="00737658" w:rsidP="00737658">
            <w:pPr>
              <w:jc w:val="center"/>
              <w:rPr>
                <w:b/>
                <w:sz w:val="20"/>
                <w:szCs w:val="20"/>
              </w:rPr>
            </w:pPr>
            <w:r>
              <w:rPr>
                <w:b/>
                <w:sz w:val="20"/>
                <w:szCs w:val="20"/>
              </w:rPr>
              <w:t>CI-PO-02- R010</w:t>
            </w:r>
          </w:p>
          <w:p w:rsidR="00737658" w:rsidRDefault="00737658" w:rsidP="00737658">
            <w:pPr>
              <w:jc w:val="center"/>
              <w:rPr>
                <w:sz w:val="20"/>
                <w:szCs w:val="20"/>
              </w:rPr>
            </w:pPr>
            <w:r>
              <w:rPr>
                <w:sz w:val="20"/>
                <w:szCs w:val="20"/>
              </w:rPr>
              <w:t>Control de permisos y ausencias  a estudiantes</w:t>
            </w:r>
          </w:p>
          <w:p w:rsidR="00737658" w:rsidRPr="003F0F1C" w:rsidRDefault="00737658" w:rsidP="00737658">
            <w:pPr>
              <w:jc w:val="center"/>
              <w:rPr>
                <w:sz w:val="20"/>
                <w:szCs w:val="20"/>
              </w:rPr>
            </w:pPr>
          </w:p>
        </w:tc>
      </w:tr>
      <w:tr w:rsidR="00737658" w:rsidRPr="00E83C6A" w:rsidTr="009B41DD">
        <w:trPr>
          <w:trHeight w:val="1239"/>
        </w:trPr>
        <w:tc>
          <w:tcPr>
            <w:tcW w:w="2055" w:type="dxa"/>
            <w:vAlign w:val="center"/>
          </w:tcPr>
          <w:p w:rsidR="00737658" w:rsidRPr="00E83C6A" w:rsidRDefault="00737658" w:rsidP="00737658">
            <w:pPr>
              <w:jc w:val="center"/>
            </w:pPr>
          </w:p>
        </w:tc>
        <w:tc>
          <w:tcPr>
            <w:tcW w:w="4085" w:type="dxa"/>
          </w:tcPr>
          <w:p w:rsidR="00737658" w:rsidRDefault="00737658" w:rsidP="00737658">
            <w:pPr>
              <w:rPr>
                <w:b/>
                <w:sz w:val="20"/>
                <w:szCs w:val="20"/>
              </w:rPr>
            </w:pPr>
            <w:r w:rsidRPr="00FA0E86">
              <w:rPr>
                <w:b/>
                <w:sz w:val="20"/>
                <w:szCs w:val="20"/>
              </w:rPr>
              <w:t>4. Valorar el aspecto académico y actitudinal de los estudiantes y elaboración del listado de estudiantes que requieren acompañamiento.</w:t>
            </w:r>
          </w:p>
          <w:p w:rsidR="00737658" w:rsidRDefault="00737658" w:rsidP="00737658">
            <w:pPr>
              <w:rPr>
                <w:sz w:val="20"/>
                <w:szCs w:val="20"/>
              </w:rPr>
            </w:pPr>
            <w:r w:rsidRPr="00FA0E86">
              <w:rPr>
                <w:sz w:val="20"/>
                <w:szCs w:val="20"/>
              </w:rPr>
              <w:t xml:space="preserve">Al final de cada periodo académico se realizan reuniones </w:t>
            </w:r>
            <w:r>
              <w:rPr>
                <w:sz w:val="20"/>
                <w:szCs w:val="20"/>
              </w:rPr>
              <w:t>por grados y con los Orientadores de Grupo, directivos docentes, docentes y personales de apoyo para socializar la situación académica y actitudinal de cada estudiante.</w:t>
            </w:r>
          </w:p>
          <w:p w:rsidR="00737658" w:rsidRDefault="00737658" w:rsidP="00737658">
            <w:pPr>
              <w:rPr>
                <w:sz w:val="20"/>
                <w:szCs w:val="20"/>
              </w:rPr>
            </w:pPr>
            <w:r>
              <w:rPr>
                <w:sz w:val="20"/>
                <w:szCs w:val="20"/>
              </w:rPr>
              <w:t xml:space="preserve">El Orientador de Grupo debe llevar los registros correspondientes en el </w:t>
            </w:r>
            <w:r w:rsidRPr="005521DF">
              <w:rPr>
                <w:b/>
                <w:sz w:val="20"/>
                <w:szCs w:val="20"/>
              </w:rPr>
              <w:t>Registro Observador del Estudiante:</w:t>
            </w:r>
            <w:r>
              <w:rPr>
                <w:sz w:val="20"/>
                <w:szCs w:val="20"/>
              </w:rPr>
              <w:t xml:space="preserve"> Observaciones académicas y actitudinales, complementando la información durante la reunión para la toma de decisión: Valoración del Comportamiento del Estudiante.</w:t>
            </w:r>
          </w:p>
          <w:p w:rsidR="00737658" w:rsidRPr="00FA0E86" w:rsidRDefault="00737658" w:rsidP="00737658">
            <w:pPr>
              <w:rPr>
                <w:sz w:val="20"/>
                <w:szCs w:val="20"/>
              </w:rPr>
            </w:pPr>
            <w:r>
              <w:rPr>
                <w:sz w:val="20"/>
                <w:szCs w:val="20"/>
              </w:rPr>
              <w:t xml:space="preserve">El personal de apoyo o en ausencia o no existencia el Coordinador Académico y/o </w:t>
            </w:r>
            <w:r>
              <w:rPr>
                <w:sz w:val="20"/>
                <w:szCs w:val="20"/>
              </w:rPr>
              <w:lastRenderedPageBreak/>
              <w:t xml:space="preserve">Convivencia elabora el listado de los estudiantes que ameritan acompañamiento: </w:t>
            </w:r>
            <w:r w:rsidRPr="00D95A55">
              <w:rPr>
                <w:b/>
                <w:sz w:val="20"/>
                <w:szCs w:val="20"/>
              </w:rPr>
              <w:t>Registro Listado</w:t>
            </w:r>
          </w:p>
        </w:tc>
        <w:tc>
          <w:tcPr>
            <w:tcW w:w="1838" w:type="dxa"/>
            <w:vAlign w:val="center"/>
          </w:tcPr>
          <w:p w:rsidR="00737658" w:rsidRDefault="00737658" w:rsidP="00737658">
            <w:pPr>
              <w:rPr>
                <w:sz w:val="20"/>
                <w:szCs w:val="20"/>
              </w:rPr>
            </w:pPr>
            <w:r>
              <w:rPr>
                <w:sz w:val="20"/>
                <w:szCs w:val="20"/>
              </w:rPr>
              <w:lastRenderedPageBreak/>
              <w:t>Docentes</w:t>
            </w:r>
          </w:p>
          <w:p w:rsidR="00737658" w:rsidRDefault="00737658" w:rsidP="00737658">
            <w:pPr>
              <w:rPr>
                <w:sz w:val="20"/>
                <w:szCs w:val="20"/>
              </w:rPr>
            </w:pPr>
            <w:r>
              <w:rPr>
                <w:sz w:val="20"/>
                <w:szCs w:val="20"/>
              </w:rPr>
              <w:t>Orientadores de Grupo</w:t>
            </w:r>
          </w:p>
          <w:p w:rsidR="00737658" w:rsidRDefault="00737658" w:rsidP="00737658">
            <w:pPr>
              <w:rPr>
                <w:sz w:val="20"/>
                <w:szCs w:val="20"/>
              </w:rPr>
            </w:pPr>
            <w:r>
              <w:rPr>
                <w:sz w:val="20"/>
                <w:szCs w:val="20"/>
              </w:rPr>
              <w:t>Directivos – Docentes</w:t>
            </w:r>
          </w:p>
          <w:p w:rsidR="00737658" w:rsidRPr="0051075E" w:rsidRDefault="00737658" w:rsidP="00737658">
            <w:pPr>
              <w:rPr>
                <w:sz w:val="20"/>
                <w:szCs w:val="20"/>
              </w:rPr>
            </w:pPr>
            <w:r>
              <w:rPr>
                <w:sz w:val="20"/>
                <w:szCs w:val="20"/>
              </w:rPr>
              <w:t>Personal de Apoyo</w:t>
            </w:r>
          </w:p>
        </w:tc>
        <w:tc>
          <w:tcPr>
            <w:tcW w:w="1590" w:type="dxa"/>
          </w:tcPr>
          <w:p w:rsidR="00737658" w:rsidRDefault="00737658" w:rsidP="00737658"/>
          <w:p w:rsidR="00737658" w:rsidRDefault="00737658" w:rsidP="00737658"/>
          <w:p w:rsidR="00737658" w:rsidRDefault="00737658" w:rsidP="00737658"/>
          <w:p w:rsidR="00737658" w:rsidRDefault="00737658" w:rsidP="00737658"/>
          <w:p w:rsidR="00737658" w:rsidRDefault="00737658" w:rsidP="00737658"/>
          <w:p w:rsidR="00737658" w:rsidRDefault="00737658" w:rsidP="00737658">
            <w:pPr>
              <w:rPr>
                <w:sz w:val="20"/>
                <w:szCs w:val="20"/>
              </w:rPr>
            </w:pPr>
            <w:r w:rsidRPr="003F0F1C">
              <w:rPr>
                <w:sz w:val="20"/>
                <w:szCs w:val="20"/>
              </w:rPr>
              <w:t xml:space="preserve">Acta </w:t>
            </w:r>
            <w:r>
              <w:rPr>
                <w:sz w:val="20"/>
                <w:szCs w:val="20"/>
              </w:rPr>
              <w:t>Acompañamiento a estudiantes</w:t>
            </w:r>
          </w:p>
          <w:p w:rsidR="00737658" w:rsidRDefault="00737658" w:rsidP="00737658">
            <w:pPr>
              <w:rPr>
                <w:sz w:val="20"/>
                <w:szCs w:val="20"/>
              </w:rPr>
            </w:pPr>
            <w:r>
              <w:rPr>
                <w:sz w:val="20"/>
                <w:szCs w:val="20"/>
              </w:rPr>
              <w:t>Código no aplica</w:t>
            </w:r>
          </w:p>
          <w:p w:rsidR="00737658" w:rsidRDefault="00737658" w:rsidP="00737658">
            <w:pPr>
              <w:rPr>
                <w:sz w:val="20"/>
                <w:szCs w:val="20"/>
              </w:rPr>
            </w:pPr>
          </w:p>
          <w:p w:rsidR="00737658" w:rsidRDefault="00737658" w:rsidP="00737658">
            <w:pPr>
              <w:rPr>
                <w:sz w:val="20"/>
                <w:szCs w:val="20"/>
              </w:rPr>
            </w:pPr>
          </w:p>
          <w:p w:rsidR="00737658" w:rsidRDefault="00737658" w:rsidP="00737658">
            <w:pPr>
              <w:rPr>
                <w:sz w:val="20"/>
                <w:szCs w:val="20"/>
              </w:rPr>
            </w:pPr>
          </w:p>
          <w:p w:rsidR="00737658" w:rsidRDefault="00737658" w:rsidP="00737658">
            <w:pPr>
              <w:rPr>
                <w:sz w:val="20"/>
                <w:szCs w:val="20"/>
              </w:rPr>
            </w:pPr>
          </w:p>
          <w:p w:rsidR="00737658" w:rsidRPr="00436051" w:rsidRDefault="00737658" w:rsidP="00737658">
            <w:pPr>
              <w:rPr>
                <w:b/>
                <w:sz w:val="20"/>
                <w:szCs w:val="20"/>
              </w:rPr>
            </w:pPr>
            <w:r w:rsidRPr="00436051">
              <w:rPr>
                <w:b/>
                <w:sz w:val="20"/>
                <w:szCs w:val="20"/>
              </w:rPr>
              <w:t>CI-PO-O2-R07</w:t>
            </w:r>
          </w:p>
          <w:p w:rsidR="00737658" w:rsidRDefault="00737658" w:rsidP="00737658">
            <w:pPr>
              <w:rPr>
                <w:sz w:val="20"/>
                <w:szCs w:val="20"/>
              </w:rPr>
            </w:pPr>
            <w:r>
              <w:rPr>
                <w:sz w:val="20"/>
                <w:szCs w:val="20"/>
              </w:rPr>
              <w:t>Observador del estudiante</w:t>
            </w:r>
          </w:p>
          <w:p w:rsidR="00737658" w:rsidRDefault="00737658" w:rsidP="00737658">
            <w:pPr>
              <w:rPr>
                <w:sz w:val="20"/>
                <w:szCs w:val="20"/>
              </w:rPr>
            </w:pPr>
          </w:p>
          <w:p w:rsidR="00737658" w:rsidRDefault="00737658" w:rsidP="00737658">
            <w:pPr>
              <w:rPr>
                <w:sz w:val="20"/>
                <w:szCs w:val="20"/>
              </w:rPr>
            </w:pPr>
          </w:p>
          <w:p w:rsidR="00737658" w:rsidRDefault="00737658" w:rsidP="00737658">
            <w:pPr>
              <w:rPr>
                <w:sz w:val="20"/>
                <w:szCs w:val="20"/>
              </w:rPr>
            </w:pPr>
          </w:p>
          <w:p w:rsidR="00737658" w:rsidRDefault="00737658" w:rsidP="00737658">
            <w:pPr>
              <w:rPr>
                <w:sz w:val="20"/>
                <w:szCs w:val="20"/>
              </w:rPr>
            </w:pPr>
          </w:p>
          <w:p w:rsidR="00737658" w:rsidRDefault="00737658" w:rsidP="00737658">
            <w:pPr>
              <w:rPr>
                <w:sz w:val="20"/>
                <w:szCs w:val="20"/>
              </w:rPr>
            </w:pPr>
          </w:p>
          <w:p w:rsidR="00737658" w:rsidRPr="003D2AF1" w:rsidRDefault="00737658" w:rsidP="00737658">
            <w:pPr>
              <w:rPr>
                <w:b/>
                <w:sz w:val="20"/>
                <w:szCs w:val="20"/>
              </w:rPr>
            </w:pPr>
            <w:r w:rsidRPr="003D2AF1">
              <w:rPr>
                <w:b/>
                <w:sz w:val="20"/>
                <w:szCs w:val="20"/>
              </w:rPr>
              <w:t>CI-PO-02-R03</w:t>
            </w:r>
          </w:p>
          <w:p w:rsidR="00737658" w:rsidRPr="003D2AF1" w:rsidRDefault="00737658" w:rsidP="00737658">
            <w:pPr>
              <w:rPr>
                <w:sz w:val="20"/>
                <w:szCs w:val="20"/>
              </w:rPr>
            </w:pPr>
            <w:r w:rsidRPr="003D2AF1">
              <w:rPr>
                <w:sz w:val="20"/>
                <w:szCs w:val="20"/>
              </w:rPr>
              <w:t>Listado de estudiantes que requieren acompañamiento</w:t>
            </w:r>
          </w:p>
          <w:p w:rsidR="00737658" w:rsidRPr="003D2AF1" w:rsidRDefault="00737658" w:rsidP="00737658">
            <w:pPr>
              <w:rPr>
                <w:sz w:val="20"/>
                <w:szCs w:val="20"/>
              </w:rPr>
            </w:pPr>
          </w:p>
          <w:p w:rsidR="00737658" w:rsidRPr="003F0F1C" w:rsidRDefault="00737658" w:rsidP="00737658">
            <w:pPr>
              <w:rPr>
                <w:sz w:val="20"/>
                <w:szCs w:val="20"/>
              </w:rPr>
            </w:pPr>
          </w:p>
        </w:tc>
      </w:tr>
      <w:tr w:rsidR="00737658" w:rsidRPr="00E83C6A" w:rsidTr="009B41DD">
        <w:trPr>
          <w:trHeight w:val="2469"/>
        </w:trPr>
        <w:tc>
          <w:tcPr>
            <w:tcW w:w="2055" w:type="dxa"/>
            <w:vAlign w:val="center"/>
          </w:tcPr>
          <w:p w:rsidR="00737658" w:rsidRPr="00E83C6A" w:rsidRDefault="00737658" w:rsidP="00737658">
            <w:pPr>
              <w:jc w:val="center"/>
            </w:pPr>
          </w:p>
        </w:tc>
        <w:tc>
          <w:tcPr>
            <w:tcW w:w="4085" w:type="dxa"/>
          </w:tcPr>
          <w:p w:rsidR="00737658" w:rsidRDefault="00737658" w:rsidP="00737658">
            <w:pPr>
              <w:rPr>
                <w:b/>
                <w:sz w:val="20"/>
                <w:szCs w:val="20"/>
              </w:rPr>
            </w:pPr>
            <w:r w:rsidRPr="00D95A55">
              <w:rPr>
                <w:b/>
                <w:sz w:val="20"/>
                <w:szCs w:val="20"/>
              </w:rPr>
              <w:t>5. Elaborar y hacer se</w:t>
            </w:r>
            <w:r>
              <w:rPr>
                <w:b/>
                <w:sz w:val="20"/>
                <w:szCs w:val="20"/>
              </w:rPr>
              <w:t xml:space="preserve">guimiento al Plan de Atención a los </w:t>
            </w:r>
            <w:r w:rsidRPr="00D95A55">
              <w:rPr>
                <w:b/>
                <w:sz w:val="20"/>
                <w:szCs w:val="20"/>
              </w:rPr>
              <w:t xml:space="preserve"> estudiantes que lo requieran</w:t>
            </w:r>
            <w:r>
              <w:rPr>
                <w:b/>
                <w:sz w:val="20"/>
                <w:szCs w:val="20"/>
              </w:rPr>
              <w:t>.</w:t>
            </w:r>
          </w:p>
          <w:p w:rsidR="00737658" w:rsidRDefault="00737658" w:rsidP="00737658">
            <w:pPr>
              <w:rPr>
                <w:sz w:val="20"/>
                <w:szCs w:val="20"/>
              </w:rPr>
            </w:pPr>
            <w:r>
              <w:rPr>
                <w:sz w:val="20"/>
                <w:szCs w:val="20"/>
              </w:rPr>
              <w:t>Los planes de atención para los estudiantes que lo requieran deben ser responsabilidad de:</w:t>
            </w:r>
          </w:p>
          <w:p w:rsidR="00737658" w:rsidRDefault="00737658" w:rsidP="00737658">
            <w:pPr>
              <w:rPr>
                <w:sz w:val="20"/>
                <w:szCs w:val="20"/>
              </w:rPr>
            </w:pPr>
            <w:r w:rsidRPr="00685D16">
              <w:rPr>
                <w:b/>
                <w:sz w:val="20"/>
                <w:szCs w:val="20"/>
              </w:rPr>
              <w:t>Académico</w:t>
            </w:r>
            <w:r>
              <w:rPr>
                <w:sz w:val="20"/>
                <w:szCs w:val="20"/>
              </w:rPr>
              <w:t>: Docentes y Coordinador Académico</w:t>
            </w:r>
          </w:p>
          <w:p w:rsidR="00737658" w:rsidRDefault="00737658" w:rsidP="00737658">
            <w:pPr>
              <w:rPr>
                <w:sz w:val="20"/>
                <w:szCs w:val="20"/>
              </w:rPr>
            </w:pPr>
            <w:r w:rsidRPr="00685D16">
              <w:rPr>
                <w:b/>
                <w:sz w:val="20"/>
                <w:szCs w:val="20"/>
              </w:rPr>
              <w:t>Comportamiento</w:t>
            </w:r>
            <w:r>
              <w:rPr>
                <w:sz w:val="20"/>
                <w:szCs w:val="20"/>
              </w:rPr>
              <w:t>: Orientador de Grupo y Coordinador de Convivencia.</w:t>
            </w:r>
          </w:p>
          <w:p w:rsidR="00737658" w:rsidRDefault="00737658" w:rsidP="00737658">
            <w:pPr>
              <w:rPr>
                <w:sz w:val="20"/>
                <w:szCs w:val="20"/>
              </w:rPr>
            </w:pPr>
            <w:r w:rsidRPr="00685D16">
              <w:rPr>
                <w:b/>
                <w:sz w:val="20"/>
                <w:szCs w:val="20"/>
              </w:rPr>
              <w:t>Psicosocial</w:t>
            </w:r>
            <w:r>
              <w:rPr>
                <w:sz w:val="20"/>
                <w:szCs w:val="20"/>
              </w:rPr>
              <w:t>: Personal de Apoyo y/o responsables del Proyecto Prevención Riesgos Psicosociales. Coordinador de Convivencia.</w:t>
            </w:r>
          </w:p>
          <w:p w:rsidR="00737658" w:rsidRDefault="00737658" w:rsidP="00737658">
            <w:pPr>
              <w:rPr>
                <w:sz w:val="20"/>
                <w:szCs w:val="20"/>
              </w:rPr>
            </w:pPr>
          </w:p>
          <w:p w:rsidR="00737658" w:rsidRDefault="00737658" w:rsidP="00737658">
            <w:pPr>
              <w:rPr>
                <w:b/>
                <w:sz w:val="20"/>
                <w:szCs w:val="20"/>
              </w:rPr>
            </w:pPr>
            <w:r>
              <w:rPr>
                <w:sz w:val="20"/>
                <w:szCs w:val="20"/>
              </w:rPr>
              <w:t xml:space="preserve">Las acciones a desarrollar deben consignarse en el </w:t>
            </w:r>
            <w:r w:rsidRPr="00377F96">
              <w:rPr>
                <w:b/>
                <w:sz w:val="20"/>
                <w:szCs w:val="20"/>
              </w:rPr>
              <w:t>Registro Plan de Atención a estudiantes.</w:t>
            </w:r>
          </w:p>
          <w:p w:rsidR="00737658" w:rsidRPr="004779E5" w:rsidRDefault="00737658" w:rsidP="00737658">
            <w:pPr>
              <w:rPr>
                <w:sz w:val="20"/>
                <w:szCs w:val="20"/>
              </w:rPr>
            </w:pPr>
            <w:r w:rsidRPr="004779E5">
              <w:rPr>
                <w:sz w:val="20"/>
                <w:szCs w:val="20"/>
              </w:rPr>
              <w:t>Los estudiantes que reincidan en sus dificultades académicas, de comportamiento y actitudinales su situación debe</w:t>
            </w:r>
            <w:r>
              <w:rPr>
                <w:sz w:val="20"/>
                <w:szCs w:val="20"/>
              </w:rPr>
              <w:t>n</w:t>
            </w:r>
            <w:r w:rsidRPr="004779E5">
              <w:rPr>
                <w:sz w:val="20"/>
                <w:szCs w:val="20"/>
              </w:rPr>
              <w:t xml:space="preserve"> ser r</w:t>
            </w:r>
            <w:r>
              <w:rPr>
                <w:sz w:val="20"/>
                <w:szCs w:val="20"/>
              </w:rPr>
              <w:t xml:space="preserve">emitida a instancias superiores, en donde asumirá compromisos y aceptará correctivos. </w:t>
            </w:r>
            <w:r w:rsidRPr="003343F5">
              <w:rPr>
                <w:b/>
                <w:sz w:val="20"/>
                <w:szCs w:val="20"/>
              </w:rPr>
              <w:t>Registro Compromiso</w:t>
            </w:r>
            <w:r>
              <w:rPr>
                <w:b/>
                <w:sz w:val="20"/>
                <w:szCs w:val="20"/>
              </w:rPr>
              <w:t>s del estudiante y del padre/madre familia y/o acudiente</w:t>
            </w:r>
          </w:p>
        </w:tc>
        <w:tc>
          <w:tcPr>
            <w:tcW w:w="1838" w:type="dxa"/>
            <w:vAlign w:val="center"/>
          </w:tcPr>
          <w:p w:rsidR="00737658" w:rsidRDefault="00737658" w:rsidP="00737658">
            <w:pPr>
              <w:rPr>
                <w:sz w:val="20"/>
                <w:szCs w:val="20"/>
              </w:rPr>
            </w:pPr>
            <w:r>
              <w:rPr>
                <w:sz w:val="20"/>
                <w:szCs w:val="20"/>
              </w:rPr>
              <w:t>Coordinadores</w:t>
            </w:r>
          </w:p>
          <w:p w:rsidR="00737658" w:rsidRDefault="00737658" w:rsidP="00737658">
            <w:pPr>
              <w:rPr>
                <w:sz w:val="20"/>
                <w:szCs w:val="20"/>
              </w:rPr>
            </w:pPr>
            <w:r>
              <w:rPr>
                <w:sz w:val="20"/>
                <w:szCs w:val="20"/>
              </w:rPr>
              <w:t>Orientadores de Grupo</w:t>
            </w:r>
          </w:p>
          <w:p w:rsidR="00737658" w:rsidRDefault="00737658" w:rsidP="00737658">
            <w:pPr>
              <w:rPr>
                <w:sz w:val="20"/>
                <w:szCs w:val="20"/>
              </w:rPr>
            </w:pPr>
            <w:r>
              <w:rPr>
                <w:sz w:val="20"/>
                <w:szCs w:val="20"/>
              </w:rPr>
              <w:t>Líder o coordinador del Proyecto de Riesgos Psicosociales,</w:t>
            </w:r>
          </w:p>
          <w:p w:rsidR="00737658" w:rsidRPr="0051075E" w:rsidRDefault="00737658" w:rsidP="00737658">
            <w:pPr>
              <w:rPr>
                <w:sz w:val="20"/>
                <w:szCs w:val="20"/>
              </w:rPr>
            </w:pPr>
            <w:r>
              <w:rPr>
                <w:sz w:val="20"/>
                <w:szCs w:val="20"/>
              </w:rPr>
              <w:t>Personal de Apoyo</w:t>
            </w:r>
          </w:p>
        </w:tc>
        <w:tc>
          <w:tcPr>
            <w:tcW w:w="1590" w:type="dxa"/>
          </w:tcPr>
          <w:p w:rsidR="00737658" w:rsidRDefault="00737658" w:rsidP="00737658"/>
          <w:p w:rsidR="00737658" w:rsidRPr="009B48C2" w:rsidRDefault="00737658" w:rsidP="00737658">
            <w:pPr>
              <w:rPr>
                <w:sz w:val="20"/>
                <w:szCs w:val="20"/>
              </w:rPr>
            </w:pPr>
          </w:p>
          <w:p w:rsidR="00737658" w:rsidRPr="003F0F1C" w:rsidRDefault="00737658" w:rsidP="00737658">
            <w:pPr>
              <w:rPr>
                <w:b/>
                <w:sz w:val="20"/>
                <w:szCs w:val="20"/>
              </w:rPr>
            </w:pPr>
            <w:r>
              <w:rPr>
                <w:b/>
                <w:sz w:val="20"/>
                <w:szCs w:val="20"/>
              </w:rPr>
              <w:t>CI-PO-02-R04</w:t>
            </w:r>
          </w:p>
          <w:p w:rsidR="00737658" w:rsidRDefault="00737658" w:rsidP="00737658">
            <w:pPr>
              <w:rPr>
                <w:sz w:val="20"/>
                <w:szCs w:val="20"/>
              </w:rPr>
            </w:pPr>
            <w:r>
              <w:rPr>
                <w:sz w:val="20"/>
                <w:szCs w:val="20"/>
              </w:rPr>
              <w:t>Plan de Atención a estudiantes</w:t>
            </w:r>
          </w:p>
          <w:p w:rsidR="00737658" w:rsidRDefault="00737658" w:rsidP="00737658">
            <w:pPr>
              <w:rPr>
                <w:sz w:val="20"/>
                <w:szCs w:val="20"/>
              </w:rPr>
            </w:pPr>
          </w:p>
          <w:p w:rsidR="00737658" w:rsidRDefault="00737658" w:rsidP="00737658">
            <w:pPr>
              <w:rPr>
                <w:sz w:val="20"/>
                <w:szCs w:val="20"/>
              </w:rPr>
            </w:pPr>
          </w:p>
          <w:p w:rsidR="00737658" w:rsidRDefault="00737658" w:rsidP="00737658">
            <w:pPr>
              <w:rPr>
                <w:sz w:val="20"/>
                <w:szCs w:val="20"/>
              </w:rPr>
            </w:pPr>
          </w:p>
          <w:p w:rsidR="00737658" w:rsidRDefault="00737658" w:rsidP="00737658">
            <w:pPr>
              <w:rPr>
                <w:sz w:val="20"/>
                <w:szCs w:val="20"/>
              </w:rPr>
            </w:pPr>
          </w:p>
          <w:p w:rsidR="00737658" w:rsidRDefault="00737658" w:rsidP="00737658">
            <w:pPr>
              <w:rPr>
                <w:sz w:val="20"/>
                <w:szCs w:val="20"/>
              </w:rPr>
            </w:pPr>
          </w:p>
          <w:p w:rsidR="00737658" w:rsidRDefault="00737658" w:rsidP="00737658">
            <w:pPr>
              <w:rPr>
                <w:sz w:val="20"/>
                <w:szCs w:val="20"/>
              </w:rPr>
            </w:pPr>
          </w:p>
          <w:p w:rsidR="00737658" w:rsidRDefault="00737658" w:rsidP="00737658">
            <w:pPr>
              <w:rPr>
                <w:sz w:val="20"/>
                <w:szCs w:val="20"/>
              </w:rPr>
            </w:pPr>
          </w:p>
          <w:p w:rsidR="00737658" w:rsidRDefault="00737658" w:rsidP="00737658">
            <w:pPr>
              <w:rPr>
                <w:sz w:val="20"/>
                <w:szCs w:val="20"/>
              </w:rPr>
            </w:pPr>
          </w:p>
          <w:p w:rsidR="00737658" w:rsidRDefault="00737658" w:rsidP="00737658">
            <w:pPr>
              <w:rPr>
                <w:sz w:val="20"/>
                <w:szCs w:val="20"/>
              </w:rPr>
            </w:pPr>
          </w:p>
          <w:p w:rsidR="00737658" w:rsidRDefault="00737658" w:rsidP="00737658">
            <w:pPr>
              <w:rPr>
                <w:sz w:val="20"/>
                <w:szCs w:val="20"/>
              </w:rPr>
            </w:pPr>
          </w:p>
          <w:p w:rsidR="00737658" w:rsidRDefault="00737658" w:rsidP="00737658">
            <w:pPr>
              <w:rPr>
                <w:sz w:val="20"/>
                <w:szCs w:val="20"/>
              </w:rPr>
            </w:pPr>
          </w:p>
          <w:p w:rsidR="00737658" w:rsidRDefault="00737658" w:rsidP="00737658">
            <w:pPr>
              <w:rPr>
                <w:sz w:val="20"/>
                <w:szCs w:val="20"/>
              </w:rPr>
            </w:pPr>
          </w:p>
          <w:p w:rsidR="00737658" w:rsidRDefault="00737658" w:rsidP="00737658">
            <w:pPr>
              <w:rPr>
                <w:sz w:val="20"/>
                <w:szCs w:val="20"/>
              </w:rPr>
            </w:pPr>
            <w:r w:rsidRPr="00D65002">
              <w:rPr>
                <w:b/>
                <w:sz w:val="20"/>
                <w:szCs w:val="20"/>
              </w:rPr>
              <w:t>CI-PO-02- RO3</w:t>
            </w:r>
            <w:r>
              <w:t xml:space="preserve"> </w:t>
            </w:r>
            <w:r>
              <w:rPr>
                <w:sz w:val="20"/>
                <w:szCs w:val="20"/>
              </w:rPr>
              <w:t>Remisión de e</w:t>
            </w:r>
            <w:r w:rsidRPr="00D65002">
              <w:rPr>
                <w:sz w:val="20"/>
                <w:szCs w:val="20"/>
              </w:rPr>
              <w:t>studiante</w:t>
            </w:r>
            <w:r>
              <w:rPr>
                <w:sz w:val="20"/>
                <w:szCs w:val="20"/>
              </w:rPr>
              <w:t>s</w:t>
            </w:r>
          </w:p>
          <w:p w:rsidR="00737658" w:rsidRDefault="00737658" w:rsidP="00737658">
            <w:pPr>
              <w:rPr>
                <w:sz w:val="20"/>
                <w:szCs w:val="20"/>
              </w:rPr>
            </w:pPr>
          </w:p>
          <w:p w:rsidR="00737658" w:rsidRDefault="00737658" w:rsidP="00737658">
            <w:pPr>
              <w:rPr>
                <w:sz w:val="20"/>
                <w:szCs w:val="20"/>
              </w:rPr>
            </w:pPr>
          </w:p>
          <w:p w:rsidR="00737658" w:rsidRDefault="00737658" w:rsidP="00737658">
            <w:pPr>
              <w:rPr>
                <w:b/>
                <w:sz w:val="20"/>
                <w:szCs w:val="20"/>
              </w:rPr>
            </w:pPr>
            <w:r>
              <w:rPr>
                <w:b/>
                <w:sz w:val="20"/>
                <w:szCs w:val="20"/>
              </w:rPr>
              <w:t>CI-PO-02-R11</w:t>
            </w:r>
          </w:p>
          <w:p w:rsidR="00737658" w:rsidRPr="00F802C5" w:rsidRDefault="00737658" w:rsidP="00737658">
            <w:pPr>
              <w:rPr>
                <w:sz w:val="20"/>
                <w:szCs w:val="20"/>
              </w:rPr>
            </w:pPr>
            <w:r w:rsidRPr="00F802C5">
              <w:rPr>
                <w:sz w:val="20"/>
                <w:szCs w:val="20"/>
              </w:rPr>
              <w:t>Compromisos</w:t>
            </w:r>
          </w:p>
          <w:p w:rsidR="00737658" w:rsidRDefault="00737658" w:rsidP="00737658"/>
        </w:tc>
      </w:tr>
      <w:tr w:rsidR="00737658" w:rsidRPr="00E83C6A" w:rsidTr="009B41DD">
        <w:trPr>
          <w:trHeight w:val="217"/>
        </w:trPr>
        <w:tc>
          <w:tcPr>
            <w:tcW w:w="2055" w:type="dxa"/>
          </w:tcPr>
          <w:p w:rsidR="00737658" w:rsidRPr="00E83C6A" w:rsidRDefault="00737658" w:rsidP="00737658">
            <w:pPr>
              <w:jc w:val="center"/>
            </w:pPr>
          </w:p>
        </w:tc>
        <w:tc>
          <w:tcPr>
            <w:tcW w:w="4085" w:type="dxa"/>
          </w:tcPr>
          <w:p w:rsidR="00737658" w:rsidRPr="0051075E" w:rsidRDefault="00737658" w:rsidP="00737658">
            <w:pPr>
              <w:rPr>
                <w:sz w:val="20"/>
                <w:szCs w:val="20"/>
              </w:rPr>
            </w:pPr>
            <w:r>
              <w:rPr>
                <w:sz w:val="20"/>
                <w:szCs w:val="20"/>
              </w:rPr>
              <w:t>Fin</w:t>
            </w:r>
          </w:p>
        </w:tc>
        <w:tc>
          <w:tcPr>
            <w:tcW w:w="1838" w:type="dxa"/>
          </w:tcPr>
          <w:p w:rsidR="00737658" w:rsidRPr="0051075E" w:rsidRDefault="00737658" w:rsidP="00737658">
            <w:pPr>
              <w:jc w:val="center"/>
              <w:rPr>
                <w:sz w:val="20"/>
                <w:szCs w:val="20"/>
              </w:rPr>
            </w:pPr>
          </w:p>
        </w:tc>
        <w:tc>
          <w:tcPr>
            <w:tcW w:w="1590" w:type="dxa"/>
          </w:tcPr>
          <w:p w:rsidR="00737658" w:rsidRDefault="00737658" w:rsidP="00737658">
            <w:pPr>
              <w:jc w:val="center"/>
            </w:pPr>
          </w:p>
        </w:tc>
      </w:tr>
    </w:tbl>
    <w:p w:rsidR="00737658" w:rsidRDefault="00737658" w:rsidP="00737658">
      <w:pPr>
        <w:pStyle w:val="Ttulo2"/>
        <w:rPr>
          <w:sz w:val="24"/>
        </w:rPr>
      </w:pPr>
    </w:p>
    <w:p w:rsidR="00737658" w:rsidRPr="00DF1176" w:rsidRDefault="00737658" w:rsidP="00737658">
      <w:pPr>
        <w:pStyle w:val="Ttulo2"/>
        <w:rPr>
          <w:szCs w:val="22"/>
        </w:rPr>
      </w:pPr>
      <w:r w:rsidRPr="00DF1176">
        <w:rPr>
          <w:szCs w:val="22"/>
        </w:rPr>
        <w:t>6.  DOCUMENTOS RELACIONADOS</w:t>
      </w:r>
    </w:p>
    <w:p w:rsidR="00737658" w:rsidRPr="00DF1176" w:rsidRDefault="00737658" w:rsidP="00737658"/>
    <w:p w:rsidR="00737658" w:rsidRPr="00DF1176" w:rsidRDefault="00737658" w:rsidP="00737658">
      <w:r w:rsidRPr="00DF1176">
        <w:t>NTC ISO 9001-2008</w:t>
      </w:r>
    </w:p>
    <w:p w:rsidR="00737658" w:rsidRPr="00DF1176" w:rsidRDefault="00737658" w:rsidP="00737658">
      <w:r w:rsidRPr="00DF1176">
        <w:t>GTC 200</w:t>
      </w:r>
    </w:p>
    <w:p w:rsidR="00737658" w:rsidRPr="00DF1176" w:rsidRDefault="00737658" w:rsidP="00737658">
      <w:r w:rsidRPr="00DF1176">
        <w:t>PEI</w:t>
      </w:r>
    </w:p>
    <w:p w:rsidR="00737658" w:rsidRPr="00DF1176" w:rsidRDefault="00737658" w:rsidP="00737658">
      <w:r w:rsidRPr="00DF1176">
        <w:t>Manual de Calidad</w:t>
      </w:r>
    </w:p>
    <w:p w:rsidR="00737658" w:rsidRPr="00DF1176" w:rsidRDefault="00737658" w:rsidP="00737658">
      <w:r w:rsidRPr="00DF1176">
        <w:t>Constitución Nacional</w:t>
      </w:r>
    </w:p>
    <w:p w:rsidR="00737658" w:rsidRPr="00DF1176" w:rsidRDefault="00737658" w:rsidP="00737658">
      <w:r w:rsidRPr="00DF1176">
        <w:t>Ley 115 de 1994</w:t>
      </w:r>
    </w:p>
    <w:p w:rsidR="00737658" w:rsidRPr="00DF1176" w:rsidRDefault="00737658" w:rsidP="00737658">
      <w:r w:rsidRPr="00DF1176">
        <w:t>Ley de Infancia y Adolescencia</w:t>
      </w:r>
    </w:p>
    <w:p w:rsidR="00737658" w:rsidRPr="00DF1176" w:rsidRDefault="00737658" w:rsidP="00737658">
      <w:r w:rsidRPr="00DF1176">
        <w:t>Manual de Convivencia.</w:t>
      </w:r>
    </w:p>
    <w:p w:rsidR="00737658" w:rsidRPr="00DF1176" w:rsidRDefault="00737658" w:rsidP="00737658">
      <w:r w:rsidRPr="00DF1176">
        <w:t>Manual de Funciones</w:t>
      </w:r>
    </w:p>
    <w:p w:rsidR="00737658" w:rsidRPr="00DF1176" w:rsidRDefault="00737658" w:rsidP="00737658">
      <w:r w:rsidRPr="00DF1176">
        <w:t>Decreto 1850 de 2002</w:t>
      </w:r>
    </w:p>
    <w:p w:rsidR="00737658" w:rsidRPr="00DF1176" w:rsidRDefault="00737658" w:rsidP="00737658">
      <w:r w:rsidRPr="00DF1176">
        <w:t>Carpeta de seguimiento a estudiantes</w:t>
      </w:r>
    </w:p>
    <w:p w:rsidR="00737658" w:rsidRPr="00DF1176" w:rsidRDefault="00737658" w:rsidP="00737658">
      <w:r w:rsidRPr="00DF1176">
        <w:t>Cronograma de Actividades</w:t>
      </w:r>
    </w:p>
    <w:p w:rsidR="00737658" w:rsidRPr="00DF1176" w:rsidRDefault="00737658" w:rsidP="00737658"/>
    <w:p w:rsidR="00737658" w:rsidRPr="00DF1176" w:rsidRDefault="00737658" w:rsidP="00737658">
      <w:pPr>
        <w:pStyle w:val="Ttulo2"/>
        <w:rPr>
          <w:b w:val="0"/>
          <w:bCs w:val="0"/>
          <w:szCs w:val="22"/>
        </w:rPr>
      </w:pPr>
      <w:r w:rsidRPr="00DF1176">
        <w:rPr>
          <w:szCs w:val="22"/>
        </w:rPr>
        <w:t>7.  REGISTROS</w:t>
      </w:r>
    </w:p>
    <w:p w:rsidR="00737658" w:rsidRPr="00DF1176" w:rsidRDefault="00737658" w:rsidP="00737658"/>
    <w:p w:rsidR="00737658" w:rsidRPr="00DF1176" w:rsidRDefault="00737658" w:rsidP="00737658">
      <w:r w:rsidRPr="00DF1176">
        <w:rPr>
          <w:b/>
        </w:rPr>
        <w:t>CI-PO-02-R01</w:t>
      </w:r>
      <w:r w:rsidRPr="00DF1176">
        <w:t xml:space="preserve">  Listado de Orientadores de Grupo</w:t>
      </w:r>
    </w:p>
    <w:p w:rsidR="00737658" w:rsidRPr="00DF1176" w:rsidRDefault="00737658" w:rsidP="00737658">
      <w:r w:rsidRPr="00DF1176">
        <w:rPr>
          <w:b/>
        </w:rPr>
        <w:t xml:space="preserve">CI-PO-02-R02  </w:t>
      </w:r>
      <w:r w:rsidRPr="00DF1176">
        <w:t>Diagnóstico del Grupo</w:t>
      </w:r>
    </w:p>
    <w:p w:rsidR="00737658" w:rsidRPr="00DF1176" w:rsidRDefault="00737658" w:rsidP="00737658">
      <w:r w:rsidRPr="00DF1176">
        <w:rPr>
          <w:b/>
        </w:rPr>
        <w:t>CI-PO-02-R03</w:t>
      </w:r>
      <w:r w:rsidRPr="00DF1176">
        <w:t xml:space="preserve">  Listado de estudiantes que requieren acompañamiento</w:t>
      </w:r>
    </w:p>
    <w:p w:rsidR="00737658" w:rsidRPr="00DF1176" w:rsidRDefault="00737658" w:rsidP="00737658">
      <w:r w:rsidRPr="00DF1176">
        <w:rPr>
          <w:b/>
        </w:rPr>
        <w:t>CI-PO-02-R04</w:t>
      </w:r>
      <w:r w:rsidRPr="00DF1176">
        <w:t xml:space="preserve">  Remisión de estudiantes</w:t>
      </w:r>
    </w:p>
    <w:p w:rsidR="00737658" w:rsidRPr="00DF1176" w:rsidRDefault="00737658" w:rsidP="00737658">
      <w:r w:rsidRPr="00DF1176">
        <w:rPr>
          <w:b/>
        </w:rPr>
        <w:t xml:space="preserve">CI-PO-02-R05  </w:t>
      </w:r>
      <w:r w:rsidRPr="00DF1176">
        <w:t>Plan de atención a estudiantes</w:t>
      </w:r>
    </w:p>
    <w:p w:rsidR="00737658" w:rsidRPr="00DF1176" w:rsidRDefault="00737658" w:rsidP="00737658">
      <w:r w:rsidRPr="00DF1176">
        <w:rPr>
          <w:b/>
        </w:rPr>
        <w:t xml:space="preserve">CI-PO-02-R06  </w:t>
      </w:r>
      <w:r w:rsidRPr="00DF1176">
        <w:t>Asesorías a estudiantes</w:t>
      </w:r>
    </w:p>
    <w:p w:rsidR="00737658" w:rsidRPr="00DF1176" w:rsidRDefault="00737658" w:rsidP="00737658">
      <w:r w:rsidRPr="00DF1176">
        <w:rPr>
          <w:b/>
        </w:rPr>
        <w:t xml:space="preserve">CI-PO-02-R07  </w:t>
      </w:r>
      <w:r w:rsidRPr="00DF1176">
        <w:t>Observador del estudiante</w:t>
      </w:r>
    </w:p>
    <w:p w:rsidR="00737658" w:rsidRPr="00DF1176" w:rsidRDefault="00737658" w:rsidP="00737658">
      <w:r w:rsidRPr="00DF1176">
        <w:rPr>
          <w:b/>
        </w:rPr>
        <w:t xml:space="preserve">CI-PO-02-R08  </w:t>
      </w:r>
      <w:r w:rsidRPr="00DF1176">
        <w:t>Citaciones</w:t>
      </w:r>
    </w:p>
    <w:p w:rsidR="00737658" w:rsidRPr="00DF1176" w:rsidRDefault="00737658" w:rsidP="00737658">
      <w:r w:rsidRPr="00DF1176">
        <w:rPr>
          <w:b/>
        </w:rPr>
        <w:t xml:space="preserve">CI-PO-02-R09  </w:t>
      </w:r>
      <w:r w:rsidRPr="00DF1176">
        <w:t>Permiso a estudiantes</w:t>
      </w:r>
    </w:p>
    <w:p w:rsidR="00737658" w:rsidRPr="00DF1176" w:rsidRDefault="00737658" w:rsidP="00737658">
      <w:r w:rsidRPr="00DF1176">
        <w:rPr>
          <w:b/>
        </w:rPr>
        <w:t>CI-PO-02-R10</w:t>
      </w:r>
      <w:r w:rsidRPr="00DF1176">
        <w:t xml:space="preserve">  Control de permisos y ausencias a estudiantes</w:t>
      </w:r>
    </w:p>
    <w:p w:rsidR="00737658" w:rsidRDefault="00737658" w:rsidP="00737658">
      <w:pPr>
        <w:rPr>
          <w:lang w:val="es-ES_tradnl"/>
        </w:rPr>
      </w:pPr>
      <w:r w:rsidRPr="00DF1176">
        <w:rPr>
          <w:b/>
        </w:rPr>
        <w:t xml:space="preserve">CI-PO-02-R11  </w:t>
      </w:r>
      <w:r w:rsidRPr="00DF1176">
        <w:t>Compromisos estudiantes y padres/</w:t>
      </w:r>
      <w:r>
        <w:t>madres de familia y/o acudiente</w:t>
      </w:r>
    </w:p>
    <w:p w:rsidR="00737658" w:rsidRDefault="00737658" w:rsidP="00881EEC">
      <w:pPr>
        <w:rPr>
          <w:rFonts w:cs="Arial"/>
          <w:lang w:val="es-ES_tradnl"/>
        </w:rPr>
      </w:pPr>
    </w:p>
    <w:p w:rsidR="00737658" w:rsidRDefault="00737658" w:rsidP="00881EEC">
      <w:pPr>
        <w:rPr>
          <w:rFonts w:cs="Arial"/>
          <w:lang w:val="es-ES_tradnl"/>
        </w:rPr>
      </w:pPr>
    </w:p>
    <w:p w:rsidR="00737658" w:rsidRDefault="00737658" w:rsidP="00881EEC">
      <w:pPr>
        <w:rPr>
          <w:rFonts w:cs="Arial"/>
          <w:lang w:val="es-ES_tradnl"/>
        </w:rPr>
      </w:pPr>
      <w:r>
        <w:rPr>
          <w:rFonts w:cs="Arial"/>
          <w:lang w:val="es-ES_tradnl"/>
        </w:rPr>
        <w:t>ANEXO F PROCEDIMEIENTO FORMACION ACADEMICA</w:t>
      </w:r>
    </w:p>
    <w:p w:rsidR="00737658" w:rsidRDefault="00737658" w:rsidP="00881EEC">
      <w:pPr>
        <w:rPr>
          <w:rFonts w:cs="Arial"/>
          <w:lang w:val="es-ES_tradnl"/>
        </w:rPr>
      </w:pPr>
    </w:p>
    <w:p w:rsidR="00737658" w:rsidRPr="00E20CEA" w:rsidRDefault="00737658" w:rsidP="00737658">
      <w:pPr>
        <w:rPr>
          <w:b/>
          <w:bCs/>
          <w:sz w:val="24"/>
        </w:rPr>
      </w:pPr>
      <w:r w:rsidRPr="00E20CEA">
        <w:rPr>
          <w:b/>
          <w:bCs/>
          <w:sz w:val="24"/>
        </w:rPr>
        <w:t>1. OBJETO</w:t>
      </w:r>
    </w:p>
    <w:p w:rsidR="00737658" w:rsidRPr="00E20CEA" w:rsidRDefault="00737658" w:rsidP="00737658">
      <w:pPr>
        <w:rPr>
          <w:sz w:val="24"/>
        </w:rPr>
      </w:pPr>
    </w:p>
    <w:p w:rsidR="00737658" w:rsidRPr="00727985" w:rsidRDefault="00737658" w:rsidP="00737658">
      <w:r>
        <w:t>Determinar los procesos mediante los cuales se asuma un plan de estudios, un enfoque metodológico que genere una articulación sistemática, accesible a las nuevas prácticas pedagógicas.</w:t>
      </w:r>
    </w:p>
    <w:p w:rsidR="00737658" w:rsidRPr="00E20CEA" w:rsidRDefault="00737658" w:rsidP="00737658">
      <w:pPr>
        <w:rPr>
          <w:sz w:val="24"/>
        </w:rPr>
      </w:pPr>
    </w:p>
    <w:p w:rsidR="00737658" w:rsidRPr="00E20CEA" w:rsidRDefault="00737658" w:rsidP="00737658">
      <w:pPr>
        <w:rPr>
          <w:b/>
          <w:bCs/>
          <w:sz w:val="24"/>
        </w:rPr>
      </w:pPr>
      <w:r w:rsidRPr="00E20CEA">
        <w:rPr>
          <w:b/>
          <w:bCs/>
          <w:sz w:val="24"/>
        </w:rPr>
        <w:t>2. ALCANCE</w:t>
      </w:r>
    </w:p>
    <w:p w:rsidR="00737658" w:rsidRPr="004578D6" w:rsidRDefault="00737658" w:rsidP="00737658">
      <w:pPr>
        <w:rPr>
          <w:bCs/>
          <w:sz w:val="24"/>
        </w:rPr>
      </w:pPr>
    </w:p>
    <w:p w:rsidR="00737658" w:rsidRDefault="00737658" w:rsidP="00737658">
      <w:r>
        <w:lastRenderedPageBreak/>
        <w:t>Inicia con la aprobación del diseño curricular y termina con la evaluación del plan de estudios y los proyectos pedagógicos desde el nivel de preescolar hasta el nivel de media técnica.</w:t>
      </w:r>
    </w:p>
    <w:p w:rsidR="00737658" w:rsidRDefault="00737658" w:rsidP="00737658">
      <w:pPr>
        <w:rPr>
          <w:b/>
          <w:bCs/>
          <w:sz w:val="24"/>
        </w:rPr>
      </w:pPr>
    </w:p>
    <w:p w:rsidR="00737658" w:rsidRPr="00E20CEA" w:rsidRDefault="00737658" w:rsidP="00737658">
      <w:pPr>
        <w:rPr>
          <w:sz w:val="24"/>
        </w:rPr>
      </w:pPr>
      <w:r w:rsidRPr="00E20CEA">
        <w:rPr>
          <w:b/>
          <w:bCs/>
          <w:sz w:val="24"/>
        </w:rPr>
        <w:t>3. RESPONSABLE</w:t>
      </w:r>
    </w:p>
    <w:p w:rsidR="00737658" w:rsidRPr="00E20CEA" w:rsidRDefault="00737658" w:rsidP="00737658">
      <w:pPr>
        <w:rPr>
          <w:sz w:val="24"/>
        </w:rPr>
      </w:pPr>
    </w:p>
    <w:p w:rsidR="00737658" w:rsidRDefault="00737658" w:rsidP="00737658">
      <w:r>
        <w:t>El coordinador académico y el Consejo Académico.</w:t>
      </w:r>
    </w:p>
    <w:p w:rsidR="00737658" w:rsidRDefault="00737658" w:rsidP="00737658">
      <w:pPr>
        <w:rPr>
          <w:sz w:val="24"/>
        </w:rPr>
      </w:pPr>
    </w:p>
    <w:p w:rsidR="00737658" w:rsidRDefault="00737658" w:rsidP="00737658">
      <w:pPr>
        <w:rPr>
          <w:b/>
        </w:rPr>
      </w:pPr>
      <w:r>
        <w:rPr>
          <w:b/>
        </w:rPr>
        <w:t>4. DEFINICIONES</w:t>
      </w:r>
    </w:p>
    <w:p w:rsidR="00737658" w:rsidRDefault="00737658" w:rsidP="00737658">
      <w:pPr>
        <w:rPr>
          <w:b/>
          <w:bCs/>
        </w:rPr>
      </w:pPr>
    </w:p>
    <w:p w:rsidR="00737658" w:rsidRPr="00ED5B18" w:rsidRDefault="00737658" w:rsidP="00737658">
      <w:pPr>
        <w:rPr>
          <w:b/>
          <w:bCs/>
        </w:rPr>
      </w:pPr>
      <w:r w:rsidRPr="00ED5B18">
        <w:rPr>
          <w:b/>
          <w:bCs/>
        </w:rPr>
        <w:t xml:space="preserve">Actividad: </w:t>
      </w:r>
      <w:r w:rsidRPr="00ED5B18">
        <w:rPr>
          <w:bCs/>
        </w:rPr>
        <w:t>Conjunto</w:t>
      </w:r>
      <w:r w:rsidRPr="00ED5B18">
        <w:t xml:space="preserve"> de tareas o acciones a realizar/ por parte de una persona o equipo de trabajo para lograr objetivos y/o metas propuestas.</w:t>
      </w:r>
    </w:p>
    <w:p w:rsidR="00737658" w:rsidRDefault="00737658" w:rsidP="00737658">
      <w:pPr>
        <w:rPr>
          <w:b/>
          <w:bCs/>
        </w:rPr>
      </w:pPr>
    </w:p>
    <w:p w:rsidR="00737658" w:rsidRPr="00ED5B18" w:rsidRDefault="00737658" w:rsidP="00737658">
      <w:r w:rsidRPr="00ED5B18">
        <w:rPr>
          <w:b/>
          <w:bCs/>
        </w:rPr>
        <w:t xml:space="preserve">Plan: </w:t>
      </w:r>
      <w:r w:rsidRPr="00ED5B18">
        <w:rPr>
          <w:bCs/>
        </w:rPr>
        <w:t>Documento</w:t>
      </w:r>
      <w:r w:rsidRPr="00ED5B18">
        <w:t xml:space="preserve"> que contempla en forma ordenada y coherente las metas, estrategias, políticas, directrices y tácticas en tiempo y espacio, así como los instrumentos, mecanismos y acciones que se utilizarán para llegar a los fines deseados. </w:t>
      </w:r>
    </w:p>
    <w:p w:rsidR="00737658" w:rsidRPr="00ED5B18" w:rsidRDefault="00737658" w:rsidP="00737658">
      <w:pPr>
        <w:rPr>
          <w:b/>
          <w:bCs/>
        </w:rPr>
      </w:pPr>
      <w:r w:rsidRPr="00ED5B18">
        <w:t>Un plan es un instrumento sujeto a modificaciones en sus componentes en función de la evaluación periódica de sus resultados.</w:t>
      </w:r>
    </w:p>
    <w:p w:rsidR="00737658" w:rsidRDefault="00737658" w:rsidP="00737658">
      <w:pPr>
        <w:rPr>
          <w:b/>
        </w:rPr>
      </w:pPr>
    </w:p>
    <w:p w:rsidR="00737658" w:rsidRPr="00F730E9" w:rsidRDefault="00737658" w:rsidP="00737658">
      <w:pPr>
        <w:rPr>
          <w:b/>
        </w:rPr>
      </w:pPr>
      <w:r>
        <w:rPr>
          <w:b/>
        </w:rPr>
        <w:t xml:space="preserve">Plan de Estudios: </w:t>
      </w:r>
      <w:r>
        <w:t>Es el esquema estructurado de las áreas obligatorias y fundamentales de áreas optativas con sus respectivas asignaturas, que forman parte del currículo de los establecimientos educativos. Este plan establece básicamente los tiempos  y las áreas de formación  así como los planes y proyectos pedagógicos.</w:t>
      </w:r>
    </w:p>
    <w:p w:rsidR="00737658" w:rsidRDefault="00737658" w:rsidP="00737658"/>
    <w:p w:rsidR="00737658" w:rsidRDefault="00737658" w:rsidP="00737658">
      <w:proofErr w:type="spellStart"/>
      <w:r w:rsidRPr="00572FD8">
        <w:rPr>
          <w:b/>
        </w:rPr>
        <w:t>Areas</w:t>
      </w:r>
      <w:proofErr w:type="spellEnd"/>
      <w:r>
        <w:t>: Equipo de docentes que se conforman teniendo como elemento común el desarrollo de un área  o grupo de disciplinas  educativas específicas.</w:t>
      </w:r>
    </w:p>
    <w:p w:rsidR="00737658" w:rsidRDefault="00737658" w:rsidP="00737658"/>
    <w:p w:rsidR="00737658" w:rsidRPr="00F730E9" w:rsidRDefault="00737658" w:rsidP="00737658">
      <w:pPr>
        <w:rPr>
          <w:b/>
        </w:rPr>
      </w:pPr>
      <w:r w:rsidRPr="00572FD8">
        <w:rPr>
          <w:b/>
        </w:rPr>
        <w:t>Plan de área</w:t>
      </w:r>
      <w:r>
        <w:rPr>
          <w:b/>
        </w:rPr>
        <w:t xml:space="preserve">: </w:t>
      </w:r>
      <w:r>
        <w:t xml:space="preserve">Es el conjunto de actividades organizadas, sistémicas y operativas que el equipo del área establece para el desarrollo  de procesos de enseñanza –aprendizaje y formación de los estudiantes. Se desarrolla a través de los planes  de asignatura  y o proyectos pedagógicos. </w:t>
      </w:r>
    </w:p>
    <w:p w:rsidR="00737658" w:rsidRDefault="00737658" w:rsidP="00737658"/>
    <w:p w:rsidR="00737658" w:rsidRPr="00F730E9" w:rsidRDefault="00737658" w:rsidP="00737658">
      <w:pPr>
        <w:rPr>
          <w:b/>
        </w:rPr>
      </w:pPr>
      <w:r w:rsidRPr="00572FD8">
        <w:rPr>
          <w:b/>
        </w:rPr>
        <w:t>Plan de asignatura</w:t>
      </w:r>
      <w:r>
        <w:rPr>
          <w:b/>
        </w:rPr>
        <w:t xml:space="preserve">: </w:t>
      </w:r>
      <w:r>
        <w:t>Son los propósitos o actividades  específicas para el desarrollo de procesos de enseñanza aprendizaje  de un área en un grupo o grado determinados. Este plan contiene entre otros elementos: contenidos concretos, logros o metas de aprendizaje, metodologías y actividades de aula.</w:t>
      </w:r>
    </w:p>
    <w:p w:rsidR="00737658" w:rsidRDefault="00737658" w:rsidP="00737658"/>
    <w:p w:rsidR="00737658" w:rsidRPr="00F730E9" w:rsidRDefault="00737658" w:rsidP="00737658">
      <w:pPr>
        <w:rPr>
          <w:b/>
        </w:rPr>
      </w:pPr>
      <w:r w:rsidRPr="00572FD8">
        <w:rPr>
          <w:b/>
        </w:rPr>
        <w:t>Plan de clase</w:t>
      </w:r>
      <w:r>
        <w:rPr>
          <w:b/>
        </w:rPr>
        <w:t xml:space="preserve">: </w:t>
      </w:r>
      <w:r>
        <w:t>Es la planeación  de cada docente que se convierte en evidencia de que lo planeado es una realidad en la práctica. Debe presentar las acciones metodológicas  que sirven para trabajar la competencia  y el nivel que se ha propuesto alcanzar  a partir de una problemática propuesta en clase.</w:t>
      </w:r>
    </w:p>
    <w:p w:rsidR="00737658" w:rsidRDefault="00737658" w:rsidP="00737658"/>
    <w:p w:rsidR="00737658" w:rsidRPr="00F730E9" w:rsidRDefault="00737658" w:rsidP="00737658">
      <w:pPr>
        <w:rPr>
          <w:b/>
        </w:rPr>
      </w:pPr>
      <w:r w:rsidRPr="00572FD8">
        <w:rPr>
          <w:b/>
        </w:rPr>
        <w:t>Proyecto pedagógico</w:t>
      </w:r>
      <w:r>
        <w:rPr>
          <w:b/>
        </w:rPr>
        <w:t xml:space="preserve">: </w:t>
      </w:r>
      <w:r>
        <w:t>Es un conjunto de actividades organizadas, procesuales y sistematizadas orientadas a fortalecer la formación de habilidades, destrezas y actitudes.</w:t>
      </w:r>
    </w:p>
    <w:p w:rsidR="00737658" w:rsidRDefault="00737658" w:rsidP="00737658"/>
    <w:p w:rsidR="00737658" w:rsidRPr="00F730E9" w:rsidRDefault="00737658" w:rsidP="00737658">
      <w:pPr>
        <w:rPr>
          <w:b/>
        </w:rPr>
      </w:pPr>
      <w:r>
        <w:rPr>
          <w:b/>
        </w:rPr>
        <w:lastRenderedPageBreak/>
        <w:t xml:space="preserve">Enfoque Metodológico: </w:t>
      </w:r>
      <w:r>
        <w:t>Hace referencia al diseño previo de trabajo en el aula que sirva para guiar la práctica docente de acuerdo al tipo de aprendizaje, tipo de contenido, el nivel de dominio que debe tener el aprendiz y el nivel de competencia que se desee alcanzar.</w:t>
      </w:r>
    </w:p>
    <w:p w:rsidR="00737658" w:rsidRDefault="00737658" w:rsidP="00737658">
      <w:r>
        <w:t>Debe estar centrado en el estudiante y ser considerado desde sus intereses y expectativas que propicien experiencias significativas de aprendizaje.</w:t>
      </w:r>
    </w:p>
    <w:p w:rsidR="00737658" w:rsidRDefault="00737658" w:rsidP="00737658"/>
    <w:p w:rsidR="00737658" w:rsidRDefault="00737658" w:rsidP="00737658"/>
    <w:p w:rsidR="00737658" w:rsidRDefault="00737658" w:rsidP="00737658">
      <w:pPr>
        <w:rPr>
          <w:b/>
        </w:rPr>
      </w:pPr>
      <w:r>
        <w:rPr>
          <w:b/>
        </w:rPr>
        <w:t>5. DESCRIPCION</w:t>
      </w:r>
    </w:p>
    <w:p w:rsidR="00737658" w:rsidRDefault="00737658" w:rsidP="00737658">
      <w:pPr>
        <w:rPr>
          <w:b/>
        </w:rPr>
      </w:pPr>
    </w:p>
    <w:p w:rsidR="00737658" w:rsidRDefault="00737658" w:rsidP="00737658">
      <w:pPr>
        <w:rPr>
          <w:rFonts w:cs="Arial"/>
          <w:sz w:val="24"/>
        </w:rPr>
      </w:pPr>
      <w:r>
        <w:rPr>
          <w:rFonts w:cs="Arial"/>
          <w:sz w:val="24"/>
        </w:rPr>
        <w:t>5.1 GESTIÓN DE PLANES DE ÁREA, ASIGNATURA Y CLASE</w:t>
      </w:r>
    </w:p>
    <w:p w:rsidR="00737658" w:rsidRDefault="00737658" w:rsidP="00737658">
      <w:pPr>
        <w:rPr>
          <w:rFonts w:cs="Arial"/>
          <w:sz w:val="24"/>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4536"/>
        <w:gridCol w:w="1701"/>
        <w:gridCol w:w="1418"/>
      </w:tblGrid>
      <w:tr w:rsidR="00737658" w:rsidRPr="000606C9" w:rsidTr="009B41DD">
        <w:trPr>
          <w:tblHeader/>
        </w:trPr>
        <w:tc>
          <w:tcPr>
            <w:tcW w:w="1913" w:type="dxa"/>
            <w:vAlign w:val="center"/>
          </w:tcPr>
          <w:p w:rsidR="00737658" w:rsidRDefault="00737658" w:rsidP="00737658">
            <w:pPr>
              <w:pStyle w:val="Ttulo2"/>
              <w:jc w:val="center"/>
              <w:rPr>
                <w:sz w:val="20"/>
                <w:szCs w:val="20"/>
              </w:rPr>
            </w:pPr>
          </w:p>
          <w:p w:rsidR="00737658" w:rsidRPr="000606C9" w:rsidRDefault="00737658" w:rsidP="00737658">
            <w:pPr>
              <w:pStyle w:val="Ttulo2"/>
              <w:jc w:val="center"/>
              <w:rPr>
                <w:sz w:val="20"/>
                <w:szCs w:val="20"/>
              </w:rPr>
            </w:pPr>
            <w:r w:rsidRPr="000606C9">
              <w:rPr>
                <w:sz w:val="20"/>
                <w:szCs w:val="20"/>
              </w:rPr>
              <w:t>FLUJOGRAMA</w:t>
            </w:r>
          </w:p>
        </w:tc>
        <w:tc>
          <w:tcPr>
            <w:tcW w:w="4536" w:type="dxa"/>
            <w:vAlign w:val="center"/>
          </w:tcPr>
          <w:p w:rsidR="00737658" w:rsidRDefault="00737658" w:rsidP="00737658">
            <w:pPr>
              <w:jc w:val="center"/>
              <w:rPr>
                <w:b/>
                <w:bCs/>
                <w:sz w:val="20"/>
                <w:szCs w:val="20"/>
              </w:rPr>
            </w:pPr>
          </w:p>
          <w:p w:rsidR="00737658" w:rsidRPr="000606C9" w:rsidRDefault="00737658" w:rsidP="00737658">
            <w:pPr>
              <w:jc w:val="center"/>
              <w:rPr>
                <w:b/>
                <w:bCs/>
                <w:sz w:val="20"/>
                <w:szCs w:val="20"/>
              </w:rPr>
            </w:pPr>
            <w:r>
              <w:rPr>
                <w:b/>
                <w:bCs/>
                <w:sz w:val="20"/>
                <w:szCs w:val="20"/>
              </w:rPr>
              <w:t>ACTIVIDAD</w:t>
            </w:r>
          </w:p>
        </w:tc>
        <w:tc>
          <w:tcPr>
            <w:tcW w:w="1701" w:type="dxa"/>
          </w:tcPr>
          <w:p w:rsidR="00737658" w:rsidRDefault="00737658" w:rsidP="00737658">
            <w:pPr>
              <w:jc w:val="center"/>
              <w:rPr>
                <w:b/>
                <w:bCs/>
                <w:sz w:val="20"/>
                <w:szCs w:val="20"/>
              </w:rPr>
            </w:pPr>
          </w:p>
          <w:p w:rsidR="00737658" w:rsidRPr="000606C9" w:rsidRDefault="00737658" w:rsidP="00737658">
            <w:pPr>
              <w:jc w:val="center"/>
              <w:rPr>
                <w:b/>
                <w:bCs/>
                <w:sz w:val="20"/>
                <w:szCs w:val="20"/>
              </w:rPr>
            </w:pPr>
            <w:r w:rsidRPr="000606C9">
              <w:rPr>
                <w:b/>
                <w:bCs/>
                <w:sz w:val="20"/>
                <w:szCs w:val="20"/>
              </w:rPr>
              <w:t>RESPONSABLE</w:t>
            </w:r>
          </w:p>
        </w:tc>
        <w:tc>
          <w:tcPr>
            <w:tcW w:w="1418" w:type="dxa"/>
          </w:tcPr>
          <w:p w:rsidR="00737658" w:rsidRDefault="00737658" w:rsidP="00737658">
            <w:pPr>
              <w:jc w:val="center"/>
              <w:rPr>
                <w:b/>
                <w:bCs/>
                <w:sz w:val="20"/>
                <w:szCs w:val="20"/>
              </w:rPr>
            </w:pPr>
          </w:p>
          <w:p w:rsidR="00737658" w:rsidRPr="000606C9" w:rsidRDefault="00737658" w:rsidP="00737658">
            <w:pPr>
              <w:jc w:val="center"/>
              <w:rPr>
                <w:b/>
                <w:bCs/>
                <w:sz w:val="20"/>
                <w:szCs w:val="20"/>
              </w:rPr>
            </w:pPr>
            <w:r>
              <w:rPr>
                <w:b/>
                <w:bCs/>
                <w:sz w:val="20"/>
                <w:szCs w:val="20"/>
              </w:rPr>
              <w:t>REGISTROS</w:t>
            </w:r>
          </w:p>
        </w:tc>
      </w:tr>
      <w:tr w:rsidR="00737658" w:rsidRPr="00E83C6A" w:rsidTr="009B41DD">
        <w:trPr>
          <w:trHeight w:val="384"/>
        </w:trPr>
        <w:tc>
          <w:tcPr>
            <w:tcW w:w="1913" w:type="dxa"/>
            <w:vAlign w:val="center"/>
          </w:tcPr>
          <w:p w:rsidR="00737658" w:rsidRPr="00E83C6A" w:rsidRDefault="00737658" w:rsidP="00737658">
            <w:pPr>
              <w:jc w:val="center"/>
            </w:pPr>
          </w:p>
        </w:tc>
        <w:tc>
          <w:tcPr>
            <w:tcW w:w="4536" w:type="dxa"/>
            <w:vAlign w:val="center"/>
          </w:tcPr>
          <w:p w:rsidR="00737658" w:rsidRPr="0051075E" w:rsidRDefault="00737658" w:rsidP="00737658">
            <w:pPr>
              <w:rPr>
                <w:sz w:val="20"/>
                <w:szCs w:val="20"/>
              </w:rPr>
            </w:pPr>
            <w:r w:rsidRPr="0051075E">
              <w:rPr>
                <w:sz w:val="20"/>
                <w:szCs w:val="20"/>
              </w:rPr>
              <w:t>INICIO</w:t>
            </w:r>
          </w:p>
        </w:tc>
        <w:tc>
          <w:tcPr>
            <w:tcW w:w="1701" w:type="dxa"/>
            <w:vAlign w:val="center"/>
          </w:tcPr>
          <w:p w:rsidR="00737658" w:rsidRPr="0051075E" w:rsidRDefault="00737658" w:rsidP="00737658">
            <w:pPr>
              <w:rPr>
                <w:sz w:val="20"/>
                <w:szCs w:val="20"/>
              </w:rPr>
            </w:pPr>
          </w:p>
        </w:tc>
        <w:tc>
          <w:tcPr>
            <w:tcW w:w="1418" w:type="dxa"/>
          </w:tcPr>
          <w:p w:rsidR="00737658" w:rsidRPr="00E83C6A" w:rsidRDefault="00737658" w:rsidP="00737658">
            <w:pPr>
              <w:jc w:val="center"/>
            </w:pPr>
          </w:p>
        </w:tc>
      </w:tr>
      <w:tr w:rsidR="00737658" w:rsidTr="009B41DD">
        <w:trPr>
          <w:trHeight w:val="217"/>
        </w:trPr>
        <w:tc>
          <w:tcPr>
            <w:tcW w:w="1913" w:type="dxa"/>
          </w:tcPr>
          <w:p w:rsidR="00737658" w:rsidRPr="00E83C6A" w:rsidRDefault="00737658" w:rsidP="00737658">
            <w:pPr>
              <w:jc w:val="center"/>
            </w:pPr>
          </w:p>
        </w:tc>
        <w:tc>
          <w:tcPr>
            <w:tcW w:w="4536" w:type="dxa"/>
          </w:tcPr>
          <w:p w:rsidR="00737658" w:rsidRDefault="00737658" w:rsidP="00737658">
            <w:pPr>
              <w:autoSpaceDE w:val="0"/>
              <w:autoSpaceDN w:val="0"/>
              <w:adjustRightInd w:val="0"/>
              <w:rPr>
                <w:rFonts w:cs="Arial"/>
                <w:sz w:val="20"/>
                <w:szCs w:val="20"/>
              </w:rPr>
            </w:pPr>
            <w:r>
              <w:rPr>
                <w:rFonts w:cs="Arial"/>
                <w:color w:val="000000"/>
                <w:sz w:val="20"/>
                <w:szCs w:val="20"/>
              </w:rPr>
              <w:t>Conformación de los equipos de área</w:t>
            </w:r>
            <w:r>
              <w:rPr>
                <w:rFonts w:cs="Arial"/>
                <w:sz w:val="20"/>
                <w:szCs w:val="20"/>
              </w:rPr>
              <w:t>:</w:t>
            </w:r>
          </w:p>
          <w:p w:rsidR="00737658" w:rsidRDefault="00737658" w:rsidP="00737658">
            <w:pPr>
              <w:autoSpaceDE w:val="0"/>
              <w:autoSpaceDN w:val="0"/>
              <w:adjustRightInd w:val="0"/>
              <w:rPr>
                <w:rFonts w:cs="Arial"/>
                <w:sz w:val="20"/>
                <w:szCs w:val="20"/>
              </w:rPr>
            </w:pPr>
            <w:r>
              <w:rPr>
                <w:rFonts w:cs="Arial"/>
                <w:sz w:val="20"/>
                <w:szCs w:val="20"/>
              </w:rPr>
              <w:t>Al comienzo del año se conforma los equipos de áreas de acuerdo a la asignación académica y a la intensidad horaria establecida en el PEI.</w:t>
            </w:r>
          </w:p>
        </w:tc>
        <w:tc>
          <w:tcPr>
            <w:tcW w:w="1701" w:type="dxa"/>
          </w:tcPr>
          <w:p w:rsidR="00737658" w:rsidRPr="00510664" w:rsidRDefault="00737658" w:rsidP="00737658">
            <w:pPr>
              <w:jc w:val="center"/>
              <w:rPr>
                <w:rFonts w:cs="Arial"/>
                <w:sz w:val="20"/>
                <w:szCs w:val="20"/>
              </w:rPr>
            </w:pPr>
            <w:r>
              <w:rPr>
                <w:rFonts w:cs="Arial"/>
                <w:sz w:val="20"/>
                <w:szCs w:val="20"/>
              </w:rPr>
              <w:t>Rectora y Coordinadora Académica.</w:t>
            </w:r>
          </w:p>
        </w:tc>
        <w:tc>
          <w:tcPr>
            <w:tcW w:w="1418" w:type="dxa"/>
          </w:tcPr>
          <w:p w:rsidR="00737658" w:rsidRDefault="00737658" w:rsidP="00737658">
            <w:pPr>
              <w:jc w:val="center"/>
            </w:pPr>
          </w:p>
        </w:tc>
      </w:tr>
      <w:tr w:rsidR="00737658" w:rsidTr="009B41DD">
        <w:trPr>
          <w:trHeight w:val="217"/>
        </w:trPr>
        <w:tc>
          <w:tcPr>
            <w:tcW w:w="1913" w:type="dxa"/>
          </w:tcPr>
          <w:p w:rsidR="00737658" w:rsidRPr="00E83C6A" w:rsidRDefault="00737658" w:rsidP="00737658">
            <w:pPr>
              <w:jc w:val="center"/>
            </w:pPr>
          </w:p>
        </w:tc>
        <w:tc>
          <w:tcPr>
            <w:tcW w:w="4536" w:type="dxa"/>
          </w:tcPr>
          <w:p w:rsidR="00737658" w:rsidRDefault="00737658" w:rsidP="00737658">
            <w:pPr>
              <w:autoSpaceDE w:val="0"/>
              <w:autoSpaceDN w:val="0"/>
              <w:adjustRightInd w:val="0"/>
              <w:rPr>
                <w:rFonts w:cs="Arial"/>
                <w:color w:val="000000"/>
                <w:sz w:val="20"/>
                <w:szCs w:val="20"/>
              </w:rPr>
            </w:pPr>
            <w:r>
              <w:rPr>
                <w:rFonts w:cs="Arial"/>
                <w:color w:val="000000"/>
                <w:sz w:val="20"/>
                <w:szCs w:val="20"/>
              </w:rPr>
              <w:t>Establecer el plan de área y asignatura:</w:t>
            </w:r>
          </w:p>
          <w:p w:rsidR="00737658" w:rsidRDefault="00737658" w:rsidP="00737658">
            <w:pPr>
              <w:autoSpaceDE w:val="0"/>
              <w:autoSpaceDN w:val="0"/>
              <w:adjustRightInd w:val="0"/>
              <w:rPr>
                <w:rFonts w:cs="Arial"/>
                <w:sz w:val="20"/>
                <w:szCs w:val="20"/>
              </w:rPr>
            </w:pPr>
            <w:r>
              <w:rPr>
                <w:rFonts w:cs="Arial"/>
                <w:sz w:val="20"/>
                <w:szCs w:val="20"/>
              </w:rPr>
              <w:t xml:space="preserve">Para cada uno de los periodos definidos, se establece el proceso pedagógico y educativo  que define los elementos a desarrollar. En el plan de área se debe correlacionar lo estipulado por el decreto 1860 en su artículo 38. </w:t>
            </w:r>
          </w:p>
          <w:p w:rsidR="00737658" w:rsidRDefault="00737658" w:rsidP="00737658">
            <w:pPr>
              <w:autoSpaceDE w:val="0"/>
              <w:autoSpaceDN w:val="0"/>
              <w:adjustRightInd w:val="0"/>
              <w:rPr>
                <w:rFonts w:cs="Arial"/>
                <w:sz w:val="20"/>
                <w:szCs w:val="20"/>
              </w:rPr>
            </w:pPr>
            <w:r>
              <w:rPr>
                <w:rFonts w:cs="Arial"/>
                <w:sz w:val="20"/>
                <w:szCs w:val="20"/>
              </w:rPr>
              <w:t>El plan de asignatura lo elabora cada docente con base al plan de área en el cual adecúa los fines del área al respectivo curso. Debe registrar Competencias propias de la asignatura,  metas de aprendizaje, contenidos o actividades de aprendizaje  tiempos de cada actividad, desempeños (Logros e indicadores); actividades de evaluación  y seguimiento del aprendizaje, criterios para la evaluación.</w:t>
            </w:r>
          </w:p>
          <w:p w:rsidR="00737658" w:rsidRDefault="00737658" w:rsidP="00737658">
            <w:pPr>
              <w:autoSpaceDE w:val="0"/>
              <w:autoSpaceDN w:val="0"/>
              <w:adjustRightInd w:val="0"/>
              <w:rPr>
                <w:rFonts w:cs="Arial"/>
                <w:sz w:val="20"/>
                <w:szCs w:val="20"/>
              </w:rPr>
            </w:pPr>
          </w:p>
          <w:p w:rsidR="00737658" w:rsidRDefault="00737658" w:rsidP="00737658">
            <w:pPr>
              <w:autoSpaceDE w:val="0"/>
              <w:autoSpaceDN w:val="0"/>
              <w:adjustRightInd w:val="0"/>
              <w:rPr>
                <w:rFonts w:cs="Arial"/>
                <w:sz w:val="20"/>
                <w:szCs w:val="20"/>
              </w:rPr>
            </w:pPr>
            <w:r>
              <w:rPr>
                <w:rFonts w:cs="Arial"/>
                <w:sz w:val="20"/>
                <w:szCs w:val="20"/>
              </w:rPr>
              <w:t xml:space="preserve">El plan de clase lo elabora cada docente para acompañar los espacios pedagógicos en cada grupo de acuerdo al horario establecido. Los componentes de este plan de asignatura son: Competencia a trabajar en clase, Problema central de la clase, Acciones metodológicas  que garanticen el desarrollo de la competencia planteada para la clase, Fuentes de consulta y apoyo para trabajar la temática de la clase., desempeños que evidencian  la adquisición de la competencia: Logro. Formas de evaluación  que </w:t>
            </w:r>
            <w:r>
              <w:rPr>
                <w:rFonts w:cs="Arial"/>
                <w:sz w:val="20"/>
                <w:szCs w:val="20"/>
              </w:rPr>
              <w:lastRenderedPageBreak/>
              <w:t>medirán el desempeño del estudiante, número de sesiones que cubrirá la clase, fechas de sesiones previstas, fechas de sesiones desarrolladas.</w:t>
            </w:r>
          </w:p>
        </w:tc>
        <w:tc>
          <w:tcPr>
            <w:tcW w:w="1701" w:type="dxa"/>
          </w:tcPr>
          <w:p w:rsidR="00737658" w:rsidRPr="00510664" w:rsidRDefault="00737658" w:rsidP="00737658">
            <w:pPr>
              <w:jc w:val="center"/>
              <w:rPr>
                <w:rFonts w:cs="Arial"/>
                <w:sz w:val="20"/>
                <w:szCs w:val="20"/>
              </w:rPr>
            </w:pPr>
            <w:r>
              <w:rPr>
                <w:rFonts w:cs="Arial"/>
                <w:sz w:val="20"/>
                <w:szCs w:val="20"/>
              </w:rPr>
              <w:lastRenderedPageBreak/>
              <w:t>Equipos de áreas</w:t>
            </w:r>
          </w:p>
        </w:tc>
        <w:tc>
          <w:tcPr>
            <w:tcW w:w="1418" w:type="dxa"/>
          </w:tcPr>
          <w:p w:rsidR="00737658" w:rsidRDefault="00737658" w:rsidP="00737658">
            <w:pPr>
              <w:jc w:val="center"/>
            </w:pPr>
          </w:p>
        </w:tc>
      </w:tr>
      <w:tr w:rsidR="00737658" w:rsidTr="009B41DD">
        <w:trPr>
          <w:trHeight w:val="217"/>
        </w:trPr>
        <w:tc>
          <w:tcPr>
            <w:tcW w:w="1913" w:type="dxa"/>
          </w:tcPr>
          <w:p w:rsidR="00737658" w:rsidRPr="00E83C6A" w:rsidRDefault="00737658" w:rsidP="00737658">
            <w:pPr>
              <w:jc w:val="center"/>
            </w:pPr>
          </w:p>
        </w:tc>
        <w:tc>
          <w:tcPr>
            <w:tcW w:w="4536" w:type="dxa"/>
          </w:tcPr>
          <w:p w:rsidR="00737658" w:rsidRDefault="00737658" w:rsidP="00737658">
            <w:pPr>
              <w:autoSpaceDE w:val="0"/>
              <w:autoSpaceDN w:val="0"/>
              <w:adjustRightInd w:val="0"/>
              <w:rPr>
                <w:rFonts w:cs="Arial"/>
                <w:sz w:val="20"/>
                <w:szCs w:val="20"/>
              </w:rPr>
            </w:pPr>
            <w:r>
              <w:rPr>
                <w:rFonts w:cs="Arial"/>
                <w:color w:val="000000"/>
                <w:sz w:val="20"/>
                <w:szCs w:val="20"/>
              </w:rPr>
              <w:t>Divulgación y socialización</w:t>
            </w:r>
            <w:r>
              <w:rPr>
                <w:rFonts w:cs="Arial"/>
                <w:sz w:val="20"/>
                <w:szCs w:val="20"/>
              </w:rPr>
              <w:t>:</w:t>
            </w:r>
          </w:p>
          <w:p w:rsidR="00737658" w:rsidRDefault="00737658" w:rsidP="00737658">
            <w:pPr>
              <w:autoSpaceDE w:val="0"/>
              <w:autoSpaceDN w:val="0"/>
              <w:adjustRightInd w:val="0"/>
              <w:rPr>
                <w:rFonts w:cs="Arial"/>
                <w:sz w:val="20"/>
                <w:szCs w:val="20"/>
              </w:rPr>
            </w:pPr>
            <w:r>
              <w:rPr>
                <w:rFonts w:cs="Arial"/>
                <w:sz w:val="20"/>
                <w:szCs w:val="20"/>
              </w:rPr>
              <w:t>Al inicio de cada periodo  se debe presentar a los estudiantes  el plan de asignatura  correspondiente con el fin   de que estén enterados de los criterios  y procesos que se van a desarrollar. Esto facilitará el seguimiento a la gestión  del plan de asignatura.</w:t>
            </w:r>
          </w:p>
        </w:tc>
        <w:tc>
          <w:tcPr>
            <w:tcW w:w="1701" w:type="dxa"/>
          </w:tcPr>
          <w:p w:rsidR="00737658" w:rsidRPr="00510664" w:rsidRDefault="00737658" w:rsidP="00737658">
            <w:pPr>
              <w:jc w:val="center"/>
              <w:rPr>
                <w:rFonts w:cs="Arial"/>
                <w:sz w:val="20"/>
                <w:szCs w:val="20"/>
              </w:rPr>
            </w:pPr>
            <w:r>
              <w:rPr>
                <w:rFonts w:cs="Arial"/>
                <w:sz w:val="20"/>
                <w:szCs w:val="20"/>
              </w:rPr>
              <w:t>Cada docente</w:t>
            </w:r>
          </w:p>
        </w:tc>
        <w:tc>
          <w:tcPr>
            <w:tcW w:w="1418" w:type="dxa"/>
          </w:tcPr>
          <w:p w:rsidR="00737658" w:rsidRDefault="00737658" w:rsidP="00737658">
            <w:pPr>
              <w:jc w:val="center"/>
            </w:pPr>
          </w:p>
        </w:tc>
      </w:tr>
      <w:tr w:rsidR="00737658" w:rsidTr="009B41DD">
        <w:trPr>
          <w:trHeight w:val="217"/>
        </w:trPr>
        <w:tc>
          <w:tcPr>
            <w:tcW w:w="1913" w:type="dxa"/>
          </w:tcPr>
          <w:p w:rsidR="00737658" w:rsidRPr="00E83C6A" w:rsidRDefault="00737658" w:rsidP="00737658">
            <w:pPr>
              <w:jc w:val="center"/>
            </w:pPr>
          </w:p>
        </w:tc>
        <w:tc>
          <w:tcPr>
            <w:tcW w:w="4536" w:type="dxa"/>
          </w:tcPr>
          <w:p w:rsidR="00737658" w:rsidRDefault="00737658" w:rsidP="00737658">
            <w:pPr>
              <w:autoSpaceDE w:val="0"/>
              <w:autoSpaceDN w:val="0"/>
              <w:adjustRightInd w:val="0"/>
              <w:rPr>
                <w:rFonts w:cs="Arial"/>
                <w:sz w:val="20"/>
                <w:szCs w:val="20"/>
              </w:rPr>
            </w:pPr>
            <w:r>
              <w:rPr>
                <w:rFonts w:cs="Arial"/>
                <w:color w:val="000000"/>
                <w:sz w:val="20"/>
                <w:szCs w:val="20"/>
              </w:rPr>
              <w:t>Seguimiento</w:t>
            </w:r>
            <w:r>
              <w:rPr>
                <w:rFonts w:cs="Arial"/>
                <w:sz w:val="20"/>
                <w:szCs w:val="20"/>
              </w:rPr>
              <w:t>:</w:t>
            </w:r>
          </w:p>
          <w:p w:rsidR="00737658" w:rsidRDefault="00737658" w:rsidP="00737658">
            <w:pPr>
              <w:autoSpaceDE w:val="0"/>
              <w:autoSpaceDN w:val="0"/>
              <w:adjustRightInd w:val="0"/>
              <w:rPr>
                <w:rFonts w:cs="Arial"/>
                <w:sz w:val="20"/>
                <w:szCs w:val="20"/>
              </w:rPr>
            </w:pPr>
            <w:r>
              <w:rPr>
                <w:rFonts w:cs="Arial"/>
                <w:sz w:val="20"/>
                <w:szCs w:val="20"/>
              </w:rPr>
              <w:t>La ejecución de las actividades  programadas se revisa y verifica  de forma periódica  para garantizar el desarrollo  del plan. Para ello la institución establece los criterios necesarios para este seguimiento.</w:t>
            </w:r>
          </w:p>
        </w:tc>
        <w:tc>
          <w:tcPr>
            <w:tcW w:w="1701" w:type="dxa"/>
          </w:tcPr>
          <w:p w:rsidR="00737658" w:rsidRPr="00510664" w:rsidRDefault="00737658" w:rsidP="00737658">
            <w:pPr>
              <w:jc w:val="center"/>
              <w:rPr>
                <w:rFonts w:cs="Arial"/>
                <w:sz w:val="20"/>
                <w:szCs w:val="20"/>
              </w:rPr>
            </w:pPr>
            <w:r>
              <w:rPr>
                <w:rFonts w:cs="Arial"/>
                <w:sz w:val="20"/>
                <w:szCs w:val="20"/>
              </w:rPr>
              <w:t>Coordinadora Académica y Jefe de área</w:t>
            </w:r>
          </w:p>
        </w:tc>
        <w:tc>
          <w:tcPr>
            <w:tcW w:w="1418" w:type="dxa"/>
          </w:tcPr>
          <w:p w:rsidR="00737658" w:rsidRDefault="00737658" w:rsidP="00737658">
            <w:pPr>
              <w:jc w:val="center"/>
            </w:pPr>
          </w:p>
        </w:tc>
      </w:tr>
      <w:tr w:rsidR="00737658" w:rsidTr="009B41DD">
        <w:trPr>
          <w:trHeight w:val="217"/>
        </w:trPr>
        <w:tc>
          <w:tcPr>
            <w:tcW w:w="1913" w:type="dxa"/>
          </w:tcPr>
          <w:p w:rsidR="00737658" w:rsidRPr="00E83C6A" w:rsidRDefault="00737658" w:rsidP="00737658">
            <w:pPr>
              <w:jc w:val="center"/>
            </w:pPr>
          </w:p>
        </w:tc>
        <w:tc>
          <w:tcPr>
            <w:tcW w:w="4536" w:type="dxa"/>
          </w:tcPr>
          <w:p w:rsidR="00737658" w:rsidRDefault="00737658" w:rsidP="00737658">
            <w:pPr>
              <w:autoSpaceDE w:val="0"/>
              <w:autoSpaceDN w:val="0"/>
              <w:adjustRightInd w:val="0"/>
              <w:rPr>
                <w:rFonts w:cs="Arial"/>
                <w:sz w:val="20"/>
                <w:szCs w:val="20"/>
              </w:rPr>
            </w:pPr>
            <w:r>
              <w:rPr>
                <w:rFonts w:cs="Arial"/>
                <w:color w:val="000000"/>
                <w:sz w:val="20"/>
                <w:szCs w:val="20"/>
              </w:rPr>
              <w:t>Verificación</w:t>
            </w:r>
            <w:r>
              <w:rPr>
                <w:rFonts w:cs="Arial"/>
                <w:sz w:val="20"/>
                <w:szCs w:val="20"/>
              </w:rPr>
              <w:t>:</w:t>
            </w:r>
          </w:p>
          <w:p w:rsidR="00737658" w:rsidRDefault="00737658" w:rsidP="00737658">
            <w:pPr>
              <w:autoSpaceDE w:val="0"/>
              <w:autoSpaceDN w:val="0"/>
              <w:adjustRightInd w:val="0"/>
              <w:rPr>
                <w:rFonts w:cs="Arial"/>
                <w:sz w:val="20"/>
                <w:szCs w:val="20"/>
              </w:rPr>
            </w:pPr>
            <w:r>
              <w:rPr>
                <w:rFonts w:cs="Arial"/>
                <w:sz w:val="20"/>
                <w:szCs w:val="20"/>
              </w:rPr>
              <w:t>Finalizado el ciclo se realiza el balance  y la evaluación de los procesos desarrollados. El registro del plan debe ofrecer la información necesaria y suficiente para la verificación del diseño. Los resultados de esta verificación  se deben constituir en la base  para las acciones de mejora en el desarrollo del seguimiento.</w:t>
            </w:r>
          </w:p>
        </w:tc>
        <w:tc>
          <w:tcPr>
            <w:tcW w:w="1701" w:type="dxa"/>
          </w:tcPr>
          <w:p w:rsidR="00737658" w:rsidRPr="00510664" w:rsidRDefault="00737658" w:rsidP="00737658">
            <w:pPr>
              <w:jc w:val="center"/>
              <w:rPr>
                <w:rFonts w:cs="Arial"/>
                <w:sz w:val="20"/>
                <w:szCs w:val="20"/>
              </w:rPr>
            </w:pPr>
            <w:r>
              <w:rPr>
                <w:rFonts w:cs="Arial"/>
                <w:sz w:val="20"/>
                <w:szCs w:val="20"/>
              </w:rPr>
              <w:t>Jefe de Área</w:t>
            </w:r>
          </w:p>
        </w:tc>
        <w:tc>
          <w:tcPr>
            <w:tcW w:w="1418" w:type="dxa"/>
          </w:tcPr>
          <w:p w:rsidR="00737658" w:rsidRDefault="00737658" w:rsidP="00737658">
            <w:pPr>
              <w:jc w:val="center"/>
            </w:pPr>
          </w:p>
        </w:tc>
      </w:tr>
      <w:tr w:rsidR="00737658" w:rsidTr="009B41DD">
        <w:trPr>
          <w:trHeight w:val="217"/>
        </w:trPr>
        <w:tc>
          <w:tcPr>
            <w:tcW w:w="1913" w:type="dxa"/>
            <w:tcBorders>
              <w:top w:val="single" w:sz="4" w:space="0" w:color="auto"/>
              <w:left w:val="single" w:sz="4" w:space="0" w:color="auto"/>
              <w:bottom w:val="single" w:sz="4" w:space="0" w:color="auto"/>
              <w:right w:val="single" w:sz="4" w:space="0" w:color="auto"/>
            </w:tcBorders>
          </w:tcPr>
          <w:p w:rsidR="00737658" w:rsidRPr="00E83C6A" w:rsidRDefault="00737658" w:rsidP="00737658">
            <w:pPr>
              <w:jc w:val="center"/>
            </w:pPr>
          </w:p>
        </w:tc>
        <w:tc>
          <w:tcPr>
            <w:tcW w:w="4536" w:type="dxa"/>
            <w:tcBorders>
              <w:top w:val="single" w:sz="4" w:space="0" w:color="auto"/>
              <w:left w:val="single" w:sz="4" w:space="0" w:color="auto"/>
              <w:bottom w:val="single" w:sz="4" w:space="0" w:color="auto"/>
              <w:right w:val="single" w:sz="4" w:space="0" w:color="auto"/>
            </w:tcBorders>
          </w:tcPr>
          <w:p w:rsidR="00737658" w:rsidRPr="0051075E" w:rsidRDefault="00737658" w:rsidP="00737658">
            <w:pPr>
              <w:rPr>
                <w:sz w:val="20"/>
                <w:szCs w:val="20"/>
              </w:rPr>
            </w:pPr>
            <w:r>
              <w:rPr>
                <w:sz w:val="20"/>
                <w:szCs w:val="20"/>
              </w:rPr>
              <w:t>Fin</w:t>
            </w:r>
          </w:p>
        </w:tc>
        <w:tc>
          <w:tcPr>
            <w:tcW w:w="1701" w:type="dxa"/>
            <w:tcBorders>
              <w:top w:val="single" w:sz="4" w:space="0" w:color="auto"/>
              <w:left w:val="single" w:sz="4" w:space="0" w:color="auto"/>
              <w:bottom w:val="single" w:sz="4" w:space="0" w:color="auto"/>
              <w:right w:val="single" w:sz="4" w:space="0" w:color="auto"/>
            </w:tcBorders>
          </w:tcPr>
          <w:p w:rsidR="00737658" w:rsidRPr="0051075E" w:rsidRDefault="00737658" w:rsidP="00737658">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737658" w:rsidRDefault="00737658" w:rsidP="00737658">
            <w:pPr>
              <w:jc w:val="center"/>
            </w:pPr>
          </w:p>
        </w:tc>
      </w:tr>
    </w:tbl>
    <w:p w:rsidR="00737658" w:rsidRPr="008D4A45" w:rsidRDefault="00737658" w:rsidP="00737658">
      <w:pPr>
        <w:rPr>
          <w:rFonts w:cs="Arial"/>
        </w:rPr>
      </w:pPr>
    </w:p>
    <w:p w:rsidR="00737658" w:rsidRDefault="00737658" w:rsidP="00737658">
      <w:pPr>
        <w:rPr>
          <w:b/>
        </w:rPr>
      </w:pPr>
    </w:p>
    <w:p w:rsidR="00737658" w:rsidRDefault="00737658" w:rsidP="00737658">
      <w:pPr>
        <w:rPr>
          <w:rFonts w:cs="Arial"/>
          <w:sz w:val="24"/>
        </w:rPr>
      </w:pPr>
      <w:r>
        <w:rPr>
          <w:rFonts w:cs="Arial"/>
          <w:sz w:val="24"/>
        </w:rPr>
        <w:t>5.2 GESTIÓN DE PROYECTOS PEDAGÓGICOS.</w:t>
      </w:r>
    </w:p>
    <w:p w:rsidR="00737658" w:rsidRDefault="00737658" w:rsidP="00737658">
      <w:pPr>
        <w:rPr>
          <w:rFonts w:cs="Arial"/>
          <w:sz w:val="24"/>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4394"/>
        <w:gridCol w:w="1701"/>
        <w:gridCol w:w="1418"/>
      </w:tblGrid>
      <w:tr w:rsidR="00737658" w:rsidRPr="000606C9" w:rsidTr="009B41DD">
        <w:trPr>
          <w:tblHeader/>
        </w:trPr>
        <w:tc>
          <w:tcPr>
            <w:tcW w:w="2055" w:type="dxa"/>
            <w:vAlign w:val="center"/>
          </w:tcPr>
          <w:p w:rsidR="00737658" w:rsidRDefault="00737658" w:rsidP="00737658">
            <w:pPr>
              <w:pStyle w:val="Ttulo2"/>
              <w:jc w:val="center"/>
              <w:rPr>
                <w:sz w:val="20"/>
                <w:szCs w:val="20"/>
              </w:rPr>
            </w:pPr>
          </w:p>
          <w:p w:rsidR="00737658" w:rsidRPr="000606C9" w:rsidRDefault="00737658" w:rsidP="00737658">
            <w:pPr>
              <w:pStyle w:val="Ttulo2"/>
              <w:jc w:val="center"/>
              <w:rPr>
                <w:sz w:val="20"/>
                <w:szCs w:val="20"/>
              </w:rPr>
            </w:pPr>
            <w:r w:rsidRPr="000606C9">
              <w:rPr>
                <w:sz w:val="20"/>
                <w:szCs w:val="20"/>
              </w:rPr>
              <w:t>FLUJOGRAMA</w:t>
            </w:r>
          </w:p>
        </w:tc>
        <w:tc>
          <w:tcPr>
            <w:tcW w:w="4394" w:type="dxa"/>
            <w:vAlign w:val="center"/>
          </w:tcPr>
          <w:p w:rsidR="00737658" w:rsidRDefault="00737658" w:rsidP="00737658">
            <w:pPr>
              <w:jc w:val="center"/>
              <w:rPr>
                <w:b/>
                <w:bCs/>
                <w:sz w:val="20"/>
                <w:szCs w:val="20"/>
              </w:rPr>
            </w:pPr>
          </w:p>
          <w:p w:rsidR="00737658" w:rsidRPr="000606C9" w:rsidRDefault="00737658" w:rsidP="00737658">
            <w:pPr>
              <w:jc w:val="center"/>
              <w:rPr>
                <w:b/>
                <w:bCs/>
                <w:sz w:val="20"/>
                <w:szCs w:val="20"/>
              </w:rPr>
            </w:pPr>
            <w:r>
              <w:rPr>
                <w:b/>
                <w:bCs/>
                <w:sz w:val="20"/>
                <w:szCs w:val="20"/>
              </w:rPr>
              <w:t>ACTIVIDAD</w:t>
            </w:r>
          </w:p>
        </w:tc>
        <w:tc>
          <w:tcPr>
            <w:tcW w:w="1701" w:type="dxa"/>
          </w:tcPr>
          <w:p w:rsidR="00737658" w:rsidRDefault="00737658" w:rsidP="00737658">
            <w:pPr>
              <w:jc w:val="center"/>
              <w:rPr>
                <w:b/>
                <w:bCs/>
                <w:sz w:val="20"/>
                <w:szCs w:val="20"/>
              </w:rPr>
            </w:pPr>
          </w:p>
          <w:p w:rsidR="00737658" w:rsidRPr="000606C9" w:rsidRDefault="00737658" w:rsidP="00737658">
            <w:pPr>
              <w:jc w:val="center"/>
              <w:rPr>
                <w:b/>
                <w:bCs/>
                <w:sz w:val="20"/>
                <w:szCs w:val="20"/>
              </w:rPr>
            </w:pPr>
            <w:r w:rsidRPr="000606C9">
              <w:rPr>
                <w:b/>
                <w:bCs/>
                <w:sz w:val="20"/>
                <w:szCs w:val="20"/>
              </w:rPr>
              <w:t>RESPONSABLE</w:t>
            </w:r>
          </w:p>
        </w:tc>
        <w:tc>
          <w:tcPr>
            <w:tcW w:w="1418" w:type="dxa"/>
          </w:tcPr>
          <w:p w:rsidR="00737658" w:rsidRDefault="00737658" w:rsidP="00737658">
            <w:pPr>
              <w:jc w:val="center"/>
              <w:rPr>
                <w:b/>
                <w:bCs/>
                <w:sz w:val="20"/>
                <w:szCs w:val="20"/>
              </w:rPr>
            </w:pPr>
          </w:p>
          <w:p w:rsidR="00737658" w:rsidRPr="000606C9" w:rsidRDefault="00737658" w:rsidP="00737658">
            <w:pPr>
              <w:jc w:val="center"/>
              <w:rPr>
                <w:b/>
                <w:bCs/>
                <w:sz w:val="20"/>
                <w:szCs w:val="20"/>
              </w:rPr>
            </w:pPr>
            <w:r>
              <w:rPr>
                <w:b/>
                <w:bCs/>
                <w:sz w:val="20"/>
                <w:szCs w:val="20"/>
              </w:rPr>
              <w:t>REGISTROS</w:t>
            </w:r>
          </w:p>
        </w:tc>
      </w:tr>
      <w:tr w:rsidR="00737658" w:rsidRPr="00E83C6A" w:rsidTr="009B41DD">
        <w:trPr>
          <w:trHeight w:val="384"/>
        </w:trPr>
        <w:tc>
          <w:tcPr>
            <w:tcW w:w="2055" w:type="dxa"/>
            <w:vAlign w:val="center"/>
          </w:tcPr>
          <w:p w:rsidR="00737658" w:rsidRPr="00E83C6A" w:rsidRDefault="00737658" w:rsidP="00737658">
            <w:pPr>
              <w:jc w:val="center"/>
            </w:pPr>
          </w:p>
        </w:tc>
        <w:tc>
          <w:tcPr>
            <w:tcW w:w="4394" w:type="dxa"/>
            <w:vAlign w:val="center"/>
          </w:tcPr>
          <w:p w:rsidR="00737658" w:rsidRPr="0051075E" w:rsidRDefault="00737658" w:rsidP="00737658">
            <w:pPr>
              <w:rPr>
                <w:sz w:val="20"/>
                <w:szCs w:val="20"/>
              </w:rPr>
            </w:pPr>
            <w:r w:rsidRPr="0051075E">
              <w:rPr>
                <w:sz w:val="20"/>
                <w:szCs w:val="20"/>
              </w:rPr>
              <w:t>INICIO</w:t>
            </w:r>
          </w:p>
        </w:tc>
        <w:tc>
          <w:tcPr>
            <w:tcW w:w="1701" w:type="dxa"/>
            <w:vAlign w:val="center"/>
          </w:tcPr>
          <w:p w:rsidR="00737658" w:rsidRPr="0051075E" w:rsidRDefault="00737658" w:rsidP="00737658">
            <w:pPr>
              <w:rPr>
                <w:sz w:val="20"/>
                <w:szCs w:val="20"/>
              </w:rPr>
            </w:pPr>
          </w:p>
        </w:tc>
        <w:tc>
          <w:tcPr>
            <w:tcW w:w="1418" w:type="dxa"/>
          </w:tcPr>
          <w:p w:rsidR="00737658" w:rsidRPr="00E83C6A" w:rsidRDefault="00737658" w:rsidP="00737658">
            <w:pPr>
              <w:jc w:val="center"/>
            </w:pPr>
          </w:p>
        </w:tc>
      </w:tr>
      <w:tr w:rsidR="00737658" w:rsidTr="009B41DD">
        <w:trPr>
          <w:trHeight w:val="217"/>
        </w:trPr>
        <w:tc>
          <w:tcPr>
            <w:tcW w:w="2055" w:type="dxa"/>
          </w:tcPr>
          <w:p w:rsidR="00737658" w:rsidRPr="00E83C6A" w:rsidRDefault="00737658" w:rsidP="00737658">
            <w:pPr>
              <w:jc w:val="center"/>
            </w:pPr>
          </w:p>
        </w:tc>
        <w:tc>
          <w:tcPr>
            <w:tcW w:w="4394" w:type="dxa"/>
          </w:tcPr>
          <w:p w:rsidR="00737658" w:rsidRDefault="00737658" w:rsidP="00737658">
            <w:pPr>
              <w:autoSpaceDE w:val="0"/>
              <w:autoSpaceDN w:val="0"/>
              <w:adjustRightInd w:val="0"/>
              <w:rPr>
                <w:rFonts w:cs="Arial"/>
                <w:color w:val="000000"/>
                <w:sz w:val="20"/>
                <w:szCs w:val="20"/>
              </w:rPr>
            </w:pPr>
            <w:r>
              <w:rPr>
                <w:rFonts w:cs="Arial"/>
                <w:color w:val="000000"/>
                <w:sz w:val="20"/>
                <w:szCs w:val="20"/>
              </w:rPr>
              <w:t>Planeación:</w:t>
            </w:r>
          </w:p>
          <w:p w:rsidR="00737658" w:rsidRDefault="00737658" w:rsidP="00737658">
            <w:pPr>
              <w:autoSpaceDE w:val="0"/>
              <w:autoSpaceDN w:val="0"/>
              <w:adjustRightInd w:val="0"/>
              <w:rPr>
                <w:rFonts w:cs="Arial"/>
                <w:sz w:val="20"/>
                <w:szCs w:val="20"/>
              </w:rPr>
            </w:pPr>
            <w:r>
              <w:rPr>
                <w:rFonts w:cs="Arial"/>
                <w:sz w:val="20"/>
                <w:szCs w:val="20"/>
              </w:rPr>
              <w:t>Teniendo en cuenta que cada programa  complementario del área se constituye en proyecto pedagógico: se describe la justificación del proyecto, basada en las necesidades y expectativas de los estudiantes y el impacto esperado con dicho proyecto.</w:t>
            </w:r>
          </w:p>
          <w:p w:rsidR="00737658" w:rsidRDefault="00737658" w:rsidP="00737658">
            <w:pPr>
              <w:autoSpaceDE w:val="0"/>
              <w:autoSpaceDN w:val="0"/>
              <w:adjustRightInd w:val="0"/>
              <w:rPr>
                <w:rFonts w:cs="Arial"/>
                <w:sz w:val="20"/>
                <w:szCs w:val="20"/>
              </w:rPr>
            </w:pPr>
            <w:r>
              <w:rPr>
                <w:rFonts w:cs="Arial"/>
                <w:sz w:val="20"/>
                <w:szCs w:val="20"/>
              </w:rPr>
              <w:t>Se establece para cada proyecto el objetivo y el alcance.</w:t>
            </w:r>
          </w:p>
          <w:p w:rsidR="00737658" w:rsidRDefault="00737658" w:rsidP="00737658">
            <w:pPr>
              <w:autoSpaceDE w:val="0"/>
              <w:autoSpaceDN w:val="0"/>
              <w:adjustRightInd w:val="0"/>
              <w:rPr>
                <w:rFonts w:cs="Arial"/>
                <w:sz w:val="20"/>
                <w:szCs w:val="20"/>
              </w:rPr>
            </w:pPr>
            <w:r>
              <w:rPr>
                <w:rFonts w:cs="Arial"/>
                <w:sz w:val="20"/>
                <w:szCs w:val="20"/>
              </w:rPr>
              <w:t>Se definen la fecha de inicio  y cierre del proyecto.</w:t>
            </w:r>
          </w:p>
          <w:p w:rsidR="00737658" w:rsidRDefault="00737658" w:rsidP="00737658">
            <w:pPr>
              <w:autoSpaceDE w:val="0"/>
              <w:autoSpaceDN w:val="0"/>
              <w:adjustRightInd w:val="0"/>
              <w:rPr>
                <w:rFonts w:cs="Arial"/>
                <w:sz w:val="20"/>
                <w:szCs w:val="20"/>
              </w:rPr>
            </w:pPr>
            <w:r>
              <w:rPr>
                <w:rFonts w:cs="Arial"/>
                <w:sz w:val="20"/>
                <w:szCs w:val="20"/>
              </w:rPr>
              <w:t xml:space="preserve">Se definen los parámetros de desarrollo, </w:t>
            </w:r>
            <w:r>
              <w:rPr>
                <w:rFonts w:cs="Arial"/>
                <w:sz w:val="20"/>
                <w:szCs w:val="20"/>
              </w:rPr>
              <w:lastRenderedPageBreak/>
              <w:t>seguimiento evaluación</w:t>
            </w:r>
          </w:p>
          <w:p w:rsidR="00737658" w:rsidRDefault="00737658" w:rsidP="00737658">
            <w:pPr>
              <w:autoSpaceDE w:val="0"/>
              <w:autoSpaceDN w:val="0"/>
              <w:adjustRightInd w:val="0"/>
              <w:rPr>
                <w:rFonts w:cs="Arial"/>
                <w:sz w:val="20"/>
                <w:szCs w:val="20"/>
              </w:rPr>
            </w:pPr>
            <w:r>
              <w:rPr>
                <w:rFonts w:cs="Arial"/>
                <w:sz w:val="20"/>
                <w:szCs w:val="20"/>
              </w:rPr>
              <w:t>Se establece un cronograma de actividades.</w:t>
            </w:r>
          </w:p>
          <w:p w:rsidR="00737658" w:rsidRDefault="00737658" w:rsidP="00737658">
            <w:pPr>
              <w:autoSpaceDE w:val="0"/>
              <w:autoSpaceDN w:val="0"/>
              <w:adjustRightInd w:val="0"/>
              <w:rPr>
                <w:rFonts w:cs="Arial"/>
                <w:sz w:val="20"/>
                <w:szCs w:val="20"/>
              </w:rPr>
            </w:pPr>
            <w:r>
              <w:rPr>
                <w:rFonts w:cs="Arial"/>
                <w:sz w:val="20"/>
                <w:szCs w:val="20"/>
              </w:rPr>
              <w:t>Se definen los responsables  y los recursos necesarios para el desarrollo del proyecto.</w:t>
            </w:r>
          </w:p>
          <w:p w:rsidR="00737658" w:rsidRDefault="00737658" w:rsidP="00737658">
            <w:pPr>
              <w:autoSpaceDE w:val="0"/>
              <w:autoSpaceDN w:val="0"/>
              <w:adjustRightInd w:val="0"/>
              <w:rPr>
                <w:rFonts w:cs="Arial"/>
                <w:sz w:val="20"/>
                <w:szCs w:val="20"/>
              </w:rPr>
            </w:pPr>
            <w:r>
              <w:rPr>
                <w:rFonts w:cs="Arial"/>
                <w:sz w:val="20"/>
                <w:szCs w:val="20"/>
              </w:rPr>
              <w:t xml:space="preserve">En los casos en que sea necesario se establece el presupuesto. </w:t>
            </w:r>
          </w:p>
          <w:p w:rsidR="00737658" w:rsidRDefault="00737658" w:rsidP="00737658">
            <w:pPr>
              <w:autoSpaceDE w:val="0"/>
              <w:autoSpaceDN w:val="0"/>
              <w:adjustRightInd w:val="0"/>
              <w:rPr>
                <w:rFonts w:cs="Arial"/>
                <w:sz w:val="20"/>
                <w:szCs w:val="20"/>
              </w:rPr>
            </w:pPr>
          </w:p>
        </w:tc>
        <w:tc>
          <w:tcPr>
            <w:tcW w:w="1701" w:type="dxa"/>
          </w:tcPr>
          <w:p w:rsidR="00737658" w:rsidRPr="00510664" w:rsidRDefault="00737658" w:rsidP="00737658">
            <w:pPr>
              <w:jc w:val="center"/>
              <w:rPr>
                <w:rFonts w:cs="Arial"/>
                <w:sz w:val="20"/>
                <w:szCs w:val="20"/>
              </w:rPr>
            </w:pPr>
            <w:r>
              <w:rPr>
                <w:rFonts w:cs="Arial"/>
                <w:sz w:val="20"/>
                <w:szCs w:val="20"/>
              </w:rPr>
              <w:lastRenderedPageBreak/>
              <w:t>Responsable del proyecto Académica.</w:t>
            </w:r>
          </w:p>
        </w:tc>
        <w:tc>
          <w:tcPr>
            <w:tcW w:w="1418" w:type="dxa"/>
          </w:tcPr>
          <w:p w:rsidR="00737658" w:rsidRDefault="00737658" w:rsidP="00737658">
            <w:pPr>
              <w:jc w:val="center"/>
            </w:pPr>
          </w:p>
        </w:tc>
      </w:tr>
      <w:tr w:rsidR="00737658" w:rsidTr="009B41DD">
        <w:trPr>
          <w:trHeight w:val="217"/>
        </w:trPr>
        <w:tc>
          <w:tcPr>
            <w:tcW w:w="2055" w:type="dxa"/>
          </w:tcPr>
          <w:p w:rsidR="00737658" w:rsidRPr="00E83C6A" w:rsidRDefault="00737658" w:rsidP="00737658">
            <w:pPr>
              <w:jc w:val="center"/>
            </w:pPr>
          </w:p>
        </w:tc>
        <w:tc>
          <w:tcPr>
            <w:tcW w:w="4394" w:type="dxa"/>
          </w:tcPr>
          <w:p w:rsidR="00737658" w:rsidRDefault="00737658" w:rsidP="00737658">
            <w:pPr>
              <w:autoSpaceDE w:val="0"/>
              <w:autoSpaceDN w:val="0"/>
              <w:adjustRightInd w:val="0"/>
              <w:rPr>
                <w:rFonts w:cs="Arial"/>
                <w:sz w:val="20"/>
                <w:szCs w:val="20"/>
              </w:rPr>
            </w:pPr>
            <w:r>
              <w:rPr>
                <w:rFonts w:cs="Arial"/>
                <w:color w:val="000000"/>
                <w:sz w:val="20"/>
                <w:szCs w:val="20"/>
              </w:rPr>
              <w:t>Desarrollo</w:t>
            </w:r>
            <w:r>
              <w:rPr>
                <w:rFonts w:cs="Arial"/>
                <w:sz w:val="20"/>
                <w:szCs w:val="20"/>
              </w:rPr>
              <w:t>:</w:t>
            </w:r>
          </w:p>
          <w:p w:rsidR="00737658" w:rsidRDefault="00737658" w:rsidP="00737658">
            <w:pPr>
              <w:autoSpaceDE w:val="0"/>
              <w:autoSpaceDN w:val="0"/>
              <w:adjustRightInd w:val="0"/>
              <w:rPr>
                <w:rFonts w:cs="Arial"/>
                <w:sz w:val="20"/>
                <w:szCs w:val="20"/>
              </w:rPr>
            </w:pPr>
            <w:r>
              <w:rPr>
                <w:rFonts w:cs="Arial"/>
                <w:sz w:val="20"/>
                <w:szCs w:val="20"/>
              </w:rPr>
              <w:t xml:space="preserve">De acuerdo con el cronograma establecido en el proyecto, se desarrollan las actividades propuestas  para el alcance de sus objetivos. </w:t>
            </w:r>
          </w:p>
          <w:p w:rsidR="00737658" w:rsidRDefault="00737658" w:rsidP="00737658">
            <w:pPr>
              <w:autoSpaceDE w:val="0"/>
              <w:autoSpaceDN w:val="0"/>
              <w:adjustRightInd w:val="0"/>
              <w:rPr>
                <w:rFonts w:cs="Arial"/>
                <w:sz w:val="20"/>
                <w:szCs w:val="20"/>
              </w:rPr>
            </w:pPr>
            <w:r>
              <w:rPr>
                <w:rFonts w:cs="Arial"/>
                <w:sz w:val="20"/>
                <w:szCs w:val="20"/>
              </w:rPr>
              <w:t>El cronograma de especificar de modo secuencial las fechas  o periodos de tiempo, las actividades y responsables  en cada fase.</w:t>
            </w:r>
          </w:p>
        </w:tc>
        <w:tc>
          <w:tcPr>
            <w:tcW w:w="1701" w:type="dxa"/>
          </w:tcPr>
          <w:p w:rsidR="00737658" w:rsidRPr="00510664" w:rsidRDefault="00737658" w:rsidP="00737658">
            <w:pPr>
              <w:jc w:val="center"/>
              <w:rPr>
                <w:rFonts w:cs="Arial"/>
                <w:sz w:val="20"/>
                <w:szCs w:val="20"/>
              </w:rPr>
            </w:pPr>
            <w:r>
              <w:rPr>
                <w:rFonts w:cs="Arial"/>
                <w:sz w:val="20"/>
                <w:szCs w:val="20"/>
              </w:rPr>
              <w:t>Responsable del proyecto</w:t>
            </w:r>
          </w:p>
        </w:tc>
        <w:tc>
          <w:tcPr>
            <w:tcW w:w="1418" w:type="dxa"/>
          </w:tcPr>
          <w:p w:rsidR="00737658" w:rsidRDefault="00737658" w:rsidP="00737658">
            <w:pPr>
              <w:jc w:val="center"/>
            </w:pPr>
          </w:p>
        </w:tc>
      </w:tr>
      <w:tr w:rsidR="00737658" w:rsidTr="009B41DD">
        <w:trPr>
          <w:trHeight w:val="217"/>
        </w:trPr>
        <w:tc>
          <w:tcPr>
            <w:tcW w:w="2055" w:type="dxa"/>
          </w:tcPr>
          <w:p w:rsidR="00737658" w:rsidRPr="00E83C6A" w:rsidRDefault="00737658" w:rsidP="00737658">
            <w:pPr>
              <w:jc w:val="center"/>
            </w:pPr>
          </w:p>
        </w:tc>
        <w:tc>
          <w:tcPr>
            <w:tcW w:w="4394" w:type="dxa"/>
          </w:tcPr>
          <w:p w:rsidR="00737658" w:rsidRDefault="00737658" w:rsidP="00737658">
            <w:pPr>
              <w:autoSpaceDE w:val="0"/>
              <w:autoSpaceDN w:val="0"/>
              <w:adjustRightInd w:val="0"/>
              <w:rPr>
                <w:rFonts w:cs="Arial"/>
                <w:color w:val="000000"/>
                <w:sz w:val="20"/>
                <w:szCs w:val="20"/>
              </w:rPr>
            </w:pPr>
            <w:r>
              <w:rPr>
                <w:rFonts w:cs="Arial"/>
                <w:color w:val="000000"/>
                <w:sz w:val="20"/>
                <w:szCs w:val="20"/>
              </w:rPr>
              <w:t>Seguimiento y verificación:</w:t>
            </w:r>
          </w:p>
          <w:p w:rsidR="00737658" w:rsidRDefault="00737658" w:rsidP="00737658">
            <w:pPr>
              <w:autoSpaceDE w:val="0"/>
              <w:autoSpaceDN w:val="0"/>
              <w:adjustRightInd w:val="0"/>
              <w:rPr>
                <w:rFonts w:cs="Arial"/>
                <w:sz w:val="20"/>
                <w:szCs w:val="20"/>
              </w:rPr>
            </w:pPr>
            <w:r>
              <w:rPr>
                <w:rFonts w:cs="Arial"/>
                <w:sz w:val="20"/>
                <w:szCs w:val="20"/>
              </w:rPr>
              <w:t>El seguimiento se debe centrar en el cumplimiento del cronograma establecido.</w:t>
            </w:r>
          </w:p>
          <w:p w:rsidR="00737658" w:rsidRDefault="00737658" w:rsidP="00737658">
            <w:pPr>
              <w:autoSpaceDE w:val="0"/>
              <w:autoSpaceDN w:val="0"/>
              <w:adjustRightInd w:val="0"/>
              <w:rPr>
                <w:rFonts w:cs="Arial"/>
                <w:sz w:val="20"/>
                <w:szCs w:val="20"/>
              </w:rPr>
            </w:pPr>
            <w:r>
              <w:rPr>
                <w:rFonts w:cs="Arial"/>
                <w:sz w:val="20"/>
                <w:szCs w:val="20"/>
              </w:rPr>
              <w:t>La verificación se dará al finalizar el proyecto, con una evaluación de las actividades desarrolladas por parte de los usuarios de las mismas.</w:t>
            </w:r>
          </w:p>
          <w:p w:rsidR="00737658" w:rsidRDefault="00737658" w:rsidP="00737658">
            <w:pPr>
              <w:autoSpaceDE w:val="0"/>
              <w:autoSpaceDN w:val="0"/>
              <w:adjustRightInd w:val="0"/>
              <w:rPr>
                <w:rFonts w:cs="Arial"/>
                <w:sz w:val="20"/>
                <w:szCs w:val="20"/>
              </w:rPr>
            </w:pPr>
            <w:r>
              <w:rPr>
                <w:rFonts w:cs="Arial"/>
                <w:sz w:val="20"/>
                <w:szCs w:val="20"/>
              </w:rPr>
              <w:t>Finalizado el proyecto se entrega un informe de la evaluación para el proceso de verificación y validación del diseño.</w:t>
            </w:r>
          </w:p>
        </w:tc>
        <w:tc>
          <w:tcPr>
            <w:tcW w:w="1701" w:type="dxa"/>
          </w:tcPr>
          <w:p w:rsidR="00737658" w:rsidRPr="00510664" w:rsidRDefault="00737658" w:rsidP="00737658">
            <w:pPr>
              <w:jc w:val="center"/>
              <w:rPr>
                <w:rFonts w:cs="Arial"/>
                <w:sz w:val="20"/>
                <w:szCs w:val="20"/>
              </w:rPr>
            </w:pPr>
            <w:r>
              <w:rPr>
                <w:rFonts w:cs="Arial"/>
                <w:sz w:val="20"/>
                <w:szCs w:val="20"/>
              </w:rPr>
              <w:t>Coordinadora académica y responsable del proyecto</w:t>
            </w:r>
          </w:p>
        </w:tc>
        <w:tc>
          <w:tcPr>
            <w:tcW w:w="1418" w:type="dxa"/>
          </w:tcPr>
          <w:p w:rsidR="00737658" w:rsidRDefault="00737658" w:rsidP="00737658">
            <w:pPr>
              <w:jc w:val="center"/>
            </w:pPr>
          </w:p>
        </w:tc>
      </w:tr>
      <w:tr w:rsidR="00737658" w:rsidTr="009B41DD">
        <w:trPr>
          <w:trHeight w:val="217"/>
        </w:trPr>
        <w:tc>
          <w:tcPr>
            <w:tcW w:w="2055" w:type="dxa"/>
          </w:tcPr>
          <w:p w:rsidR="00737658" w:rsidRPr="00E83C6A" w:rsidRDefault="00737658" w:rsidP="00737658">
            <w:pPr>
              <w:jc w:val="center"/>
            </w:pPr>
          </w:p>
        </w:tc>
        <w:tc>
          <w:tcPr>
            <w:tcW w:w="4394" w:type="dxa"/>
          </w:tcPr>
          <w:p w:rsidR="00737658" w:rsidRDefault="00737658" w:rsidP="00737658">
            <w:pPr>
              <w:autoSpaceDE w:val="0"/>
              <w:autoSpaceDN w:val="0"/>
              <w:adjustRightInd w:val="0"/>
              <w:rPr>
                <w:rFonts w:cs="Arial"/>
                <w:color w:val="000000"/>
                <w:sz w:val="20"/>
                <w:szCs w:val="20"/>
              </w:rPr>
            </w:pPr>
            <w:r>
              <w:rPr>
                <w:rFonts w:cs="Arial"/>
                <w:color w:val="000000"/>
                <w:sz w:val="20"/>
                <w:szCs w:val="20"/>
              </w:rPr>
              <w:t>Mejora:</w:t>
            </w:r>
          </w:p>
          <w:p w:rsidR="00737658" w:rsidRDefault="00737658" w:rsidP="00737658">
            <w:pPr>
              <w:autoSpaceDE w:val="0"/>
              <w:autoSpaceDN w:val="0"/>
              <w:adjustRightInd w:val="0"/>
              <w:rPr>
                <w:rFonts w:cs="Arial"/>
                <w:sz w:val="20"/>
                <w:szCs w:val="20"/>
              </w:rPr>
            </w:pPr>
            <w:r>
              <w:rPr>
                <w:rFonts w:cs="Arial"/>
                <w:sz w:val="20"/>
                <w:szCs w:val="20"/>
              </w:rPr>
              <w:t>Los resultados de la evaluación se tendrán en cuenta  para determinar si el proyecto es pertinente  o no para una nueva programación.</w:t>
            </w:r>
          </w:p>
        </w:tc>
        <w:tc>
          <w:tcPr>
            <w:tcW w:w="1701" w:type="dxa"/>
          </w:tcPr>
          <w:p w:rsidR="00737658" w:rsidRPr="00510664" w:rsidRDefault="00737658" w:rsidP="00737658">
            <w:pPr>
              <w:jc w:val="center"/>
              <w:rPr>
                <w:rFonts w:cs="Arial"/>
                <w:sz w:val="20"/>
                <w:szCs w:val="20"/>
              </w:rPr>
            </w:pPr>
            <w:r>
              <w:rPr>
                <w:rFonts w:cs="Arial"/>
                <w:sz w:val="20"/>
                <w:szCs w:val="20"/>
              </w:rPr>
              <w:t>Responsable del proyecto</w:t>
            </w:r>
          </w:p>
        </w:tc>
        <w:tc>
          <w:tcPr>
            <w:tcW w:w="1418" w:type="dxa"/>
          </w:tcPr>
          <w:p w:rsidR="00737658" w:rsidRDefault="00737658" w:rsidP="00737658">
            <w:pPr>
              <w:jc w:val="center"/>
            </w:pPr>
          </w:p>
        </w:tc>
      </w:tr>
      <w:tr w:rsidR="00737658" w:rsidTr="009B41DD">
        <w:trPr>
          <w:trHeight w:val="217"/>
        </w:trPr>
        <w:tc>
          <w:tcPr>
            <w:tcW w:w="2055" w:type="dxa"/>
            <w:tcBorders>
              <w:top w:val="single" w:sz="4" w:space="0" w:color="auto"/>
              <w:left w:val="single" w:sz="4" w:space="0" w:color="auto"/>
              <w:bottom w:val="single" w:sz="4" w:space="0" w:color="auto"/>
              <w:right w:val="single" w:sz="4" w:space="0" w:color="auto"/>
            </w:tcBorders>
          </w:tcPr>
          <w:p w:rsidR="00737658" w:rsidRPr="00E83C6A" w:rsidRDefault="00737658" w:rsidP="00737658">
            <w:pPr>
              <w:jc w:val="center"/>
            </w:pPr>
          </w:p>
        </w:tc>
        <w:tc>
          <w:tcPr>
            <w:tcW w:w="4394" w:type="dxa"/>
            <w:tcBorders>
              <w:top w:val="single" w:sz="4" w:space="0" w:color="auto"/>
              <w:left w:val="single" w:sz="4" w:space="0" w:color="auto"/>
              <w:bottom w:val="single" w:sz="4" w:space="0" w:color="auto"/>
              <w:right w:val="single" w:sz="4" w:space="0" w:color="auto"/>
            </w:tcBorders>
          </w:tcPr>
          <w:p w:rsidR="00737658" w:rsidRPr="0051075E" w:rsidRDefault="00737658" w:rsidP="00737658">
            <w:pPr>
              <w:rPr>
                <w:sz w:val="20"/>
                <w:szCs w:val="20"/>
              </w:rPr>
            </w:pPr>
            <w:r>
              <w:rPr>
                <w:sz w:val="20"/>
                <w:szCs w:val="20"/>
              </w:rPr>
              <w:t>Fin</w:t>
            </w:r>
          </w:p>
        </w:tc>
        <w:tc>
          <w:tcPr>
            <w:tcW w:w="1701" w:type="dxa"/>
            <w:tcBorders>
              <w:top w:val="single" w:sz="4" w:space="0" w:color="auto"/>
              <w:left w:val="single" w:sz="4" w:space="0" w:color="auto"/>
              <w:bottom w:val="single" w:sz="4" w:space="0" w:color="auto"/>
              <w:right w:val="single" w:sz="4" w:space="0" w:color="auto"/>
            </w:tcBorders>
          </w:tcPr>
          <w:p w:rsidR="00737658" w:rsidRPr="0051075E" w:rsidRDefault="00737658" w:rsidP="00737658">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737658" w:rsidRDefault="00737658" w:rsidP="00737658">
            <w:pPr>
              <w:jc w:val="center"/>
            </w:pPr>
          </w:p>
        </w:tc>
      </w:tr>
    </w:tbl>
    <w:p w:rsidR="00737658" w:rsidRDefault="00737658" w:rsidP="00737658">
      <w:pPr>
        <w:rPr>
          <w:rFonts w:cs="Arial"/>
          <w:sz w:val="24"/>
        </w:rPr>
      </w:pPr>
    </w:p>
    <w:p w:rsidR="00737658" w:rsidRDefault="00737658" w:rsidP="00737658">
      <w:pPr>
        <w:rPr>
          <w:b/>
        </w:rPr>
      </w:pPr>
      <w:r>
        <w:t xml:space="preserve">6. </w:t>
      </w:r>
      <w:r>
        <w:rPr>
          <w:b/>
        </w:rPr>
        <w:t>Documentos Relacionados.</w:t>
      </w:r>
    </w:p>
    <w:p w:rsidR="00737658" w:rsidRDefault="00737658" w:rsidP="00737658">
      <w:pPr>
        <w:rPr>
          <w:b/>
        </w:rPr>
      </w:pPr>
    </w:p>
    <w:p w:rsidR="00737658" w:rsidRDefault="00737658" w:rsidP="00E8178F">
      <w:pPr>
        <w:numPr>
          <w:ilvl w:val="0"/>
          <w:numId w:val="20"/>
        </w:numPr>
      </w:pPr>
      <w:r>
        <w:t>Ley General de Educación.</w:t>
      </w:r>
    </w:p>
    <w:p w:rsidR="00737658" w:rsidRDefault="00737658" w:rsidP="00E8178F">
      <w:pPr>
        <w:numPr>
          <w:ilvl w:val="0"/>
          <w:numId w:val="20"/>
        </w:numPr>
      </w:pPr>
      <w:r>
        <w:t>Decreto 1290.</w:t>
      </w:r>
    </w:p>
    <w:p w:rsidR="00737658" w:rsidRDefault="00737658" w:rsidP="00E8178F">
      <w:pPr>
        <w:numPr>
          <w:ilvl w:val="0"/>
          <w:numId w:val="20"/>
        </w:numPr>
      </w:pPr>
      <w:r>
        <w:t>Lineamientos curriculares.</w:t>
      </w:r>
    </w:p>
    <w:p w:rsidR="00737658" w:rsidRDefault="00737658" w:rsidP="00E8178F">
      <w:pPr>
        <w:numPr>
          <w:ilvl w:val="0"/>
          <w:numId w:val="20"/>
        </w:numPr>
      </w:pPr>
      <w:r>
        <w:t>Estándares básicos.</w:t>
      </w:r>
    </w:p>
    <w:p w:rsidR="00737658" w:rsidRDefault="00737658" w:rsidP="00E8178F">
      <w:pPr>
        <w:numPr>
          <w:ilvl w:val="0"/>
          <w:numId w:val="20"/>
        </w:numPr>
      </w:pPr>
      <w:r>
        <w:t>Registros.</w:t>
      </w:r>
    </w:p>
    <w:p w:rsidR="00737658" w:rsidRDefault="00737658" w:rsidP="00E8178F">
      <w:pPr>
        <w:numPr>
          <w:ilvl w:val="0"/>
          <w:numId w:val="20"/>
        </w:numPr>
      </w:pPr>
      <w:r>
        <w:t>Documentos.</w:t>
      </w:r>
    </w:p>
    <w:p w:rsidR="00737658" w:rsidRDefault="00737658" w:rsidP="00E8178F">
      <w:pPr>
        <w:numPr>
          <w:ilvl w:val="0"/>
          <w:numId w:val="20"/>
        </w:numPr>
      </w:pPr>
      <w:r>
        <w:t>Planes por área.</w:t>
      </w:r>
    </w:p>
    <w:p w:rsidR="00737658" w:rsidRDefault="00737658" w:rsidP="00E8178F">
      <w:pPr>
        <w:numPr>
          <w:ilvl w:val="0"/>
          <w:numId w:val="20"/>
        </w:numPr>
      </w:pPr>
      <w:r>
        <w:t>Resultado pruebas saber</w:t>
      </w:r>
    </w:p>
    <w:p w:rsidR="00737658" w:rsidRDefault="00737658" w:rsidP="00737658">
      <w:pPr>
        <w:ind w:left="720"/>
      </w:pPr>
    </w:p>
    <w:p w:rsidR="00737658" w:rsidRDefault="00737658" w:rsidP="00737658">
      <w:r>
        <w:t>7. REGISTROS.</w:t>
      </w:r>
    </w:p>
    <w:p w:rsidR="00737658" w:rsidRDefault="00737658" w:rsidP="00737658"/>
    <w:p w:rsidR="00737658" w:rsidRPr="00A22B82" w:rsidRDefault="00737658" w:rsidP="00737658">
      <w:pPr>
        <w:rPr>
          <w:sz w:val="20"/>
          <w:szCs w:val="20"/>
        </w:rPr>
      </w:pPr>
      <w:r w:rsidRPr="00A22B82">
        <w:rPr>
          <w:rFonts w:cs="Arial"/>
          <w:sz w:val="20"/>
          <w:szCs w:val="20"/>
        </w:rPr>
        <w:lastRenderedPageBreak/>
        <w:t xml:space="preserve">DC-PO-01-R01 </w:t>
      </w:r>
      <w:r w:rsidRPr="00A22B82">
        <w:rPr>
          <w:sz w:val="20"/>
          <w:szCs w:val="20"/>
        </w:rPr>
        <w:t>Asignación académica</w:t>
      </w:r>
    </w:p>
    <w:p w:rsidR="00737658" w:rsidRDefault="00737658" w:rsidP="00737658">
      <w:pPr>
        <w:rPr>
          <w:sz w:val="20"/>
          <w:szCs w:val="20"/>
        </w:rPr>
      </w:pPr>
      <w:r w:rsidRPr="00A22B82">
        <w:rPr>
          <w:rFonts w:cs="Arial"/>
          <w:sz w:val="20"/>
          <w:szCs w:val="20"/>
        </w:rPr>
        <w:t>DC-PO-01-R02</w:t>
      </w:r>
      <w:r w:rsidRPr="00A22B82">
        <w:rPr>
          <w:sz w:val="20"/>
          <w:szCs w:val="20"/>
        </w:rPr>
        <w:t xml:space="preserve"> </w:t>
      </w:r>
      <w:r>
        <w:rPr>
          <w:sz w:val="20"/>
          <w:szCs w:val="20"/>
        </w:rPr>
        <w:t>Horario Grupos</w:t>
      </w:r>
    </w:p>
    <w:p w:rsidR="00737658" w:rsidRPr="00A22B82" w:rsidRDefault="00737658" w:rsidP="00737658">
      <w:pPr>
        <w:rPr>
          <w:sz w:val="20"/>
          <w:szCs w:val="20"/>
        </w:rPr>
      </w:pPr>
      <w:r w:rsidRPr="00A22B82">
        <w:rPr>
          <w:rFonts w:cs="Arial"/>
          <w:sz w:val="20"/>
          <w:szCs w:val="20"/>
        </w:rPr>
        <w:t>DC-PO-01-R0</w:t>
      </w:r>
      <w:r>
        <w:rPr>
          <w:rFonts w:cs="Arial"/>
          <w:sz w:val="20"/>
          <w:szCs w:val="20"/>
        </w:rPr>
        <w:t>3</w:t>
      </w:r>
      <w:r w:rsidRPr="00A22B82">
        <w:rPr>
          <w:sz w:val="20"/>
          <w:szCs w:val="20"/>
        </w:rPr>
        <w:t xml:space="preserve"> </w:t>
      </w:r>
      <w:r>
        <w:rPr>
          <w:sz w:val="20"/>
          <w:szCs w:val="20"/>
        </w:rPr>
        <w:t>Horario Docentes</w:t>
      </w:r>
    </w:p>
    <w:p w:rsidR="00737658" w:rsidRPr="00A22B82" w:rsidRDefault="00737658" w:rsidP="00737658">
      <w:pPr>
        <w:rPr>
          <w:rFonts w:cs="Arial"/>
          <w:sz w:val="20"/>
          <w:szCs w:val="20"/>
        </w:rPr>
      </w:pPr>
      <w:r w:rsidRPr="00A22B82">
        <w:rPr>
          <w:rFonts w:cs="Arial"/>
          <w:sz w:val="20"/>
          <w:szCs w:val="20"/>
        </w:rPr>
        <w:t>DC-PO-01-R0</w:t>
      </w:r>
      <w:r>
        <w:rPr>
          <w:rFonts w:cs="Arial"/>
          <w:sz w:val="20"/>
          <w:szCs w:val="20"/>
        </w:rPr>
        <w:t>4</w:t>
      </w:r>
      <w:r w:rsidRPr="00A22B82">
        <w:rPr>
          <w:rFonts w:cs="Arial"/>
          <w:sz w:val="20"/>
          <w:szCs w:val="20"/>
        </w:rPr>
        <w:t xml:space="preserve"> Intensidad Horaria</w:t>
      </w:r>
    </w:p>
    <w:p w:rsidR="00737658" w:rsidRPr="00A22B82" w:rsidRDefault="00737658" w:rsidP="00737658">
      <w:pPr>
        <w:rPr>
          <w:rFonts w:cs="Arial"/>
          <w:sz w:val="20"/>
          <w:szCs w:val="20"/>
        </w:rPr>
      </w:pPr>
      <w:r w:rsidRPr="00A22B82">
        <w:rPr>
          <w:rFonts w:cs="Arial"/>
          <w:sz w:val="20"/>
          <w:szCs w:val="20"/>
        </w:rPr>
        <w:t>DC-PO-01-R0</w:t>
      </w:r>
      <w:r>
        <w:rPr>
          <w:rFonts w:cs="Arial"/>
          <w:sz w:val="20"/>
          <w:szCs w:val="20"/>
        </w:rPr>
        <w:t>5</w:t>
      </w:r>
      <w:r w:rsidRPr="00A22B82">
        <w:rPr>
          <w:rFonts w:cs="Arial"/>
          <w:sz w:val="20"/>
          <w:szCs w:val="20"/>
        </w:rPr>
        <w:t xml:space="preserve"> Plan de estudios</w:t>
      </w:r>
    </w:p>
    <w:p w:rsidR="00737658" w:rsidRPr="00A22B82" w:rsidRDefault="00737658" w:rsidP="00737658">
      <w:pPr>
        <w:rPr>
          <w:rFonts w:cs="Arial"/>
          <w:sz w:val="20"/>
          <w:szCs w:val="20"/>
        </w:rPr>
      </w:pPr>
      <w:r w:rsidRPr="00A22B82">
        <w:rPr>
          <w:rFonts w:cs="Arial"/>
          <w:sz w:val="20"/>
          <w:szCs w:val="20"/>
        </w:rPr>
        <w:t>DC-PO-01-R0</w:t>
      </w:r>
      <w:r>
        <w:rPr>
          <w:rFonts w:cs="Arial"/>
          <w:sz w:val="20"/>
          <w:szCs w:val="20"/>
        </w:rPr>
        <w:t>6</w:t>
      </w:r>
      <w:r w:rsidRPr="00A22B82">
        <w:rPr>
          <w:rFonts w:cs="Arial"/>
          <w:sz w:val="20"/>
          <w:szCs w:val="20"/>
        </w:rPr>
        <w:t xml:space="preserve"> Plan de Asignatura</w:t>
      </w:r>
    </w:p>
    <w:p w:rsidR="00737658" w:rsidRPr="00A22B82" w:rsidRDefault="00737658" w:rsidP="00737658">
      <w:pPr>
        <w:rPr>
          <w:rFonts w:cs="Arial"/>
          <w:sz w:val="20"/>
          <w:szCs w:val="20"/>
        </w:rPr>
      </w:pPr>
      <w:r w:rsidRPr="00A22B82">
        <w:rPr>
          <w:rFonts w:cs="Arial"/>
          <w:sz w:val="20"/>
          <w:szCs w:val="20"/>
        </w:rPr>
        <w:t>DC-PO-01-R0</w:t>
      </w:r>
      <w:r>
        <w:rPr>
          <w:rFonts w:cs="Arial"/>
          <w:sz w:val="20"/>
          <w:szCs w:val="20"/>
        </w:rPr>
        <w:t>7</w:t>
      </w:r>
      <w:r w:rsidRPr="00A22B82">
        <w:rPr>
          <w:rFonts w:cs="Arial"/>
          <w:sz w:val="20"/>
          <w:szCs w:val="20"/>
        </w:rPr>
        <w:t xml:space="preserve"> Plan de clase</w:t>
      </w:r>
    </w:p>
    <w:p w:rsidR="00737658" w:rsidRPr="00A22B82" w:rsidRDefault="00737658" w:rsidP="00737658">
      <w:pPr>
        <w:rPr>
          <w:rFonts w:cs="Arial"/>
          <w:sz w:val="20"/>
          <w:szCs w:val="20"/>
        </w:rPr>
      </w:pPr>
      <w:r w:rsidRPr="00A22B82">
        <w:rPr>
          <w:rFonts w:cs="Arial"/>
          <w:sz w:val="20"/>
          <w:szCs w:val="20"/>
        </w:rPr>
        <w:t>DC-PO-01-R0</w:t>
      </w:r>
      <w:r>
        <w:rPr>
          <w:rFonts w:cs="Arial"/>
          <w:sz w:val="20"/>
          <w:szCs w:val="20"/>
        </w:rPr>
        <w:t>8</w:t>
      </w:r>
      <w:r w:rsidRPr="00A22B82">
        <w:rPr>
          <w:rFonts w:cs="Arial"/>
          <w:sz w:val="20"/>
          <w:szCs w:val="20"/>
        </w:rPr>
        <w:t xml:space="preserve"> Proyectos Pedagógicos</w:t>
      </w:r>
    </w:p>
    <w:p w:rsidR="00737658" w:rsidRPr="00A22B82" w:rsidRDefault="00737658" w:rsidP="00737658">
      <w:pPr>
        <w:rPr>
          <w:rFonts w:cs="Arial"/>
          <w:sz w:val="20"/>
          <w:szCs w:val="20"/>
        </w:rPr>
      </w:pPr>
      <w:r w:rsidRPr="00A22B82">
        <w:rPr>
          <w:rFonts w:cs="Arial"/>
          <w:sz w:val="20"/>
          <w:szCs w:val="20"/>
        </w:rPr>
        <w:t>DC-PO-01-R0</w:t>
      </w:r>
      <w:r>
        <w:rPr>
          <w:rFonts w:cs="Arial"/>
          <w:sz w:val="20"/>
          <w:szCs w:val="20"/>
        </w:rPr>
        <w:t>9</w:t>
      </w:r>
      <w:r w:rsidRPr="00A22B82">
        <w:rPr>
          <w:rFonts w:cs="Arial"/>
          <w:sz w:val="20"/>
          <w:szCs w:val="20"/>
        </w:rPr>
        <w:t xml:space="preserve"> Cronograma</w:t>
      </w:r>
    </w:p>
    <w:p w:rsidR="00737658" w:rsidRDefault="00737658" w:rsidP="00737658">
      <w:pPr>
        <w:rPr>
          <w:rFonts w:cs="Arial"/>
          <w:sz w:val="20"/>
          <w:szCs w:val="20"/>
        </w:rPr>
      </w:pPr>
      <w:r w:rsidRPr="00A22B82">
        <w:rPr>
          <w:rFonts w:cs="Arial"/>
          <w:sz w:val="20"/>
          <w:szCs w:val="20"/>
        </w:rPr>
        <w:t>DC-PO-01</w:t>
      </w:r>
      <w:r>
        <w:rPr>
          <w:rFonts w:cs="Arial"/>
          <w:sz w:val="20"/>
          <w:szCs w:val="20"/>
        </w:rPr>
        <w:t>-R10</w:t>
      </w:r>
      <w:r w:rsidRPr="00A22B82">
        <w:rPr>
          <w:rFonts w:cs="Arial"/>
          <w:sz w:val="20"/>
          <w:szCs w:val="20"/>
        </w:rPr>
        <w:t xml:space="preserve"> Plan de Mejoramiento por áreas</w:t>
      </w:r>
    </w:p>
    <w:p w:rsidR="00737658" w:rsidRDefault="00737658" w:rsidP="00737658">
      <w:pPr>
        <w:rPr>
          <w:rFonts w:cs="Arial"/>
          <w:sz w:val="20"/>
          <w:szCs w:val="20"/>
        </w:rPr>
      </w:pPr>
      <w:r w:rsidRPr="004C4B4B">
        <w:rPr>
          <w:rFonts w:cs="Arial"/>
          <w:sz w:val="20"/>
          <w:szCs w:val="20"/>
          <w:highlight w:val="yellow"/>
        </w:rPr>
        <w:t>DC-PO-01-R11</w:t>
      </w:r>
      <w:r>
        <w:rPr>
          <w:rFonts w:cs="Arial"/>
          <w:sz w:val="20"/>
          <w:szCs w:val="20"/>
        </w:rPr>
        <w:t xml:space="preserve"> Acta de verificación del diseño</w:t>
      </w:r>
    </w:p>
    <w:p w:rsidR="00737658" w:rsidRDefault="00737658" w:rsidP="00737658">
      <w:pPr>
        <w:rPr>
          <w:rFonts w:cs="Arial"/>
          <w:sz w:val="20"/>
          <w:szCs w:val="20"/>
        </w:rPr>
      </w:pPr>
    </w:p>
    <w:p w:rsidR="00737658" w:rsidRDefault="00737658" w:rsidP="00737658">
      <w:pPr>
        <w:rPr>
          <w:rFonts w:cs="Arial"/>
          <w:sz w:val="20"/>
          <w:szCs w:val="20"/>
        </w:rPr>
      </w:pPr>
    </w:p>
    <w:p w:rsidR="00737658" w:rsidRDefault="00737658" w:rsidP="00881EEC">
      <w:pPr>
        <w:rPr>
          <w:rFonts w:cs="Arial"/>
        </w:rPr>
      </w:pPr>
      <w:r>
        <w:rPr>
          <w:rFonts w:cs="Arial"/>
        </w:rPr>
        <w:t>ANEXO G PROCEDIMIENTO SEGUIMIENTO, EVALAUCION Y PROMOCION DE ESTUDIANTES</w:t>
      </w:r>
    </w:p>
    <w:p w:rsidR="00737658" w:rsidRDefault="00737658" w:rsidP="00881EEC">
      <w:pPr>
        <w:rPr>
          <w:rFonts w:cs="Arial"/>
        </w:rPr>
      </w:pPr>
    </w:p>
    <w:p w:rsidR="00737658" w:rsidRPr="00E13657" w:rsidRDefault="00737658" w:rsidP="00737658">
      <w:pPr>
        <w:tabs>
          <w:tab w:val="left" w:pos="3969"/>
        </w:tabs>
        <w:rPr>
          <w:rFonts w:cs="Arial"/>
          <w:b/>
          <w:bCs/>
          <w:sz w:val="24"/>
        </w:rPr>
      </w:pPr>
      <w:r w:rsidRPr="00E13657">
        <w:rPr>
          <w:rFonts w:cs="Arial"/>
          <w:b/>
          <w:bCs/>
          <w:sz w:val="24"/>
        </w:rPr>
        <w:t>1. OBJETO</w:t>
      </w:r>
    </w:p>
    <w:p w:rsidR="00737658" w:rsidRPr="00E13657" w:rsidRDefault="00737658" w:rsidP="00737658">
      <w:pPr>
        <w:tabs>
          <w:tab w:val="left" w:pos="3969"/>
        </w:tabs>
        <w:rPr>
          <w:rFonts w:cs="Arial"/>
          <w:sz w:val="24"/>
        </w:rPr>
      </w:pPr>
    </w:p>
    <w:p w:rsidR="00737658" w:rsidRPr="00CC1E55" w:rsidRDefault="00737658" w:rsidP="00737658">
      <w:pPr>
        <w:tabs>
          <w:tab w:val="left" w:pos="3969"/>
        </w:tabs>
        <w:rPr>
          <w:rFonts w:cs="Arial"/>
          <w:sz w:val="24"/>
        </w:rPr>
      </w:pPr>
      <w:r w:rsidRPr="00CC1E55">
        <w:rPr>
          <w:rFonts w:cs="Arial"/>
          <w:sz w:val="24"/>
        </w:rPr>
        <w:t>Determinar procesos mediante los cuales se eval</w:t>
      </w:r>
      <w:r>
        <w:rPr>
          <w:rFonts w:cs="Arial"/>
          <w:sz w:val="24"/>
        </w:rPr>
        <w:t>úen las habilidades, actitudes, interpretación, análisis y otros desempeños</w:t>
      </w:r>
      <w:r w:rsidRPr="00CC1E55">
        <w:rPr>
          <w:rFonts w:cs="Arial"/>
          <w:sz w:val="24"/>
        </w:rPr>
        <w:t xml:space="preserve"> </w:t>
      </w:r>
      <w:r>
        <w:rPr>
          <w:rFonts w:cs="Arial"/>
          <w:sz w:val="24"/>
        </w:rPr>
        <w:t>de los estudiantes que permitan determinar el avance que este tiene en el proceso de aprendizaje y los requerimientos para continuar su proceso académico</w:t>
      </w:r>
      <w:r w:rsidRPr="00CC1E55">
        <w:rPr>
          <w:rFonts w:cs="Arial"/>
          <w:sz w:val="24"/>
        </w:rPr>
        <w:t>.</w:t>
      </w:r>
    </w:p>
    <w:p w:rsidR="00737658" w:rsidRPr="00E13657" w:rsidRDefault="00737658" w:rsidP="00737658">
      <w:pPr>
        <w:tabs>
          <w:tab w:val="left" w:pos="3969"/>
        </w:tabs>
        <w:rPr>
          <w:rFonts w:cs="Arial"/>
          <w:sz w:val="24"/>
        </w:rPr>
      </w:pPr>
    </w:p>
    <w:p w:rsidR="00737658" w:rsidRPr="00E13657" w:rsidRDefault="00737658" w:rsidP="00737658">
      <w:pPr>
        <w:tabs>
          <w:tab w:val="left" w:pos="3969"/>
        </w:tabs>
        <w:rPr>
          <w:rFonts w:cs="Arial"/>
          <w:b/>
          <w:bCs/>
          <w:sz w:val="24"/>
        </w:rPr>
      </w:pPr>
      <w:r w:rsidRPr="00E13657">
        <w:rPr>
          <w:rFonts w:cs="Arial"/>
          <w:b/>
          <w:bCs/>
          <w:sz w:val="24"/>
        </w:rPr>
        <w:t>2. ALCANCE</w:t>
      </w:r>
    </w:p>
    <w:p w:rsidR="00737658" w:rsidRPr="00E13657" w:rsidRDefault="00737658" w:rsidP="00737658">
      <w:pPr>
        <w:tabs>
          <w:tab w:val="left" w:pos="3969"/>
        </w:tabs>
        <w:rPr>
          <w:rFonts w:cs="Arial"/>
          <w:bCs/>
          <w:sz w:val="24"/>
        </w:rPr>
      </w:pPr>
    </w:p>
    <w:p w:rsidR="00737658" w:rsidRDefault="00737658" w:rsidP="00737658">
      <w:pPr>
        <w:tabs>
          <w:tab w:val="left" w:pos="3969"/>
        </w:tabs>
        <w:rPr>
          <w:rFonts w:cs="Arial"/>
          <w:color w:val="000000"/>
          <w:sz w:val="24"/>
        </w:rPr>
      </w:pPr>
      <w:r>
        <w:rPr>
          <w:rFonts w:cs="Arial"/>
          <w:color w:val="000000"/>
          <w:sz w:val="24"/>
        </w:rPr>
        <w:t xml:space="preserve">Este proceso abarca desde el ingreso del estudiante a la institución por medio de la matricula hasta la graduación del mismo o cancelación de </w:t>
      </w:r>
      <w:proofErr w:type="spellStart"/>
      <w:r>
        <w:rPr>
          <w:rFonts w:cs="Arial"/>
          <w:color w:val="000000"/>
          <w:sz w:val="24"/>
        </w:rPr>
        <w:t>matricula</w:t>
      </w:r>
      <w:proofErr w:type="spellEnd"/>
      <w:r>
        <w:rPr>
          <w:rFonts w:cs="Arial"/>
          <w:color w:val="000000"/>
          <w:sz w:val="24"/>
        </w:rPr>
        <w:t>.</w:t>
      </w:r>
    </w:p>
    <w:p w:rsidR="00737658" w:rsidRPr="00E13657" w:rsidRDefault="00737658" w:rsidP="00737658">
      <w:pPr>
        <w:tabs>
          <w:tab w:val="left" w:pos="3969"/>
        </w:tabs>
        <w:rPr>
          <w:rFonts w:cs="Arial"/>
          <w:b/>
          <w:bCs/>
          <w:sz w:val="24"/>
        </w:rPr>
      </w:pPr>
    </w:p>
    <w:p w:rsidR="00737658" w:rsidRPr="00E13657" w:rsidRDefault="00737658" w:rsidP="00737658">
      <w:pPr>
        <w:tabs>
          <w:tab w:val="left" w:pos="3969"/>
        </w:tabs>
        <w:rPr>
          <w:rFonts w:cs="Arial"/>
          <w:sz w:val="24"/>
        </w:rPr>
      </w:pPr>
      <w:r w:rsidRPr="00E13657">
        <w:rPr>
          <w:rFonts w:cs="Arial"/>
          <w:b/>
          <w:bCs/>
          <w:sz w:val="24"/>
        </w:rPr>
        <w:t>3. RESPONSABLE</w:t>
      </w:r>
    </w:p>
    <w:p w:rsidR="00737658" w:rsidRPr="00E13657" w:rsidRDefault="00737658" w:rsidP="00737658">
      <w:pPr>
        <w:tabs>
          <w:tab w:val="left" w:pos="3969"/>
        </w:tabs>
        <w:rPr>
          <w:rFonts w:cs="Arial"/>
          <w:sz w:val="24"/>
        </w:rPr>
      </w:pPr>
    </w:p>
    <w:p w:rsidR="00737658" w:rsidRPr="00CC1E55" w:rsidRDefault="00737658" w:rsidP="00737658">
      <w:pPr>
        <w:tabs>
          <w:tab w:val="left" w:pos="3969"/>
        </w:tabs>
        <w:rPr>
          <w:rFonts w:cs="Arial"/>
          <w:sz w:val="24"/>
        </w:rPr>
      </w:pPr>
      <w:r w:rsidRPr="00CC1E55">
        <w:rPr>
          <w:rFonts w:cs="Arial"/>
          <w:sz w:val="24"/>
        </w:rPr>
        <w:t>La Coordinadora Ac</w:t>
      </w:r>
      <w:r>
        <w:rPr>
          <w:rFonts w:cs="Arial"/>
          <w:sz w:val="24"/>
        </w:rPr>
        <w:t>adémica y el Consejo Académico</w:t>
      </w:r>
    </w:p>
    <w:p w:rsidR="00737658" w:rsidRPr="00E13657" w:rsidRDefault="00737658" w:rsidP="00737658">
      <w:pPr>
        <w:rPr>
          <w:rFonts w:cs="Arial"/>
          <w:sz w:val="24"/>
        </w:rPr>
      </w:pPr>
    </w:p>
    <w:p w:rsidR="00737658" w:rsidRPr="00E13657" w:rsidRDefault="00737658" w:rsidP="00737658">
      <w:pPr>
        <w:rPr>
          <w:rFonts w:cs="Arial"/>
          <w:b/>
          <w:sz w:val="24"/>
        </w:rPr>
      </w:pPr>
      <w:r w:rsidRPr="00E13657">
        <w:rPr>
          <w:rFonts w:cs="Arial"/>
          <w:b/>
          <w:sz w:val="24"/>
        </w:rPr>
        <w:t>4. DEFINICIONES</w:t>
      </w:r>
    </w:p>
    <w:p w:rsidR="00737658" w:rsidRPr="00E13657" w:rsidRDefault="00737658" w:rsidP="00737658">
      <w:pPr>
        <w:rPr>
          <w:rFonts w:cs="Arial"/>
          <w:b/>
          <w:sz w:val="24"/>
        </w:rPr>
      </w:pPr>
    </w:p>
    <w:p w:rsidR="00737658" w:rsidRPr="005625A2" w:rsidRDefault="00737658" w:rsidP="00737658">
      <w:pPr>
        <w:rPr>
          <w:rFonts w:cs="Arial"/>
          <w:b/>
          <w:sz w:val="24"/>
        </w:rPr>
      </w:pPr>
      <w:r w:rsidRPr="0046349B">
        <w:rPr>
          <w:rFonts w:cs="Arial"/>
          <w:b/>
          <w:sz w:val="24"/>
        </w:rPr>
        <w:t>La evaluación:</w:t>
      </w:r>
      <w:r>
        <w:rPr>
          <w:rFonts w:cs="Arial"/>
          <w:b/>
          <w:sz w:val="24"/>
        </w:rPr>
        <w:t xml:space="preserve"> </w:t>
      </w:r>
      <w:r>
        <w:rPr>
          <w:rFonts w:cs="Arial"/>
          <w:bCs/>
          <w:lang w:val="es-ES_tradnl"/>
        </w:rPr>
        <w:t>Es</w:t>
      </w:r>
      <w:r w:rsidRPr="00904DA6">
        <w:rPr>
          <w:rFonts w:cs="Arial"/>
          <w:bCs/>
          <w:lang w:val="es-ES_tradnl"/>
        </w:rPr>
        <w:t xml:space="preserve"> el conjunto de valoraciones o juicios sobre el progreso y avance del educando en el desarrollo de sus capacidades, el desarrollo de las competencias</w:t>
      </w:r>
      <w:r w:rsidRPr="00904DA6">
        <w:rPr>
          <w:rFonts w:cs="Arial"/>
          <w:bCs/>
        </w:rPr>
        <w:t xml:space="preserve">  </w:t>
      </w:r>
      <w:r w:rsidRPr="00904DA6">
        <w:rPr>
          <w:rFonts w:cs="Arial"/>
          <w:bCs/>
          <w:lang w:val="es-ES_tradnl"/>
        </w:rPr>
        <w:t>y la adquisición de los conocimientos y</w:t>
      </w:r>
      <w:r w:rsidRPr="00904DA6">
        <w:rPr>
          <w:rFonts w:cs="Arial"/>
          <w:bCs/>
        </w:rPr>
        <w:t xml:space="preserve">  </w:t>
      </w:r>
      <w:r w:rsidRPr="00904DA6">
        <w:rPr>
          <w:rFonts w:cs="Arial"/>
          <w:bCs/>
          <w:lang w:val="es-ES_tradnl"/>
        </w:rPr>
        <w:t>demás bienes y</w:t>
      </w:r>
      <w:r w:rsidRPr="00904DA6">
        <w:rPr>
          <w:rFonts w:cs="Arial"/>
          <w:bCs/>
        </w:rPr>
        <w:t xml:space="preserve">  </w:t>
      </w:r>
      <w:r w:rsidRPr="00904DA6">
        <w:rPr>
          <w:rFonts w:cs="Arial"/>
          <w:bCs/>
          <w:lang w:val="es-ES_tradnl"/>
        </w:rPr>
        <w:t>valores de la cultura</w:t>
      </w:r>
      <w:r w:rsidRPr="00904DA6">
        <w:rPr>
          <w:rFonts w:cs="Arial"/>
          <w:bCs/>
        </w:rPr>
        <w:t xml:space="preserve">  </w:t>
      </w:r>
      <w:r w:rsidRPr="00904DA6">
        <w:rPr>
          <w:rFonts w:cs="Arial"/>
          <w:bCs/>
          <w:lang w:val="es-ES_tradnl"/>
        </w:rPr>
        <w:t>atribuibles al proceso pedagógico</w:t>
      </w:r>
      <w:r w:rsidRPr="00904DA6">
        <w:rPr>
          <w:rFonts w:cs="Arial"/>
          <w:lang w:val="es-ES_tradnl"/>
        </w:rPr>
        <w:t>.</w:t>
      </w:r>
    </w:p>
    <w:p w:rsidR="00737658" w:rsidRPr="00904DA6" w:rsidRDefault="00737658" w:rsidP="00737658">
      <w:pPr>
        <w:rPr>
          <w:rFonts w:cs="Arial"/>
        </w:rPr>
      </w:pPr>
    </w:p>
    <w:p w:rsidR="00737658" w:rsidRPr="00904DA6" w:rsidRDefault="00737658" w:rsidP="00737658">
      <w:pPr>
        <w:rPr>
          <w:rFonts w:cs="Arial"/>
        </w:rPr>
      </w:pPr>
      <w:r w:rsidRPr="00904DA6">
        <w:rPr>
          <w:rFonts w:cs="Arial"/>
        </w:rPr>
        <w:t xml:space="preserve">Es un proceso continuo que lleva al docente caracterizar los aprendizajes en  cada una de las áreas del saber sirviéndole de mecanismo para la retroalimentación y emitir un juicio de valor que le permite visualizar en </w:t>
      </w:r>
      <w:proofErr w:type="spellStart"/>
      <w:r w:rsidRPr="00904DA6">
        <w:rPr>
          <w:rFonts w:cs="Arial"/>
        </w:rPr>
        <w:t>que</w:t>
      </w:r>
      <w:proofErr w:type="spellEnd"/>
      <w:r w:rsidRPr="00904DA6">
        <w:rPr>
          <w:rFonts w:cs="Arial"/>
        </w:rPr>
        <w:t xml:space="preserve"> nivel de competencia se encuentra el estudiante.  Según </w:t>
      </w:r>
      <w:proofErr w:type="spellStart"/>
      <w:r w:rsidRPr="00904DA6">
        <w:rPr>
          <w:rFonts w:cs="Arial"/>
        </w:rPr>
        <w:t>Stufflebeam</w:t>
      </w:r>
      <w:proofErr w:type="spellEnd"/>
      <w:r w:rsidRPr="00904DA6">
        <w:rPr>
          <w:rFonts w:cs="Arial"/>
        </w:rPr>
        <w:t xml:space="preserve"> “considera que la tarea del evaluador consiste en ayudar a tomar decisiones racionales y abiertas, proporcionando información y provocando la exploración de las posiciones de valor de quien decide, es decir, la evaluación es  algo que “sirve para”. Un instrumento que permite a quien lo aplica examinar que tan lejos se encuentra de lograr sus propósitos y tomar decisiones pertinentes para alcanzarlos. También </w:t>
      </w:r>
      <w:r w:rsidRPr="00904DA6">
        <w:rPr>
          <w:rFonts w:cs="Arial"/>
        </w:rPr>
        <w:lastRenderedPageBreak/>
        <w:t xml:space="preserve">sirve de punto de reflexión y crítica sobre lo hecho y aportar elementos para la superación de las dificultades. Al igual que la autoevaluación y la </w:t>
      </w:r>
      <w:proofErr w:type="spellStart"/>
      <w:r w:rsidRPr="00904DA6">
        <w:rPr>
          <w:rFonts w:cs="Arial"/>
        </w:rPr>
        <w:t>coevaluación</w:t>
      </w:r>
      <w:proofErr w:type="spellEnd"/>
      <w:r w:rsidRPr="00904DA6">
        <w:rPr>
          <w:rFonts w:cs="Arial"/>
        </w:rPr>
        <w:t>”.</w:t>
      </w:r>
    </w:p>
    <w:p w:rsidR="00737658" w:rsidRDefault="00737658" w:rsidP="00737658">
      <w:pPr>
        <w:autoSpaceDE w:val="0"/>
        <w:autoSpaceDN w:val="0"/>
        <w:adjustRightInd w:val="0"/>
        <w:rPr>
          <w:rFonts w:cs="Arial"/>
          <w:b/>
        </w:rPr>
      </w:pPr>
    </w:p>
    <w:p w:rsidR="00737658" w:rsidRPr="005625A2" w:rsidRDefault="00737658" w:rsidP="00737658">
      <w:pPr>
        <w:autoSpaceDE w:val="0"/>
        <w:autoSpaceDN w:val="0"/>
        <w:adjustRightInd w:val="0"/>
        <w:rPr>
          <w:rFonts w:eastAsia="+mn-ea" w:cs="Arial"/>
          <w:bCs/>
          <w:color w:val="FF0000"/>
        </w:rPr>
      </w:pPr>
      <w:r w:rsidRPr="00732301">
        <w:rPr>
          <w:rFonts w:cs="Arial"/>
          <w:b/>
        </w:rPr>
        <w:t>Sistema Institucional</w:t>
      </w:r>
      <w:r w:rsidRPr="005625A2">
        <w:rPr>
          <w:rFonts w:cs="Arial"/>
          <w:b/>
        </w:rPr>
        <w:t xml:space="preserve"> </w:t>
      </w:r>
      <w:r w:rsidRPr="00732301">
        <w:rPr>
          <w:rFonts w:cs="Arial"/>
          <w:b/>
        </w:rPr>
        <w:t>de evaluación</w:t>
      </w:r>
      <w:r>
        <w:rPr>
          <w:rFonts w:cs="Arial"/>
          <w:b/>
        </w:rPr>
        <w:t xml:space="preserve"> del estudiante</w:t>
      </w:r>
      <w:r w:rsidRPr="00732301">
        <w:rPr>
          <w:rFonts w:cs="Arial"/>
        </w:rPr>
        <w:t>:</w:t>
      </w:r>
      <w:r w:rsidRPr="00732301">
        <w:rPr>
          <w:rFonts w:eastAsia="+mn-ea" w:cs="Arial"/>
          <w:bCs/>
          <w:color w:val="FF0000"/>
        </w:rPr>
        <w:t xml:space="preserve"> </w:t>
      </w:r>
      <w:r>
        <w:rPr>
          <w:rFonts w:cs="Arial"/>
          <w:bCs/>
        </w:rPr>
        <w:t>E</w:t>
      </w:r>
      <w:r w:rsidRPr="00732301">
        <w:rPr>
          <w:rFonts w:cs="Arial"/>
          <w:bCs/>
        </w:rPr>
        <w:t>s el conjunto de mecanismos y procedimientos esenciales y particulares que garantizan un proceso de enseñanza aprendizaje coherente con el modelo pedagógico adoptado por cada Institución Educativa en su Proyecto Educativo Institucional conforme a las disposiciones legales vigentes.</w:t>
      </w:r>
    </w:p>
    <w:p w:rsidR="00737658" w:rsidRDefault="00737658" w:rsidP="00737658">
      <w:pPr>
        <w:widowControl w:val="0"/>
        <w:rPr>
          <w:rFonts w:ascii="Arial Narrow" w:hAnsi="Arial Narrow"/>
        </w:rPr>
      </w:pPr>
    </w:p>
    <w:p w:rsidR="00737658" w:rsidRPr="005625A2" w:rsidRDefault="00737658" w:rsidP="00737658">
      <w:pPr>
        <w:rPr>
          <w:rFonts w:cs="Arial"/>
          <w:b/>
        </w:rPr>
      </w:pPr>
      <w:r w:rsidRPr="00732301">
        <w:rPr>
          <w:rFonts w:cs="Arial"/>
          <w:b/>
        </w:rPr>
        <w:t xml:space="preserve">Criterios de Evaluación: </w:t>
      </w:r>
      <w:r w:rsidRPr="00732301">
        <w:rPr>
          <w:rFonts w:cs="Arial"/>
        </w:rPr>
        <w:t>Categorías generales de análisis para enjuiciar el mérito o valor de una intervención, que sirven de referencia para estructura las cuestiones a las que l</w:t>
      </w:r>
      <w:r>
        <w:rPr>
          <w:rFonts w:cs="Arial"/>
        </w:rPr>
        <w:t xml:space="preserve">a evaluación debe dar respuesta, son los </w:t>
      </w:r>
      <w:r w:rsidRPr="00732301">
        <w:rPr>
          <w:rFonts w:cs="Arial"/>
        </w:rPr>
        <w:t>puntos de referencia para valorar la consecución de objetivos.</w:t>
      </w:r>
    </w:p>
    <w:p w:rsidR="00737658" w:rsidRPr="00732301" w:rsidRDefault="00737658" w:rsidP="00737658">
      <w:pPr>
        <w:autoSpaceDE w:val="0"/>
        <w:autoSpaceDN w:val="0"/>
        <w:adjustRightInd w:val="0"/>
        <w:rPr>
          <w:rFonts w:cs="Arial"/>
        </w:rPr>
      </w:pPr>
    </w:p>
    <w:p w:rsidR="00737658" w:rsidRPr="00732301" w:rsidRDefault="00737658" w:rsidP="00737658">
      <w:pPr>
        <w:widowControl w:val="0"/>
        <w:rPr>
          <w:rFonts w:cs="Arial"/>
        </w:rPr>
      </w:pPr>
      <w:r w:rsidRPr="00732301">
        <w:rPr>
          <w:rFonts w:cs="Arial"/>
          <w:b/>
        </w:rPr>
        <w:t>Desempeño:</w:t>
      </w:r>
      <w:r w:rsidRPr="00732301">
        <w:rPr>
          <w:rFonts w:cs="Arial"/>
        </w:rPr>
        <w:t xml:space="preserve"> </w:t>
      </w:r>
      <w:r>
        <w:rPr>
          <w:rFonts w:cs="Arial"/>
        </w:rPr>
        <w:t>E</w:t>
      </w:r>
      <w:r w:rsidRPr="00732301">
        <w:rPr>
          <w:rFonts w:cs="Arial"/>
        </w:rPr>
        <w:t>s la aplicación de los conocimientos, actitudes, hábitos y habilidades en la esfera práctica, en la solución de cierta clase de problemas y situaciones. En este nivel se manifiestan con más fuerza algunos de los procesos del pensamiento como son la clasificación, la comparación y la concreción.</w:t>
      </w:r>
    </w:p>
    <w:p w:rsidR="00737658" w:rsidRPr="00732301" w:rsidRDefault="00737658" w:rsidP="00737658">
      <w:pPr>
        <w:widowControl w:val="0"/>
        <w:rPr>
          <w:rFonts w:cs="Arial"/>
        </w:rPr>
      </w:pPr>
      <w:r w:rsidRPr="00732301">
        <w:rPr>
          <w:rFonts w:cs="Arial"/>
        </w:rPr>
        <w:t>Se refiere al hecho de llevar a la acción como producto final de aplicación lo aprendido por el estudiante ya sea mediante hechos en la vida real, mediante laboratorios o simulaciones. Lo importante es que el estudiante en esta etapa aplica los conocimientos adquiridos.  (Definiciones estas  tomadas en su totalidad de la Edúcame)</w:t>
      </w:r>
    </w:p>
    <w:p w:rsidR="00737658" w:rsidRPr="00732301" w:rsidRDefault="00737658" w:rsidP="00737658">
      <w:pPr>
        <w:widowControl w:val="0"/>
        <w:rPr>
          <w:rFonts w:cs="Arial"/>
        </w:rPr>
      </w:pPr>
      <w:r w:rsidRPr="00732301">
        <w:rPr>
          <w:rFonts w:cs="Arial"/>
        </w:rPr>
        <w:t> </w:t>
      </w:r>
    </w:p>
    <w:p w:rsidR="00737658" w:rsidRPr="00E13657" w:rsidRDefault="00737658" w:rsidP="00737658">
      <w:pPr>
        <w:rPr>
          <w:rFonts w:cs="Arial"/>
          <w:sz w:val="24"/>
        </w:rPr>
      </w:pPr>
    </w:p>
    <w:p w:rsidR="00737658" w:rsidRPr="00E13657" w:rsidRDefault="00737658" w:rsidP="00737658">
      <w:pPr>
        <w:rPr>
          <w:rFonts w:cs="Arial"/>
          <w:b/>
          <w:sz w:val="24"/>
        </w:rPr>
      </w:pPr>
      <w:r>
        <w:rPr>
          <w:rFonts w:cs="Arial"/>
          <w:b/>
          <w:sz w:val="24"/>
        </w:rPr>
        <w:t>5.</w:t>
      </w:r>
      <w:r w:rsidRPr="00E13657">
        <w:rPr>
          <w:rFonts w:cs="Arial"/>
          <w:b/>
          <w:sz w:val="24"/>
        </w:rPr>
        <w:t xml:space="preserve"> DESCRIPCIÓN.</w:t>
      </w:r>
    </w:p>
    <w:p w:rsidR="00737658" w:rsidRPr="00E13657" w:rsidRDefault="00737658" w:rsidP="00737658">
      <w:pPr>
        <w:rPr>
          <w:rFonts w:cs="Arial"/>
          <w:b/>
          <w:sz w:val="24"/>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4678"/>
        <w:gridCol w:w="1701"/>
        <w:gridCol w:w="1418"/>
      </w:tblGrid>
      <w:tr w:rsidR="00737658" w:rsidRPr="000606C9" w:rsidTr="009B41DD">
        <w:trPr>
          <w:tblHeader/>
        </w:trPr>
        <w:tc>
          <w:tcPr>
            <w:tcW w:w="1771" w:type="dxa"/>
            <w:vAlign w:val="center"/>
          </w:tcPr>
          <w:p w:rsidR="00737658" w:rsidRDefault="00737658" w:rsidP="00737658">
            <w:pPr>
              <w:pStyle w:val="Ttulo2"/>
              <w:jc w:val="center"/>
              <w:rPr>
                <w:sz w:val="20"/>
                <w:szCs w:val="20"/>
              </w:rPr>
            </w:pPr>
          </w:p>
          <w:p w:rsidR="00737658" w:rsidRPr="000606C9" w:rsidRDefault="00737658" w:rsidP="00737658">
            <w:pPr>
              <w:pStyle w:val="Ttulo2"/>
              <w:jc w:val="center"/>
              <w:rPr>
                <w:sz w:val="20"/>
                <w:szCs w:val="20"/>
              </w:rPr>
            </w:pPr>
            <w:r w:rsidRPr="000606C9">
              <w:rPr>
                <w:sz w:val="20"/>
                <w:szCs w:val="20"/>
              </w:rPr>
              <w:t>FLUJOGRAMA</w:t>
            </w:r>
          </w:p>
        </w:tc>
        <w:tc>
          <w:tcPr>
            <w:tcW w:w="4678" w:type="dxa"/>
            <w:vAlign w:val="center"/>
          </w:tcPr>
          <w:p w:rsidR="00737658" w:rsidRDefault="00737658" w:rsidP="00737658">
            <w:pPr>
              <w:jc w:val="center"/>
              <w:rPr>
                <w:b/>
                <w:bCs/>
                <w:sz w:val="20"/>
                <w:szCs w:val="20"/>
              </w:rPr>
            </w:pPr>
          </w:p>
          <w:p w:rsidR="00737658" w:rsidRPr="000606C9" w:rsidRDefault="00737658" w:rsidP="00737658">
            <w:pPr>
              <w:jc w:val="center"/>
              <w:rPr>
                <w:b/>
                <w:bCs/>
                <w:sz w:val="20"/>
                <w:szCs w:val="20"/>
              </w:rPr>
            </w:pPr>
            <w:r>
              <w:rPr>
                <w:b/>
                <w:bCs/>
                <w:sz w:val="20"/>
                <w:szCs w:val="20"/>
              </w:rPr>
              <w:t>ACTIVIDAD</w:t>
            </w:r>
          </w:p>
        </w:tc>
        <w:tc>
          <w:tcPr>
            <w:tcW w:w="1701" w:type="dxa"/>
          </w:tcPr>
          <w:p w:rsidR="00737658" w:rsidRDefault="00737658" w:rsidP="00737658">
            <w:pPr>
              <w:jc w:val="center"/>
              <w:rPr>
                <w:b/>
                <w:bCs/>
                <w:sz w:val="20"/>
                <w:szCs w:val="20"/>
              </w:rPr>
            </w:pPr>
          </w:p>
          <w:p w:rsidR="00737658" w:rsidRPr="000606C9" w:rsidRDefault="00737658" w:rsidP="00737658">
            <w:pPr>
              <w:jc w:val="center"/>
              <w:rPr>
                <w:b/>
                <w:bCs/>
                <w:sz w:val="20"/>
                <w:szCs w:val="20"/>
              </w:rPr>
            </w:pPr>
            <w:r w:rsidRPr="000606C9">
              <w:rPr>
                <w:b/>
                <w:bCs/>
                <w:sz w:val="20"/>
                <w:szCs w:val="20"/>
              </w:rPr>
              <w:t>RESPONSABLE</w:t>
            </w:r>
          </w:p>
        </w:tc>
        <w:tc>
          <w:tcPr>
            <w:tcW w:w="1418" w:type="dxa"/>
          </w:tcPr>
          <w:p w:rsidR="00737658" w:rsidRDefault="00737658" w:rsidP="00737658">
            <w:pPr>
              <w:jc w:val="center"/>
              <w:rPr>
                <w:b/>
                <w:bCs/>
                <w:sz w:val="20"/>
                <w:szCs w:val="20"/>
              </w:rPr>
            </w:pPr>
          </w:p>
          <w:p w:rsidR="00737658" w:rsidRPr="000606C9" w:rsidRDefault="00737658" w:rsidP="00737658">
            <w:pPr>
              <w:jc w:val="center"/>
              <w:rPr>
                <w:b/>
                <w:bCs/>
                <w:sz w:val="20"/>
                <w:szCs w:val="20"/>
              </w:rPr>
            </w:pPr>
            <w:r>
              <w:rPr>
                <w:b/>
                <w:bCs/>
                <w:sz w:val="20"/>
                <w:szCs w:val="20"/>
              </w:rPr>
              <w:t>REGISTROS</w:t>
            </w:r>
          </w:p>
        </w:tc>
      </w:tr>
      <w:tr w:rsidR="00737658" w:rsidRPr="00E83C6A" w:rsidTr="009B41DD">
        <w:trPr>
          <w:trHeight w:val="384"/>
        </w:trPr>
        <w:tc>
          <w:tcPr>
            <w:tcW w:w="1771" w:type="dxa"/>
            <w:vAlign w:val="center"/>
          </w:tcPr>
          <w:p w:rsidR="00737658" w:rsidRPr="00E83C6A" w:rsidRDefault="00737658" w:rsidP="00737658">
            <w:pPr>
              <w:jc w:val="center"/>
            </w:pPr>
          </w:p>
        </w:tc>
        <w:tc>
          <w:tcPr>
            <w:tcW w:w="4678" w:type="dxa"/>
            <w:vAlign w:val="center"/>
          </w:tcPr>
          <w:p w:rsidR="00737658" w:rsidRPr="0051075E" w:rsidRDefault="00737658" w:rsidP="00737658">
            <w:pPr>
              <w:rPr>
                <w:sz w:val="20"/>
                <w:szCs w:val="20"/>
              </w:rPr>
            </w:pPr>
            <w:r w:rsidRPr="0051075E">
              <w:rPr>
                <w:sz w:val="20"/>
                <w:szCs w:val="20"/>
              </w:rPr>
              <w:t>INICIO</w:t>
            </w:r>
          </w:p>
        </w:tc>
        <w:tc>
          <w:tcPr>
            <w:tcW w:w="1701" w:type="dxa"/>
            <w:vAlign w:val="center"/>
          </w:tcPr>
          <w:p w:rsidR="00737658" w:rsidRPr="0051075E" w:rsidRDefault="00737658" w:rsidP="00737658">
            <w:pPr>
              <w:rPr>
                <w:sz w:val="20"/>
                <w:szCs w:val="20"/>
              </w:rPr>
            </w:pPr>
          </w:p>
        </w:tc>
        <w:tc>
          <w:tcPr>
            <w:tcW w:w="1418" w:type="dxa"/>
          </w:tcPr>
          <w:p w:rsidR="00737658" w:rsidRPr="00E83C6A" w:rsidRDefault="00737658" w:rsidP="00737658">
            <w:pPr>
              <w:jc w:val="center"/>
            </w:pPr>
          </w:p>
        </w:tc>
      </w:tr>
      <w:tr w:rsidR="00737658" w:rsidTr="009B41DD">
        <w:trPr>
          <w:trHeight w:val="545"/>
        </w:trPr>
        <w:tc>
          <w:tcPr>
            <w:tcW w:w="1771" w:type="dxa"/>
            <w:vAlign w:val="center"/>
          </w:tcPr>
          <w:p w:rsidR="00737658" w:rsidRPr="00E83C6A" w:rsidRDefault="00737658" w:rsidP="00737658">
            <w:pPr>
              <w:jc w:val="center"/>
            </w:pPr>
          </w:p>
        </w:tc>
        <w:tc>
          <w:tcPr>
            <w:tcW w:w="4678" w:type="dxa"/>
            <w:vAlign w:val="center"/>
          </w:tcPr>
          <w:p w:rsidR="00737658" w:rsidRDefault="00737658" w:rsidP="00737658">
            <w:pPr>
              <w:pStyle w:val="Textoindependiente2"/>
              <w:rPr>
                <w:rFonts w:cs="Arial"/>
              </w:rPr>
            </w:pPr>
            <w:r w:rsidRPr="0051075E">
              <w:t xml:space="preserve"> </w:t>
            </w:r>
            <w:r w:rsidRPr="00745917">
              <w:rPr>
                <w:rFonts w:cs="Arial"/>
                <w:szCs w:val="22"/>
              </w:rPr>
              <w:t>Formulación del sistema de evaluación institucional y ajustes pertinentes</w:t>
            </w:r>
            <w:r>
              <w:rPr>
                <w:rFonts w:cs="Arial"/>
                <w:szCs w:val="22"/>
              </w:rPr>
              <w:t>:</w:t>
            </w:r>
          </w:p>
          <w:p w:rsidR="00737658" w:rsidRPr="001D15D7" w:rsidRDefault="00737658" w:rsidP="00737658">
            <w:pPr>
              <w:autoSpaceDE w:val="0"/>
              <w:autoSpaceDN w:val="0"/>
              <w:adjustRightInd w:val="0"/>
              <w:rPr>
                <w:rFonts w:cs="Arial"/>
                <w:sz w:val="20"/>
                <w:szCs w:val="20"/>
              </w:rPr>
            </w:pPr>
            <w:r w:rsidRPr="001D15D7">
              <w:rPr>
                <w:rFonts w:cs="Arial"/>
                <w:sz w:val="20"/>
                <w:szCs w:val="20"/>
              </w:rPr>
              <w:t>La rectora convoca a los diferentes miembros de la comunidad educativa a participar de la elaboración y ajustes necesarios a Sistema de Evaluación institucional a través de invitaciones verbales y en algunos casos escritos y para ello se sigue el siguiente procesos:</w:t>
            </w:r>
          </w:p>
          <w:p w:rsidR="00737658" w:rsidRPr="001D15D7" w:rsidRDefault="00737658" w:rsidP="00737658">
            <w:pPr>
              <w:widowControl w:val="0"/>
              <w:rPr>
                <w:rFonts w:cs="Arial"/>
                <w:sz w:val="20"/>
                <w:szCs w:val="20"/>
                <w:lang w:val="es-MX"/>
              </w:rPr>
            </w:pPr>
            <w:r w:rsidRPr="001D15D7">
              <w:rPr>
                <w:rFonts w:cs="Arial"/>
                <w:sz w:val="20"/>
                <w:szCs w:val="20"/>
                <w:lang w:val="es-MX"/>
              </w:rPr>
              <w:t> </w:t>
            </w:r>
          </w:p>
          <w:p w:rsidR="00737658" w:rsidRPr="001D15D7" w:rsidRDefault="00737658" w:rsidP="00737658">
            <w:pPr>
              <w:widowControl w:val="0"/>
              <w:rPr>
                <w:rFonts w:cs="Arial"/>
                <w:sz w:val="20"/>
                <w:szCs w:val="20"/>
              </w:rPr>
            </w:pPr>
            <w:r w:rsidRPr="001D15D7">
              <w:rPr>
                <w:rFonts w:cs="Arial"/>
                <w:sz w:val="20"/>
                <w:szCs w:val="20"/>
              </w:rPr>
              <w:t>1. </w:t>
            </w:r>
            <w:r w:rsidRPr="001D15D7">
              <w:rPr>
                <w:rFonts w:cs="Arial"/>
                <w:sz w:val="20"/>
                <w:szCs w:val="20"/>
                <w:lang w:val="es-MX"/>
              </w:rPr>
              <w:t>Reunión del Consejo Académico para determinar la estrategia de diseño del Sistema Institucional de Evaluación y Promoción</w:t>
            </w:r>
          </w:p>
          <w:p w:rsidR="00737658" w:rsidRPr="001D15D7" w:rsidRDefault="00737658" w:rsidP="00737658">
            <w:pPr>
              <w:widowControl w:val="0"/>
              <w:rPr>
                <w:rFonts w:cs="Arial"/>
                <w:sz w:val="20"/>
                <w:szCs w:val="20"/>
              </w:rPr>
            </w:pPr>
            <w:r w:rsidRPr="001D15D7">
              <w:rPr>
                <w:rFonts w:cs="Arial"/>
                <w:sz w:val="20"/>
                <w:szCs w:val="20"/>
              </w:rPr>
              <w:t>2. </w:t>
            </w:r>
            <w:r w:rsidRPr="001D15D7">
              <w:rPr>
                <w:rFonts w:cs="Arial"/>
                <w:sz w:val="20"/>
                <w:szCs w:val="20"/>
                <w:lang w:val="es-MX"/>
              </w:rPr>
              <w:t>Convocatoria abierta a padres de familia y estudiantes para participar en el diseño y/o ajustes del Sistema Institucional de Evaluación y Promoción.</w:t>
            </w:r>
          </w:p>
          <w:p w:rsidR="00737658" w:rsidRPr="001D15D7" w:rsidRDefault="00737658" w:rsidP="00737658">
            <w:pPr>
              <w:widowControl w:val="0"/>
              <w:rPr>
                <w:rFonts w:cs="Arial"/>
                <w:sz w:val="20"/>
                <w:szCs w:val="20"/>
              </w:rPr>
            </w:pPr>
            <w:r w:rsidRPr="001D15D7">
              <w:rPr>
                <w:rFonts w:cs="Arial"/>
                <w:sz w:val="20"/>
                <w:szCs w:val="20"/>
              </w:rPr>
              <w:lastRenderedPageBreak/>
              <w:t>3. </w:t>
            </w:r>
            <w:r w:rsidRPr="001D15D7">
              <w:rPr>
                <w:rFonts w:cs="Arial"/>
                <w:sz w:val="20"/>
                <w:szCs w:val="20"/>
                <w:lang w:val="es-MX"/>
              </w:rPr>
              <w:t>Socialización del Decreto de Evaluación 1290 con padres de familia, estudiantes, docentes y directivos.</w:t>
            </w:r>
          </w:p>
          <w:p w:rsidR="00737658" w:rsidRPr="001D15D7" w:rsidRDefault="00737658" w:rsidP="00737658">
            <w:pPr>
              <w:widowControl w:val="0"/>
              <w:rPr>
                <w:rFonts w:cs="Arial"/>
                <w:sz w:val="20"/>
                <w:szCs w:val="20"/>
              </w:rPr>
            </w:pPr>
            <w:r w:rsidRPr="001D15D7">
              <w:rPr>
                <w:rFonts w:cs="Arial"/>
                <w:sz w:val="20"/>
                <w:szCs w:val="20"/>
              </w:rPr>
              <w:t>4. </w:t>
            </w:r>
            <w:r w:rsidRPr="001D15D7">
              <w:rPr>
                <w:rFonts w:cs="Arial"/>
                <w:sz w:val="20"/>
                <w:szCs w:val="20"/>
                <w:lang w:val="es-MX"/>
              </w:rPr>
              <w:t>Entrega de Instrumento de trabajo con base en preguntas para desarrollar por grupos de estudiantes, padres de familia y docentes.</w:t>
            </w:r>
          </w:p>
          <w:p w:rsidR="00737658" w:rsidRPr="001D15D7" w:rsidRDefault="00737658" w:rsidP="00737658">
            <w:pPr>
              <w:widowControl w:val="0"/>
              <w:rPr>
                <w:rFonts w:cs="Arial"/>
                <w:sz w:val="20"/>
                <w:szCs w:val="20"/>
              </w:rPr>
            </w:pPr>
            <w:r w:rsidRPr="001D15D7">
              <w:rPr>
                <w:rFonts w:cs="Arial"/>
                <w:sz w:val="20"/>
                <w:szCs w:val="20"/>
              </w:rPr>
              <w:t>5. </w:t>
            </w:r>
            <w:r w:rsidRPr="001D15D7">
              <w:rPr>
                <w:rFonts w:cs="Arial"/>
                <w:sz w:val="20"/>
                <w:szCs w:val="20"/>
                <w:lang w:val="es-MX"/>
              </w:rPr>
              <w:t>Puesta en común por cada uno de los entes de la comunidad educativa.</w:t>
            </w:r>
          </w:p>
          <w:p w:rsidR="00737658" w:rsidRPr="001D15D7" w:rsidRDefault="00737658" w:rsidP="00737658">
            <w:pPr>
              <w:widowControl w:val="0"/>
              <w:rPr>
                <w:rFonts w:cs="Arial"/>
                <w:sz w:val="20"/>
                <w:szCs w:val="20"/>
              </w:rPr>
            </w:pPr>
            <w:r w:rsidRPr="001D15D7">
              <w:rPr>
                <w:rFonts w:cs="Arial"/>
                <w:sz w:val="20"/>
                <w:szCs w:val="20"/>
              </w:rPr>
              <w:t>6. </w:t>
            </w:r>
            <w:r w:rsidRPr="001D15D7">
              <w:rPr>
                <w:rFonts w:cs="Arial"/>
                <w:sz w:val="20"/>
                <w:szCs w:val="20"/>
                <w:lang w:val="es-MX"/>
              </w:rPr>
              <w:t>Diseño  borrador del Sistema de Evaluación  y Promoción y/o de los ajustes con participación de representantes de padres de familia, estudiantes y el Consejo Académico.</w:t>
            </w:r>
          </w:p>
          <w:p w:rsidR="00737658" w:rsidRPr="001D15D7" w:rsidRDefault="00737658" w:rsidP="00737658">
            <w:pPr>
              <w:widowControl w:val="0"/>
              <w:rPr>
                <w:rFonts w:cs="Arial"/>
                <w:sz w:val="20"/>
                <w:szCs w:val="20"/>
              </w:rPr>
            </w:pPr>
            <w:r w:rsidRPr="001D15D7">
              <w:rPr>
                <w:rFonts w:cs="Arial"/>
                <w:sz w:val="20"/>
                <w:szCs w:val="20"/>
              </w:rPr>
              <w:t>7. </w:t>
            </w:r>
            <w:r w:rsidRPr="001D15D7">
              <w:rPr>
                <w:rFonts w:cs="Arial"/>
                <w:sz w:val="20"/>
                <w:szCs w:val="20"/>
                <w:lang w:val="es-MX"/>
              </w:rPr>
              <w:t>Propuesta del Consejo Académico del Sistema o de los ajustes, con solicitud de aprobación para el Consejo Directivo.</w:t>
            </w:r>
          </w:p>
          <w:p w:rsidR="00737658" w:rsidRPr="001D15D7" w:rsidRDefault="00737658" w:rsidP="00737658">
            <w:pPr>
              <w:widowControl w:val="0"/>
              <w:rPr>
                <w:rFonts w:cs="Arial"/>
                <w:sz w:val="20"/>
                <w:szCs w:val="20"/>
                <w:lang w:val="es-MX"/>
              </w:rPr>
            </w:pPr>
            <w:r w:rsidRPr="001D15D7">
              <w:rPr>
                <w:rFonts w:cs="Arial"/>
                <w:sz w:val="20"/>
                <w:szCs w:val="20"/>
                <w:lang w:val="es-MX"/>
              </w:rPr>
              <w:t>Estudio y Aprobación del Consejo Directivo.</w:t>
            </w:r>
          </w:p>
          <w:p w:rsidR="00737658" w:rsidRPr="001D15D7" w:rsidRDefault="00737658" w:rsidP="00737658">
            <w:pPr>
              <w:widowControl w:val="0"/>
              <w:rPr>
                <w:rFonts w:cs="Arial"/>
                <w:sz w:val="20"/>
                <w:szCs w:val="20"/>
              </w:rPr>
            </w:pPr>
            <w:r w:rsidRPr="001D15D7">
              <w:rPr>
                <w:rFonts w:cs="Arial"/>
                <w:sz w:val="20"/>
                <w:szCs w:val="20"/>
                <w:lang w:val="es-MX"/>
              </w:rPr>
              <w:t>Socialización a la comunidad educativa.</w:t>
            </w:r>
          </w:p>
          <w:p w:rsidR="00737658" w:rsidRPr="0051075E" w:rsidRDefault="00737658" w:rsidP="00737658">
            <w:pPr>
              <w:pStyle w:val="Textoindependiente2"/>
            </w:pPr>
          </w:p>
        </w:tc>
        <w:tc>
          <w:tcPr>
            <w:tcW w:w="1701" w:type="dxa"/>
            <w:vAlign w:val="center"/>
          </w:tcPr>
          <w:p w:rsidR="00737658" w:rsidRPr="0051075E" w:rsidRDefault="00737658" w:rsidP="00737658">
            <w:pPr>
              <w:jc w:val="center"/>
              <w:rPr>
                <w:sz w:val="20"/>
                <w:szCs w:val="20"/>
              </w:rPr>
            </w:pPr>
            <w:r w:rsidRPr="00745917">
              <w:rPr>
                <w:rFonts w:cs="Arial"/>
              </w:rPr>
              <w:lastRenderedPageBreak/>
              <w:t>Comunidad educativa convocada por rectoría</w:t>
            </w:r>
          </w:p>
        </w:tc>
        <w:tc>
          <w:tcPr>
            <w:tcW w:w="1418" w:type="dxa"/>
          </w:tcPr>
          <w:p w:rsidR="00737658" w:rsidRDefault="00737658" w:rsidP="00737658">
            <w:pPr>
              <w:jc w:val="center"/>
            </w:pPr>
          </w:p>
          <w:p w:rsidR="00737658" w:rsidRDefault="00737658" w:rsidP="00737658">
            <w:pPr>
              <w:jc w:val="center"/>
            </w:pPr>
            <w:r w:rsidRPr="00367E32">
              <w:rPr>
                <w:b/>
                <w:sz w:val="20"/>
                <w:szCs w:val="20"/>
              </w:rPr>
              <w:t>CI-PO-02-R01</w:t>
            </w:r>
            <w:r>
              <w:t xml:space="preserve"> </w:t>
            </w:r>
            <w:r w:rsidRPr="00367E32">
              <w:rPr>
                <w:sz w:val="20"/>
                <w:szCs w:val="20"/>
              </w:rPr>
              <w:t xml:space="preserve">Listado de Orientadores de </w:t>
            </w:r>
          </w:p>
        </w:tc>
      </w:tr>
      <w:tr w:rsidR="00737658" w:rsidRPr="003F0F1C" w:rsidTr="009B41DD">
        <w:trPr>
          <w:trHeight w:val="997"/>
        </w:trPr>
        <w:tc>
          <w:tcPr>
            <w:tcW w:w="1771" w:type="dxa"/>
            <w:vAlign w:val="center"/>
          </w:tcPr>
          <w:p w:rsidR="00737658" w:rsidRPr="00E83C6A" w:rsidRDefault="00737658" w:rsidP="00737658">
            <w:pPr>
              <w:jc w:val="center"/>
            </w:pPr>
          </w:p>
        </w:tc>
        <w:tc>
          <w:tcPr>
            <w:tcW w:w="4678" w:type="dxa"/>
            <w:vAlign w:val="center"/>
          </w:tcPr>
          <w:p w:rsidR="00737658" w:rsidRDefault="00737658" w:rsidP="00737658">
            <w:pPr>
              <w:rPr>
                <w:rFonts w:cs="Arial"/>
              </w:rPr>
            </w:pPr>
            <w:r w:rsidRPr="00DC4CF4">
              <w:rPr>
                <w:b/>
                <w:sz w:val="20"/>
                <w:szCs w:val="20"/>
              </w:rPr>
              <w:t xml:space="preserve"> </w:t>
            </w:r>
            <w:r>
              <w:rPr>
                <w:rFonts w:cs="Arial"/>
              </w:rPr>
              <w:t>Conformación de Comisiones de evaluación y promoción:</w:t>
            </w:r>
          </w:p>
          <w:p w:rsidR="00737658" w:rsidRPr="007751EC" w:rsidRDefault="00737658" w:rsidP="00737658">
            <w:pPr>
              <w:pStyle w:val="Textoindependiente"/>
              <w:widowControl w:val="0"/>
              <w:rPr>
                <w:rFonts w:cs="Arial"/>
                <w:lang w:val="es-MX"/>
              </w:rPr>
            </w:pPr>
            <w:r w:rsidRPr="00B01081">
              <w:rPr>
                <w:rFonts w:cs="Arial"/>
              </w:rPr>
              <w:t>E</w:t>
            </w:r>
            <w:r w:rsidRPr="00B01081">
              <w:rPr>
                <w:rFonts w:cs="Arial"/>
                <w:lang w:val="es-MX"/>
              </w:rPr>
              <w:t>l C</w:t>
            </w:r>
            <w:r w:rsidRPr="007751EC">
              <w:rPr>
                <w:rFonts w:cs="Arial"/>
                <w:lang w:val="es-MX"/>
              </w:rPr>
              <w:t>onsejo Académico, crea las  Comisiones de Evaluación y Promoción de estudiantes por cada grado en los que haya participación de padres de familia y estudiantes.</w:t>
            </w:r>
          </w:p>
          <w:p w:rsidR="00737658" w:rsidRPr="007751EC" w:rsidRDefault="00737658" w:rsidP="00737658">
            <w:pPr>
              <w:pStyle w:val="Textoindependiente"/>
              <w:widowControl w:val="0"/>
              <w:ind w:left="360" w:hanging="360"/>
              <w:rPr>
                <w:rFonts w:cs="Arial"/>
                <w:lang w:val="es-MX"/>
              </w:rPr>
            </w:pPr>
            <w:r w:rsidRPr="007751EC">
              <w:rPr>
                <w:rFonts w:cs="Arial"/>
                <w:lang w:val="es-MX"/>
              </w:rPr>
              <w:t> </w:t>
            </w:r>
          </w:p>
          <w:p w:rsidR="00737658" w:rsidRPr="007751EC" w:rsidRDefault="00737658" w:rsidP="00737658">
            <w:pPr>
              <w:pStyle w:val="Textoindependiente"/>
              <w:widowControl w:val="0"/>
              <w:rPr>
                <w:rFonts w:cs="Arial"/>
                <w:lang w:val="es-MX"/>
              </w:rPr>
            </w:pPr>
            <w:r w:rsidRPr="007751EC">
              <w:rPr>
                <w:rFonts w:cs="Arial"/>
                <w:lang w:val="es-MX"/>
              </w:rPr>
              <w:t>Funciones de las Comisiones de Evaluación y Promoción:</w:t>
            </w:r>
          </w:p>
          <w:p w:rsidR="00737658" w:rsidRPr="007751EC" w:rsidRDefault="00737658" w:rsidP="00737658">
            <w:pPr>
              <w:widowControl w:val="0"/>
              <w:rPr>
                <w:rFonts w:cs="Arial"/>
                <w:color w:val="0070C0"/>
                <w:sz w:val="20"/>
                <w:szCs w:val="20"/>
                <w:lang w:val="es-MX"/>
              </w:rPr>
            </w:pPr>
            <w:r w:rsidRPr="007751EC">
              <w:rPr>
                <w:rFonts w:cs="Arial"/>
                <w:color w:val="0070C0"/>
                <w:sz w:val="20"/>
                <w:szCs w:val="20"/>
                <w:lang w:val="es-MX"/>
              </w:rPr>
              <w:t> </w:t>
            </w:r>
          </w:p>
          <w:p w:rsidR="00737658" w:rsidRPr="007751EC" w:rsidRDefault="00737658" w:rsidP="00E8178F">
            <w:pPr>
              <w:widowControl w:val="0"/>
              <w:numPr>
                <w:ilvl w:val="0"/>
                <w:numId w:val="21"/>
              </w:numPr>
              <w:ind w:left="196" w:hanging="142"/>
              <w:rPr>
                <w:rFonts w:cs="Arial"/>
                <w:color w:val="000000"/>
                <w:sz w:val="20"/>
                <w:szCs w:val="20"/>
              </w:rPr>
            </w:pPr>
            <w:r w:rsidRPr="007751EC">
              <w:rPr>
                <w:rFonts w:cs="Arial"/>
                <w:sz w:val="20"/>
                <w:szCs w:val="20"/>
                <w:lang w:val="es-MX"/>
              </w:rPr>
              <w:t>Convocar a reuniones  con docentes  por áreas para analizar la evaluación  y desempeño de los estudiantes.</w:t>
            </w:r>
          </w:p>
          <w:p w:rsidR="00737658" w:rsidRPr="007751EC" w:rsidRDefault="00737658" w:rsidP="00E8178F">
            <w:pPr>
              <w:widowControl w:val="0"/>
              <w:numPr>
                <w:ilvl w:val="0"/>
                <w:numId w:val="21"/>
              </w:numPr>
              <w:ind w:left="196" w:hanging="142"/>
              <w:rPr>
                <w:rFonts w:cs="Arial"/>
                <w:sz w:val="20"/>
                <w:szCs w:val="20"/>
              </w:rPr>
            </w:pPr>
            <w:r w:rsidRPr="007751EC">
              <w:rPr>
                <w:rFonts w:cs="Arial"/>
                <w:sz w:val="20"/>
                <w:szCs w:val="20"/>
                <w:lang w:val="es-MX"/>
              </w:rPr>
              <w:t>Sugerir estrategias sobre evaluación y hacerle seguimiento a las mismas.</w:t>
            </w:r>
          </w:p>
          <w:p w:rsidR="00737658" w:rsidRPr="007751EC" w:rsidRDefault="00737658" w:rsidP="00E8178F">
            <w:pPr>
              <w:widowControl w:val="0"/>
              <w:numPr>
                <w:ilvl w:val="0"/>
                <w:numId w:val="21"/>
              </w:numPr>
              <w:ind w:left="196" w:hanging="142"/>
              <w:rPr>
                <w:rFonts w:cs="Arial"/>
                <w:sz w:val="20"/>
                <w:szCs w:val="20"/>
              </w:rPr>
            </w:pPr>
            <w:r w:rsidRPr="007751EC">
              <w:rPr>
                <w:rFonts w:cs="Arial"/>
                <w:sz w:val="20"/>
                <w:szCs w:val="20"/>
                <w:lang w:val="es-MX"/>
              </w:rPr>
              <w:t>Orientar a los docentes  para revisar  prácticas pedagógicas  y evaluativas.</w:t>
            </w:r>
          </w:p>
          <w:p w:rsidR="00737658" w:rsidRPr="007751EC" w:rsidRDefault="00737658" w:rsidP="00E8178F">
            <w:pPr>
              <w:widowControl w:val="0"/>
              <w:numPr>
                <w:ilvl w:val="0"/>
                <w:numId w:val="21"/>
              </w:numPr>
              <w:ind w:left="196" w:hanging="142"/>
              <w:rPr>
                <w:rFonts w:cs="Arial"/>
                <w:sz w:val="20"/>
                <w:szCs w:val="20"/>
              </w:rPr>
            </w:pPr>
            <w:r w:rsidRPr="007751EC">
              <w:rPr>
                <w:rFonts w:cs="Arial"/>
                <w:sz w:val="20"/>
                <w:szCs w:val="20"/>
                <w:lang w:val="es-MX"/>
              </w:rPr>
              <w:t>Promover a los estudiantes  que logren superar las dificultades  según criterios establecidos.</w:t>
            </w:r>
          </w:p>
          <w:p w:rsidR="00737658" w:rsidRPr="007751EC" w:rsidRDefault="00737658" w:rsidP="00E8178F">
            <w:pPr>
              <w:widowControl w:val="0"/>
              <w:numPr>
                <w:ilvl w:val="0"/>
                <w:numId w:val="21"/>
              </w:numPr>
              <w:ind w:left="196" w:hanging="142"/>
              <w:rPr>
                <w:rFonts w:cs="Arial"/>
                <w:sz w:val="20"/>
                <w:szCs w:val="20"/>
              </w:rPr>
            </w:pPr>
            <w:r w:rsidRPr="007751EC">
              <w:rPr>
                <w:rFonts w:cs="Arial"/>
                <w:sz w:val="20"/>
                <w:szCs w:val="20"/>
                <w:lang w:val="es-MX"/>
              </w:rPr>
              <w:t>Acompañar permanentemente a padres de familia y docentes que orientan las áreas del conocimiento.</w:t>
            </w:r>
          </w:p>
          <w:p w:rsidR="00737658" w:rsidRPr="007751EC" w:rsidRDefault="00737658" w:rsidP="00E8178F">
            <w:pPr>
              <w:widowControl w:val="0"/>
              <w:numPr>
                <w:ilvl w:val="0"/>
                <w:numId w:val="21"/>
              </w:numPr>
              <w:ind w:left="196" w:hanging="142"/>
              <w:rPr>
                <w:rFonts w:cs="Arial"/>
                <w:sz w:val="20"/>
                <w:szCs w:val="20"/>
              </w:rPr>
            </w:pPr>
            <w:r w:rsidRPr="007751EC">
              <w:rPr>
                <w:rFonts w:cs="Arial"/>
                <w:sz w:val="20"/>
                <w:szCs w:val="20"/>
                <w:lang w:val="es-MX"/>
              </w:rPr>
              <w:t>Aplicar correctivos pertinentes y oportunos.</w:t>
            </w:r>
          </w:p>
          <w:p w:rsidR="00737658" w:rsidRPr="007751EC" w:rsidRDefault="00737658" w:rsidP="00E8178F">
            <w:pPr>
              <w:widowControl w:val="0"/>
              <w:numPr>
                <w:ilvl w:val="0"/>
                <w:numId w:val="21"/>
              </w:numPr>
              <w:ind w:left="196" w:hanging="142"/>
              <w:rPr>
                <w:rFonts w:cs="Arial"/>
                <w:sz w:val="20"/>
                <w:szCs w:val="20"/>
              </w:rPr>
            </w:pPr>
            <w:r w:rsidRPr="007751EC">
              <w:rPr>
                <w:rFonts w:cs="Arial"/>
                <w:sz w:val="20"/>
                <w:szCs w:val="20"/>
                <w:lang w:val="es-MX"/>
              </w:rPr>
              <w:t>Analizar resultados académicos y disciplinarios en cada período</w:t>
            </w:r>
          </w:p>
          <w:p w:rsidR="00737658" w:rsidRPr="007751EC" w:rsidRDefault="00737658" w:rsidP="00E8178F">
            <w:pPr>
              <w:widowControl w:val="0"/>
              <w:numPr>
                <w:ilvl w:val="0"/>
                <w:numId w:val="21"/>
              </w:numPr>
              <w:ind w:left="196" w:hanging="142"/>
              <w:rPr>
                <w:rFonts w:cs="Arial"/>
                <w:sz w:val="20"/>
                <w:szCs w:val="20"/>
              </w:rPr>
            </w:pPr>
            <w:r w:rsidRPr="007751EC">
              <w:rPr>
                <w:rFonts w:cs="Arial"/>
                <w:sz w:val="20"/>
                <w:szCs w:val="20"/>
                <w:lang w:val="es-MX"/>
              </w:rPr>
              <w:lastRenderedPageBreak/>
              <w:t>Orientar,  acompañar y realizar seguimiento a estudiantes con dificultades.</w:t>
            </w:r>
          </w:p>
          <w:p w:rsidR="00737658" w:rsidRDefault="00737658" w:rsidP="00E8178F">
            <w:pPr>
              <w:widowControl w:val="0"/>
              <w:numPr>
                <w:ilvl w:val="0"/>
                <w:numId w:val="21"/>
              </w:numPr>
              <w:ind w:left="196" w:hanging="142"/>
              <w:rPr>
                <w:rFonts w:cs="Arial"/>
                <w:sz w:val="20"/>
                <w:szCs w:val="20"/>
              </w:rPr>
            </w:pPr>
            <w:r w:rsidRPr="007751EC">
              <w:rPr>
                <w:rFonts w:cs="Arial"/>
                <w:sz w:val="20"/>
                <w:szCs w:val="20"/>
                <w:lang w:val="es-MX"/>
              </w:rPr>
              <w:t>Resolver reclamaciones de los estudiantes</w:t>
            </w:r>
            <w:r>
              <w:rPr>
                <w:rFonts w:cs="Arial"/>
                <w:sz w:val="20"/>
                <w:szCs w:val="20"/>
              </w:rPr>
              <w:t>.</w:t>
            </w:r>
          </w:p>
          <w:p w:rsidR="00737658" w:rsidRPr="007751EC" w:rsidRDefault="00737658" w:rsidP="00E8178F">
            <w:pPr>
              <w:widowControl w:val="0"/>
              <w:numPr>
                <w:ilvl w:val="0"/>
                <w:numId w:val="21"/>
              </w:numPr>
              <w:ind w:left="196" w:hanging="142"/>
              <w:rPr>
                <w:rFonts w:cs="Arial"/>
                <w:sz w:val="20"/>
                <w:szCs w:val="20"/>
              </w:rPr>
            </w:pPr>
            <w:r w:rsidRPr="007751EC">
              <w:rPr>
                <w:rFonts w:cs="Arial"/>
                <w:sz w:val="20"/>
                <w:szCs w:val="20"/>
                <w:lang w:val="es-MX"/>
              </w:rPr>
              <w:t>Diseñar estrategias para el mejoramiento del aprendizaje en los estudiantes.</w:t>
            </w:r>
          </w:p>
          <w:p w:rsidR="00737658" w:rsidRPr="0051075E" w:rsidRDefault="00737658" w:rsidP="00737658">
            <w:pPr>
              <w:rPr>
                <w:sz w:val="20"/>
                <w:szCs w:val="20"/>
              </w:rPr>
            </w:pPr>
          </w:p>
        </w:tc>
        <w:tc>
          <w:tcPr>
            <w:tcW w:w="1701" w:type="dxa"/>
            <w:vAlign w:val="center"/>
          </w:tcPr>
          <w:p w:rsidR="00737658" w:rsidRPr="0051075E" w:rsidRDefault="00737658" w:rsidP="00737658">
            <w:pPr>
              <w:jc w:val="center"/>
              <w:rPr>
                <w:sz w:val="20"/>
                <w:szCs w:val="20"/>
              </w:rPr>
            </w:pPr>
            <w:r>
              <w:rPr>
                <w:rFonts w:cs="Arial"/>
              </w:rPr>
              <w:lastRenderedPageBreak/>
              <w:t>Consejo Académico</w:t>
            </w:r>
          </w:p>
        </w:tc>
        <w:tc>
          <w:tcPr>
            <w:tcW w:w="1418" w:type="dxa"/>
          </w:tcPr>
          <w:p w:rsidR="00737658" w:rsidRDefault="00737658" w:rsidP="00737658">
            <w:pPr>
              <w:jc w:val="center"/>
            </w:pPr>
          </w:p>
          <w:p w:rsidR="00737658" w:rsidRDefault="00737658" w:rsidP="00737658">
            <w:pPr>
              <w:jc w:val="center"/>
            </w:pPr>
          </w:p>
          <w:p w:rsidR="00737658" w:rsidRDefault="00737658" w:rsidP="00737658">
            <w:pPr>
              <w:jc w:val="center"/>
            </w:pPr>
          </w:p>
          <w:p w:rsidR="00737658" w:rsidRPr="00DC4CF4" w:rsidRDefault="00737658" w:rsidP="00737658">
            <w:pPr>
              <w:jc w:val="center"/>
              <w:rPr>
                <w:b/>
                <w:sz w:val="20"/>
                <w:szCs w:val="20"/>
              </w:rPr>
            </w:pPr>
            <w:r w:rsidRPr="00DC4CF4">
              <w:rPr>
                <w:b/>
                <w:sz w:val="20"/>
                <w:szCs w:val="20"/>
              </w:rPr>
              <w:t>CI-PO-02- R02</w:t>
            </w:r>
          </w:p>
          <w:p w:rsidR="00737658" w:rsidRDefault="00737658" w:rsidP="00737658">
            <w:pPr>
              <w:jc w:val="center"/>
              <w:rPr>
                <w:sz w:val="20"/>
                <w:szCs w:val="20"/>
              </w:rPr>
            </w:pPr>
            <w:r>
              <w:rPr>
                <w:sz w:val="20"/>
                <w:szCs w:val="20"/>
              </w:rPr>
              <w:t>Diagnóstico de Grupo</w:t>
            </w:r>
          </w:p>
          <w:p w:rsidR="00737658" w:rsidRDefault="00737658" w:rsidP="00737658">
            <w:pPr>
              <w:jc w:val="center"/>
              <w:rPr>
                <w:sz w:val="20"/>
                <w:szCs w:val="20"/>
              </w:rPr>
            </w:pPr>
          </w:p>
          <w:p w:rsidR="00737658" w:rsidRDefault="00737658" w:rsidP="00737658">
            <w:pPr>
              <w:jc w:val="center"/>
              <w:rPr>
                <w:sz w:val="20"/>
                <w:szCs w:val="20"/>
              </w:rPr>
            </w:pPr>
          </w:p>
          <w:p w:rsidR="00737658" w:rsidRPr="003F0F1C" w:rsidRDefault="00737658" w:rsidP="00737658">
            <w:pPr>
              <w:jc w:val="center"/>
              <w:rPr>
                <w:sz w:val="20"/>
                <w:szCs w:val="20"/>
              </w:rPr>
            </w:pPr>
            <w:r w:rsidRPr="003F0F1C">
              <w:rPr>
                <w:sz w:val="20"/>
                <w:szCs w:val="20"/>
              </w:rPr>
              <w:t>Observador del Estudiante</w:t>
            </w:r>
          </w:p>
        </w:tc>
      </w:tr>
      <w:tr w:rsidR="00737658" w:rsidRPr="003F0F1C" w:rsidTr="009B41DD">
        <w:trPr>
          <w:trHeight w:val="484"/>
        </w:trPr>
        <w:tc>
          <w:tcPr>
            <w:tcW w:w="1771" w:type="dxa"/>
            <w:vAlign w:val="center"/>
          </w:tcPr>
          <w:p w:rsidR="00737658" w:rsidRPr="00E83C6A" w:rsidRDefault="00737658" w:rsidP="00737658">
            <w:pPr>
              <w:jc w:val="center"/>
            </w:pPr>
          </w:p>
        </w:tc>
        <w:tc>
          <w:tcPr>
            <w:tcW w:w="4678" w:type="dxa"/>
            <w:vAlign w:val="center"/>
          </w:tcPr>
          <w:p w:rsidR="00737658" w:rsidRDefault="00737658" w:rsidP="00737658">
            <w:pPr>
              <w:rPr>
                <w:rFonts w:cs="Arial"/>
              </w:rPr>
            </w:pPr>
            <w:r>
              <w:rPr>
                <w:rFonts w:cs="Arial"/>
              </w:rPr>
              <w:t xml:space="preserve">Reuniones por áreas: </w:t>
            </w:r>
          </w:p>
          <w:p w:rsidR="00737658" w:rsidRPr="00B51BC2" w:rsidRDefault="00737658" w:rsidP="00737658">
            <w:pPr>
              <w:rPr>
                <w:rFonts w:cs="Arial"/>
                <w:sz w:val="20"/>
                <w:szCs w:val="20"/>
              </w:rPr>
            </w:pPr>
            <w:r w:rsidRPr="00B51BC2">
              <w:rPr>
                <w:rFonts w:cs="Arial"/>
                <w:sz w:val="20"/>
                <w:szCs w:val="20"/>
              </w:rPr>
              <w:t>Los jefes de área convocan a reuniones periódicas antes de la reunión de comisiones para:</w:t>
            </w:r>
          </w:p>
          <w:p w:rsidR="00737658" w:rsidRPr="00B51BC2" w:rsidRDefault="00737658" w:rsidP="00E8178F">
            <w:pPr>
              <w:numPr>
                <w:ilvl w:val="0"/>
                <w:numId w:val="22"/>
              </w:numPr>
              <w:ind w:left="196" w:hanging="142"/>
              <w:rPr>
                <w:rFonts w:cs="Arial"/>
                <w:sz w:val="20"/>
                <w:szCs w:val="20"/>
              </w:rPr>
            </w:pPr>
            <w:r w:rsidRPr="00B51BC2">
              <w:rPr>
                <w:rFonts w:cs="Arial"/>
                <w:sz w:val="20"/>
                <w:szCs w:val="20"/>
              </w:rPr>
              <w:t xml:space="preserve">Analizar el desempeño de los estudiantes en su área y evaluar las causas posibles de los bajos desempeños </w:t>
            </w:r>
          </w:p>
          <w:p w:rsidR="00737658" w:rsidRPr="00B51BC2" w:rsidRDefault="00737658" w:rsidP="00E8178F">
            <w:pPr>
              <w:numPr>
                <w:ilvl w:val="0"/>
                <w:numId w:val="22"/>
              </w:numPr>
              <w:ind w:left="196" w:hanging="142"/>
              <w:rPr>
                <w:rFonts w:cs="Arial"/>
                <w:sz w:val="20"/>
                <w:szCs w:val="20"/>
              </w:rPr>
            </w:pPr>
            <w:r w:rsidRPr="00B51BC2">
              <w:rPr>
                <w:rFonts w:cs="Arial"/>
                <w:sz w:val="20"/>
                <w:szCs w:val="20"/>
              </w:rPr>
              <w:t>Crear un banco de preguntas en cada una de las asignaturas.</w:t>
            </w:r>
          </w:p>
          <w:p w:rsidR="00737658" w:rsidRPr="00B51BC2" w:rsidRDefault="00737658" w:rsidP="00E8178F">
            <w:pPr>
              <w:numPr>
                <w:ilvl w:val="0"/>
                <w:numId w:val="22"/>
              </w:numPr>
              <w:ind w:left="196" w:hanging="142"/>
              <w:rPr>
                <w:rFonts w:cs="Arial"/>
                <w:sz w:val="20"/>
                <w:szCs w:val="20"/>
              </w:rPr>
            </w:pPr>
            <w:r w:rsidRPr="00B51BC2">
              <w:rPr>
                <w:rFonts w:cs="Arial"/>
                <w:sz w:val="20"/>
                <w:szCs w:val="20"/>
              </w:rPr>
              <w:t>Revisión, modificaciones y aplicación de los diversos tipos de preguntas.</w:t>
            </w:r>
          </w:p>
          <w:p w:rsidR="00737658" w:rsidRPr="00B51BC2" w:rsidRDefault="00737658" w:rsidP="00E8178F">
            <w:pPr>
              <w:numPr>
                <w:ilvl w:val="0"/>
                <w:numId w:val="22"/>
              </w:numPr>
              <w:ind w:left="196" w:hanging="142"/>
              <w:rPr>
                <w:rFonts w:cs="Arial"/>
                <w:sz w:val="20"/>
                <w:szCs w:val="20"/>
              </w:rPr>
            </w:pPr>
            <w:r w:rsidRPr="00B51BC2">
              <w:rPr>
                <w:rFonts w:cs="Arial"/>
                <w:sz w:val="20"/>
                <w:szCs w:val="20"/>
              </w:rPr>
              <w:t>Sugerencias para reformular preguntas o aclarar lo pertinente a ellas.</w:t>
            </w:r>
          </w:p>
          <w:p w:rsidR="00737658" w:rsidRPr="0051075E" w:rsidRDefault="00737658" w:rsidP="00737658">
            <w:pPr>
              <w:rPr>
                <w:sz w:val="20"/>
                <w:szCs w:val="20"/>
              </w:rPr>
            </w:pPr>
            <w:r w:rsidRPr="00B51BC2">
              <w:rPr>
                <w:rFonts w:cs="Arial"/>
                <w:sz w:val="20"/>
                <w:szCs w:val="20"/>
              </w:rPr>
              <w:t>Proponer estrategias para mejorar los bajos desempeños.</w:t>
            </w:r>
          </w:p>
        </w:tc>
        <w:tc>
          <w:tcPr>
            <w:tcW w:w="1701" w:type="dxa"/>
            <w:vAlign w:val="center"/>
          </w:tcPr>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r>
              <w:rPr>
                <w:rFonts w:cs="Arial"/>
              </w:rPr>
              <w:t>Jefes de áreas</w:t>
            </w: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sz w:val="20"/>
                <w:szCs w:val="20"/>
              </w:rPr>
            </w:pPr>
          </w:p>
          <w:p w:rsidR="00737658" w:rsidRPr="0051075E" w:rsidRDefault="00737658" w:rsidP="00737658">
            <w:pPr>
              <w:rPr>
                <w:sz w:val="20"/>
                <w:szCs w:val="20"/>
              </w:rPr>
            </w:pPr>
          </w:p>
        </w:tc>
        <w:tc>
          <w:tcPr>
            <w:tcW w:w="1418" w:type="dxa"/>
          </w:tcPr>
          <w:p w:rsidR="00737658" w:rsidRDefault="00737658" w:rsidP="00737658">
            <w:pPr>
              <w:jc w:val="center"/>
            </w:pPr>
          </w:p>
          <w:p w:rsidR="00737658" w:rsidRDefault="00737658" w:rsidP="00737658">
            <w:pPr>
              <w:jc w:val="center"/>
              <w:rPr>
                <w:sz w:val="20"/>
                <w:szCs w:val="20"/>
              </w:rPr>
            </w:pPr>
          </w:p>
          <w:p w:rsidR="00737658" w:rsidRDefault="00737658" w:rsidP="00737658">
            <w:pPr>
              <w:jc w:val="center"/>
              <w:rPr>
                <w:sz w:val="20"/>
                <w:szCs w:val="20"/>
              </w:rPr>
            </w:pPr>
          </w:p>
          <w:p w:rsidR="00737658" w:rsidRDefault="00737658" w:rsidP="00737658">
            <w:pPr>
              <w:jc w:val="center"/>
              <w:rPr>
                <w:b/>
                <w:sz w:val="20"/>
                <w:szCs w:val="20"/>
              </w:rPr>
            </w:pPr>
          </w:p>
          <w:p w:rsidR="00737658" w:rsidRPr="003F0F1C" w:rsidRDefault="00737658" w:rsidP="00737658">
            <w:pPr>
              <w:jc w:val="center"/>
              <w:rPr>
                <w:sz w:val="20"/>
                <w:szCs w:val="20"/>
              </w:rPr>
            </w:pPr>
          </w:p>
        </w:tc>
      </w:tr>
      <w:tr w:rsidR="00737658" w:rsidRPr="003F0F1C" w:rsidTr="009B41DD">
        <w:trPr>
          <w:trHeight w:val="1239"/>
        </w:trPr>
        <w:tc>
          <w:tcPr>
            <w:tcW w:w="1771" w:type="dxa"/>
            <w:vAlign w:val="center"/>
          </w:tcPr>
          <w:p w:rsidR="00737658" w:rsidRPr="00E83C6A" w:rsidRDefault="00737658" w:rsidP="00737658">
            <w:pPr>
              <w:jc w:val="center"/>
            </w:pPr>
          </w:p>
        </w:tc>
        <w:tc>
          <w:tcPr>
            <w:tcW w:w="4678" w:type="dxa"/>
          </w:tcPr>
          <w:p w:rsidR="00737658" w:rsidRDefault="00737658" w:rsidP="00737658">
            <w:pPr>
              <w:rPr>
                <w:rFonts w:cs="Arial"/>
              </w:rPr>
            </w:pPr>
            <w:r>
              <w:rPr>
                <w:rFonts w:cs="Arial"/>
              </w:rPr>
              <w:t>Reunión periódica de las comisiones de evaluación y promoción:</w:t>
            </w:r>
          </w:p>
          <w:p w:rsidR="00737658" w:rsidRPr="00FA0E86" w:rsidRDefault="00737658" w:rsidP="00737658">
            <w:pPr>
              <w:rPr>
                <w:sz w:val="20"/>
                <w:szCs w:val="20"/>
              </w:rPr>
            </w:pPr>
            <w:r w:rsidRPr="00170959">
              <w:rPr>
                <w:rFonts w:cs="Arial"/>
                <w:sz w:val="20"/>
                <w:szCs w:val="20"/>
              </w:rPr>
              <w:t>Al finalizar cada periodo académico, la rectora  convoca a reunión de Comisiones en la que la Coordinación Académica presenta el informe consolidado del desempeño de los estudiantes por grado, asignaturas y estudiantes. Entregará a cada Comisión el informe de grado y está realizará el proceso de análisis y propuesta de sugerencias, según lo indica las Funciones de estas comisiones.</w:t>
            </w:r>
          </w:p>
        </w:tc>
        <w:tc>
          <w:tcPr>
            <w:tcW w:w="1701" w:type="dxa"/>
            <w:vAlign w:val="center"/>
          </w:tcPr>
          <w:p w:rsidR="00737658" w:rsidRPr="0051075E" w:rsidRDefault="00737658" w:rsidP="00737658">
            <w:pPr>
              <w:rPr>
                <w:sz w:val="20"/>
                <w:szCs w:val="20"/>
              </w:rPr>
            </w:pPr>
            <w:r>
              <w:rPr>
                <w:sz w:val="20"/>
                <w:szCs w:val="20"/>
              </w:rPr>
              <w:t>Rectora</w:t>
            </w:r>
          </w:p>
        </w:tc>
        <w:tc>
          <w:tcPr>
            <w:tcW w:w="1418" w:type="dxa"/>
          </w:tcPr>
          <w:p w:rsidR="00737658" w:rsidRDefault="00737658" w:rsidP="00737658"/>
          <w:p w:rsidR="00737658" w:rsidRDefault="00737658" w:rsidP="00737658"/>
          <w:p w:rsidR="00737658" w:rsidRDefault="00737658" w:rsidP="00737658"/>
          <w:p w:rsidR="00737658" w:rsidRDefault="00737658" w:rsidP="00737658"/>
          <w:p w:rsidR="00737658" w:rsidRDefault="00737658" w:rsidP="00737658"/>
          <w:p w:rsidR="00737658" w:rsidRPr="003D2AF1" w:rsidRDefault="00737658" w:rsidP="00737658">
            <w:pPr>
              <w:rPr>
                <w:sz w:val="20"/>
                <w:szCs w:val="20"/>
              </w:rPr>
            </w:pPr>
            <w:r w:rsidRPr="003F0F1C">
              <w:rPr>
                <w:sz w:val="20"/>
                <w:szCs w:val="20"/>
              </w:rPr>
              <w:t xml:space="preserve">Acta </w:t>
            </w:r>
            <w:r>
              <w:rPr>
                <w:sz w:val="20"/>
                <w:szCs w:val="20"/>
              </w:rPr>
              <w:t xml:space="preserve">Acompañamiento </w:t>
            </w:r>
          </w:p>
          <w:p w:rsidR="00737658" w:rsidRPr="003D2AF1" w:rsidRDefault="00737658" w:rsidP="00737658">
            <w:pPr>
              <w:rPr>
                <w:sz w:val="20"/>
                <w:szCs w:val="20"/>
              </w:rPr>
            </w:pPr>
          </w:p>
          <w:p w:rsidR="00737658" w:rsidRPr="003F0F1C" w:rsidRDefault="00737658" w:rsidP="00737658">
            <w:pPr>
              <w:rPr>
                <w:sz w:val="20"/>
                <w:szCs w:val="20"/>
              </w:rPr>
            </w:pPr>
          </w:p>
        </w:tc>
      </w:tr>
      <w:tr w:rsidR="00737658" w:rsidTr="009B41DD">
        <w:trPr>
          <w:trHeight w:val="269"/>
        </w:trPr>
        <w:tc>
          <w:tcPr>
            <w:tcW w:w="1771" w:type="dxa"/>
            <w:vAlign w:val="center"/>
          </w:tcPr>
          <w:p w:rsidR="00737658" w:rsidRPr="00E83C6A" w:rsidRDefault="00737658" w:rsidP="00737658">
            <w:pPr>
              <w:jc w:val="center"/>
            </w:pPr>
          </w:p>
        </w:tc>
        <w:tc>
          <w:tcPr>
            <w:tcW w:w="4678" w:type="dxa"/>
          </w:tcPr>
          <w:p w:rsidR="00737658" w:rsidRDefault="00737658" w:rsidP="00737658">
            <w:pPr>
              <w:rPr>
                <w:sz w:val="20"/>
                <w:szCs w:val="20"/>
              </w:rPr>
            </w:pPr>
          </w:p>
          <w:p w:rsidR="00737658" w:rsidRDefault="00737658" w:rsidP="00737658">
            <w:pPr>
              <w:autoSpaceDE w:val="0"/>
              <w:autoSpaceDN w:val="0"/>
              <w:adjustRightInd w:val="0"/>
              <w:rPr>
                <w:rFonts w:cs="Arial"/>
              </w:rPr>
            </w:pPr>
            <w:r>
              <w:rPr>
                <w:rFonts w:cs="Arial"/>
              </w:rPr>
              <w:t>Reunión final para la promoción de estudiantes:</w:t>
            </w:r>
          </w:p>
          <w:p w:rsidR="00737658" w:rsidRPr="009B41DD" w:rsidRDefault="00737658" w:rsidP="009B41DD">
            <w:pPr>
              <w:autoSpaceDE w:val="0"/>
              <w:autoSpaceDN w:val="0"/>
              <w:adjustRightInd w:val="0"/>
              <w:rPr>
                <w:rFonts w:cs="Arial"/>
                <w:sz w:val="20"/>
                <w:szCs w:val="20"/>
              </w:rPr>
            </w:pPr>
            <w:r w:rsidRPr="00170959">
              <w:rPr>
                <w:rFonts w:cs="Arial"/>
                <w:sz w:val="20"/>
                <w:szCs w:val="20"/>
              </w:rPr>
              <w:t>Finalizado cada año escolar las Comisiones de evaluación y Promoción se reúnen en pleno para promover al grado siguiente a los estudiantes que cumplen los requisitos expuestos en el Sistema de Evaluación Institucional y elaborar el listado de estudiantes que deben realizar el plan de recuperación y presentarse en enero del año siguiente</w:t>
            </w:r>
            <w:r>
              <w:rPr>
                <w:rFonts w:cs="Arial"/>
                <w:sz w:val="20"/>
                <w:szCs w:val="20"/>
              </w:rPr>
              <w:t xml:space="preserve"> a más tardar en las primeras dos semana, al obtener una valoración en su desempeño bajo </w:t>
            </w:r>
            <w:r>
              <w:rPr>
                <w:rFonts w:ascii="Arial Narrow" w:hAnsi="Arial Narrow"/>
                <w:lang w:val="es-MX"/>
              </w:rPr>
              <w:t>en una o dos áreas</w:t>
            </w:r>
            <w:r w:rsidRPr="00170959">
              <w:rPr>
                <w:rFonts w:cs="Arial"/>
                <w:sz w:val="20"/>
                <w:szCs w:val="20"/>
              </w:rPr>
              <w:t xml:space="preserve"> (Ver sistema de Evaluación).</w:t>
            </w:r>
          </w:p>
        </w:tc>
        <w:tc>
          <w:tcPr>
            <w:tcW w:w="1701" w:type="dxa"/>
            <w:vAlign w:val="center"/>
          </w:tcPr>
          <w:p w:rsidR="00737658" w:rsidRPr="0051075E" w:rsidRDefault="00737658" w:rsidP="00737658">
            <w:pPr>
              <w:rPr>
                <w:sz w:val="20"/>
                <w:szCs w:val="20"/>
              </w:rPr>
            </w:pPr>
            <w:r>
              <w:rPr>
                <w:sz w:val="20"/>
                <w:szCs w:val="20"/>
              </w:rPr>
              <w:t>Rectora</w:t>
            </w:r>
          </w:p>
        </w:tc>
        <w:tc>
          <w:tcPr>
            <w:tcW w:w="1418" w:type="dxa"/>
          </w:tcPr>
          <w:p w:rsidR="00737658" w:rsidRDefault="00737658" w:rsidP="00737658"/>
          <w:p w:rsidR="00737658" w:rsidRDefault="00737658" w:rsidP="00737658"/>
        </w:tc>
      </w:tr>
      <w:tr w:rsidR="00737658" w:rsidTr="009B41DD">
        <w:trPr>
          <w:trHeight w:val="217"/>
        </w:trPr>
        <w:tc>
          <w:tcPr>
            <w:tcW w:w="1771" w:type="dxa"/>
          </w:tcPr>
          <w:p w:rsidR="00737658" w:rsidRPr="00E83C6A" w:rsidRDefault="00737658" w:rsidP="00737658">
            <w:pPr>
              <w:jc w:val="center"/>
            </w:pPr>
          </w:p>
        </w:tc>
        <w:tc>
          <w:tcPr>
            <w:tcW w:w="4678" w:type="dxa"/>
          </w:tcPr>
          <w:p w:rsidR="00737658" w:rsidRDefault="00737658" w:rsidP="00737658">
            <w:pPr>
              <w:autoSpaceDE w:val="0"/>
              <w:autoSpaceDN w:val="0"/>
              <w:adjustRightInd w:val="0"/>
              <w:rPr>
                <w:rFonts w:cs="Arial"/>
              </w:rPr>
            </w:pPr>
            <w:r>
              <w:rPr>
                <w:rFonts w:cs="Arial"/>
              </w:rPr>
              <w:t>Actividades de nivelación:</w:t>
            </w:r>
          </w:p>
          <w:p w:rsidR="00737658" w:rsidRDefault="00737658" w:rsidP="00737658">
            <w:pPr>
              <w:widowControl w:val="0"/>
              <w:rPr>
                <w:rFonts w:ascii="Arial Narrow" w:hAnsi="Arial Narrow"/>
                <w:lang w:val="es-MX"/>
              </w:rPr>
            </w:pPr>
            <w:r>
              <w:rPr>
                <w:rFonts w:ascii="Arial Narrow" w:hAnsi="Arial Narrow"/>
                <w:lang w:val="es-MX"/>
              </w:rPr>
              <w:t>Como la evaluación es un proceso continuo, se adoptan las siguientes acciones para el mejoramiento:</w:t>
            </w:r>
          </w:p>
          <w:p w:rsidR="00737658" w:rsidRDefault="00737658" w:rsidP="00737658">
            <w:pPr>
              <w:widowControl w:val="0"/>
              <w:ind w:left="360"/>
              <w:rPr>
                <w:rFonts w:ascii="Arial Narrow" w:hAnsi="Arial Narrow"/>
                <w:lang w:val="es-MX"/>
              </w:rPr>
            </w:pPr>
            <w:r>
              <w:rPr>
                <w:rFonts w:ascii="Arial Narrow" w:hAnsi="Arial Narrow"/>
                <w:lang w:val="es-MX"/>
              </w:rPr>
              <w:t> </w:t>
            </w:r>
          </w:p>
          <w:p w:rsidR="00737658" w:rsidRDefault="00737658" w:rsidP="00737658">
            <w:pPr>
              <w:widowControl w:val="0"/>
              <w:rPr>
                <w:rFonts w:ascii="Arial Narrow" w:hAnsi="Arial Narrow"/>
              </w:rPr>
            </w:pPr>
            <w:r>
              <w:rPr>
                <w:rFonts w:ascii="Symbol" w:hAnsi="Symbol"/>
                <w:sz w:val="24"/>
              </w:rPr>
              <w:t></w:t>
            </w:r>
            <w:r>
              <w:t> </w:t>
            </w:r>
            <w:r>
              <w:rPr>
                <w:rFonts w:ascii="Arial Narrow" w:hAnsi="Arial Narrow"/>
                <w:lang w:val="es-MX"/>
              </w:rPr>
              <w:t>Reunión mensual de puertas abiertas con padres de familia de estudiantes con dificultades, donde esté presente el estudiante.</w:t>
            </w:r>
          </w:p>
          <w:p w:rsidR="00737658" w:rsidRDefault="00737658" w:rsidP="00737658">
            <w:pPr>
              <w:widowControl w:val="0"/>
              <w:rPr>
                <w:rFonts w:ascii="Arial Narrow" w:hAnsi="Arial Narrow"/>
              </w:rPr>
            </w:pPr>
            <w:r>
              <w:rPr>
                <w:rFonts w:ascii="Symbol" w:hAnsi="Symbol"/>
                <w:sz w:val="24"/>
              </w:rPr>
              <w:t></w:t>
            </w:r>
            <w:r>
              <w:t> </w:t>
            </w:r>
            <w:r>
              <w:rPr>
                <w:rFonts w:ascii="Arial Narrow" w:hAnsi="Arial Narrow"/>
                <w:lang w:val="es-MX"/>
              </w:rPr>
              <w:t>Elegir dentro de los estudiantes un grupo con buen desempeño para ser padrino de los que tienen dificultades</w:t>
            </w:r>
          </w:p>
          <w:p w:rsidR="00737658" w:rsidRDefault="00737658" w:rsidP="00737658">
            <w:pPr>
              <w:widowControl w:val="0"/>
              <w:rPr>
                <w:rFonts w:ascii="Arial Narrow" w:hAnsi="Arial Narrow"/>
              </w:rPr>
            </w:pPr>
            <w:r>
              <w:rPr>
                <w:rFonts w:ascii="Symbol" w:hAnsi="Symbol"/>
                <w:sz w:val="24"/>
              </w:rPr>
              <w:t></w:t>
            </w:r>
            <w:r>
              <w:t> </w:t>
            </w:r>
            <w:r>
              <w:rPr>
                <w:rFonts w:ascii="Arial Narrow" w:hAnsi="Arial Narrow"/>
              </w:rPr>
              <w:t xml:space="preserve"> </w:t>
            </w:r>
            <w:r>
              <w:rPr>
                <w:rFonts w:ascii="Arial Narrow" w:hAnsi="Arial Narrow"/>
                <w:lang w:val="es-MX"/>
              </w:rPr>
              <w:t>Acercamiento entre profesor-alumno-padre de familia.</w:t>
            </w:r>
          </w:p>
          <w:p w:rsidR="00737658" w:rsidRDefault="00737658" w:rsidP="00737658">
            <w:pPr>
              <w:widowControl w:val="0"/>
              <w:rPr>
                <w:rFonts w:ascii="Arial Narrow" w:hAnsi="Arial Narrow"/>
              </w:rPr>
            </w:pPr>
            <w:r>
              <w:rPr>
                <w:rFonts w:ascii="Symbol" w:hAnsi="Symbol"/>
                <w:sz w:val="24"/>
              </w:rPr>
              <w:t></w:t>
            </w:r>
            <w:r>
              <w:t> </w:t>
            </w:r>
            <w:r>
              <w:rPr>
                <w:rFonts w:ascii="Arial Narrow" w:hAnsi="Arial Narrow"/>
                <w:lang w:val="es-MX"/>
              </w:rPr>
              <w:t>Seguimiento al compromiso del padre de familia.</w:t>
            </w:r>
          </w:p>
          <w:p w:rsidR="00737658" w:rsidRDefault="00737658" w:rsidP="00737658">
            <w:pPr>
              <w:widowControl w:val="0"/>
              <w:rPr>
                <w:rFonts w:ascii="Arial Narrow" w:hAnsi="Arial Narrow"/>
              </w:rPr>
            </w:pPr>
            <w:r>
              <w:rPr>
                <w:rFonts w:ascii="Symbol" w:hAnsi="Symbol"/>
                <w:sz w:val="24"/>
              </w:rPr>
              <w:t></w:t>
            </w:r>
            <w:r>
              <w:t> </w:t>
            </w:r>
            <w:r>
              <w:rPr>
                <w:rFonts w:ascii="Arial Narrow" w:hAnsi="Arial Narrow"/>
                <w:lang w:val="es-MX"/>
              </w:rPr>
              <w:t>Diseño de instrumento de control de las actividades de superación.</w:t>
            </w:r>
          </w:p>
          <w:p w:rsidR="00737658" w:rsidRDefault="00737658" w:rsidP="00737658">
            <w:pPr>
              <w:widowControl w:val="0"/>
              <w:rPr>
                <w:rFonts w:ascii="Arial Narrow" w:hAnsi="Arial Narrow"/>
              </w:rPr>
            </w:pPr>
            <w:r>
              <w:rPr>
                <w:rFonts w:ascii="Symbol" w:hAnsi="Symbol"/>
                <w:sz w:val="24"/>
              </w:rPr>
              <w:t></w:t>
            </w:r>
            <w:r>
              <w:t> </w:t>
            </w:r>
            <w:r>
              <w:rPr>
                <w:rFonts w:ascii="Arial Narrow" w:hAnsi="Arial Narrow"/>
                <w:lang w:val="es-MX"/>
              </w:rPr>
              <w:t>Realizar actividades de nivelación</w:t>
            </w:r>
          </w:p>
          <w:p w:rsidR="00737658" w:rsidRDefault="00737658" w:rsidP="00737658">
            <w:pPr>
              <w:widowControl w:val="0"/>
              <w:rPr>
                <w:rFonts w:ascii="Arial Narrow" w:hAnsi="Arial Narrow"/>
              </w:rPr>
            </w:pPr>
            <w:r>
              <w:rPr>
                <w:rFonts w:ascii="Symbol" w:hAnsi="Symbol"/>
                <w:sz w:val="24"/>
              </w:rPr>
              <w:t></w:t>
            </w:r>
            <w:r>
              <w:t> </w:t>
            </w:r>
            <w:r>
              <w:rPr>
                <w:rFonts w:ascii="Arial Narrow" w:hAnsi="Arial Narrow"/>
                <w:lang w:val="es-MX"/>
              </w:rPr>
              <w:t>Presentar por parte de los docentes y estudiantes propuestas novedosas, atrayentes y creativas.</w:t>
            </w:r>
          </w:p>
          <w:p w:rsidR="00737658" w:rsidRDefault="00737658" w:rsidP="00E8178F">
            <w:pPr>
              <w:pStyle w:val="Textoindependiente"/>
              <w:widowControl w:val="0"/>
              <w:numPr>
                <w:ilvl w:val="0"/>
                <w:numId w:val="24"/>
              </w:numPr>
              <w:ind w:left="196" w:hanging="196"/>
              <w:rPr>
                <w:rFonts w:ascii="Arial Narrow" w:hAnsi="Arial Narrow"/>
                <w:sz w:val="22"/>
                <w:lang w:val="es-MX"/>
              </w:rPr>
            </w:pPr>
            <w:r>
              <w:rPr>
                <w:rFonts w:ascii="Arial Narrow" w:hAnsi="Arial Narrow"/>
                <w:sz w:val="22"/>
                <w:szCs w:val="22"/>
                <w:lang w:val="es-MX"/>
              </w:rPr>
              <w:t xml:space="preserve">Motivación y estímulo a los estudiantes que lleven a cabo coherentemente sus procesos de recuperación. </w:t>
            </w:r>
          </w:p>
          <w:p w:rsidR="00737658" w:rsidRDefault="00737658" w:rsidP="00737658">
            <w:pPr>
              <w:pStyle w:val="Textoindependiente"/>
              <w:widowControl w:val="0"/>
              <w:rPr>
                <w:rFonts w:ascii="Arial Narrow" w:hAnsi="Arial Narrow"/>
                <w:sz w:val="22"/>
                <w:lang w:val="es-MX"/>
              </w:rPr>
            </w:pPr>
          </w:p>
          <w:p w:rsidR="00737658" w:rsidRDefault="00737658" w:rsidP="00737658">
            <w:pPr>
              <w:pStyle w:val="Textoindependiente"/>
              <w:widowControl w:val="0"/>
              <w:rPr>
                <w:rFonts w:ascii="Arial Narrow" w:hAnsi="Arial Narrow"/>
                <w:sz w:val="22"/>
                <w:lang w:val="es-MX"/>
              </w:rPr>
            </w:pPr>
            <w:r>
              <w:rPr>
                <w:rFonts w:ascii="Arial Narrow" w:hAnsi="Arial Narrow"/>
                <w:sz w:val="22"/>
                <w:szCs w:val="22"/>
                <w:lang w:val="es-MX"/>
              </w:rPr>
              <w:t>Además para los estudiantes que durante el año presenten desempeño bajo en cualquier área, la institución llevará a cabo las siguientes estrategias:</w:t>
            </w:r>
          </w:p>
          <w:p w:rsidR="00737658" w:rsidRDefault="00737658" w:rsidP="00737658">
            <w:pPr>
              <w:pStyle w:val="Textoindependiente"/>
              <w:widowControl w:val="0"/>
              <w:rPr>
                <w:rFonts w:ascii="Arial Narrow" w:hAnsi="Arial Narrow"/>
                <w:sz w:val="22"/>
                <w:lang w:val="es-MX"/>
              </w:rPr>
            </w:pPr>
            <w:r>
              <w:rPr>
                <w:rFonts w:ascii="Arial Narrow" w:hAnsi="Arial Narrow"/>
                <w:sz w:val="22"/>
                <w:szCs w:val="22"/>
                <w:lang w:val="es-MX"/>
              </w:rPr>
              <w:t> </w:t>
            </w:r>
          </w:p>
          <w:p w:rsidR="00737658" w:rsidRPr="00C65492" w:rsidRDefault="00737658" w:rsidP="00E8178F">
            <w:pPr>
              <w:numPr>
                <w:ilvl w:val="0"/>
                <w:numId w:val="23"/>
              </w:numPr>
              <w:ind w:left="196" w:hanging="142"/>
              <w:jc w:val="left"/>
              <w:rPr>
                <w:sz w:val="20"/>
              </w:rPr>
            </w:pPr>
            <w:r w:rsidRPr="00C65492">
              <w:rPr>
                <w:sz w:val="20"/>
              </w:rPr>
              <w:t>Realizar un cronograma de actividades de recuperación.</w:t>
            </w:r>
          </w:p>
          <w:p w:rsidR="00737658" w:rsidRPr="00C65492" w:rsidRDefault="00737658" w:rsidP="00E8178F">
            <w:pPr>
              <w:numPr>
                <w:ilvl w:val="0"/>
                <w:numId w:val="23"/>
              </w:numPr>
              <w:ind w:left="196" w:hanging="142"/>
              <w:jc w:val="left"/>
              <w:rPr>
                <w:sz w:val="20"/>
              </w:rPr>
            </w:pPr>
            <w:r w:rsidRPr="00C65492">
              <w:rPr>
                <w:sz w:val="20"/>
              </w:rPr>
              <w:t>Dar participación a los estudiantes para definir formas de recuperación.</w:t>
            </w:r>
          </w:p>
          <w:p w:rsidR="00737658" w:rsidRPr="00C65492" w:rsidRDefault="00737658" w:rsidP="00E8178F">
            <w:pPr>
              <w:numPr>
                <w:ilvl w:val="0"/>
                <w:numId w:val="23"/>
              </w:numPr>
              <w:ind w:left="196" w:hanging="142"/>
              <w:jc w:val="left"/>
              <w:rPr>
                <w:sz w:val="20"/>
              </w:rPr>
            </w:pPr>
            <w:r w:rsidRPr="00C65492">
              <w:rPr>
                <w:sz w:val="20"/>
              </w:rPr>
              <w:t>Formulación del plan de mejoramiento en cada asignatura</w:t>
            </w:r>
          </w:p>
          <w:p w:rsidR="00737658" w:rsidRPr="00C65492" w:rsidRDefault="00737658" w:rsidP="00E8178F">
            <w:pPr>
              <w:numPr>
                <w:ilvl w:val="0"/>
                <w:numId w:val="23"/>
              </w:numPr>
              <w:ind w:left="196" w:hanging="142"/>
              <w:jc w:val="left"/>
              <w:rPr>
                <w:sz w:val="20"/>
              </w:rPr>
            </w:pPr>
            <w:r w:rsidRPr="00C65492">
              <w:rPr>
                <w:sz w:val="20"/>
              </w:rPr>
              <w:t>No limitar la recuperación a la evaluación escrita; utilizar otras estrategias.</w:t>
            </w:r>
          </w:p>
          <w:p w:rsidR="00737658" w:rsidRPr="00C65492" w:rsidRDefault="00737658" w:rsidP="00E8178F">
            <w:pPr>
              <w:numPr>
                <w:ilvl w:val="0"/>
                <w:numId w:val="23"/>
              </w:numPr>
              <w:ind w:left="196" w:hanging="142"/>
              <w:jc w:val="left"/>
              <w:rPr>
                <w:sz w:val="20"/>
              </w:rPr>
            </w:pPr>
            <w:r w:rsidRPr="00C65492">
              <w:rPr>
                <w:sz w:val="20"/>
              </w:rPr>
              <w:t>Realización de refuerzos en las áreas de mayor dificultad.</w:t>
            </w:r>
          </w:p>
          <w:p w:rsidR="00737658" w:rsidRPr="0051075E" w:rsidRDefault="00737658" w:rsidP="00737658">
            <w:pPr>
              <w:rPr>
                <w:sz w:val="20"/>
                <w:szCs w:val="20"/>
              </w:rPr>
            </w:pPr>
            <w:r w:rsidRPr="00C65492">
              <w:rPr>
                <w:sz w:val="20"/>
              </w:rPr>
              <w:t>Cada docente entregará oportunamente la valoración de las evaluaciones y evidencias.</w:t>
            </w:r>
          </w:p>
        </w:tc>
        <w:tc>
          <w:tcPr>
            <w:tcW w:w="1701" w:type="dxa"/>
          </w:tcPr>
          <w:p w:rsidR="00737658" w:rsidRPr="0051075E" w:rsidRDefault="00737658" w:rsidP="00737658">
            <w:pPr>
              <w:jc w:val="center"/>
              <w:rPr>
                <w:sz w:val="20"/>
                <w:szCs w:val="20"/>
              </w:rPr>
            </w:pPr>
            <w:r>
              <w:rPr>
                <w:sz w:val="20"/>
                <w:szCs w:val="20"/>
              </w:rPr>
              <w:t>Directivas y docentes</w:t>
            </w:r>
          </w:p>
        </w:tc>
        <w:tc>
          <w:tcPr>
            <w:tcW w:w="1418" w:type="dxa"/>
          </w:tcPr>
          <w:p w:rsidR="00737658" w:rsidRDefault="00737658" w:rsidP="00737658">
            <w:pPr>
              <w:jc w:val="center"/>
            </w:pPr>
          </w:p>
        </w:tc>
      </w:tr>
      <w:tr w:rsidR="00737658" w:rsidTr="009B41DD">
        <w:trPr>
          <w:trHeight w:val="217"/>
        </w:trPr>
        <w:tc>
          <w:tcPr>
            <w:tcW w:w="1771" w:type="dxa"/>
          </w:tcPr>
          <w:p w:rsidR="00737658" w:rsidRPr="00E83C6A" w:rsidRDefault="00737658" w:rsidP="00737658">
            <w:pPr>
              <w:jc w:val="center"/>
            </w:pPr>
          </w:p>
        </w:tc>
        <w:tc>
          <w:tcPr>
            <w:tcW w:w="4678" w:type="dxa"/>
          </w:tcPr>
          <w:p w:rsidR="00737658" w:rsidRDefault="00737658" w:rsidP="00737658">
            <w:pPr>
              <w:autoSpaceDE w:val="0"/>
              <w:autoSpaceDN w:val="0"/>
              <w:adjustRightInd w:val="0"/>
              <w:rPr>
                <w:rFonts w:cs="Arial"/>
              </w:rPr>
            </w:pPr>
            <w:r>
              <w:rPr>
                <w:rFonts w:cs="Arial"/>
              </w:rPr>
              <w:t>Proceso de evaluación de logros y competencias:</w:t>
            </w:r>
          </w:p>
          <w:p w:rsidR="00737658" w:rsidRPr="00715958" w:rsidRDefault="00737658" w:rsidP="00737658">
            <w:pPr>
              <w:widowControl w:val="0"/>
              <w:rPr>
                <w:rFonts w:cs="Arial"/>
                <w:sz w:val="20"/>
                <w:szCs w:val="20"/>
                <w:lang w:val="es-MX"/>
              </w:rPr>
            </w:pPr>
            <w:r w:rsidRPr="00715958">
              <w:rPr>
                <w:rFonts w:cs="Arial"/>
                <w:sz w:val="20"/>
                <w:szCs w:val="20"/>
                <w:lang w:val="es-MX"/>
              </w:rPr>
              <w:t xml:space="preserve">Cada docente definirá los logros y los Indicadores de cada área y de comportamiento, en el respectivo grado, teniendo en cuenta los fines del Sistema Educativo, Objetivos por niveles  y ciclos, Visión y </w:t>
            </w:r>
            <w:r w:rsidRPr="00715958">
              <w:rPr>
                <w:rFonts w:cs="Arial"/>
                <w:sz w:val="20"/>
                <w:szCs w:val="20"/>
                <w:lang w:val="es-MX"/>
              </w:rPr>
              <w:lastRenderedPageBreak/>
              <w:t>Misión del plantel, Estándares básicos de competencias y lineamientos Curriculares y los dará a conocer a los estudiantes al comenzar cada periodo.</w:t>
            </w:r>
          </w:p>
          <w:p w:rsidR="00737658" w:rsidRPr="00715958" w:rsidRDefault="00737658" w:rsidP="00737658">
            <w:pPr>
              <w:widowControl w:val="0"/>
              <w:rPr>
                <w:rFonts w:cs="Arial"/>
                <w:sz w:val="20"/>
                <w:szCs w:val="20"/>
                <w:lang w:val="es-MX"/>
              </w:rPr>
            </w:pPr>
            <w:r w:rsidRPr="00715958">
              <w:rPr>
                <w:rFonts w:cs="Arial"/>
                <w:sz w:val="20"/>
                <w:szCs w:val="20"/>
                <w:lang w:val="es-MX"/>
              </w:rPr>
              <w:t> </w:t>
            </w:r>
          </w:p>
          <w:p w:rsidR="00737658" w:rsidRPr="00715958" w:rsidRDefault="00737658" w:rsidP="00737658">
            <w:pPr>
              <w:widowControl w:val="0"/>
              <w:rPr>
                <w:rFonts w:cs="Arial"/>
                <w:sz w:val="20"/>
                <w:szCs w:val="20"/>
                <w:lang w:val="es-MX"/>
              </w:rPr>
            </w:pPr>
            <w:r w:rsidRPr="00715958">
              <w:rPr>
                <w:rFonts w:cs="Arial"/>
                <w:sz w:val="20"/>
                <w:szCs w:val="20"/>
                <w:lang w:val="es-MX"/>
              </w:rPr>
              <w:t>Además, desarrollará las siguientes estrategias para la valoración integral de los estudiantes:</w:t>
            </w:r>
          </w:p>
          <w:p w:rsidR="00737658" w:rsidRPr="00715958" w:rsidRDefault="00737658" w:rsidP="00737658">
            <w:pPr>
              <w:widowControl w:val="0"/>
              <w:rPr>
                <w:rFonts w:cs="Arial"/>
                <w:sz w:val="20"/>
                <w:szCs w:val="20"/>
                <w:lang w:val="es-MX"/>
              </w:rPr>
            </w:pPr>
            <w:r w:rsidRPr="00715958">
              <w:rPr>
                <w:rFonts w:cs="Arial"/>
                <w:sz w:val="20"/>
                <w:szCs w:val="20"/>
                <w:lang w:val="es-MX"/>
              </w:rPr>
              <w:t> </w:t>
            </w:r>
          </w:p>
          <w:p w:rsidR="00737658" w:rsidRPr="00715958" w:rsidRDefault="00737658" w:rsidP="00737658">
            <w:pPr>
              <w:widowControl w:val="0"/>
              <w:rPr>
                <w:rFonts w:cs="Arial"/>
                <w:sz w:val="20"/>
                <w:szCs w:val="20"/>
              </w:rPr>
            </w:pPr>
            <w:r w:rsidRPr="00715958">
              <w:rPr>
                <w:rFonts w:cs="Arial"/>
                <w:sz w:val="20"/>
                <w:szCs w:val="20"/>
              </w:rPr>
              <w:t>· </w:t>
            </w:r>
            <w:r w:rsidRPr="00715958">
              <w:rPr>
                <w:rFonts w:cs="Arial"/>
                <w:sz w:val="20"/>
                <w:szCs w:val="20"/>
                <w:lang w:val="es-MX"/>
              </w:rPr>
              <w:t>Elaboración de un cronograma de evaluaciones</w:t>
            </w:r>
          </w:p>
          <w:p w:rsidR="00737658" w:rsidRPr="00715958" w:rsidRDefault="00737658" w:rsidP="00737658">
            <w:pPr>
              <w:widowControl w:val="0"/>
              <w:rPr>
                <w:rFonts w:cs="Arial"/>
                <w:sz w:val="20"/>
                <w:szCs w:val="20"/>
              </w:rPr>
            </w:pPr>
            <w:r w:rsidRPr="00715958">
              <w:rPr>
                <w:rFonts w:cs="Arial"/>
                <w:sz w:val="20"/>
                <w:szCs w:val="20"/>
              </w:rPr>
              <w:t>· </w:t>
            </w:r>
            <w:r w:rsidRPr="00715958">
              <w:rPr>
                <w:rFonts w:cs="Arial"/>
                <w:sz w:val="20"/>
                <w:szCs w:val="20"/>
                <w:lang w:val="es-MX"/>
              </w:rPr>
              <w:t>Aplicación de exámenes o pruebas escritas tipo ICFES y SABER</w:t>
            </w:r>
          </w:p>
          <w:p w:rsidR="00737658" w:rsidRPr="00715958" w:rsidRDefault="00737658" w:rsidP="00737658">
            <w:pPr>
              <w:widowControl w:val="0"/>
              <w:rPr>
                <w:rFonts w:cs="Arial"/>
                <w:sz w:val="20"/>
                <w:szCs w:val="20"/>
              </w:rPr>
            </w:pPr>
            <w:r w:rsidRPr="00715958">
              <w:rPr>
                <w:rFonts w:cs="Arial"/>
                <w:sz w:val="20"/>
                <w:szCs w:val="20"/>
              </w:rPr>
              <w:t>· </w:t>
            </w:r>
            <w:r w:rsidRPr="00715958">
              <w:rPr>
                <w:rFonts w:cs="Arial"/>
                <w:sz w:val="20"/>
                <w:szCs w:val="20"/>
                <w:lang w:val="es-MX"/>
              </w:rPr>
              <w:t xml:space="preserve">Diseño de instrumento de evaluación, autoevaluación, </w:t>
            </w:r>
            <w:proofErr w:type="spellStart"/>
            <w:r w:rsidRPr="00715958">
              <w:rPr>
                <w:rFonts w:cs="Arial"/>
                <w:sz w:val="20"/>
                <w:szCs w:val="20"/>
                <w:lang w:val="es-MX"/>
              </w:rPr>
              <w:t>coevaluación</w:t>
            </w:r>
            <w:proofErr w:type="spellEnd"/>
            <w:r w:rsidRPr="00715958">
              <w:rPr>
                <w:rFonts w:cs="Arial"/>
                <w:sz w:val="20"/>
                <w:szCs w:val="20"/>
                <w:lang w:val="es-MX"/>
              </w:rPr>
              <w:t xml:space="preserve"> y </w:t>
            </w:r>
            <w:proofErr w:type="spellStart"/>
            <w:r w:rsidRPr="00715958">
              <w:rPr>
                <w:rFonts w:cs="Arial"/>
                <w:sz w:val="20"/>
                <w:szCs w:val="20"/>
                <w:lang w:val="es-MX"/>
              </w:rPr>
              <w:t>heteroevaluación</w:t>
            </w:r>
            <w:proofErr w:type="spellEnd"/>
            <w:r w:rsidRPr="00715958">
              <w:rPr>
                <w:rFonts w:cs="Arial"/>
                <w:sz w:val="20"/>
                <w:szCs w:val="20"/>
                <w:lang w:val="es-MX"/>
              </w:rPr>
              <w:t xml:space="preserve"> holística que incluya lo académico, lo disciplinario y la convivencia.</w:t>
            </w:r>
          </w:p>
          <w:p w:rsidR="00737658" w:rsidRPr="00715958" w:rsidRDefault="00737658" w:rsidP="00737658">
            <w:pPr>
              <w:widowControl w:val="0"/>
              <w:rPr>
                <w:rFonts w:cs="Arial"/>
                <w:sz w:val="20"/>
                <w:szCs w:val="20"/>
              </w:rPr>
            </w:pPr>
            <w:r w:rsidRPr="00715958">
              <w:rPr>
                <w:rFonts w:cs="Arial"/>
                <w:sz w:val="20"/>
                <w:szCs w:val="20"/>
              </w:rPr>
              <w:t>· </w:t>
            </w:r>
            <w:r w:rsidRPr="00715958">
              <w:rPr>
                <w:rFonts w:cs="Arial"/>
                <w:sz w:val="20"/>
                <w:szCs w:val="20"/>
                <w:lang w:val="es-MX"/>
              </w:rPr>
              <w:t>Formación de un banco de preguntas.</w:t>
            </w:r>
          </w:p>
          <w:p w:rsidR="00737658" w:rsidRPr="00715958" w:rsidRDefault="00737658" w:rsidP="00737658">
            <w:pPr>
              <w:widowControl w:val="0"/>
              <w:rPr>
                <w:rFonts w:cs="Arial"/>
                <w:sz w:val="20"/>
                <w:szCs w:val="20"/>
              </w:rPr>
            </w:pPr>
            <w:r w:rsidRPr="00715958">
              <w:rPr>
                <w:rFonts w:cs="Arial"/>
                <w:sz w:val="20"/>
                <w:szCs w:val="20"/>
              </w:rPr>
              <w:t>· </w:t>
            </w:r>
            <w:r w:rsidRPr="00715958">
              <w:rPr>
                <w:rFonts w:cs="Arial"/>
                <w:sz w:val="20"/>
                <w:szCs w:val="20"/>
                <w:lang w:val="es-MX"/>
              </w:rPr>
              <w:t>Utilización de preguntas abiertas y cerradas que le permitan al estudiante lograr una mejor construcción del conocimiento y valerse de algunos elementos de memorización que le favorezcan el logro de la interpretación, argumentación, y proposición.</w:t>
            </w:r>
          </w:p>
          <w:p w:rsidR="00737658" w:rsidRPr="00715958" w:rsidRDefault="00737658" w:rsidP="00737658">
            <w:pPr>
              <w:widowControl w:val="0"/>
              <w:rPr>
                <w:rFonts w:cs="Arial"/>
                <w:sz w:val="20"/>
                <w:szCs w:val="20"/>
              </w:rPr>
            </w:pPr>
            <w:r w:rsidRPr="00715958">
              <w:rPr>
                <w:rFonts w:cs="Arial"/>
                <w:sz w:val="20"/>
                <w:szCs w:val="20"/>
              </w:rPr>
              <w:t>· </w:t>
            </w:r>
            <w:r w:rsidRPr="00715958">
              <w:rPr>
                <w:rFonts w:cs="Arial"/>
                <w:sz w:val="20"/>
                <w:szCs w:val="20"/>
                <w:lang w:val="es-MX"/>
              </w:rPr>
              <w:t>El docente tendrá en cuenta la forma como el estudiante escribe y expresa los conocimiento exigidos, y contará con la opinión del estudiante.</w:t>
            </w:r>
          </w:p>
          <w:p w:rsidR="00737658" w:rsidRPr="00715958" w:rsidRDefault="00737658" w:rsidP="00737658">
            <w:pPr>
              <w:widowControl w:val="0"/>
              <w:rPr>
                <w:rFonts w:cs="Arial"/>
                <w:sz w:val="20"/>
                <w:szCs w:val="20"/>
              </w:rPr>
            </w:pPr>
            <w:r w:rsidRPr="00715958">
              <w:rPr>
                <w:rFonts w:cs="Arial"/>
                <w:sz w:val="20"/>
                <w:szCs w:val="20"/>
              </w:rPr>
              <w:t> </w:t>
            </w:r>
          </w:p>
          <w:p w:rsidR="00737658" w:rsidRPr="00715958" w:rsidRDefault="00737658" w:rsidP="00737658">
            <w:pPr>
              <w:pStyle w:val="Textoindependiente"/>
              <w:widowControl w:val="0"/>
              <w:rPr>
                <w:rFonts w:cs="Arial"/>
                <w:lang w:val="es-ES_tradnl"/>
              </w:rPr>
            </w:pPr>
            <w:r w:rsidRPr="00715958">
              <w:rPr>
                <w:rFonts w:cs="Arial"/>
                <w:lang w:val="es-MX"/>
              </w:rPr>
              <w:t>La institución diseñará un formato de encuesta para la autoevaluación de los estudiantes, que contenga los tres componentes: personal. Social y académico.</w:t>
            </w:r>
          </w:p>
          <w:p w:rsidR="00737658" w:rsidRPr="00715958" w:rsidRDefault="00737658" w:rsidP="00737658">
            <w:pPr>
              <w:pStyle w:val="Textoindependiente"/>
              <w:widowControl w:val="0"/>
              <w:rPr>
                <w:rFonts w:cs="Arial"/>
                <w:lang w:val="es-ES_tradnl"/>
              </w:rPr>
            </w:pPr>
            <w:r w:rsidRPr="00715958">
              <w:rPr>
                <w:rFonts w:cs="Arial"/>
                <w:lang w:val="es-MX"/>
              </w:rPr>
              <w:t>El docente realizará cada periodo en su asignatura, una autoevaluación, teniendo como base el proceso de seguimiento individual, grupal, de participación, constancia y creatividad.</w:t>
            </w:r>
          </w:p>
          <w:p w:rsidR="00737658" w:rsidRPr="00715958" w:rsidRDefault="00737658" w:rsidP="00737658">
            <w:pPr>
              <w:pStyle w:val="Textoindependiente"/>
              <w:widowControl w:val="0"/>
              <w:rPr>
                <w:rFonts w:cs="Arial"/>
                <w:lang w:val="es-ES_tradnl"/>
              </w:rPr>
            </w:pPr>
            <w:r w:rsidRPr="00715958">
              <w:rPr>
                <w:rFonts w:cs="Arial"/>
                <w:lang w:val="es-ES_tradnl"/>
              </w:rPr>
              <w:t>El maestro debe brindar asesoría continua de acuerdo a la autoevaluación de los estudiantes y el plan de mejoramiento que el estudiante desarrolla.</w:t>
            </w:r>
            <w:r w:rsidRPr="00715958">
              <w:rPr>
                <w:rFonts w:cs="Arial"/>
              </w:rPr>
              <w:t> </w:t>
            </w:r>
          </w:p>
          <w:p w:rsidR="00737658" w:rsidRPr="00C15B64" w:rsidRDefault="00737658" w:rsidP="00737658">
            <w:pPr>
              <w:rPr>
                <w:sz w:val="20"/>
                <w:szCs w:val="20"/>
                <w:lang w:val="es-ES_tradnl"/>
              </w:rPr>
            </w:pPr>
          </w:p>
        </w:tc>
        <w:tc>
          <w:tcPr>
            <w:tcW w:w="1701" w:type="dxa"/>
          </w:tcPr>
          <w:p w:rsidR="00737658" w:rsidRPr="0051075E" w:rsidRDefault="00737658" w:rsidP="00737658">
            <w:pPr>
              <w:jc w:val="center"/>
              <w:rPr>
                <w:sz w:val="20"/>
                <w:szCs w:val="20"/>
              </w:rPr>
            </w:pPr>
            <w:r>
              <w:rPr>
                <w:sz w:val="20"/>
                <w:szCs w:val="20"/>
              </w:rPr>
              <w:lastRenderedPageBreak/>
              <w:t>Docentes</w:t>
            </w:r>
          </w:p>
        </w:tc>
        <w:tc>
          <w:tcPr>
            <w:tcW w:w="1418" w:type="dxa"/>
          </w:tcPr>
          <w:p w:rsidR="00737658" w:rsidRDefault="00737658" w:rsidP="00737658">
            <w:pPr>
              <w:jc w:val="center"/>
            </w:pPr>
          </w:p>
        </w:tc>
      </w:tr>
      <w:tr w:rsidR="00737658" w:rsidTr="009B41DD">
        <w:trPr>
          <w:trHeight w:val="217"/>
        </w:trPr>
        <w:tc>
          <w:tcPr>
            <w:tcW w:w="1771" w:type="dxa"/>
          </w:tcPr>
          <w:p w:rsidR="00737658" w:rsidRPr="00E83C6A" w:rsidRDefault="00737658" w:rsidP="00737658">
            <w:pPr>
              <w:jc w:val="center"/>
            </w:pPr>
          </w:p>
        </w:tc>
        <w:tc>
          <w:tcPr>
            <w:tcW w:w="4678" w:type="dxa"/>
          </w:tcPr>
          <w:p w:rsidR="00737658" w:rsidRDefault="00737658" w:rsidP="00737658">
            <w:pPr>
              <w:autoSpaceDE w:val="0"/>
              <w:autoSpaceDN w:val="0"/>
              <w:adjustRightInd w:val="0"/>
              <w:rPr>
                <w:rFonts w:cs="Arial"/>
              </w:rPr>
            </w:pPr>
            <w:r>
              <w:rPr>
                <w:rFonts w:cs="Arial"/>
              </w:rPr>
              <w:t>Reuniones con padres de familia para entrega de informes:</w:t>
            </w:r>
          </w:p>
          <w:p w:rsidR="00737658" w:rsidRDefault="00737658" w:rsidP="00737658">
            <w:pPr>
              <w:widowControl w:val="0"/>
              <w:rPr>
                <w:rFonts w:cs="Arial"/>
                <w:sz w:val="20"/>
                <w:szCs w:val="20"/>
                <w:lang w:val="es-MX"/>
              </w:rPr>
            </w:pPr>
            <w:r>
              <w:rPr>
                <w:rFonts w:cs="Arial"/>
                <w:sz w:val="20"/>
                <w:szCs w:val="20"/>
                <w:lang w:val="es-MX"/>
              </w:rPr>
              <w:t>Al finalizar cada periodo desde coordinación académica se entrega a los docentes las planillas para registrar los desempeños de los estudiantes y las devuelven diligenciada según fecha prevista.</w:t>
            </w:r>
          </w:p>
          <w:p w:rsidR="00737658" w:rsidRDefault="00737658" w:rsidP="00737658">
            <w:pPr>
              <w:widowControl w:val="0"/>
              <w:rPr>
                <w:rFonts w:cs="Arial"/>
                <w:sz w:val="20"/>
                <w:szCs w:val="20"/>
                <w:lang w:val="es-MX"/>
              </w:rPr>
            </w:pPr>
            <w:r>
              <w:rPr>
                <w:rFonts w:cs="Arial"/>
                <w:sz w:val="20"/>
                <w:szCs w:val="20"/>
                <w:lang w:val="es-MX"/>
              </w:rPr>
              <w:t>Coordinación Académica realiza los procesos de sistematización e impresión de informes con la debida  revisión.</w:t>
            </w:r>
          </w:p>
          <w:p w:rsidR="00737658" w:rsidRDefault="00737658" w:rsidP="00737658">
            <w:pPr>
              <w:widowControl w:val="0"/>
              <w:rPr>
                <w:rFonts w:cs="Arial"/>
                <w:sz w:val="20"/>
                <w:szCs w:val="20"/>
                <w:lang w:val="es-MX"/>
              </w:rPr>
            </w:pPr>
            <w:r>
              <w:rPr>
                <w:rFonts w:cs="Arial"/>
                <w:sz w:val="20"/>
                <w:szCs w:val="20"/>
                <w:lang w:val="es-MX"/>
              </w:rPr>
              <w:lastRenderedPageBreak/>
              <w:t>Los asesores de grupo entregan los informes a los padres de familia cada bimestre en reunión prevista por Rectoría y al culminar escolar el año el informe final</w:t>
            </w:r>
          </w:p>
          <w:p w:rsidR="00737658" w:rsidRPr="00715958" w:rsidRDefault="00737658" w:rsidP="00737658">
            <w:pPr>
              <w:widowControl w:val="0"/>
              <w:rPr>
                <w:rFonts w:cs="Arial"/>
                <w:sz w:val="20"/>
                <w:szCs w:val="20"/>
                <w:lang w:val="es-MX"/>
              </w:rPr>
            </w:pPr>
            <w:r w:rsidRPr="00715958">
              <w:rPr>
                <w:rFonts w:cs="Arial"/>
                <w:sz w:val="20"/>
                <w:szCs w:val="20"/>
                <w:lang w:val="es-MX"/>
              </w:rPr>
              <w:t> </w:t>
            </w:r>
          </w:p>
          <w:p w:rsidR="00737658" w:rsidRPr="0051075E" w:rsidRDefault="00737658" w:rsidP="00737658">
            <w:pPr>
              <w:rPr>
                <w:sz w:val="20"/>
                <w:szCs w:val="20"/>
              </w:rPr>
            </w:pPr>
            <w:r>
              <w:rPr>
                <w:rFonts w:cs="Arial"/>
                <w:sz w:val="20"/>
                <w:szCs w:val="20"/>
                <w:lang w:val="es-MX"/>
              </w:rPr>
              <w:t xml:space="preserve">Cada asesor hará las observaciones escritas en el informe y el comportamiento </w:t>
            </w:r>
            <w:r w:rsidRPr="00715958">
              <w:rPr>
                <w:rFonts w:cs="Arial"/>
                <w:sz w:val="20"/>
                <w:szCs w:val="20"/>
                <w:lang w:val="es-MX"/>
              </w:rPr>
              <w:t>general demostrado por el estudiante en su proceso formativo y ético durante el períod</w:t>
            </w:r>
            <w:r>
              <w:rPr>
                <w:rFonts w:cs="Arial"/>
                <w:sz w:val="20"/>
                <w:szCs w:val="20"/>
                <w:lang w:val="es-MX"/>
              </w:rPr>
              <w:t>o.</w:t>
            </w:r>
            <w:r w:rsidRPr="00715958">
              <w:rPr>
                <w:rFonts w:cs="Arial"/>
                <w:sz w:val="20"/>
                <w:szCs w:val="20"/>
              </w:rPr>
              <w:t> </w:t>
            </w:r>
          </w:p>
        </w:tc>
        <w:tc>
          <w:tcPr>
            <w:tcW w:w="1701" w:type="dxa"/>
          </w:tcPr>
          <w:p w:rsidR="00737658" w:rsidRPr="0051075E" w:rsidRDefault="00737658" w:rsidP="00737658">
            <w:pPr>
              <w:jc w:val="center"/>
              <w:rPr>
                <w:sz w:val="20"/>
                <w:szCs w:val="20"/>
              </w:rPr>
            </w:pPr>
            <w:r>
              <w:rPr>
                <w:sz w:val="20"/>
                <w:szCs w:val="20"/>
              </w:rPr>
              <w:lastRenderedPageBreak/>
              <w:t>Asesores de grupo</w:t>
            </w:r>
          </w:p>
        </w:tc>
        <w:tc>
          <w:tcPr>
            <w:tcW w:w="1418" w:type="dxa"/>
          </w:tcPr>
          <w:p w:rsidR="00737658" w:rsidRDefault="00737658" w:rsidP="00737658">
            <w:pPr>
              <w:jc w:val="center"/>
            </w:pPr>
          </w:p>
        </w:tc>
      </w:tr>
      <w:tr w:rsidR="00737658" w:rsidTr="009B41DD">
        <w:trPr>
          <w:trHeight w:val="217"/>
        </w:trPr>
        <w:tc>
          <w:tcPr>
            <w:tcW w:w="1771" w:type="dxa"/>
            <w:tcBorders>
              <w:top w:val="single" w:sz="4" w:space="0" w:color="auto"/>
              <w:left w:val="single" w:sz="4" w:space="0" w:color="auto"/>
              <w:bottom w:val="single" w:sz="4" w:space="0" w:color="auto"/>
              <w:right w:val="single" w:sz="4" w:space="0" w:color="auto"/>
            </w:tcBorders>
          </w:tcPr>
          <w:p w:rsidR="00737658" w:rsidRPr="00E83C6A" w:rsidRDefault="00737658" w:rsidP="00737658">
            <w:pPr>
              <w:jc w:val="center"/>
            </w:pPr>
          </w:p>
        </w:tc>
        <w:tc>
          <w:tcPr>
            <w:tcW w:w="4678" w:type="dxa"/>
            <w:tcBorders>
              <w:top w:val="single" w:sz="4" w:space="0" w:color="auto"/>
              <w:left w:val="single" w:sz="4" w:space="0" w:color="auto"/>
              <w:bottom w:val="single" w:sz="4" w:space="0" w:color="auto"/>
              <w:right w:val="single" w:sz="4" w:space="0" w:color="auto"/>
            </w:tcBorders>
          </w:tcPr>
          <w:p w:rsidR="00737658" w:rsidRPr="0051075E" w:rsidRDefault="00737658" w:rsidP="00737658">
            <w:pPr>
              <w:rPr>
                <w:sz w:val="20"/>
                <w:szCs w:val="20"/>
              </w:rPr>
            </w:pPr>
            <w:r>
              <w:rPr>
                <w:sz w:val="20"/>
                <w:szCs w:val="20"/>
              </w:rPr>
              <w:t>Fin</w:t>
            </w:r>
          </w:p>
        </w:tc>
        <w:tc>
          <w:tcPr>
            <w:tcW w:w="1701" w:type="dxa"/>
            <w:tcBorders>
              <w:top w:val="single" w:sz="4" w:space="0" w:color="auto"/>
              <w:left w:val="single" w:sz="4" w:space="0" w:color="auto"/>
              <w:bottom w:val="single" w:sz="4" w:space="0" w:color="auto"/>
              <w:right w:val="single" w:sz="4" w:space="0" w:color="auto"/>
            </w:tcBorders>
          </w:tcPr>
          <w:p w:rsidR="00737658" w:rsidRPr="0051075E" w:rsidRDefault="00737658" w:rsidP="00737658">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737658" w:rsidRDefault="00737658" w:rsidP="00737658">
            <w:pPr>
              <w:jc w:val="center"/>
            </w:pPr>
          </w:p>
        </w:tc>
      </w:tr>
    </w:tbl>
    <w:p w:rsidR="00737658" w:rsidRPr="00E13657" w:rsidRDefault="00737658" w:rsidP="00737658">
      <w:pPr>
        <w:rPr>
          <w:rFonts w:cs="Arial"/>
          <w:sz w:val="24"/>
        </w:rPr>
      </w:pPr>
    </w:p>
    <w:p w:rsidR="00737658" w:rsidRPr="00E13657" w:rsidRDefault="00737658" w:rsidP="00737658">
      <w:pPr>
        <w:rPr>
          <w:rFonts w:cs="Arial"/>
          <w:sz w:val="24"/>
        </w:rPr>
      </w:pPr>
    </w:p>
    <w:p w:rsidR="00737658" w:rsidRPr="00FA77DD" w:rsidRDefault="00737658" w:rsidP="00737658">
      <w:pPr>
        <w:rPr>
          <w:rFonts w:cs="Arial"/>
          <w:b/>
        </w:rPr>
      </w:pPr>
      <w:r>
        <w:rPr>
          <w:rFonts w:cs="Arial"/>
          <w:sz w:val="24"/>
        </w:rPr>
        <w:t xml:space="preserve">6. </w:t>
      </w:r>
      <w:r w:rsidRPr="00FA77DD">
        <w:rPr>
          <w:rFonts w:cs="Arial"/>
          <w:b/>
        </w:rPr>
        <w:t>Documentos Relacionados.</w:t>
      </w:r>
    </w:p>
    <w:p w:rsidR="00737658" w:rsidRPr="00FA77DD" w:rsidRDefault="00737658" w:rsidP="00737658">
      <w:pPr>
        <w:rPr>
          <w:rFonts w:cs="Arial"/>
          <w:b/>
        </w:rPr>
      </w:pPr>
    </w:p>
    <w:p w:rsidR="00737658" w:rsidRPr="00FA77DD" w:rsidRDefault="00737658" w:rsidP="00737658">
      <w:pPr>
        <w:rPr>
          <w:rFonts w:cs="Arial"/>
        </w:rPr>
      </w:pPr>
      <w:r w:rsidRPr="00FA77DD">
        <w:rPr>
          <w:rFonts w:cs="Arial"/>
          <w:bCs/>
          <w:iCs/>
        </w:rPr>
        <w:t>Decreto 1290</w:t>
      </w:r>
    </w:p>
    <w:p w:rsidR="00737658" w:rsidRDefault="00737658" w:rsidP="00737658">
      <w:pPr>
        <w:rPr>
          <w:rFonts w:cs="Arial"/>
        </w:rPr>
      </w:pPr>
      <w:r w:rsidRPr="00FA77DD">
        <w:rPr>
          <w:rFonts w:cs="Arial"/>
        </w:rPr>
        <w:t>Políticas del MEN</w:t>
      </w:r>
    </w:p>
    <w:p w:rsidR="00737658" w:rsidRPr="00FA77DD" w:rsidRDefault="00737658" w:rsidP="00737658">
      <w:pPr>
        <w:rPr>
          <w:rFonts w:cs="Arial"/>
        </w:rPr>
      </w:pPr>
      <w:r>
        <w:rPr>
          <w:rFonts w:cs="Arial"/>
        </w:rPr>
        <w:t>Sistema Institucional de  Evaluación del estudiante.</w:t>
      </w:r>
    </w:p>
    <w:p w:rsidR="00737658" w:rsidRPr="00FA77DD" w:rsidRDefault="00737658" w:rsidP="00737658">
      <w:pPr>
        <w:rPr>
          <w:rFonts w:cs="Arial"/>
        </w:rPr>
      </w:pPr>
    </w:p>
    <w:p w:rsidR="00737658" w:rsidRPr="00FA77DD" w:rsidRDefault="00737658" w:rsidP="00737658">
      <w:pPr>
        <w:rPr>
          <w:rFonts w:cs="Arial"/>
          <w:b/>
        </w:rPr>
      </w:pPr>
      <w:r>
        <w:rPr>
          <w:rFonts w:cs="Arial"/>
          <w:b/>
        </w:rPr>
        <w:t xml:space="preserve">7. </w:t>
      </w:r>
      <w:r w:rsidRPr="00FA77DD">
        <w:rPr>
          <w:rFonts w:cs="Arial"/>
          <w:b/>
        </w:rPr>
        <w:t>REGISTROS.</w:t>
      </w:r>
    </w:p>
    <w:p w:rsidR="00737658" w:rsidRPr="00743037" w:rsidRDefault="00737658" w:rsidP="00737658">
      <w:pPr>
        <w:rPr>
          <w:rFonts w:cs="Arial"/>
          <w:sz w:val="20"/>
          <w:szCs w:val="20"/>
        </w:rPr>
      </w:pPr>
      <w:r w:rsidRPr="00743037">
        <w:rPr>
          <w:rFonts w:cs="Arial"/>
          <w:sz w:val="20"/>
          <w:szCs w:val="20"/>
        </w:rPr>
        <w:t>SA-PO-01-R01 PLANILLA DE CALIFICACIONES</w:t>
      </w:r>
    </w:p>
    <w:p w:rsidR="00737658" w:rsidRPr="00743037" w:rsidRDefault="00737658" w:rsidP="00737658">
      <w:pPr>
        <w:rPr>
          <w:rFonts w:cs="Arial"/>
          <w:sz w:val="20"/>
          <w:szCs w:val="20"/>
        </w:rPr>
      </w:pPr>
      <w:r w:rsidRPr="00743037">
        <w:rPr>
          <w:rFonts w:cs="Arial"/>
          <w:sz w:val="20"/>
          <w:szCs w:val="20"/>
        </w:rPr>
        <w:t>SA-PO-01 R02 SEGUIMIENTO ACADEMICO</w:t>
      </w:r>
    </w:p>
    <w:p w:rsidR="00737658" w:rsidRPr="00743037" w:rsidRDefault="00737658" w:rsidP="00737658">
      <w:pPr>
        <w:rPr>
          <w:rFonts w:cs="Arial"/>
          <w:sz w:val="20"/>
          <w:szCs w:val="20"/>
        </w:rPr>
      </w:pPr>
      <w:r w:rsidRPr="00743037">
        <w:rPr>
          <w:rFonts w:cs="Arial"/>
          <w:sz w:val="20"/>
          <w:szCs w:val="20"/>
        </w:rPr>
        <w:t>SA-PO-01 R03 INFORME CONSOLIDADO DE RENDIMIENTO ACADEMICO</w:t>
      </w:r>
    </w:p>
    <w:p w:rsidR="00737658" w:rsidRPr="00743037" w:rsidRDefault="00737658" w:rsidP="00737658">
      <w:pPr>
        <w:rPr>
          <w:rFonts w:cs="Arial"/>
          <w:sz w:val="20"/>
          <w:szCs w:val="20"/>
        </w:rPr>
      </w:pPr>
      <w:r w:rsidRPr="00743037">
        <w:rPr>
          <w:rFonts w:cs="Arial"/>
          <w:sz w:val="20"/>
          <w:szCs w:val="20"/>
        </w:rPr>
        <w:t>SA-PO-01 R04 INFORME VALORATIVO</w:t>
      </w:r>
    </w:p>
    <w:p w:rsidR="00737658" w:rsidRPr="00743037" w:rsidRDefault="00737658" w:rsidP="00737658">
      <w:pPr>
        <w:rPr>
          <w:rFonts w:cs="Arial"/>
          <w:sz w:val="20"/>
          <w:szCs w:val="20"/>
        </w:rPr>
      </w:pPr>
      <w:r w:rsidRPr="00743037">
        <w:rPr>
          <w:rFonts w:cs="Arial"/>
          <w:sz w:val="20"/>
          <w:szCs w:val="20"/>
        </w:rPr>
        <w:t>SA-PO-01 R05 AUTOEVALUACION, COEVALUACION Y HETEROEVALUACION</w:t>
      </w:r>
    </w:p>
    <w:p w:rsidR="00737658" w:rsidRPr="00743037" w:rsidRDefault="00737658" w:rsidP="00737658">
      <w:pPr>
        <w:rPr>
          <w:rFonts w:cs="Arial"/>
          <w:sz w:val="20"/>
          <w:szCs w:val="20"/>
        </w:rPr>
      </w:pPr>
      <w:r w:rsidRPr="00743037">
        <w:rPr>
          <w:rFonts w:cs="Arial"/>
          <w:sz w:val="20"/>
          <w:szCs w:val="20"/>
        </w:rPr>
        <w:t>SA-PO-01 R06 ACTIVIDADES DE SUPERACION</w:t>
      </w:r>
    </w:p>
    <w:p w:rsidR="00737658" w:rsidRPr="00743037" w:rsidRDefault="00737658" w:rsidP="00737658">
      <w:pPr>
        <w:rPr>
          <w:rFonts w:cs="Arial"/>
          <w:sz w:val="20"/>
          <w:szCs w:val="20"/>
        </w:rPr>
      </w:pPr>
    </w:p>
    <w:p w:rsidR="00737658" w:rsidRDefault="00737658" w:rsidP="00881EEC">
      <w:pPr>
        <w:rPr>
          <w:rFonts w:cs="Arial"/>
        </w:rPr>
      </w:pPr>
      <w:r>
        <w:rPr>
          <w:rFonts w:cs="Arial"/>
        </w:rPr>
        <w:t>ANEXO H PROCEDIMIENTO PLANES DE APOYO</w:t>
      </w:r>
    </w:p>
    <w:p w:rsidR="00737658" w:rsidRDefault="00737658" w:rsidP="00881EEC">
      <w:pPr>
        <w:rPr>
          <w:rFonts w:cs="Arial"/>
        </w:rPr>
      </w:pPr>
    </w:p>
    <w:p w:rsidR="00737658" w:rsidRPr="00E13657" w:rsidRDefault="00737658" w:rsidP="00737658">
      <w:pPr>
        <w:rPr>
          <w:rFonts w:cs="Arial"/>
          <w:b/>
          <w:bCs/>
          <w:sz w:val="24"/>
        </w:rPr>
      </w:pPr>
      <w:r w:rsidRPr="00E13657">
        <w:rPr>
          <w:rFonts w:cs="Arial"/>
          <w:b/>
          <w:bCs/>
          <w:sz w:val="24"/>
        </w:rPr>
        <w:t>1. OBJETO</w:t>
      </w:r>
    </w:p>
    <w:p w:rsidR="00737658" w:rsidRPr="00E13657" w:rsidRDefault="00737658" w:rsidP="00737658">
      <w:pPr>
        <w:rPr>
          <w:rFonts w:cs="Arial"/>
          <w:sz w:val="24"/>
        </w:rPr>
      </w:pPr>
      <w:r w:rsidRPr="00C24F81">
        <w:rPr>
          <w:rFonts w:ascii="Times New Roman" w:hAnsi="Times New Roman"/>
          <w:b/>
          <w:i/>
          <w:sz w:val="24"/>
        </w:rPr>
        <w:br/>
      </w:r>
    </w:p>
    <w:p w:rsidR="00737658" w:rsidRDefault="00737658" w:rsidP="00737658">
      <w:pPr>
        <w:rPr>
          <w:rFonts w:cs="Arial"/>
          <w:sz w:val="24"/>
        </w:rPr>
      </w:pPr>
      <w:r>
        <w:rPr>
          <w:rFonts w:cs="Arial"/>
          <w:sz w:val="24"/>
        </w:rPr>
        <w:t xml:space="preserve">Fomentar la permanencia de los estudiantes que presentan dificultades académicas y necesidades educativas especiales por diversas situaciones bien sea físicas, cognitivas y sensoriales para ofrecer una educación pertinente y de calidad a la comunidad estudiantil. </w:t>
      </w:r>
    </w:p>
    <w:p w:rsidR="00737658" w:rsidRPr="00E13657" w:rsidRDefault="00737658" w:rsidP="00737658">
      <w:pPr>
        <w:rPr>
          <w:rFonts w:cs="Arial"/>
          <w:sz w:val="24"/>
        </w:rPr>
      </w:pPr>
    </w:p>
    <w:p w:rsidR="00737658" w:rsidRPr="00E13657" w:rsidRDefault="00737658" w:rsidP="00737658">
      <w:pPr>
        <w:rPr>
          <w:rFonts w:cs="Arial"/>
          <w:b/>
          <w:bCs/>
          <w:sz w:val="24"/>
        </w:rPr>
      </w:pPr>
      <w:r w:rsidRPr="00E13657">
        <w:rPr>
          <w:rFonts w:cs="Arial"/>
          <w:b/>
          <w:bCs/>
          <w:sz w:val="24"/>
        </w:rPr>
        <w:t>2. ALCANCE</w:t>
      </w:r>
    </w:p>
    <w:p w:rsidR="00737658" w:rsidRPr="00E13657" w:rsidRDefault="00737658" w:rsidP="00737658">
      <w:pPr>
        <w:rPr>
          <w:rFonts w:cs="Arial"/>
          <w:bCs/>
          <w:sz w:val="24"/>
        </w:rPr>
      </w:pPr>
    </w:p>
    <w:p w:rsidR="00737658" w:rsidRDefault="00737658" w:rsidP="00737658">
      <w:pPr>
        <w:rPr>
          <w:rFonts w:cs="Arial"/>
          <w:sz w:val="24"/>
        </w:rPr>
      </w:pPr>
      <w:r>
        <w:rPr>
          <w:rFonts w:cs="Arial"/>
          <w:sz w:val="24"/>
        </w:rPr>
        <w:t>Se aplica a todos los estudiantes matriculados en la institución de acuerdo a las características establecidas en el objeto.</w:t>
      </w:r>
    </w:p>
    <w:p w:rsidR="00737658" w:rsidRPr="00E13657" w:rsidRDefault="00737658" w:rsidP="00737658">
      <w:pPr>
        <w:rPr>
          <w:rFonts w:cs="Arial"/>
          <w:b/>
          <w:bCs/>
          <w:sz w:val="24"/>
        </w:rPr>
      </w:pPr>
    </w:p>
    <w:p w:rsidR="00737658" w:rsidRPr="00E13657" w:rsidRDefault="00737658" w:rsidP="00737658">
      <w:pPr>
        <w:rPr>
          <w:rFonts w:cs="Arial"/>
          <w:sz w:val="24"/>
        </w:rPr>
      </w:pPr>
      <w:r w:rsidRPr="00E13657">
        <w:rPr>
          <w:rFonts w:cs="Arial"/>
          <w:b/>
          <w:bCs/>
          <w:sz w:val="24"/>
        </w:rPr>
        <w:lastRenderedPageBreak/>
        <w:t>3. RESPONSABLE</w:t>
      </w:r>
    </w:p>
    <w:p w:rsidR="00737658" w:rsidRPr="00E13657" w:rsidRDefault="00737658" w:rsidP="00737658">
      <w:pPr>
        <w:rPr>
          <w:rFonts w:cs="Arial"/>
          <w:sz w:val="24"/>
        </w:rPr>
      </w:pPr>
    </w:p>
    <w:p w:rsidR="00737658" w:rsidRDefault="00737658" w:rsidP="00737658">
      <w:pPr>
        <w:rPr>
          <w:rFonts w:cs="Arial"/>
          <w:sz w:val="24"/>
        </w:rPr>
      </w:pPr>
      <w:r>
        <w:rPr>
          <w:rFonts w:cs="Arial"/>
          <w:sz w:val="24"/>
        </w:rPr>
        <w:t>Consejo académico y personal de apoyo.</w:t>
      </w:r>
    </w:p>
    <w:p w:rsidR="00737658" w:rsidRDefault="00737658" w:rsidP="00737658">
      <w:pPr>
        <w:rPr>
          <w:rFonts w:cs="Arial"/>
          <w:sz w:val="24"/>
        </w:rPr>
      </w:pPr>
    </w:p>
    <w:p w:rsidR="00737658" w:rsidRPr="00E13657" w:rsidRDefault="00737658" w:rsidP="00737658">
      <w:pPr>
        <w:rPr>
          <w:rFonts w:cs="Arial"/>
          <w:b/>
          <w:sz w:val="24"/>
        </w:rPr>
      </w:pPr>
      <w:r w:rsidRPr="00E13657">
        <w:rPr>
          <w:rFonts w:cs="Arial"/>
          <w:b/>
          <w:sz w:val="24"/>
        </w:rPr>
        <w:t>4. DEFINICIONES</w:t>
      </w:r>
    </w:p>
    <w:p w:rsidR="00737658" w:rsidRPr="005039F5" w:rsidRDefault="00737658" w:rsidP="00737658">
      <w:pPr>
        <w:spacing w:before="100" w:beforeAutospacing="1" w:after="100" w:afterAutospacing="1"/>
        <w:rPr>
          <w:rFonts w:cs="Arial"/>
          <w:b/>
        </w:rPr>
      </w:pPr>
      <w:r w:rsidRPr="00212ADC">
        <w:rPr>
          <w:rFonts w:cs="Arial"/>
          <w:b/>
        </w:rPr>
        <w:t>Discapacidad</w:t>
      </w:r>
      <w:r>
        <w:rPr>
          <w:rFonts w:cs="Arial"/>
          <w:b/>
        </w:rPr>
        <w:t xml:space="preserve">: </w:t>
      </w:r>
      <w:r w:rsidRPr="006B2868">
        <w:rPr>
          <w:rFonts w:cs="Arial"/>
        </w:rPr>
        <w:t>Individuos que tienen limitaciones para realizar ciertas actividades de la vida cotidiana y restricciones en la participación social por causa de una condición de salud y de barreras físicas, ambientales, culturales y sociales de su entorno.</w:t>
      </w:r>
    </w:p>
    <w:p w:rsidR="00737658" w:rsidRDefault="00737658" w:rsidP="00737658">
      <w:pPr>
        <w:spacing w:before="100" w:beforeAutospacing="1" w:after="100" w:afterAutospacing="1"/>
        <w:rPr>
          <w:rFonts w:cs="Arial"/>
        </w:rPr>
      </w:pPr>
      <w:r w:rsidRPr="00212ADC">
        <w:rPr>
          <w:rFonts w:cs="Arial"/>
        </w:rPr>
        <w:t xml:space="preserve">La Convención de las Naciones Unidas sobre los Derechos de las Personas con Discapacidad, define: “las personas con discapacidad incluyen a aquellas que tengan deficiencias físicas, mentales, intelectuales o sensoriales a largo plazo que, al interactuar con diversas barreras, puedan impedir su participación plena y efectiva en la sociedad, en igualdad de </w:t>
      </w:r>
      <w:r>
        <w:rPr>
          <w:rFonts w:cs="Arial"/>
        </w:rPr>
        <w:t>condiciones con los demás”.</w:t>
      </w:r>
    </w:p>
    <w:p w:rsidR="00737658" w:rsidRPr="002E7823" w:rsidRDefault="00737658" w:rsidP="00737658">
      <w:pPr>
        <w:spacing w:before="100" w:beforeAutospacing="1" w:after="100" w:afterAutospacing="1"/>
        <w:rPr>
          <w:rFonts w:cs="Arial"/>
          <w:b/>
        </w:rPr>
      </w:pPr>
      <w:r w:rsidRPr="002E7823">
        <w:rPr>
          <w:rFonts w:cs="Arial"/>
          <w:b/>
        </w:rPr>
        <w:t>Tipos de discapacidad:</w:t>
      </w:r>
    </w:p>
    <w:p w:rsidR="00737658" w:rsidRPr="002E7823" w:rsidRDefault="00737658" w:rsidP="00737658">
      <w:pPr>
        <w:tabs>
          <w:tab w:val="center" w:pos="4639"/>
        </w:tabs>
        <w:rPr>
          <w:rFonts w:cs="Arial"/>
        </w:rPr>
      </w:pPr>
      <w:r w:rsidRPr="002E7823">
        <w:rPr>
          <w:rFonts w:cs="Arial"/>
        </w:rPr>
        <w:t>D</w:t>
      </w:r>
      <w:r w:rsidRPr="006B2868">
        <w:rPr>
          <w:rFonts w:cs="Arial"/>
        </w:rPr>
        <w:t>iscapacidad motora</w:t>
      </w:r>
      <w:r>
        <w:rPr>
          <w:rFonts w:cs="Arial"/>
        </w:rPr>
        <w:tab/>
      </w:r>
    </w:p>
    <w:p w:rsidR="00737658" w:rsidRPr="006B2868" w:rsidRDefault="00737658" w:rsidP="00737658">
      <w:pPr>
        <w:rPr>
          <w:rFonts w:cs="Arial"/>
        </w:rPr>
      </w:pPr>
      <w:r w:rsidRPr="002E7823">
        <w:rPr>
          <w:rFonts w:cs="Arial"/>
        </w:rPr>
        <w:t>D</w:t>
      </w:r>
      <w:r w:rsidRPr="006B2868">
        <w:rPr>
          <w:rFonts w:cs="Arial"/>
        </w:rPr>
        <w:t>iscapacidad auditiva</w:t>
      </w:r>
    </w:p>
    <w:p w:rsidR="00737658" w:rsidRPr="006B2868" w:rsidRDefault="00737658" w:rsidP="00737658">
      <w:pPr>
        <w:rPr>
          <w:rFonts w:cs="Arial"/>
        </w:rPr>
      </w:pPr>
      <w:r w:rsidRPr="002E7823">
        <w:rPr>
          <w:rFonts w:cs="Arial"/>
        </w:rPr>
        <w:t>L</w:t>
      </w:r>
      <w:r w:rsidRPr="006B2868">
        <w:rPr>
          <w:rFonts w:cs="Arial"/>
        </w:rPr>
        <w:t>imitación visual</w:t>
      </w:r>
    </w:p>
    <w:p w:rsidR="00737658" w:rsidRPr="006B2868" w:rsidRDefault="00737658" w:rsidP="00737658">
      <w:pPr>
        <w:rPr>
          <w:rFonts w:cs="Arial"/>
        </w:rPr>
      </w:pPr>
      <w:r w:rsidRPr="002E7823">
        <w:rPr>
          <w:rFonts w:cs="Arial"/>
        </w:rPr>
        <w:t>D</w:t>
      </w:r>
      <w:r w:rsidRPr="006B2868">
        <w:rPr>
          <w:rFonts w:cs="Arial"/>
        </w:rPr>
        <w:t>iscapacidad cognitiva</w:t>
      </w:r>
    </w:p>
    <w:p w:rsidR="00737658" w:rsidRDefault="00737658" w:rsidP="00737658">
      <w:pPr>
        <w:rPr>
          <w:rFonts w:cs="Arial"/>
        </w:rPr>
      </w:pPr>
      <w:r w:rsidRPr="002E7823">
        <w:rPr>
          <w:rFonts w:cs="Arial"/>
        </w:rPr>
        <w:t>A</w:t>
      </w:r>
      <w:r w:rsidRPr="006B2868">
        <w:rPr>
          <w:rFonts w:cs="Arial"/>
        </w:rPr>
        <w:t>utismo</w:t>
      </w:r>
      <w:r w:rsidRPr="00886D7F">
        <w:rPr>
          <w:rFonts w:cs="Arial"/>
        </w:rPr>
        <w:t xml:space="preserve"> </w:t>
      </w:r>
    </w:p>
    <w:p w:rsidR="00737658" w:rsidRPr="002E7823" w:rsidRDefault="00737658" w:rsidP="00737658">
      <w:pPr>
        <w:rPr>
          <w:rFonts w:cs="Arial"/>
        </w:rPr>
      </w:pPr>
      <w:r w:rsidRPr="002E7823">
        <w:rPr>
          <w:rFonts w:cs="Arial"/>
        </w:rPr>
        <w:t>Discapacidad emocional</w:t>
      </w:r>
    </w:p>
    <w:p w:rsidR="00737658" w:rsidRPr="002E7823" w:rsidRDefault="00737658" w:rsidP="00737658">
      <w:pPr>
        <w:rPr>
          <w:rFonts w:cs="Arial"/>
        </w:rPr>
      </w:pPr>
      <w:r w:rsidRPr="002E7823">
        <w:rPr>
          <w:rFonts w:cs="Arial"/>
        </w:rPr>
        <w:t>Déficit de atención e hiperactividad</w:t>
      </w:r>
    </w:p>
    <w:p w:rsidR="00737658" w:rsidRPr="006B2868" w:rsidRDefault="00737658" w:rsidP="00737658">
      <w:pPr>
        <w:rPr>
          <w:rFonts w:cs="Arial"/>
        </w:rPr>
      </w:pPr>
      <w:r w:rsidRPr="002E7823">
        <w:rPr>
          <w:rFonts w:cs="Arial"/>
        </w:rPr>
        <w:t>Problemas de comportamiento</w:t>
      </w:r>
    </w:p>
    <w:p w:rsidR="00737658" w:rsidRPr="006B2868" w:rsidRDefault="00737658" w:rsidP="00737658">
      <w:pPr>
        <w:rPr>
          <w:rFonts w:cs="Arial"/>
        </w:rPr>
      </w:pPr>
      <w:r w:rsidRPr="002E7823">
        <w:rPr>
          <w:rFonts w:cs="Arial"/>
        </w:rPr>
        <w:t>C</w:t>
      </w:r>
      <w:r w:rsidRPr="006B2868">
        <w:rPr>
          <w:rFonts w:cs="Arial"/>
        </w:rPr>
        <w:t>apacidad excepcional</w:t>
      </w:r>
    </w:p>
    <w:p w:rsidR="00737658" w:rsidRDefault="00737658" w:rsidP="00737658">
      <w:pPr>
        <w:rPr>
          <w:rFonts w:cs="Arial"/>
        </w:rPr>
      </w:pPr>
      <w:r w:rsidRPr="002E7823">
        <w:rPr>
          <w:rFonts w:cs="Arial"/>
        </w:rPr>
        <w:t>T</w:t>
      </w:r>
      <w:r w:rsidRPr="006B2868">
        <w:rPr>
          <w:rFonts w:cs="Arial"/>
        </w:rPr>
        <w:t>alento excepcional</w:t>
      </w:r>
    </w:p>
    <w:p w:rsidR="00737658" w:rsidRPr="00212ADC" w:rsidRDefault="00737658" w:rsidP="00737658">
      <w:pPr>
        <w:rPr>
          <w:rFonts w:cs="Arial"/>
        </w:rPr>
      </w:pPr>
    </w:p>
    <w:p w:rsidR="00737658" w:rsidRPr="005039F5" w:rsidRDefault="00737658" w:rsidP="00737658">
      <w:pPr>
        <w:rPr>
          <w:rFonts w:cs="Arial"/>
          <w:b/>
        </w:rPr>
      </w:pPr>
      <w:r w:rsidRPr="00212ADC">
        <w:rPr>
          <w:rFonts w:cs="Arial"/>
          <w:b/>
        </w:rPr>
        <w:t xml:space="preserve">Inclusión: </w:t>
      </w:r>
      <w:r w:rsidRPr="00915DD2">
        <w:rPr>
          <w:rFonts w:cs="Arial"/>
        </w:rPr>
        <w:t>La inclusión significa, atender con calidad, pertinencia y equidad a las necesidades comunes y específicas que estas poblaciones presentan. Para lograrlo ha sido necesario que gradualmente el sistema educativo defina y aplique concepciones éticas que permitan considerar la inclusión como un asunto de derechos y de valores, lo que está significando implementar estrategias de enseñanza flexibles e innovadoras que abren el camino a una educación que reconoce estilos de aprendizaje y capacidades diferentes entre los estudiantes y que, en consonancia, ofrece diferentes alternativas de acceso al conocimiento y evalúa diferentes niveles de competencia.</w:t>
      </w:r>
    </w:p>
    <w:p w:rsidR="00737658" w:rsidRPr="00915DD2" w:rsidRDefault="00737658" w:rsidP="00737658">
      <w:pPr>
        <w:rPr>
          <w:rFonts w:cs="Arial"/>
        </w:rPr>
      </w:pPr>
    </w:p>
    <w:p w:rsidR="00737658" w:rsidRPr="00D77F4D" w:rsidRDefault="00737658" w:rsidP="00737658">
      <w:pPr>
        <w:rPr>
          <w:rFonts w:cs="Arial"/>
        </w:rPr>
      </w:pPr>
      <w:r w:rsidRPr="00D77F4D">
        <w:rPr>
          <w:rFonts w:cs="Arial"/>
        </w:rPr>
        <w:t>La educación inclusiva da la posibilidad de acoger en la institución educativa a todos los estudiantes, independientemente de sus características personales o culturales. Parte de la premisa según la cual todos pueden aprender, siempre y cuando su entorno educativo ofrezca condiciones y provea experiencias de aprendizaje significativas; en otras palabras, que todos los niños y niñas de una comunidad determinada puedan estudiar juntos.</w:t>
      </w:r>
    </w:p>
    <w:p w:rsidR="00737658" w:rsidRPr="006B2868" w:rsidRDefault="00737658" w:rsidP="00737658">
      <w:pPr>
        <w:rPr>
          <w:rFonts w:cs="Arial"/>
        </w:rPr>
      </w:pPr>
      <w:r w:rsidRPr="00D77F4D">
        <w:rPr>
          <w:rFonts w:cs="Arial"/>
        </w:rPr>
        <w:br/>
        <w:t xml:space="preserve">La inclusión tiene que ver con construir una sociedad más democrática, tolerante y respetuosa de las </w:t>
      </w:r>
      <w:r w:rsidRPr="00D77F4D">
        <w:rPr>
          <w:rFonts w:cs="Arial"/>
        </w:rPr>
        <w:lastRenderedPageBreak/>
        <w:t>diferencias, y constituye una preocupación universal común a los procesos de reforma educativa, pues se visualiza como una estrategia central para abordar las causas y consecuencias de la exclusión, dentro del enfoque y las metas de la Educación Para Todos y de la concepción de la educación como un derecho.</w:t>
      </w:r>
    </w:p>
    <w:p w:rsidR="00737658" w:rsidRPr="008933C8" w:rsidRDefault="00737658" w:rsidP="00737658">
      <w:pPr>
        <w:tabs>
          <w:tab w:val="left" w:pos="2295"/>
        </w:tabs>
        <w:rPr>
          <w:rFonts w:cs="Arial"/>
        </w:rPr>
      </w:pPr>
      <w:r w:rsidRPr="002E7823">
        <w:rPr>
          <w:rFonts w:cs="Arial"/>
        </w:rPr>
        <w:tab/>
      </w:r>
      <w:r w:rsidRPr="00794BA7">
        <w:rPr>
          <w:rFonts w:ascii="Times New Roman" w:hAnsi="Times New Roman"/>
          <w:b/>
          <w:i/>
          <w:sz w:val="24"/>
          <w:u w:val="single"/>
        </w:rPr>
        <w:br/>
      </w:r>
      <w:r w:rsidRPr="008933C8">
        <w:rPr>
          <w:rFonts w:cs="Arial"/>
          <w:b/>
        </w:rPr>
        <w:t>La educación inclusiva</w:t>
      </w:r>
      <w:r>
        <w:rPr>
          <w:rFonts w:cs="Arial"/>
        </w:rPr>
        <w:t>: E</w:t>
      </w:r>
      <w:r w:rsidRPr="008933C8">
        <w:rPr>
          <w:rFonts w:cs="Arial"/>
        </w:rPr>
        <w:t>s una política que se materializa en estrategias de ampliación del acceso, el fomento a la permanencia y a la educación pertinente y de calidad, y el mejoramiento de la eficiencia mediante la asignación de personal de apoyo y la identificación de instituciones educativas que puedan dar atención apropiada. Por lo tanto, el denominado "programa de educación inclusiva" es una actividad articulada a la política de mejoramiento de la calidad desde los planes de apoyo al mejoramiento. Su fundamento es reconocer que en la diversidad cada persona es única y que la educación inclusiva es el vehículo para alcanzar la meta de educación para todos.</w:t>
      </w:r>
    </w:p>
    <w:p w:rsidR="00737658" w:rsidRPr="008D4A45" w:rsidRDefault="00737658" w:rsidP="00737658">
      <w:pPr>
        <w:rPr>
          <w:rFonts w:cs="Arial"/>
        </w:rPr>
      </w:pPr>
      <w:r w:rsidRPr="00FC74D9">
        <w:rPr>
          <w:rFonts w:cs="Arial"/>
        </w:rPr>
        <w:t>Cuando la institución educativa asegura que la inclusión sea el centro de su desarrollo, cuando revisa sus políticas, cultura y prácticas reorientando sus procesos de gestión, entonces el abordaje de los estudiantes con discapacidad se hace desde el enfoque de derechos, lo que garantiza mejor calidad.</w:t>
      </w:r>
    </w:p>
    <w:p w:rsidR="00737658" w:rsidRPr="008D4A45" w:rsidRDefault="00737658" w:rsidP="00737658">
      <w:pPr>
        <w:rPr>
          <w:rFonts w:cs="Arial"/>
        </w:rPr>
      </w:pPr>
    </w:p>
    <w:p w:rsidR="00737658" w:rsidRPr="008D4A45" w:rsidRDefault="00737658" w:rsidP="00737658">
      <w:pPr>
        <w:rPr>
          <w:rFonts w:cs="Arial"/>
          <w:b/>
        </w:rPr>
      </w:pPr>
      <w:r>
        <w:rPr>
          <w:rFonts w:cs="Arial"/>
          <w:b/>
        </w:rPr>
        <w:t>5.</w:t>
      </w:r>
      <w:r w:rsidRPr="008D4A45">
        <w:rPr>
          <w:rFonts w:cs="Arial"/>
          <w:b/>
        </w:rPr>
        <w:t xml:space="preserve"> DESCRIPCIÓN.</w:t>
      </w:r>
    </w:p>
    <w:p w:rsidR="00737658" w:rsidRPr="008D4A45" w:rsidRDefault="00737658" w:rsidP="00737658">
      <w:pPr>
        <w:rPr>
          <w:rFonts w:cs="Arial"/>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4678"/>
        <w:gridCol w:w="1701"/>
        <w:gridCol w:w="1418"/>
      </w:tblGrid>
      <w:tr w:rsidR="00737658" w:rsidRPr="000606C9" w:rsidTr="009B41DD">
        <w:trPr>
          <w:tblHeader/>
        </w:trPr>
        <w:tc>
          <w:tcPr>
            <w:tcW w:w="1771" w:type="dxa"/>
            <w:vAlign w:val="center"/>
          </w:tcPr>
          <w:p w:rsidR="00737658" w:rsidRDefault="00737658" w:rsidP="00737658">
            <w:pPr>
              <w:pStyle w:val="Ttulo2"/>
              <w:jc w:val="center"/>
              <w:rPr>
                <w:sz w:val="20"/>
                <w:szCs w:val="20"/>
              </w:rPr>
            </w:pPr>
          </w:p>
          <w:p w:rsidR="00737658" w:rsidRPr="000606C9" w:rsidRDefault="00737658" w:rsidP="00737658">
            <w:pPr>
              <w:pStyle w:val="Ttulo2"/>
              <w:jc w:val="center"/>
              <w:rPr>
                <w:sz w:val="20"/>
                <w:szCs w:val="20"/>
              </w:rPr>
            </w:pPr>
            <w:r w:rsidRPr="000606C9">
              <w:rPr>
                <w:sz w:val="20"/>
                <w:szCs w:val="20"/>
              </w:rPr>
              <w:t>FLUJOGRAMA</w:t>
            </w:r>
          </w:p>
        </w:tc>
        <w:tc>
          <w:tcPr>
            <w:tcW w:w="4678" w:type="dxa"/>
            <w:vAlign w:val="center"/>
          </w:tcPr>
          <w:p w:rsidR="00737658" w:rsidRDefault="00737658" w:rsidP="00737658">
            <w:pPr>
              <w:jc w:val="center"/>
              <w:rPr>
                <w:b/>
                <w:bCs/>
                <w:sz w:val="20"/>
                <w:szCs w:val="20"/>
              </w:rPr>
            </w:pPr>
          </w:p>
          <w:p w:rsidR="00737658" w:rsidRPr="000606C9" w:rsidRDefault="00737658" w:rsidP="00737658">
            <w:pPr>
              <w:jc w:val="center"/>
              <w:rPr>
                <w:b/>
                <w:bCs/>
                <w:sz w:val="20"/>
                <w:szCs w:val="20"/>
              </w:rPr>
            </w:pPr>
            <w:r>
              <w:rPr>
                <w:b/>
                <w:bCs/>
                <w:sz w:val="20"/>
                <w:szCs w:val="20"/>
              </w:rPr>
              <w:t>ACTIVIDAD</w:t>
            </w:r>
          </w:p>
        </w:tc>
        <w:tc>
          <w:tcPr>
            <w:tcW w:w="1701" w:type="dxa"/>
          </w:tcPr>
          <w:p w:rsidR="00737658" w:rsidRDefault="00737658" w:rsidP="00737658">
            <w:pPr>
              <w:jc w:val="center"/>
              <w:rPr>
                <w:b/>
                <w:bCs/>
                <w:sz w:val="20"/>
                <w:szCs w:val="20"/>
              </w:rPr>
            </w:pPr>
          </w:p>
          <w:p w:rsidR="00737658" w:rsidRPr="000606C9" w:rsidRDefault="00737658" w:rsidP="00737658">
            <w:pPr>
              <w:jc w:val="center"/>
              <w:rPr>
                <w:b/>
                <w:bCs/>
                <w:sz w:val="20"/>
                <w:szCs w:val="20"/>
              </w:rPr>
            </w:pPr>
            <w:r w:rsidRPr="000606C9">
              <w:rPr>
                <w:b/>
                <w:bCs/>
                <w:sz w:val="20"/>
                <w:szCs w:val="20"/>
              </w:rPr>
              <w:t>RESPONSABLE</w:t>
            </w:r>
          </w:p>
        </w:tc>
        <w:tc>
          <w:tcPr>
            <w:tcW w:w="1418" w:type="dxa"/>
          </w:tcPr>
          <w:p w:rsidR="00737658" w:rsidRDefault="00737658" w:rsidP="00737658">
            <w:pPr>
              <w:jc w:val="center"/>
              <w:rPr>
                <w:b/>
                <w:bCs/>
                <w:sz w:val="20"/>
                <w:szCs w:val="20"/>
              </w:rPr>
            </w:pPr>
          </w:p>
          <w:p w:rsidR="00737658" w:rsidRPr="000606C9" w:rsidRDefault="00737658" w:rsidP="00737658">
            <w:pPr>
              <w:jc w:val="center"/>
              <w:rPr>
                <w:b/>
                <w:bCs/>
                <w:sz w:val="20"/>
                <w:szCs w:val="20"/>
              </w:rPr>
            </w:pPr>
            <w:r>
              <w:rPr>
                <w:b/>
                <w:bCs/>
                <w:sz w:val="20"/>
                <w:szCs w:val="20"/>
              </w:rPr>
              <w:t>REGISTROS</w:t>
            </w:r>
          </w:p>
        </w:tc>
      </w:tr>
      <w:tr w:rsidR="00737658" w:rsidRPr="00E83C6A" w:rsidTr="009B41DD">
        <w:trPr>
          <w:trHeight w:val="384"/>
        </w:trPr>
        <w:tc>
          <w:tcPr>
            <w:tcW w:w="1771" w:type="dxa"/>
            <w:vAlign w:val="center"/>
          </w:tcPr>
          <w:p w:rsidR="00737658" w:rsidRPr="00E83C6A" w:rsidRDefault="00737658" w:rsidP="00737658">
            <w:pPr>
              <w:jc w:val="center"/>
            </w:pPr>
          </w:p>
        </w:tc>
        <w:tc>
          <w:tcPr>
            <w:tcW w:w="4678" w:type="dxa"/>
            <w:vAlign w:val="center"/>
          </w:tcPr>
          <w:p w:rsidR="00737658" w:rsidRPr="0051075E" w:rsidRDefault="00737658" w:rsidP="00737658">
            <w:pPr>
              <w:rPr>
                <w:sz w:val="20"/>
                <w:szCs w:val="20"/>
              </w:rPr>
            </w:pPr>
            <w:r w:rsidRPr="0051075E">
              <w:rPr>
                <w:sz w:val="20"/>
                <w:szCs w:val="20"/>
              </w:rPr>
              <w:t>INICIO</w:t>
            </w:r>
          </w:p>
        </w:tc>
        <w:tc>
          <w:tcPr>
            <w:tcW w:w="1701" w:type="dxa"/>
            <w:vAlign w:val="center"/>
          </w:tcPr>
          <w:p w:rsidR="00737658" w:rsidRPr="0051075E" w:rsidRDefault="00737658" w:rsidP="00737658">
            <w:pPr>
              <w:rPr>
                <w:sz w:val="20"/>
                <w:szCs w:val="20"/>
              </w:rPr>
            </w:pPr>
          </w:p>
        </w:tc>
        <w:tc>
          <w:tcPr>
            <w:tcW w:w="1418" w:type="dxa"/>
          </w:tcPr>
          <w:p w:rsidR="00737658" w:rsidRPr="00E83C6A" w:rsidRDefault="00737658" w:rsidP="00737658">
            <w:pPr>
              <w:jc w:val="center"/>
            </w:pPr>
          </w:p>
        </w:tc>
      </w:tr>
      <w:tr w:rsidR="00737658" w:rsidTr="009B41DD">
        <w:trPr>
          <w:trHeight w:val="217"/>
        </w:trPr>
        <w:tc>
          <w:tcPr>
            <w:tcW w:w="1771" w:type="dxa"/>
          </w:tcPr>
          <w:p w:rsidR="00737658" w:rsidRPr="00E83C6A" w:rsidRDefault="00737658" w:rsidP="00737658">
            <w:pPr>
              <w:jc w:val="center"/>
            </w:pPr>
          </w:p>
        </w:tc>
        <w:tc>
          <w:tcPr>
            <w:tcW w:w="4678" w:type="dxa"/>
          </w:tcPr>
          <w:p w:rsidR="00737658" w:rsidRPr="00E55478" w:rsidRDefault="00737658" w:rsidP="00737658">
            <w:pPr>
              <w:rPr>
                <w:rFonts w:cs="Arial"/>
              </w:rPr>
            </w:pPr>
            <w:r>
              <w:rPr>
                <w:rFonts w:cs="Arial"/>
              </w:rPr>
              <w:t xml:space="preserve">Identificación de estudiantes con   necesidades educativas especiales: </w:t>
            </w:r>
            <w:r w:rsidRPr="00E55478">
              <w:rPr>
                <w:rFonts w:cs="Arial"/>
              </w:rPr>
              <w:t>Los padres y madres deben inscribir a su hijo en el pro</w:t>
            </w:r>
            <w:r>
              <w:rPr>
                <w:rFonts w:cs="Arial"/>
              </w:rPr>
              <w:t xml:space="preserve">ceso ordinario de matrícula. </w:t>
            </w:r>
            <w:r w:rsidRPr="00E55478">
              <w:rPr>
                <w:rFonts w:cs="Arial"/>
              </w:rPr>
              <w:t xml:space="preserve">En </w:t>
            </w:r>
            <w:r>
              <w:rPr>
                <w:rFonts w:cs="Arial"/>
              </w:rPr>
              <w:t xml:space="preserve">el momento de la matricula notificará si el estudiante tiene </w:t>
            </w:r>
            <w:r w:rsidRPr="00E55478">
              <w:rPr>
                <w:rFonts w:cs="Arial"/>
              </w:rPr>
              <w:t xml:space="preserve">una discapacidad y de qué tipo. </w:t>
            </w:r>
            <w:r>
              <w:rPr>
                <w:rFonts w:cs="Arial"/>
              </w:rPr>
              <w:t>De esta manera se conocerá de a</w:t>
            </w:r>
            <w:r w:rsidRPr="00E55478">
              <w:rPr>
                <w:rFonts w:cs="Arial"/>
              </w:rPr>
              <w:t>ntemano las condiciones, para así garantizar los apoyos correspondientes.</w:t>
            </w:r>
          </w:p>
          <w:p w:rsidR="00737658" w:rsidRPr="00E55478" w:rsidRDefault="00737658" w:rsidP="00737658">
            <w:pPr>
              <w:rPr>
                <w:rFonts w:cs="Arial"/>
              </w:rPr>
            </w:pPr>
          </w:p>
        </w:tc>
        <w:tc>
          <w:tcPr>
            <w:tcW w:w="1701" w:type="dxa"/>
          </w:tcPr>
          <w:p w:rsidR="00737658" w:rsidRPr="008D4A45" w:rsidRDefault="00737658" w:rsidP="00737658">
            <w:pPr>
              <w:jc w:val="center"/>
              <w:rPr>
                <w:rFonts w:cs="Arial"/>
              </w:rPr>
            </w:pPr>
            <w:r>
              <w:rPr>
                <w:rFonts w:cs="Arial"/>
              </w:rPr>
              <w:t>Secretaria</w:t>
            </w:r>
          </w:p>
        </w:tc>
        <w:tc>
          <w:tcPr>
            <w:tcW w:w="1418" w:type="dxa"/>
          </w:tcPr>
          <w:p w:rsidR="00737658" w:rsidRDefault="00737658" w:rsidP="00737658">
            <w:pPr>
              <w:jc w:val="center"/>
            </w:pPr>
          </w:p>
        </w:tc>
      </w:tr>
      <w:tr w:rsidR="00737658" w:rsidTr="009B41DD">
        <w:trPr>
          <w:trHeight w:val="217"/>
        </w:trPr>
        <w:tc>
          <w:tcPr>
            <w:tcW w:w="1771" w:type="dxa"/>
          </w:tcPr>
          <w:p w:rsidR="00737658" w:rsidRPr="00E83C6A" w:rsidRDefault="00737658" w:rsidP="00737658">
            <w:pPr>
              <w:jc w:val="center"/>
            </w:pPr>
          </w:p>
        </w:tc>
        <w:tc>
          <w:tcPr>
            <w:tcW w:w="4678" w:type="dxa"/>
          </w:tcPr>
          <w:p w:rsidR="00737658" w:rsidRDefault="00737658" w:rsidP="00737658">
            <w:pPr>
              <w:autoSpaceDE w:val="0"/>
              <w:autoSpaceDN w:val="0"/>
              <w:adjustRightInd w:val="0"/>
              <w:rPr>
                <w:rFonts w:cs="Arial"/>
              </w:rPr>
            </w:pPr>
            <w:r>
              <w:rPr>
                <w:rFonts w:cs="Arial"/>
              </w:rPr>
              <w:t>Diseño de instrumento:</w:t>
            </w:r>
          </w:p>
          <w:p w:rsidR="00737658" w:rsidRPr="00E55478" w:rsidRDefault="00737658" w:rsidP="00737658">
            <w:pPr>
              <w:spacing w:before="100" w:beforeAutospacing="1" w:after="100" w:afterAutospacing="1"/>
              <w:rPr>
                <w:rFonts w:cs="Arial"/>
              </w:rPr>
            </w:pPr>
            <w:r w:rsidRPr="00E55478">
              <w:rPr>
                <w:rFonts w:cs="Arial"/>
              </w:rPr>
              <w:t>Diseño de instrumentos de diagnóstico para detectar y caracterizar la población con ATENCIÓN EN NECESIDADES EDUCATIVAS ESPECIALES.</w:t>
            </w:r>
          </w:p>
        </w:tc>
        <w:tc>
          <w:tcPr>
            <w:tcW w:w="1701" w:type="dxa"/>
          </w:tcPr>
          <w:p w:rsidR="00737658" w:rsidRPr="008D4A45" w:rsidRDefault="00737658" w:rsidP="00737658">
            <w:pPr>
              <w:jc w:val="center"/>
              <w:rPr>
                <w:rFonts w:cs="Arial"/>
              </w:rPr>
            </w:pPr>
            <w:r>
              <w:rPr>
                <w:rFonts w:cs="Arial"/>
              </w:rPr>
              <w:t>Docentes apoyados por psicólogas.</w:t>
            </w:r>
          </w:p>
        </w:tc>
        <w:tc>
          <w:tcPr>
            <w:tcW w:w="1418" w:type="dxa"/>
          </w:tcPr>
          <w:p w:rsidR="00737658" w:rsidRDefault="00737658" w:rsidP="00737658">
            <w:pPr>
              <w:jc w:val="center"/>
            </w:pPr>
          </w:p>
        </w:tc>
      </w:tr>
      <w:tr w:rsidR="00737658" w:rsidTr="009B41DD">
        <w:trPr>
          <w:trHeight w:val="217"/>
        </w:trPr>
        <w:tc>
          <w:tcPr>
            <w:tcW w:w="1771" w:type="dxa"/>
          </w:tcPr>
          <w:p w:rsidR="00737658" w:rsidRPr="00E83C6A" w:rsidRDefault="00737658" w:rsidP="00737658">
            <w:pPr>
              <w:jc w:val="center"/>
            </w:pPr>
          </w:p>
        </w:tc>
        <w:tc>
          <w:tcPr>
            <w:tcW w:w="4678" w:type="dxa"/>
          </w:tcPr>
          <w:p w:rsidR="00737658" w:rsidRDefault="00737658" w:rsidP="00737658">
            <w:pPr>
              <w:rPr>
                <w:rFonts w:cs="Arial"/>
              </w:rPr>
            </w:pPr>
            <w:r>
              <w:rPr>
                <w:rFonts w:cs="Arial"/>
              </w:rPr>
              <w:t>Observación y valoración pertinente para registro de estudiantes:</w:t>
            </w:r>
          </w:p>
          <w:p w:rsidR="00737658" w:rsidRPr="00E55478" w:rsidRDefault="00737658" w:rsidP="00737658">
            <w:pPr>
              <w:rPr>
                <w:rFonts w:cs="Arial"/>
              </w:rPr>
            </w:pPr>
            <w:r w:rsidRPr="00E55478">
              <w:rPr>
                <w:rFonts w:cs="Arial"/>
              </w:rPr>
              <w:t xml:space="preserve">Definir necesidades educativas especiales transitorias y permanentes de mayor prevalencia en la institución educativa, para contribuir a la integración social y educativa de los niños y </w:t>
            </w:r>
            <w:r w:rsidRPr="00E55478">
              <w:rPr>
                <w:rFonts w:cs="Arial"/>
              </w:rPr>
              <w:lastRenderedPageBreak/>
              <w:t>jóvenes con necesidades educativas especiales</w:t>
            </w:r>
            <w:r>
              <w:rPr>
                <w:rFonts w:cs="Arial"/>
              </w:rPr>
              <w:t>.</w:t>
            </w:r>
          </w:p>
        </w:tc>
        <w:tc>
          <w:tcPr>
            <w:tcW w:w="1701" w:type="dxa"/>
          </w:tcPr>
          <w:p w:rsidR="00737658" w:rsidRPr="008D4A45" w:rsidRDefault="00737658" w:rsidP="00737658">
            <w:pPr>
              <w:jc w:val="center"/>
              <w:rPr>
                <w:rFonts w:cs="Arial"/>
              </w:rPr>
            </w:pPr>
            <w:r>
              <w:rPr>
                <w:rFonts w:cs="Arial"/>
              </w:rPr>
              <w:lastRenderedPageBreak/>
              <w:t>Directivas y docentes</w:t>
            </w:r>
          </w:p>
        </w:tc>
        <w:tc>
          <w:tcPr>
            <w:tcW w:w="1418" w:type="dxa"/>
          </w:tcPr>
          <w:p w:rsidR="00737658" w:rsidRDefault="00737658" w:rsidP="00737658">
            <w:pPr>
              <w:jc w:val="center"/>
            </w:pPr>
          </w:p>
        </w:tc>
      </w:tr>
      <w:tr w:rsidR="00737658" w:rsidTr="009B41DD">
        <w:trPr>
          <w:trHeight w:val="217"/>
        </w:trPr>
        <w:tc>
          <w:tcPr>
            <w:tcW w:w="1771" w:type="dxa"/>
          </w:tcPr>
          <w:p w:rsidR="00737658" w:rsidRPr="00E83C6A" w:rsidRDefault="00737658" w:rsidP="00737658">
            <w:pPr>
              <w:jc w:val="center"/>
            </w:pPr>
          </w:p>
        </w:tc>
        <w:tc>
          <w:tcPr>
            <w:tcW w:w="4678" w:type="dxa"/>
          </w:tcPr>
          <w:p w:rsidR="00737658" w:rsidRDefault="00737658" w:rsidP="00737658">
            <w:pPr>
              <w:spacing w:before="100" w:beforeAutospacing="1" w:after="100" w:afterAutospacing="1"/>
              <w:rPr>
                <w:rFonts w:cs="Arial"/>
              </w:rPr>
            </w:pPr>
            <w:r>
              <w:rPr>
                <w:rFonts w:cs="Arial"/>
              </w:rPr>
              <w:t>Elaboración de currículo flexible:</w:t>
            </w:r>
          </w:p>
          <w:p w:rsidR="00737658" w:rsidRPr="00E55478" w:rsidRDefault="00737658" w:rsidP="00737658">
            <w:pPr>
              <w:spacing w:before="100" w:beforeAutospacing="1" w:after="100" w:afterAutospacing="1"/>
              <w:rPr>
                <w:rFonts w:cs="Arial"/>
              </w:rPr>
            </w:pPr>
            <w:r w:rsidRPr="00E55478">
              <w:rPr>
                <w:rFonts w:cs="Arial"/>
              </w:rPr>
              <w:t xml:space="preserve">Currículo flexible desarrollando los indicadores de logros, definir los logros específicos dentro del </w:t>
            </w:r>
            <w:r>
              <w:rPr>
                <w:rFonts w:cs="Arial"/>
              </w:rPr>
              <w:t xml:space="preserve">PEI, para la población con NEE; para ello se buscará la asesoría de profesionales expertos en el tema para </w:t>
            </w:r>
            <w:r w:rsidRPr="00E55478">
              <w:rPr>
                <w:rFonts w:cs="Arial"/>
              </w:rPr>
              <w:t xml:space="preserve"> la creación de condiciones de pedagogía con currículos flexibles para que los niños y jóvenes con dificultades o talentos excepcionales puedan desarrollar integralmente sus potencialidades, satisfacer sus intereses, y alcanzar el logro de valores, éticos, humanos, intelectuales, culturales y sociales.</w:t>
            </w:r>
            <w:r w:rsidRPr="00E55478">
              <w:rPr>
                <w:rFonts w:cs="Arial"/>
              </w:rPr>
              <w:br/>
            </w:r>
          </w:p>
        </w:tc>
        <w:tc>
          <w:tcPr>
            <w:tcW w:w="1701" w:type="dxa"/>
          </w:tcPr>
          <w:p w:rsidR="00737658" w:rsidRPr="008D4A45" w:rsidRDefault="00737658" w:rsidP="00737658">
            <w:pPr>
              <w:jc w:val="center"/>
              <w:rPr>
                <w:rFonts w:cs="Arial"/>
              </w:rPr>
            </w:pPr>
            <w:r>
              <w:rPr>
                <w:rFonts w:cs="Arial"/>
              </w:rPr>
              <w:t>Directivas y docentes</w:t>
            </w:r>
          </w:p>
        </w:tc>
        <w:tc>
          <w:tcPr>
            <w:tcW w:w="1418" w:type="dxa"/>
          </w:tcPr>
          <w:p w:rsidR="00737658" w:rsidRDefault="00737658" w:rsidP="00737658">
            <w:pPr>
              <w:jc w:val="center"/>
            </w:pPr>
          </w:p>
        </w:tc>
      </w:tr>
      <w:tr w:rsidR="00737658" w:rsidTr="009B41DD">
        <w:trPr>
          <w:trHeight w:val="217"/>
        </w:trPr>
        <w:tc>
          <w:tcPr>
            <w:tcW w:w="1771" w:type="dxa"/>
          </w:tcPr>
          <w:p w:rsidR="00737658" w:rsidRPr="00E83C6A" w:rsidRDefault="00737658" w:rsidP="00737658">
            <w:pPr>
              <w:jc w:val="center"/>
            </w:pPr>
          </w:p>
        </w:tc>
        <w:tc>
          <w:tcPr>
            <w:tcW w:w="4678" w:type="dxa"/>
          </w:tcPr>
          <w:p w:rsidR="00737658" w:rsidRDefault="00737658" w:rsidP="00737658">
            <w:pPr>
              <w:rPr>
                <w:rFonts w:cs="Arial"/>
              </w:rPr>
            </w:pPr>
            <w:r>
              <w:rPr>
                <w:rFonts w:cs="Arial"/>
              </w:rPr>
              <w:t>Diseño de estrategias pedagógicas y de evaluación:</w:t>
            </w:r>
          </w:p>
          <w:p w:rsidR="00737658" w:rsidRDefault="00737658" w:rsidP="00737658">
            <w:pPr>
              <w:rPr>
                <w:rFonts w:cs="Arial"/>
              </w:rPr>
            </w:pPr>
            <w:r>
              <w:rPr>
                <w:rFonts w:cs="Arial"/>
              </w:rPr>
              <w:t>Identificación de</w:t>
            </w:r>
            <w:r w:rsidRPr="00E55478">
              <w:rPr>
                <w:rFonts w:cs="Arial"/>
              </w:rPr>
              <w:t xml:space="preserve"> las estrategias pedagógicas y de evaluación pertinentes para el tipo de discapacidad que presentan los estudiantes matriculados. </w:t>
            </w:r>
            <w:r>
              <w:rPr>
                <w:rFonts w:cs="Arial"/>
              </w:rPr>
              <w:t xml:space="preserve">Cada docente en su plan de estudio señala los criterios de evaluación para este tipo de población estudiantil, </w:t>
            </w:r>
            <w:r w:rsidRPr="00E55478">
              <w:rPr>
                <w:rFonts w:cs="Arial"/>
              </w:rPr>
              <w:t>ten</w:t>
            </w:r>
            <w:r>
              <w:rPr>
                <w:rFonts w:cs="Arial"/>
              </w:rPr>
              <w:t>iendo</w:t>
            </w:r>
            <w:r w:rsidRPr="00E55478">
              <w:rPr>
                <w:rFonts w:cs="Arial"/>
              </w:rPr>
              <w:t xml:space="preserve"> en cuenta </w:t>
            </w:r>
            <w:r>
              <w:rPr>
                <w:rFonts w:cs="Arial"/>
              </w:rPr>
              <w:t xml:space="preserve">las </w:t>
            </w:r>
            <w:r w:rsidRPr="00E55478">
              <w:rPr>
                <w:rFonts w:cs="Arial"/>
              </w:rPr>
              <w:t>características de los educandos con limitaciones o talentos excepcionales</w:t>
            </w:r>
            <w:r>
              <w:rPr>
                <w:rFonts w:cs="Arial"/>
              </w:rPr>
              <w:t>.</w:t>
            </w:r>
          </w:p>
          <w:p w:rsidR="00737658" w:rsidRPr="00E55478" w:rsidRDefault="00737658" w:rsidP="00737658">
            <w:pPr>
              <w:rPr>
                <w:rFonts w:cs="Arial"/>
              </w:rPr>
            </w:pPr>
          </w:p>
        </w:tc>
        <w:tc>
          <w:tcPr>
            <w:tcW w:w="1701" w:type="dxa"/>
          </w:tcPr>
          <w:p w:rsidR="00737658" w:rsidRPr="008D4A45" w:rsidRDefault="00737658" w:rsidP="00737658">
            <w:pPr>
              <w:jc w:val="center"/>
              <w:rPr>
                <w:rFonts w:cs="Arial"/>
              </w:rPr>
            </w:pPr>
            <w:r>
              <w:rPr>
                <w:rFonts w:cs="Arial"/>
              </w:rPr>
              <w:t>Docentes</w:t>
            </w:r>
          </w:p>
        </w:tc>
        <w:tc>
          <w:tcPr>
            <w:tcW w:w="1418" w:type="dxa"/>
          </w:tcPr>
          <w:p w:rsidR="00737658" w:rsidRDefault="00737658" w:rsidP="00737658">
            <w:pPr>
              <w:jc w:val="center"/>
            </w:pPr>
          </w:p>
        </w:tc>
      </w:tr>
      <w:tr w:rsidR="00737658" w:rsidTr="009B41DD">
        <w:trPr>
          <w:trHeight w:val="217"/>
        </w:trPr>
        <w:tc>
          <w:tcPr>
            <w:tcW w:w="1771" w:type="dxa"/>
          </w:tcPr>
          <w:p w:rsidR="00737658" w:rsidRPr="00E83C6A" w:rsidRDefault="00737658" w:rsidP="00737658">
            <w:pPr>
              <w:jc w:val="center"/>
            </w:pPr>
          </w:p>
        </w:tc>
        <w:tc>
          <w:tcPr>
            <w:tcW w:w="4678" w:type="dxa"/>
          </w:tcPr>
          <w:p w:rsidR="00737658" w:rsidRDefault="00737658" w:rsidP="00737658">
            <w:pPr>
              <w:rPr>
                <w:rFonts w:cs="Arial"/>
              </w:rPr>
            </w:pPr>
            <w:r>
              <w:rPr>
                <w:rFonts w:cs="Arial"/>
              </w:rPr>
              <w:t>Proyecto de valores, padrinos y madrinas:</w:t>
            </w:r>
          </w:p>
          <w:p w:rsidR="00737658" w:rsidRDefault="00737658" w:rsidP="00737658">
            <w:pPr>
              <w:rPr>
                <w:rFonts w:cs="Arial"/>
              </w:rPr>
            </w:pPr>
            <w:r>
              <w:rPr>
                <w:rFonts w:cs="Arial"/>
              </w:rPr>
              <w:t>Realización de actividades durante el año escolar que permitan la promoción de</w:t>
            </w:r>
            <w:r w:rsidRPr="00E55478">
              <w:rPr>
                <w:rFonts w:cs="Arial"/>
              </w:rPr>
              <w:t xml:space="preserve"> nuevas formas de relación entre los compañeros con el fin de lograr la aceptación de las diferencias y el apoyo y la solidaridad de los mismos. </w:t>
            </w:r>
            <w:r>
              <w:rPr>
                <w:rFonts w:cs="Arial"/>
              </w:rPr>
              <w:t>(Proyectos padrinos y madrinas).</w:t>
            </w:r>
          </w:p>
          <w:p w:rsidR="00737658" w:rsidRPr="00E55478" w:rsidRDefault="00737658" w:rsidP="00737658">
            <w:pPr>
              <w:rPr>
                <w:rFonts w:cs="Arial"/>
              </w:rPr>
            </w:pPr>
          </w:p>
        </w:tc>
        <w:tc>
          <w:tcPr>
            <w:tcW w:w="1701" w:type="dxa"/>
          </w:tcPr>
          <w:p w:rsidR="00737658" w:rsidRPr="008D4A45" w:rsidRDefault="00737658" w:rsidP="00737658">
            <w:pPr>
              <w:jc w:val="center"/>
              <w:rPr>
                <w:rFonts w:cs="Arial"/>
              </w:rPr>
            </w:pPr>
            <w:r>
              <w:rPr>
                <w:rFonts w:cs="Arial"/>
              </w:rPr>
              <w:t>Eje pastoral</w:t>
            </w:r>
          </w:p>
        </w:tc>
        <w:tc>
          <w:tcPr>
            <w:tcW w:w="1418" w:type="dxa"/>
          </w:tcPr>
          <w:p w:rsidR="00737658" w:rsidRDefault="00737658" w:rsidP="00737658">
            <w:pPr>
              <w:jc w:val="center"/>
            </w:pPr>
          </w:p>
        </w:tc>
      </w:tr>
      <w:tr w:rsidR="00737658" w:rsidTr="009B41DD">
        <w:trPr>
          <w:trHeight w:val="217"/>
        </w:trPr>
        <w:tc>
          <w:tcPr>
            <w:tcW w:w="1771" w:type="dxa"/>
          </w:tcPr>
          <w:p w:rsidR="00737658" w:rsidRPr="00E83C6A" w:rsidRDefault="00737658" w:rsidP="00737658">
            <w:pPr>
              <w:jc w:val="center"/>
            </w:pPr>
          </w:p>
        </w:tc>
        <w:tc>
          <w:tcPr>
            <w:tcW w:w="4678" w:type="dxa"/>
          </w:tcPr>
          <w:p w:rsidR="00737658" w:rsidRDefault="00737658" w:rsidP="00737658">
            <w:pPr>
              <w:rPr>
                <w:rFonts w:cs="Arial"/>
              </w:rPr>
            </w:pPr>
            <w:r>
              <w:rPr>
                <w:rFonts w:cs="Arial"/>
              </w:rPr>
              <w:t>Gestión de recursos:</w:t>
            </w:r>
          </w:p>
          <w:p w:rsidR="00737658" w:rsidRPr="00E55478" w:rsidRDefault="00737658" w:rsidP="00737658">
            <w:pPr>
              <w:rPr>
                <w:rFonts w:cs="Arial"/>
              </w:rPr>
            </w:pPr>
            <w:r>
              <w:rPr>
                <w:rFonts w:cs="Arial"/>
              </w:rPr>
              <w:t>Coordinar y gestionar oportunamente ante la alcaldía el</w:t>
            </w:r>
            <w:r w:rsidRPr="00E55478">
              <w:rPr>
                <w:rFonts w:cs="Arial"/>
              </w:rPr>
              <w:t xml:space="preserve"> transporte, </w:t>
            </w:r>
            <w:r>
              <w:rPr>
                <w:rFonts w:cs="Arial"/>
              </w:rPr>
              <w:t xml:space="preserve">refrigerio escolar </w:t>
            </w:r>
            <w:r w:rsidRPr="00E55478">
              <w:rPr>
                <w:rFonts w:cs="Arial"/>
              </w:rPr>
              <w:t xml:space="preserve">y condiciones para que </w:t>
            </w:r>
            <w:r>
              <w:rPr>
                <w:rFonts w:cs="Arial"/>
              </w:rPr>
              <w:t xml:space="preserve">los estudiantes con NEE </w:t>
            </w:r>
            <w:r w:rsidRPr="00E55478">
              <w:rPr>
                <w:rFonts w:cs="Arial"/>
              </w:rPr>
              <w:t xml:space="preserve">lleguen a la escuela, permanezcan y se </w:t>
            </w:r>
            <w:r w:rsidRPr="00E55478">
              <w:rPr>
                <w:rFonts w:cs="Arial"/>
              </w:rPr>
              <w:lastRenderedPageBreak/>
              <w:t xml:space="preserve">promuevan. </w:t>
            </w:r>
            <w:r>
              <w:rPr>
                <w:rFonts w:cs="Arial"/>
              </w:rPr>
              <w:t>Así mismo para quienes viven en lugares apartados del casco urbano.</w:t>
            </w:r>
          </w:p>
          <w:p w:rsidR="00737658" w:rsidRPr="00E55478" w:rsidRDefault="00737658" w:rsidP="00737658">
            <w:pPr>
              <w:autoSpaceDE w:val="0"/>
              <w:autoSpaceDN w:val="0"/>
              <w:adjustRightInd w:val="0"/>
              <w:rPr>
                <w:rFonts w:cs="Arial"/>
              </w:rPr>
            </w:pPr>
          </w:p>
        </w:tc>
        <w:tc>
          <w:tcPr>
            <w:tcW w:w="1701" w:type="dxa"/>
          </w:tcPr>
          <w:p w:rsidR="00737658" w:rsidRPr="008D4A45" w:rsidRDefault="00737658" w:rsidP="00737658">
            <w:pPr>
              <w:jc w:val="center"/>
              <w:rPr>
                <w:rFonts w:cs="Arial"/>
              </w:rPr>
            </w:pPr>
            <w:r>
              <w:rPr>
                <w:rFonts w:cs="Arial"/>
              </w:rPr>
              <w:lastRenderedPageBreak/>
              <w:t>Rectoría</w:t>
            </w:r>
          </w:p>
        </w:tc>
        <w:tc>
          <w:tcPr>
            <w:tcW w:w="1418" w:type="dxa"/>
          </w:tcPr>
          <w:p w:rsidR="00737658" w:rsidRDefault="00737658" w:rsidP="00737658">
            <w:pPr>
              <w:jc w:val="center"/>
            </w:pPr>
          </w:p>
        </w:tc>
      </w:tr>
      <w:tr w:rsidR="00737658" w:rsidTr="009B41DD">
        <w:trPr>
          <w:trHeight w:val="217"/>
        </w:trPr>
        <w:tc>
          <w:tcPr>
            <w:tcW w:w="1771" w:type="dxa"/>
          </w:tcPr>
          <w:p w:rsidR="00737658" w:rsidRPr="00E83C6A" w:rsidRDefault="00737658" w:rsidP="00737658">
            <w:pPr>
              <w:jc w:val="center"/>
            </w:pPr>
          </w:p>
        </w:tc>
        <w:tc>
          <w:tcPr>
            <w:tcW w:w="4678" w:type="dxa"/>
          </w:tcPr>
          <w:p w:rsidR="00737658" w:rsidRDefault="00737658" w:rsidP="00737658">
            <w:pPr>
              <w:spacing w:before="100" w:beforeAutospacing="1" w:after="100" w:afterAutospacing="1"/>
              <w:rPr>
                <w:rFonts w:cs="Arial"/>
              </w:rPr>
            </w:pPr>
            <w:r>
              <w:rPr>
                <w:rFonts w:cs="Arial"/>
              </w:rPr>
              <w:t>Identificación de estudiantes con bajo rendimiento por grados y áreas</w:t>
            </w:r>
          </w:p>
        </w:tc>
        <w:tc>
          <w:tcPr>
            <w:tcW w:w="1701" w:type="dxa"/>
          </w:tcPr>
          <w:p w:rsidR="00737658" w:rsidRDefault="00737658" w:rsidP="00737658">
            <w:pPr>
              <w:jc w:val="center"/>
              <w:rPr>
                <w:rFonts w:cs="Arial"/>
              </w:rPr>
            </w:pPr>
            <w:r>
              <w:rPr>
                <w:rFonts w:cs="Arial"/>
              </w:rPr>
              <w:t>Docentes</w:t>
            </w:r>
          </w:p>
        </w:tc>
        <w:tc>
          <w:tcPr>
            <w:tcW w:w="1418" w:type="dxa"/>
          </w:tcPr>
          <w:p w:rsidR="00737658" w:rsidRDefault="00737658" w:rsidP="00737658">
            <w:pPr>
              <w:jc w:val="center"/>
            </w:pPr>
          </w:p>
        </w:tc>
      </w:tr>
      <w:tr w:rsidR="00737658" w:rsidTr="009B41DD">
        <w:trPr>
          <w:trHeight w:val="3010"/>
        </w:trPr>
        <w:tc>
          <w:tcPr>
            <w:tcW w:w="1771" w:type="dxa"/>
            <w:tcBorders>
              <w:top w:val="single" w:sz="4" w:space="0" w:color="auto"/>
              <w:left w:val="single" w:sz="4" w:space="0" w:color="auto"/>
              <w:bottom w:val="single" w:sz="4" w:space="0" w:color="auto"/>
              <w:right w:val="single" w:sz="4" w:space="0" w:color="auto"/>
            </w:tcBorders>
          </w:tcPr>
          <w:p w:rsidR="00737658" w:rsidRPr="00E83C6A" w:rsidRDefault="00737658" w:rsidP="00737658">
            <w:pPr>
              <w:jc w:val="center"/>
            </w:pPr>
          </w:p>
        </w:tc>
        <w:tc>
          <w:tcPr>
            <w:tcW w:w="4678" w:type="dxa"/>
            <w:tcBorders>
              <w:top w:val="single" w:sz="4" w:space="0" w:color="auto"/>
              <w:left w:val="single" w:sz="4" w:space="0" w:color="auto"/>
              <w:bottom w:val="single" w:sz="4" w:space="0" w:color="auto"/>
              <w:right w:val="single" w:sz="4" w:space="0" w:color="auto"/>
            </w:tcBorders>
          </w:tcPr>
          <w:p w:rsidR="00737658" w:rsidRDefault="00737658" w:rsidP="00737658">
            <w:pPr>
              <w:spacing w:before="100" w:beforeAutospacing="1" w:after="100" w:afterAutospacing="1"/>
              <w:rPr>
                <w:rFonts w:cs="Arial"/>
              </w:rPr>
            </w:pPr>
            <w:r>
              <w:rPr>
                <w:rFonts w:cs="Arial"/>
              </w:rPr>
              <w:t>Planes de apoyo:</w:t>
            </w:r>
          </w:p>
          <w:p w:rsidR="00737658" w:rsidRPr="00E55478" w:rsidRDefault="00737658" w:rsidP="00737658">
            <w:pPr>
              <w:spacing w:before="100" w:beforeAutospacing="1" w:after="100" w:afterAutospacing="1"/>
              <w:rPr>
                <w:rFonts w:cs="Arial"/>
              </w:rPr>
            </w:pPr>
            <w:r>
              <w:rPr>
                <w:rFonts w:cs="Arial"/>
              </w:rPr>
              <w:t>Cada docente en su plan de estudio presenta el plan de apoyo para los estudiantes con dificultades de cualquier tipo, al cual se le hará seguimiento. Al finalizar cada periodo pasará el listado de estos estudiantes a Coordinación académica y se hará un proceso de seguimiento y acompañamiento y en acuerdo con los padres de familia, si es necesario, se les remitirá a valoración y acomp</w:t>
            </w:r>
            <w:r w:rsidR="009B41DD">
              <w:rPr>
                <w:rFonts w:cs="Arial"/>
              </w:rPr>
              <w:t>añamiento profesional.</w:t>
            </w:r>
          </w:p>
        </w:tc>
        <w:tc>
          <w:tcPr>
            <w:tcW w:w="1701" w:type="dxa"/>
            <w:tcBorders>
              <w:top w:val="single" w:sz="4" w:space="0" w:color="auto"/>
              <w:left w:val="single" w:sz="4" w:space="0" w:color="auto"/>
              <w:bottom w:val="single" w:sz="4" w:space="0" w:color="auto"/>
              <w:right w:val="single" w:sz="4" w:space="0" w:color="auto"/>
            </w:tcBorders>
          </w:tcPr>
          <w:p w:rsidR="00737658" w:rsidRPr="008D4A45" w:rsidRDefault="00737658" w:rsidP="00737658">
            <w:pPr>
              <w:jc w:val="center"/>
              <w:rPr>
                <w:rFonts w:cs="Arial"/>
              </w:rPr>
            </w:pPr>
            <w:r>
              <w:rPr>
                <w:rFonts w:cs="Arial"/>
              </w:rPr>
              <w:t>Docentes</w:t>
            </w:r>
          </w:p>
        </w:tc>
        <w:tc>
          <w:tcPr>
            <w:tcW w:w="1418" w:type="dxa"/>
            <w:tcBorders>
              <w:top w:val="single" w:sz="4" w:space="0" w:color="auto"/>
              <w:left w:val="single" w:sz="4" w:space="0" w:color="auto"/>
              <w:bottom w:val="single" w:sz="4" w:space="0" w:color="auto"/>
              <w:right w:val="single" w:sz="4" w:space="0" w:color="auto"/>
            </w:tcBorders>
          </w:tcPr>
          <w:p w:rsidR="00737658" w:rsidRDefault="00737658" w:rsidP="00737658">
            <w:pPr>
              <w:jc w:val="center"/>
            </w:pPr>
          </w:p>
        </w:tc>
      </w:tr>
    </w:tbl>
    <w:p w:rsidR="00737658" w:rsidRPr="008D4A45" w:rsidRDefault="00737658" w:rsidP="00737658">
      <w:pPr>
        <w:rPr>
          <w:rFonts w:cs="Arial"/>
        </w:rPr>
      </w:pPr>
    </w:p>
    <w:p w:rsidR="00737658" w:rsidRPr="008D4A45" w:rsidRDefault="00737658" w:rsidP="00737658">
      <w:pPr>
        <w:rPr>
          <w:rFonts w:cs="Arial"/>
        </w:rPr>
      </w:pPr>
    </w:p>
    <w:p w:rsidR="00737658" w:rsidRDefault="00737658" w:rsidP="00737658">
      <w:pPr>
        <w:rPr>
          <w:rFonts w:cs="Arial"/>
          <w:b/>
        </w:rPr>
      </w:pPr>
      <w:r>
        <w:rPr>
          <w:rFonts w:cs="Arial"/>
        </w:rPr>
        <w:t xml:space="preserve">6. </w:t>
      </w:r>
      <w:r w:rsidRPr="008D4A45">
        <w:rPr>
          <w:rFonts w:cs="Arial"/>
          <w:b/>
        </w:rPr>
        <w:t>Documentos Relacionados.</w:t>
      </w:r>
    </w:p>
    <w:p w:rsidR="00737658" w:rsidRPr="008D4A45" w:rsidRDefault="00737658" w:rsidP="00737658">
      <w:pPr>
        <w:rPr>
          <w:rFonts w:cs="Arial"/>
          <w:b/>
        </w:rPr>
      </w:pPr>
    </w:p>
    <w:p w:rsidR="00737658" w:rsidRDefault="00737658" w:rsidP="00737658">
      <w:pPr>
        <w:spacing w:before="100" w:beforeAutospacing="1" w:after="100" w:afterAutospacing="1"/>
        <w:contextualSpacing/>
        <w:rPr>
          <w:rFonts w:cs="Arial"/>
          <w:b/>
        </w:rPr>
      </w:pPr>
      <w:r w:rsidRPr="004206A9">
        <w:rPr>
          <w:rFonts w:cs="Arial"/>
          <w:b/>
        </w:rPr>
        <w:t>Ley 115 de 1994</w:t>
      </w:r>
    </w:p>
    <w:p w:rsidR="00737658" w:rsidRDefault="00737658" w:rsidP="00737658">
      <w:pPr>
        <w:spacing w:before="100" w:beforeAutospacing="1" w:after="100" w:afterAutospacing="1"/>
        <w:contextualSpacing/>
        <w:rPr>
          <w:rFonts w:cs="Arial"/>
          <w:b/>
        </w:rPr>
      </w:pPr>
      <w:r w:rsidRPr="004206A9">
        <w:rPr>
          <w:rFonts w:cs="Arial"/>
        </w:rPr>
        <w:t xml:space="preserve">“La educación de las personas con limitaciones ya sea de orden físico, sensorial, psíquico, o emocional y para las personas con talentos excepcionales, hace parte del servicio público y se atenderá de acuerdo con la </w:t>
      </w:r>
      <w:r>
        <w:rPr>
          <w:rFonts w:cs="Arial"/>
        </w:rPr>
        <w:t>Ley 115 de 1994….”</w:t>
      </w:r>
    </w:p>
    <w:p w:rsidR="00737658" w:rsidRDefault="00737658" w:rsidP="00737658">
      <w:pPr>
        <w:spacing w:before="100" w:beforeAutospacing="1" w:after="100" w:afterAutospacing="1"/>
        <w:contextualSpacing/>
        <w:rPr>
          <w:rFonts w:cs="Arial"/>
          <w:b/>
        </w:rPr>
      </w:pPr>
    </w:p>
    <w:p w:rsidR="009B41DD" w:rsidRDefault="00737658" w:rsidP="009B41DD">
      <w:pPr>
        <w:spacing w:before="100" w:beforeAutospacing="1" w:after="100" w:afterAutospacing="1"/>
        <w:contextualSpacing/>
        <w:rPr>
          <w:rFonts w:cs="Arial"/>
          <w:b/>
        </w:rPr>
      </w:pPr>
      <w:r>
        <w:rPr>
          <w:rFonts w:cs="Arial"/>
          <w:b/>
        </w:rPr>
        <w:t>Ley 715 de 2001</w:t>
      </w:r>
    </w:p>
    <w:p w:rsidR="00737658" w:rsidRPr="009B41DD" w:rsidRDefault="00737658" w:rsidP="00737658">
      <w:pPr>
        <w:spacing w:before="100" w:beforeAutospacing="1" w:after="100" w:afterAutospacing="1"/>
        <w:contextualSpacing/>
        <w:rPr>
          <w:rFonts w:cs="Arial"/>
          <w:b/>
        </w:rPr>
      </w:pPr>
      <w:r w:rsidRPr="004206A9">
        <w:rPr>
          <w:rFonts w:cs="Arial"/>
        </w:rPr>
        <w:br/>
      </w:r>
      <w:r w:rsidRPr="004206A9">
        <w:rPr>
          <w:rFonts w:cs="Arial"/>
          <w:b/>
        </w:rPr>
        <w:t>Decreto 2082 de 1996</w:t>
      </w:r>
      <w:r w:rsidRPr="004206A9">
        <w:rPr>
          <w:rFonts w:cs="Arial"/>
        </w:rPr>
        <w:t xml:space="preserve"> “Por el cual se reglamenta la atención educativa para personas con limitaciones o con capacidades o talentos excepcionales” </w:t>
      </w:r>
    </w:p>
    <w:p w:rsidR="00737658" w:rsidRDefault="00737658" w:rsidP="00737658">
      <w:pPr>
        <w:spacing w:before="100" w:beforeAutospacing="1" w:after="100" w:afterAutospacing="1"/>
        <w:contextualSpacing/>
        <w:rPr>
          <w:rFonts w:cs="Arial"/>
          <w:b/>
          <w:bCs/>
        </w:rPr>
      </w:pPr>
    </w:p>
    <w:p w:rsidR="00737658" w:rsidRPr="004206A9" w:rsidRDefault="00737658" w:rsidP="00737658">
      <w:pPr>
        <w:spacing w:before="100" w:beforeAutospacing="1" w:after="100" w:afterAutospacing="1"/>
        <w:contextualSpacing/>
        <w:rPr>
          <w:rFonts w:cs="Arial"/>
        </w:rPr>
      </w:pPr>
      <w:r w:rsidRPr="004206A9">
        <w:rPr>
          <w:rFonts w:cs="Arial"/>
          <w:b/>
          <w:bCs/>
        </w:rPr>
        <w:t xml:space="preserve">Resolución 2565 de octubre de 2003 </w:t>
      </w:r>
      <w:r>
        <w:rPr>
          <w:rFonts w:cs="Arial"/>
        </w:rPr>
        <w:t xml:space="preserve"> </w:t>
      </w:r>
      <w:r w:rsidRPr="004206A9">
        <w:rPr>
          <w:rFonts w:cs="Arial"/>
        </w:rPr>
        <w:t>“Por el cual se establecen parámetros y criterios para la prestación del servicio educativo a la población con necesidades educativas del Ministerio de</w:t>
      </w:r>
      <w:r>
        <w:rPr>
          <w:rFonts w:cs="Arial"/>
        </w:rPr>
        <w:t xml:space="preserve"> Educación Nacional”.</w:t>
      </w:r>
    </w:p>
    <w:p w:rsidR="00737658" w:rsidRDefault="00737658" w:rsidP="00737658">
      <w:pPr>
        <w:spacing w:before="100" w:beforeAutospacing="1" w:after="100" w:afterAutospacing="1"/>
        <w:contextualSpacing/>
        <w:rPr>
          <w:rFonts w:cs="Arial"/>
        </w:rPr>
      </w:pPr>
    </w:p>
    <w:p w:rsidR="00737658" w:rsidRDefault="00737658" w:rsidP="00737658">
      <w:pPr>
        <w:spacing w:before="100" w:beforeAutospacing="1" w:after="100" w:afterAutospacing="1"/>
        <w:contextualSpacing/>
        <w:rPr>
          <w:rFonts w:cs="Arial"/>
        </w:rPr>
      </w:pPr>
      <w:r>
        <w:rPr>
          <w:rFonts w:cs="Arial"/>
        </w:rPr>
        <w:t>Decreto 366 de 2009</w:t>
      </w:r>
    </w:p>
    <w:p w:rsidR="00737658" w:rsidRDefault="00737658" w:rsidP="00737658">
      <w:pPr>
        <w:spacing w:before="100" w:beforeAutospacing="1" w:after="100" w:afterAutospacing="1"/>
        <w:contextualSpacing/>
        <w:rPr>
          <w:rFonts w:cs="Arial"/>
        </w:rPr>
      </w:pPr>
    </w:p>
    <w:p w:rsidR="00737658" w:rsidRPr="004206A9" w:rsidRDefault="00737658" w:rsidP="00737658">
      <w:pPr>
        <w:spacing w:before="100" w:beforeAutospacing="1" w:after="100" w:afterAutospacing="1"/>
        <w:contextualSpacing/>
        <w:rPr>
          <w:rFonts w:cs="Arial"/>
        </w:rPr>
      </w:pPr>
      <w:r w:rsidRPr="004206A9">
        <w:rPr>
          <w:rFonts w:cs="Arial"/>
        </w:rPr>
        <w:t xml:space="preserve">Estándares de competencia </w:t>
      </w:r>
    </w:p>
    <w:p w:rsidR="00737658" w:rsidRPr="004206A9" w:rsidRDefault="00737658" w:rsidP="00737658">
      <w:pPr>
        <w:contextualSpacing/>
        <w:rPr>
          <w:rFonts w:cs="Arial"/>
        </w:rPr>
      </w:pPr>
    </w:p>
    <w:p w:rsidR="00737658" w:rsidRPr="008D4A45" w:rsidRDefault="00737658" w:rsidP="00737658">
      <w:pPr>
        <w:rPr>
          <w:rFonts w:cs="Arial"/>
          <w:b/>
        </w:rPr>
      </w:pPr>
      <w:r>
        <w:rPr>
          <w:rFonts w:cs="Arial"/>
          <w:b/>
        </w:rPr>
        <w:t xml:space="preserve">7. </w:t>
      </w:r>
      <w:r w:rsidRPr="008D4A45">
        <w:rPr>
          <w:rFonts w:cs="Arial"/>
          <w:b/>
        </w:rPr>
        <w:t>REGISTROS.</w:t>
      </w:r>
    </w:p>
    <w:p w:rsidR="00737658" w:rsidRDefault="00737658" w:rsidP="00737658">
      <w:pPr>
        <w:rPr>
          <w:rFonts w:cs="Arial"/>
          <w:b/>
          <w:sz w:val="16"/>
          <w:szCs w:val="16"/>
        </w:rPr>
      </w:pPr>
    </w:p>
    <w:p w:rsidR="00737658" w:rsidRPr="0070390A" w:rsidRDefault="00737658" w:rsidP="00737658">
      <w:pPr>
        <w:rPr>
          <w:rFonts w:cs="Arial"/>
          <w:bCs/>
          <w:sz w:val="20"/>
          <w:szCs w:val="20"/>
        </w:rPr>
      </w:pPr>
      <w:r w:rsidRPr="0070390A">
        <w:rPr>
          <w:rFonts w:cs="Arial"/>
          <w:sz w:val="20"/>
          <w:szCs w:val="20"/>
        </w:rPr>
        <w:t xml:space="preserve">SA-PO-02-R01 </w:t>
      </w:r>
      <w:r w:rsidRPr="0070390A">
        <w:rPr>
          <w:rFonts w:cs="Arial"/>
          <w:bCs/>
          <w:sz w:val="20"/>
          <w:szCs w:val="20"/>
        </w:rPr>
        <w:t>LISTADO ESTUDIANTES CON NECESIDADES EDUCACTIVAS ESPECIALES</w:t>
      </w:r>
    </w:p>
    <w:p w:rsidR="00737658" w:rsidRPr="0070390A" w:rsidRDefault="00737658" w:rsidP="00737658">
      <w:pPr>
        <w:pStyle w:val="Ttulo2"/>
        <w:rPr>
          <w:rFonts w:cs="Arial"/>
          <w:b w:val="0"/>
          <w:sz w:val="20"/>
          <w:szCs w:val="20"/>
        </w:rPr>
      </w:pPr>
      <w:r w:rsidRPr="0070390A">
        <w:rPr>
          <w:rFonts w:cs="Arial"/>
          <w:b w:val="0"/>
          <w:sz w:val="20"/>
          <w:szCs w:val="20"/>
        </w:rPr>
        <w:t>SA-PO-02-R02 PLAN DE APOYO PARA ESTUDIANTES CON NEE</w:t>
      </w:r>
    </w:p>
    <w:p w:rsidR="00737658" w:rsidRDefault="00737658" w:rsidP="00737658">
      <w:pPr>
        <w:pStyle w:val="Ttulo2"/>
        <w:rPr>
          <w:rFonts w:cs="Arial"/>
          <w:sz w:val="20"/>
          <w:szCs w:val="20"/>
        </w:rPr>
      </w:pPr>
      <w:r w:rsidRPr="0070390A">
        <w:rPr>
          <w:rFonts w:cs="Arial"/>
          <w:b w:val="0"/>
          <w:sz w:val="20"/>
          <w:szCs w:val="20"/>
        </w:rPr>
        <w:t>SA-PO-02-R03 LISTA DE ESTUDIANTES CON BAJO RENDIMIENTO ACADEMICO</w:t>
      </w:r>
      <w:r>
        <w:rPr>
          <w:rFonts w:cs="Arial"/>
          <w:sz w:val="20"/>
          <w:szCs w:val="20"/>
        </w:rPr>
        <w:t xml:space="preserve"> </w:t>
      </w:r>
    </w:p>
    <w:p w:rsidR="00737658" w:rsidRPr="0070390A" w:rsidRDefault="00737658" w:rsidP="00737658">
      <w:pPr>
        <w:rPr>
          <w:rFonts w:cs="Arial"/>
          <w:bCs/>
          <w:sz w:val="20"/>
          <w:szCs w:val="20"/>
        </w:rPr>
      </w:pPr>
    </w:p>
    <w:p w:rsidR="00737658" w:rsidRPr="005C11D7" w:rsidRDefault="00737658" w:rsidP="00737658">
      <w:pPr>
        <w:rPr>
          <w:rFonts w:cs="Arial"/>
        </w:rPr>
      </w:pPr>
      <w:r w:rsidRPr="005C11D7">
        <w:rPr>
          <w:rFonts w:cs="Arial"/>
        </w:rPr>
        <w:t>Registro: Remisión de estudiantes (Procedimiento acompañamiento a estudiantes)</w:t>
      </w:r>
    </w:p>
    <w:p w:rsidR="00737658" w:rsidRPr="005C11D7" w:rsidRDefault="00737658" w:rsidP="00737658">
      <w:pPr>
        <w:rPr>
          <w:rFonts w:cs="Arial"/>
        </w:rPr>
      </w:pPr>
      <w:r w:rsidRPr="005C11D7">
        <w:rPr>
          <w:rFonts w:cs="Arial"/>
        </w:rPr>
        <w:t xml:space="preserve">Registro de </w:t>
      </w:r>
      <w:proofErr w:type="spellStart"/>
      <w:r w:rsidRPr="005C11D7">
        <w:rPr>
          <w:rFonts w:cs="Arial"/>
        </w:rPr>
        <w:t>matricula</w:t>
      </w:r>
      <w:proofErr w:type="spellEnd"/>
      <w:r w:rsidRPr="005C11D7">
        <w:rPr>
          <w:rFonts w:cs="Arial"/>
        </w:rPr>
        <w:t>.</w:t>
      </w:r>
    </w:p>
    <w:p w:rsidR="00737658" w:rsidRDefault="00737658" w:rsidP="00737658">
      <w:pPr>
        <w:rPr>
          <w:rFonts w:cs="Arial"/>
        </w:rPr>
      </w:pPr>
      <w:r w:rsidRPr="005C11D7">
        <w:rPr>
          <w:rFonts w:cs="Arial"/>
        </w:rPr>
        <w:t>Actas de compromiso a padres de familia.</w:t>
      </w:r>
    </w:p>
    <w:p w:rsidR="00737658" w:rsidRDefault="00737658" w:rsidP="00737658">
      <w:pPr>
        <w:rPr>
          <w:rFonts w:cs="Arial"/>
        </w:rPr>
      </w:pPr>
    </w:p>
    <w:p w:rsidR="00737658" w:rsidRDefault="00737658" w:rsidP="00737658">
      <w:pPr>
        <w:rPr>
          <w:rFonts w:cs="Arial"/>
          <w:b/>
          <w:bCs/>
          <w:sz w:val="16"/>
          <w:szCs w:val="16"/>
        </w:rPr>
      </w:pPr>
    </w:p>
    <w:p w:rsidR="00737658" w:rsidRDefault="00737658" w:rsidP="00737658">
      <w:pPr>
        <w:rPr>
          <w:rFonts w:cs="Arial"/>
        </w:rPr>
      </w:pPr>
    </w:p>
    <w:p w:rsidR="00737658" w:rsidRDefault="00D66DA2" w:rsidP="00881EEC">
      <w:pPr>
        <w:rPr>
          <w:rFonts w:cs="Arial"/>
        </w:rPr>
      </w:pPr>
      <w:r>
        <w:rPr>
          <w:rFonts w:cs="Arial"/>
        </w:rPr>
        <w:t>ANEXO I PROCEDIMIENTO TRNSVERSALIDAD DE LA PASTORAL</w:t>
      </w:r>
    </w:p>
    <w:p w:rsidR="00D66DA2" w:rsidRDefault="00D66DA2" w:rsidP="00881EEC">
      <w:pPr>
        <w:rPr>
          <w:rFonts w:cs="Arial"/>
        </w:rPr>
      </w:pPr>
    </w:p>
    <w:p w:rsidR="00D66DA2" w:rsidRPr="00433EA5" w:rsidRDefault="00D66DA2" w:rsidP="001D3D70">
      <w:pPr>
        <w:numPr>
          <w:ilvl w:val="0"/>
          <w:numId w:val="12"/>
        </w:numPr>
        <w:jc w:val="left"/>
        <w:rPr>
          <w:rFonts w:cs="Arial"/>
          <w:sz w:val="20"/>
          <w:szCs w:val="20"/>
          <w:lang w:val="es-ES_tradnl"/>
        </w:rPr>
      </w:pPr>
      <w:r w:rsidRPr="00433EA5">
        <w:rPr>
          <w:rFonts w:cs="Arial"/>
          <w:b/>
          <w:sz w:val="20"/>
          <w:szCs w:val="20"/>
          <w:lang w:val="es-ES_tradnl"/>
        </w:rPr>
        <w:t>OBJETIVO</w:t>
      </w:r>
    </w:p>
    <w:p w:rsidR="00D66DA2" w:rsidRPr="00433EA5" w:rsidRDefault="00D66DA2" w:rsidP="00D66DA2">
      <w:pPr>
        <w:autoSpaceDE w:val="0"/>
        <w:autoSpaceDN w:val="0"/>
        <w:adjustRightInd w:val="0"/>
        <w:rPr>
          <w:rFonts w:cs="Arial"/>
          <w:sz w:val="20"/>
          <w:szCs w:val="20"/>
          <w:lang w:val="es-ES_tradnl"/>
        </w:rPr>
      </w:pPr>
    </w:p>
    <w:p w:rsidR="00D66DA2" w:rsidRPr="00433EA5" w:rsidRDefault="00D66DA2" w:rsidP="00D66DA2">
      <w:pPr>
        <w:autoSpaceDE w:val="0"/>
        <w:autoSpaceDN w:val="0"/>
        <w:adjustRightInd w:val="0"/>
        <w:rPr>
          <w:rFonts w:cs="Arial"/>
          <w:sz w:val="20"/>
          <w:szCs w:val="20"/>
        </w:rPr>
      </w:pPr>
      <w:r w:rsidRPr="00433EA5">
        <w:rPr>
          <w:rFonts w:cs="Arial"/>
          <w:sz w:val="20"/>
          <w:szCs w:val="20"/>
          <w:lang w:val="es-ES_tradnl"/>
        </w:rPr>
        <w:t>Definir y evidenciar la transversalidad de la PRÁCTICA PASTORAL en la Institución Educativa en todos y cada uno de los procesos de la Gestión Escolar.</w:t>
      </w:r>
    </w:p>
    <w:p w:rsidR="00D66DA2" w:rsidRPr="00433EA5" w:rsidRDefault="00D66DA2" w:rsidP="00D66DA2">
      <w:pPr>
        <w:ind w:left="360"/>
        <w:rPr>
          <w:rFonts w:cs="Arial"/>
          <w:sz w:val="20"/>
          <w:szCs w:val="20"/>
          <w:lang w:val="es-ES_tradnl"/>
        </w:rPr>
      </w:pPr>
    </w:p>
    <w:p w:rsidR="00D66DA2" w:rsidRPr="00433EA5" w:rsidRDefault="00D66DA2" w:rsidP="001D3D70">
      <w:pPr>
        <w:numPr>
          <w:ilvl w:val="0"/>
          <w:numId w:val="12"/>
        </w:numPr>
        <w:rPr>
          <w:rFonts w:cs="Arial"/>
          <w:sz w:val="20"/>
          <w:szCs w:val="20"/>
          <w:lang w:val="es-ES_tradnl"/>
        </w:rPr>
      </w:pPr>
      <w:r w:rsidRPr="00433EA5">
        <w:rPr>
          <w:rFonts w:cs="Arial"/>
          <w:b/>
          <w:sz w:val="20"/>
          <w:szCs w:val="20"/>
          <w:lang w:val="es-ES_tradnl"/>
        </w:rPr>
        <w:t>ALCANCE</w:t>
      </w:r>
    </w:p>
    <w:p w:rsidR="00D66DA2" w:rsidRPr="00433EA5" w:rsidRDefault="00D66DA2" w:rsidP="00D66DA2">
      <w:pPr>
        <w:rPr>
          <w:rFonts w:cs="Arial"/>
          <w:sz w:val="20"/>
          <w:szCs w:val="20"/>
          <w:lang w:val="es-ES_tradnl"/>
        </w:rPr>
      </w:pPr>
    </w:p>
    <w:p w:rsidR="00D66DA2" w:rsidRPr="00433EA5" w:rsidRDefault="00D66DA2" w:rsidP="00D66DA2">
      <w:pPr>
        <w:rPr>
          <w:rFonts w:cs="Arial"/>
          <w:sz w:val="20"/>
          <w:szCs w:val="20"/>
        </w:rPr>
      </w:pPr>
      <w:r w:rsidRPr="00433EA5">
        <w:rPr>
          <w:rFonts w:cs="Arial"/>
          <w:sz w:val="20"/>
          <w:szCs w:val="20"/>
        </w:rPr>
        <w:t>Este procedimiento abarca todos los procesos, procedimientos del  quehacer pedagógico institucional y el accionar de cada uno de los actores de la comunidad educativa.</w:t>
      </w:r>
    </w:p>
    <w:p w:rsidR="00D66DA2" w:rsidRPr="00433EA5" w:rsidRDefault="00D66DA2" w:rsidP="00D66DA2">
      <w:pPr>
        <w:rPr>
          <w:rFonts w:cs="Arial"/>
          <w:sz w:val="20"/>
          <w:szCs w:val="20"/>
        </w:rPr>
      </w:pPr>
    </w:p>
    <w:p w:rsidR="00D66DA2" w:rsidRPr="00433EA5" w:rsidRDefault="00D66DA2" w:rsidP="00D66DA2">
      <w:pPr>
        <w:rPr>
          <w:rFonts w:cs="Arial"/>
          <w:sz w:val="20"/>
          <w:szCs w:val="20"/>
          <w:lang w:val="es-ES_tradnl"/>
        </w:rPr>
      </w:pPr>
      <w:r w:rsidRPr="00433EA5">
        <w:rPr>
          <w:rFonts w:cs="Arial"/>
          <w:b/>
          <w:sz w:val="20"/>
          <w:szCs w:val="20"/>
          <w:lang w:val="es-ES_tradnl"/>
        </w:rPr>
        <w:t>3. RESPONSABILIDAD</w:t>
      </w:r>
    </w:p>
    <w:p w:rsidR="00D66DA2" w:rsidRPr="00433EA5" w:rsidRDefault="00D66DA2" w:rsidP="00D66DA2">
      <w:pPr>
        <w:rPr>
          <w:rFonts w:cs="Arial"/>
          <w:sz w:val="20"/>
          <w:szCs w:val="20"/>
          <w:lang w:val="es-ES_tradnl"/>
        </w:rPr>
      </w:pPr>
    </w:p>
    <w:p w:rsidR="00D66DA2" w:rsidRPr="00433EA5" w:rsidRDefault="00D66DA2" w:rsidP="00D66DA2">
      <w:pPr>
        <w:rPr>
          <w:rFonts w:cs="Arial"/>
          <w:sz w:val="20"/>
          <w:szCs w:val="20"/>
          <w:lang w:val="es-ES_tradnl"/>
        </w:rPr>
      </w:pPr>
      <w:r w:rsidRPr="00433EA5">
        <w:rPr>
          <w:rFonts w:cs="Arial"/>
          <w:sz w:val="20"/>
          <w:szCs w:val="20"/>
          <w:lang w:val="es-ES_tradnl"/>
        </w:rPr>
        <w:t xml:space="preserve">La responsabilidad de este procedimiento es de </w:t>
      </w:r>
      <w:r>
        <w:rPr>
          <w:rFonts w:cs="Arial"/>
          <w:sz w:val="20"/>
          <w:szCs w:val="20"/>
          <w:lang w:val="es-ES_tradnl"/>
        </w:rPr>
        <w:t xml:space="preserve">la Coordinadora de la Pastoral, contando con el apoyo de </w:t>
      </w:r>
      <w:r w:rsidRPr="00433EA5">
        <w:rPr>
          <w:rFonts w:cs="Arial"/>
          <w:sz w:val="20"/>
          <w:szCs w:val="20"/>
          <w:lang w:val="es-ES_tradnl"/>
        </w:rPr>
        <w:t>los directivos-docentes,  docentes y estamentos representativos de la comunidad educativa.</w:t>
      </w:r>
    </w:p>
    <w:p w:rsidR="00D66DA2" w:rsidRPr="00433EA5" w:rsidRDefault="00D66DA2" w:rsidP="00D66DA2">
      <w:pPr>
        <w:rPr>
          <w:rFonts w:cs="Arial"/>
          <w:sz w:val="20"/>
          <w:szCs w:val="20"/>
          <w:lang w:val="es-ES_tradnl"/>
        </w:rPr>
      </w:pPr>
    </w:p>
    <w:p w:rsidR="00D66DA2" w:rsidRPr="00433EA5" w:rsidRDefault="00D66DA2" w:rsidP="00D66DA2">
      <w:pPr>
        <w:rPr>
          <w:rFonts w:cs="Arial"/>
          <w:b/>
          <w:sz w:val="20"/>
          <w:szCs w:val="20"/>
          <w:lang w:val="es-ES_tradnl"/>
        </w:rPr>
      </w:pPr>
      <w:r w:rsidRPr="00433EA5">
        <w:rPr>
          <w:rFonts w:cs="Arial"/>
          <w:b/>
          <w:sz w:val="20"/>
          <w:szCs w:val="20"/>
          <w:lang w:val="es-ES_tradnl"/>
        </w:rPr>
        <w:t>4. DEFINICIONES</w:t>
      </w:r>
    </w:p>
    <w:p w:rsidR="00D66DA2" w:rsidRPr="00433EA5" w:rsidRDefault="00D66DA2" w:rsidP="00D66DA2">
      <w:pPr>
        <w:rPr>
          <w:rFonts w:cs="Arial"/>
          <w:b/>
          <w:sz w:val="20"/>
          <w:szCs w:val="20"/>
        </w:rPr>
      </w:pPr>
    </w:p>
    <w:p w:rsidR="00D66DA2" w:rsidRPr="00433EA5" w:rsidRDefault="00D66DA2" w:rsidP="00D66DA2">
      <w:pPr>
        <w:rPr>
          <w:rFonts w:cs="Arial"/>
          <w:bCs/>
          <w:sz w:val="20"/>
          <w:szCs w:val="20"/>
          <w:lang w:val="es-ES"/>
        </w:rPr>
      </w:pPr>
      <w:r w:rsidRPr="00433EA5">
        <w:rPr>
          <w:rFonts w:cs="Arial"/>
          <w:b/>
          <w:bCs/>
          <w:sz w:val="20"/>
          <w:szCs w:val="20"/>
        </w:rPr>
        <w:t xml:space="preserve">Pastoral: </w:t>
      </w:r>
      <w:r w:rsidRPr="00433EA5">
        <w:rPr>
          <w:rFonts w:cs="Arial"/>
          <w:bCs/>
          <w:sz w:val="20"/>
          <w:szCs w:val="20"/>
        </w:rPr>
        <w:t xml:space="preserve">Toda acción que se realiza en la institución con fines formativos teniendo como fundamento a Jesús el Buen Pastor la cual es responsabilidad de toda cada persona que hace parte de la institución. </w:t>
      </w:r>
      <w:r w:rsidRPr="00433EA5">
        <w:rPr>
          <w:rFonts w:cs="Arial"/>
          <w:bCs/>
          <w:sz w:val="20"/>
          <w:szCs w:val="20"/>
          <w:lang w:val="es-ES"/>
        </w:rPr>
        <w:t xml:space="preserve">Una Institución en Pastoral tiene la Misión de construir  comunidad con valores evangélicos  donde se vive un proceso de crecimiento, un modo de vivir (Comunión). </w:t>
      </w:r>
    </w:p>
    <w:p w:rsidR="00D66DA2" w:rsidRPr="00433EA5" w:rsidRDefault="00D66DA2" w:rsidP="00D66DA2">
      <w:pPr>
        <w:rPr>
          <w:rFonts w:cs="Arial"/>
          <w:b/>
          <w:bCs/>
          <w:sz w:val="20"/>
          <w:szCs w:val="20"/>
          <w:lang w:val="es-ES"/>
        </w:rPr>
      </w:pPr>
      <w:r w:rsidRPr="00433EA5">
        <w:rPr>
          <w:rFonts w:cs="Arial"/>
          <w:b/>
          <w:bCs/>
          <w:sz w:val="20"/>
          <w:szCs w:val="20"/>
        </w:rPr>
        <w:t xml:space="preserve">Evangelización, celebración y comunión: </w:t>
      </w:r>
      <w:r w:rsidRPr="00433EA5">
        <w:rPr>
          <w:rFonts w:cs="Arial"/>
          <w:bCs/>
          <w:sz w:val="20"/>
          <w:szCs w:val="20"/>
        </w:rPr>
        <w:t>Esta  es la dimensión fundamental, su carácter evangelizador, del cual da razón todo el proceso institucional; sus miembros se van identificando y comprometiendo con una práctica evangelizadora desde la Palabra, el testimonio y celebración de la vida</w:t>
      </w:r>
      <w:r w:rsidRPr="00433EA5">
        <w:rPr>
          <w:rFonts w:cs="Arial"/>
          <w:b/>
          <w:bCs/>
          <w:sz w:val="20"/>
          <w:szCs w:val="20"/>
          <w:lang w:val="es-ES"/>
        </w:rPr>
        <w:t>.</w:t>
      </w:r>
    </w:p>
    <w:p w:rsidR="00D66DA2" w:rsidRPr="00433EA5" w:rsidRDefault="00D66DA2" w:rsidP="00D66DA2">
      <w:pPr>
        <w:rPr>
          <w:rFonts w:cs="Arial"/>
          <w:bCs/>
          <w:sz w:val="20"/>
          <w:szCs w:val="20"/>
          <w:lang w:val="es-ES_tradnl"/>
        </w:rPr>
      </w:pPr>
      <w:r w:rsidRPr="00433EA5">
        <w:rPr>
          <w:rFonts w:cs="Arial"/>
          <w:b/>
          <w:bCs/>
          <w:sz w:val="20"/>
          <w:szCs w:val="20"/>
          <w:lang w:val="es-ES"/>
        </w:rPr>
        <w:t xml:space="preserve">Calidad en el servicio: </w:t>
      </w:r>
      <w:r w:rsidRPr="00433EA5">
        <w:rPr>
          <w:rFonts w:cs="Arial"/>
          <w:bCs/>
          <w:sz w:val="20"/>
          <w:szCs w:val="20"/>
        </w:rPr>
        <w:t>finalidad de toda institución por la cual se ha constituido y se define dentro de un sistema socio – cultural. Las instituciones educativas, deben hacer uso de todos los conocimientos y procesos pedagógicos, metodológicos y técnicos disponibles para la óptima prestación de su servicio.</w:t>
      </w:r>
      <w:r w:rsidRPr="00433EA5">
        <w:rPr>
          <w:rFonts w:cs="Arial"/>
          <w:bCs/>
          <w:sz w:val="20"/>
          <w:szCs w:val="20"/>
          <w:lang w:val="es-ES_tradnl"/>
        </w:rPr>
        <w:t xml:space="preserve"> </w:t>
      </w:r>
    </w:p>
    <w:p w:rsidR="00D66DA2" w:rsidRPr="00433EA5" w:rsidRDefault="00D66DA2" w:rsidP="00D66DA2">
      <w:pPr>
        <w:rPr>
          <w:rFonts w:cs="Arial"/>
          <w:bCs/>
          <w:sz w:val="20"/>
          <w:szCs w:val="20"/>
          <w:lang w:val="es-ES"/>
        </w:rPr>
      </w:pPr>
      <w:r w:rsidRPr="00433EA5">
        <w:rPr>
          <w:rFonts w:cs="Arial"/>
          <w:b/>
          <w:bCs/>
          <w:sz w:val="20"/>
          <w:szCs w:val="20"/>
          <w:lang w:val="es-ES_tradnl"/>
        </w:rPr>
        <w:t>Liderazgo laical:</w:t>
      </w:r>
      <w:r w:rsidRPr="00433EA5">
        <w:rPr>
          <w:rFonts w:cs="Arial"/>
          <w:bCs/>
          <w:sz w:val="20"/>
          <w:szCs w:val="20"/>
          <w:lang w:val="es-ES_tradnl"/>
        </w:rPr>
        <w:t xml:space="preserve"> Los líderes comprometidos no brotan por generación espontánea, se van haciendo poco a poco. Es necesario tener paciencia histórica y constancia amorosa para iniciar y seguir procesos.</w:t>
      </w:r>
      <w:r w:rsidRPr="00433EA5">
        <w:rPr>
          <w:rFonts w:cs="Arial"/>
          <w:bCs/>
          <w:sz w:val="20"/>
          <w:szCs w:val="20"/>
          <w:lang w:val="es-ES"/>
        </w:rPr>
        <w:t xml:space="preserve"> </w:t>
      </w:r>
    </w:p>
    <w:p w:rsidR="00D66DA2" w:rsidRPr="00433EA5" w:rsidRDefault="00D66DA2" w:rsidP="00D66DA2">
      <w:pPr>
        <w:rPr>
          <w:rFonts w:cs="Arial"/>
          <w:bCs/>
          <w:sz w:val="20"/>
          <w:szCs w:val="20"/>
        </w:rPr>
      </w:pPr>
      <w:r w:rsidRPr="00433EA5">
        <w:rPr>
          <w:rFonts w:cs="Arial"/>
          <w:b/>
          <w:bCs/>
          <w:sz w:val="20"/>
          <w:szCs w:val="20"/>
          <w:lang w:val="es-ES"/>
        </w:rPr>
        <w:t>Compromiso Social:</w:t>
      </w:r>
      <w:r w:rsidRPr="00433EA5">
        <w:rPr>
          <w:rFonts w:cs="Arial"/>
          <w:bCs/>
          <w:sz w:val="20"/>
          <w:szCs w:val="20"/>
          <w:lang w:val="es-ES"/>
        </w:rPr>
        <w:t xml:space="preserve"> </w:t>
      </w:r>
      <w:r w:rsidRPr="00433EA5">
        <w:rPr>
          <w:rFonts w:cs="Arial"/>
          <w:bCs/>
          <w:sz w:val="20"/>
          <w:szCs w:val="20"/>
        </w:rPr>
        <w:t xml:space="preserve">Toda institución debe tener clara su función social y el papel en el desarrollo actual de las comunidades. Desde esta dimensión, la Institución busca la formación de los estudiantes como actores sociales  </w:t>
      </w:r>
      <w:r w:rsidRPr="00433EA5">
        <w:rPr>
          <w:rFonts w:cs="Arial"/>
          <w:bCs/>
          <w:sz w:val="20"/>
          <w:szCs w:val="20"/>
        </w:rPr>
        <w:lastRenderedPageBreak/>
        <w:t>responsables con los procesos de desarrollo  y acorde con la construcción  integral del ser humano y armonía con el entorno</w:t>
      </w:r>
    </w:p>
    <w:p w:rsidR="00D66DA2" w:rsidRPr="00433EA5" w:rsidRDefault="00D66DA2" w:rsidP="00D66DA2">
      <w:pPr>
        <w:rPr>
          <w:rFonts w:cs="Arial"/>
          <w:bCs/>
          <w:sz w:val="20"/>
          <w:szCs w:val="20"/>
        </w:rPr>
      </w:pPr>
      <w:r w:rsidRPr="00433EA5">
        <w:rPr>
          <w:rFonts w:cs="Arial"/>
          <w:b/>
          <w:bCs/>
          <w:sz w:val="20"/>
          <w:szCs w:val="20"/>
        </w:rPr>
        <w:t xml:space="preserve">Ejes Institucionales: </w:t>
      </w:r>
      <w:r w:rsidRPr="00433EA5">
        <w:rPr>
          <w:rFonts w:cs="Arial"/>
          <w:bCs/>
          <w:sz w:val="20"/>
          <w:szCs w:val="20"/>
        </w:rPr>
        <w:t xml:space="preserve">son elementos esenciales que le permiten a la intuición poner en marcha cada uno de los procesos, van unidos entre </w:t>
      </w:r>
      <w:proofErr w:type="spellStart"/>
      <w:r w:rsidRPr="00433EA5">
        <w:rPr>
          <w:rFonts w:cs="Arial"/>
          <w:bCs/>
          <w:sz w:val="20"/>
          <w:szCs w:val="20"/>
        </w:rPr>
        <w:t>si</w:t>
      </w:r>
      <w:proofErr w:type="spellEnd"/>
      <w:r w:rsidRPr="00433EA5">
        <w:rPr>
          <w:rFonts w:cs="Arial"/>
          <w:bCs/>
          <w:sz w:val="20"/>
          <w:szCs w:val="20"/>
        </w:rPr>
        <w:t xml:space="preserve"> para que este caminar se realice con sentido hacia metas comunes dentro de un direccionamiento estratégico. Estos ejes son:</w:t>
      </w:r>
    </w:p>
    <w:p w:rsidR="00D66DA2" w:rsidRPr="00433EA5" w:rsidRDefault="00D66DA2" w:rsidP="00D66DA2">
      <w:pPr>
        <w:rPr>
          <w:rFonts w:cs="Arial"/>
          <w:bCs/>
          <w:sz w:val="20"/>
          <w:szCs w:val="20"/>
        </w:rPr>
      </w:pPr>
      <w:r w:rsidRPr="00433EA5">
        <w:rPr>
          <w:rFonts w:cs="Arial"/>
          <w:b/>
          <w:bCs/>
          <w:sz w:val="20"/>
          <w:szCs w:val="20"/>
        </w:rPr>
        <w:t xml:space="preserve">Desarrollo Institucional: </w:t>
      </w:r>
      <w:r w:rsidRPr="00433EA5">
        <w:rPr>
          <w:rFonts w:cs="Arial"/>
          <w:bCs/>
          <w:sz w:val="20"/>
          <w:szCs w:val="20"/>
        </w:rPr>
        <w:t>Abarca toda la planeación desde la dirección que busca liderar y desarrollar  el direccionamiento estratégico para gestionar en diferentes entes los recursos necesarios para mejorar los procesos.</w:t>
      </w:r>
    </w:p>
    <w:p w:rsidR="00D66DA2" w:rsidRPr="00433EA5" w:rsidRDefault="00D66DA2" w:rsidP="00D66DA2">
      <w:pPr>
        <w:rPr>
          <w:rFonts w:cs="Arial"/>
          <w:b/>
          <w:bCs/>
          <w:sz w:val="20"/>
          <w:szCs w:val="20"/>
        </w:rPr>
      </w:pPr>
      <w:r w:rsidRPr="00433EA5">
        <w:rPr>
          <w:rFonts w:cs="Arial"/>
          <w:b/>
          <w:bCs/>
          <w:sz w:val="20"/>
          <w:szCs w:val="20"/>
        </w:rPr>
        <w:t xml:space="preserve">Interacción social: </w:t>
      </w:r>
      <w:r w:rsidRPr="00433EA5">
        <w:rPr>
          <w:rFonts w:cs="Arial"/>
          <w:bCs/>
          <w:sz w:val="20"/>
          <w:szCs w:val="20"/>
        </w:rPr>
        <w:t xml:space="preserve">Acciones en que la institución se relaciona con las demás instituciones o grupos de la comunidad local buscando extender sus servicios y proyectarse positivamente hacia la comunidad </w:t>
      </w:r>
      <w:proofErr w:type="spellStart"/>
      <w:r w:rsidRPr="00433EA5">
        <w:rPr>
          <w:rFonts w:cs="Arial"/>
          <w:bCs/>
          <w:sz w:val="20"/>
          <w:szCs w:val="20"/>
        </w:rPr>
        <w:t>libanense</w:t>
      </w:r>
      <w:proofErr w:type="spellEnd"/>
      <w:r w:rsidRPr="00433EA5">
        <w:rPr>
          <w:rFonts w:cs="Arial"/>
          <w:bCs/>
          <w:sz w:val="20"/>
          <w:szCs w:val="20"/>
        </w:rPr>
        <w:t>.</w:t>
      </w:r>
    </w:p>
    <w:p w:rsidR="00D66DA2" w:rsidRPr="00433EA5" w:rsidRDefault="00D66DA2" w:rsidP="00D66DA2">
      <w:pPr>
        <w:rPr>
          <w:rFonts w:cs="Arial"/>
          <w:bCs/>
          <w:sz w:val="20"/>
          <w:szCs w:val="20"/>
        </w:rPr>
      </w:pPr>
      <w:proofErr w:type="spellStart"/>
      <w:r w:rsidRPr="00433EA5">
        <w:rPr>
          <w:rFonts w:cs="Arial"/>
          <w:b/>
          <w:bCs/>
          <w:sz w:val="20"/>
          <w:szCs w:val="20"/>
        </w:rPr>
        <w:t>Convivencialidad</w:t>
      </w:r>
      <w:proofErr w:type="spellEnd"/>
      <w:r w:rsidRPr="00433EA5">
        <w:rPr>
          <w:rFonts w:cs="Arial"/>
          <w:b/>
          <w:bCs/>
          <w:sz w:val="20"/>
          <w:szCs w:val="20"/>
        </w:rPr>
        <w:t xml:space="preserve">: </w:t>
      </w:r>
      <w:r w:rsidRPr="00433EA5">
        <w:rPr>
          <w:rFonts w:cs="Arial"/>
          <w:bCs/>
          <w:sz w:val="20"/>
          <w:szCs w:val="20"/>
        </w:rPr>
        <w:t>se da a partir de las relaciones interpersonales y de grupo que se dan entre los distintos miembros de la comunidad para lo cual se realizan acuerdos de convivencia que le permiten mediar en diferentes situaciones.</w:t>
      </w:r>
    </w:p>
    <w:p w:rsidR="00D66DA2" w:rsidRPr="00433EA5" w:rsidRDefault="00D66DA2" w:rsidP="00D66DA2">
      <w:pPr>
        <w:rPr>
          <w:rFonts w:cs="Arial"/>
          <w:bCs/>
          <w:sz w:val="20"/>
          <w:szCs w:val="20"/>
        </w:rPr>
      </w:pPr>
      <w:r w:rsidRPr="00433EA5">
        <w:rPr>
          <w:rFonts w:cs="Arial"/>
          <w:b/>
          <w:bCs/>
          <w:sz w:val="20"/>
          <w:szCs w:val="20"/>
        </w:rPr>
        <w:t xml:space="preserve">Lenguaje y Comunicación: </w:t>
      </w:r>
      <w:r w:rsidRPr="00433EA5">
        <w:rPr>
          <w:rFonts w:cs="Arial"/>
          <w:bCs/>
          <w:sz w:val="20"/>
          <w:szCs w:val="20"/>
        </w:rPr>
        <w:t>elemento esencial para la convivencia y desarrollo de toda comunidad de personas que tienen metas comunes y se empeñan por realizarlas a través del esfuerzo común.</w:t>
      </w:r>
    </w:p>
    <w:p w:rsidR="00D66DA2" w:rsidRDefault="00D66DA2" w:rsidP="00D66DA2">
      <w:pPr>
        <w:rPr>
          <w:rFonts w:cs="Arial"/>
          <w:b/>
          <w:sz w:val="20"/>
          <w:szCs w:val="20"/>
          <w:lang w:val="es-ES_tradnl"/>
        </w:rPr>
      </w:pPr>
    </w:p>
    <w:p w:rsidR="00D66DA2" w:rsidRDefault="00D66DA2" w:rsidP="00D66DA2">
      <w:pPr>
        <w:rPr>
          <w:rFonts w:cs="Arial"/>
          <w:b/>
          <w:sz w:val="20"/>
          <w:szCs w:val="20"/>
          <w:lang w:val="es-ES_tradnl"/>
        </w:rPr>
      </w:pPr>
    </w:p>
    <w:p w:rsidR="00D66DA2" w:rsidRPr="00433EA5" w:rsidRDefault="00D66DA2" w:rsidP="00D66DA2">
      <w:pPr>
        <w:rPr>
          <w:rFonts w:cs="Arial"/>
          <w:b/>
          <w:sz w:val="20"/>
          <w:szCs w:val="20"/>
          <w:lang w:val="es-ES_tradnl"/>
        </w:rPr>
      </w:pPr>
      <w:r w:rsidRPr="00433EA5">
        <w:rPr>
          <w:rFonts w:cs="Arial"/>
          <w:b/>
          <w:sz w:val="20"/>
          <w:szCs w:val="20"/>
          <w:lang w:val="es-ES_tradnl"/>
        </w:rPr>
        <w:t>5. DESCRIPCION</w:t>
      </w:r>
    </w:p>
    <w:p w:rsidR="00D66DA2" w:rsidRPr="00433EA5" w:rsidRDefault="00D66DA2" w:rsidP="00D66DA2">
      <w:pPr>
        <w:autoSpaceDE w:val="0"/>
        <w:autoSpaceDN w:val="0"/>
        <w:adjustRightInd w:val="0"/>
        <w:rPr>
          <w:rFonts w:cs="Arial"/>
          <w:sz w:val="20"/>
          <w:szCs w:val="20"/>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4381"/>
        <w:gridCol w:w="1714"/>
        <w:gridCol w:w="1422"/>
      </w:tblGrid>
      <w:tr w:rsidR="00D66DA2" w:rsidRPr="00433EA5" w:rsidTr="009B41DD">
        <w:trPr>
          <w:tblHeader/>
        </w:trPr>
        <w:tc>
          <w:tcPr>
            <w:tcW w:w="1913" w:type="dxa"/>
            <w:vAlign w:val="center"/>
          </w:tcPr>
          <w:p w:rsidR="00D66DA2" w:rsidRPr="00433EA5" w:rsidRDefault="00D66DA2" w:rsidP="005D1B57">
            <w:pPr>
              <w:pStyle w:val="Ttulo2"/>
              <w:jc w:val="center"/>
              <w:rPr>
                <w:rFonts w:cs="Arial"/>
                <w:sz w:val="20"/>
                <w:szCs w:val="20"/>
              </w:rPr>
            </w:pPr>
            <w:r w:rsidRPr="00433EA5">
              <w:rPr>
                <w:rFonts w:cs="Arial"/>
                <w:sz w:val="20"/>
                <w:szCs w:val="20"/>
              </w:rPr>
              <w:t>FLUJOGRAMA</w:t>
            </w:r>
          </w:p>
        </w:tc>
        <w:tc>
          <w:tcPr>
            <w:tcW w:w="4381" w:type="dxa"/>
            <w:vAlign w:val="center"/>
          </w:tcPr>
          <w:p w:rsidR="00D66DA2" w:rsidRPr="00433EA5" w:rsidRDefault="00D66DA2" w:rsidP="005D1B57">
            <w:pPr>
              <w:jc w:val="center"/>
              <w:rPr>
                <w:rFonts w:cs="Arial"/>
                <w:b/>
                <w:bCs/>
                <w:sz w:val="20"/>
                <w:szCs w:val="20"/>
              </w:rPr>
            </w:pPr>
            <w:r w:rsidRPr="00433EA5">
              <w:rPr>
                <w:rFonts w:cs="Arial"/>
                <w:b/>
                <w:bCs/>
                <w:sz w:val="20"/>
                <w:szCs w:val="20"/>
              </w:rPr>
              <w:t>DESCRIPCION</w:t>
            </w:r>
          </w:p>
        </w:tc>
        <w:tc>
          <w:tcPr>
            <w:tcW w:w="1714" w:type="dxa"/>
            <w:vAlign w:val="center"/>
          </w:tcPr>
          <w:p w:rsidR="00D66DA2" w:rsidRPr="00433EA5" w:rsidRDefault="00D66DA2" w:rsidP="005D1B57">
            <w:pPr>
              <w:jc w:val="center"/>
              <w:rPr>
                <w:rFonts w:cs="Arial"/>
                <w:b/>
                <w:bCs/>
                <w:sz w:val="20"/>
                <w:szCs w:val="20"/>
              </w:rPr>
            </w:pPr>
            <w:r w:rsidRPr="00433EA5">
              <w:rPr>
                <w:rFonts w:cs="Arial"/>
                <w:b/>
                <w:bCs/>
                <w:sz w:val="20"/>
                <w:szCs w:val="20"/>
              </w:rPr>
              <w:t>RESPONSABLE</w:t>
            </w:r>
          </w:p>
        </w:tc>
        <w:tc>
          <w:tcPr>
            <w:tcW w:w="1422" w:type="dxa"/>
            <w:vAlign w:val="center"/>
          </w:tcPr>
          <w:p w:rsidR="00D66DA2" w:rsidRPr="00433EA5" w:rsidRDefault="00D66DA2" w:rsidP="005D1B57">
            <w:pPr>
              <w:jc w:val="center"/>
              <w:rPr>
                <w:rFonts w:cs="Arial"/>
                <w:b/>
                <w:bCs/>
                <w:sz w:val="20"/>
                <w:szCs w:val="20"/>
              </w:rPr>
            </w:pPr>
            <w:r>
              <w:rPr>
                <w:rFonts w:cs="Arial"/>
                <w:b/>
                <w:bCs/>
                <w:sz w:val="20"/>
                <w:szCs w:val="20"/>
              </w:rPr>
              <w:t>REGISTROS</w:t>
            </w:r>
          </w:p>
        </w:tc>
      </w:tr>
      <w:tr w:rsidR="00D66DA2" w:rsidRPr="00433EA5" w:rsidTr="009B41DD">
        <w:trPr>
          <w:trHeight w:val="384"/>
        </w:trPr>
        <w:tc>
          <w:tcPr>
            <w:tcW w:w="1913" w:type="dxa"/>
            <w:vAlign w:val="center"/>
          </w:tcPr>
          <w:p w:rsidR="00D66DA2" w:rsidRPr="00433EA5" w:rsidRDefault="00D66DA2" w:rsidP="005D1B57">
            <w:pPr>
              <w:jc w:val="center"/>
              <w:rPr>
                <w:rFonts w:cs="Arial"/>
                <w:sz w:val="20"/>
                <w:szCs w:val="20"/>
              </w:rPr>
            </w:pPr>
          </w:p>
        </w:tc>
        <w:tc>
          <w:tcPr>
            <w:tcW w:w="4381" w:type="dxa"/>
            <w:vAlign w:val="center"/>
          </w:tcPr>
          <w:p w:rsidR="00D66DA2" w:rsidRPr="00433EA5" w:rsidRDefault="00D66DA2" w:rsidP="005D1B57">
            <w:pPr>
              <w:rPr>
                <w:rFonts w:cs="Arial"/>
                <w:sz w:val="20"/>
                <w:szCs w:val="20"/>
              </w:rPr>
            </w:pPr>
            <w:r w:rsidRPr="00433EA5">
              <w:rPr>
                <w:rFonts w:cs="Arial"/>
                <w:sz w:val="20"/>
                <w:szCs w:val="20"/>
              </w:rPr>
              <w:t>Inicio</w:t>
            </w:r>
          </w:p>
        </w:tc>
        <w:tc>
          <w:tcPr>
            <w:tcW w:w="1714" w:type="dxa"/>
            <w:vAlign w:val="center"/>
          </w:tcPr>
          <w:p w:rsidR="00D66DA2" w:rsidRPr="00433EA5" w:rsidRDefault="00D66DA2" w:rsidP="005D1B57">
            <w:pPr>
              <w:jc w:val="center"/>
              <w:rPr>
                <w:rFonts w:cs="Arial"/>
                <w:sz w:val="20"/>
                <w:szCs w:val="20"/>
              </w:rPr>
            </w:pPr>
          </w:p>
        </w:tc>
        <w:tc>
          <w:tcPr>
            <w:tcW w:w="1422" w:type="dxa"/>
            <w:vAlign w:val="center"/>
          </w:tcPr>
          <w:p w:rsidR="00D66DA2" w:rsidRPr="00433EA5" w:rsidRDefault="00D66DA2" w:rsidP="005D1B57">
            <w:pPr>
              <w:jc w:val="center"/>
              <w:rPr>
                <w:rFonts w:cs="Arial"/>
                <w:sz w:val="20"/>
                <w:szCs w:val="20"/>
              </w:rPr>
            </w:pPr>
          </w:p>
        </w:tc>
      </w:tr>
      <w:tr w:rsidR="00D66DA2" w:rsidRPr="00433EA5" w:rsidTr="009B41DD">
        <w:trPr>
          <w:trHeight w:val="545"/>
        </w:trPr>
        <w:tc>
          <w:tcPr>
            <w:tcW w:w="1913" w:type="dxa"/>
            <w:vAlign w:val="center"/>
          </w:tcPr>
          <w:p w:rsidR="00D66DA2" w:rsidRPr="00433EA5" w:rsidRDefault="00D66DA2" w:rsidP="005D1B57">
            <w:pPr>
              <w:jc w:val="center"/>
              <w:rPr>
                <w:rFonts w:cs="Arial"/>
                <w:sz w:val="20"/>
                <w:szCs w:val="20"/>
              </w:rPr>
            </w:pPr>
          </w:p>
        </w:tc>
        <w:tc>
          <w:tcPr>
            <w:tcW w:w="4381" w:type="dxa"/>
            <w:vAlign w:val="center"/>
          </w:tcPr>
          <w:p w:rsidR="00D66DA2" w:rsidRPr="00433EA5" w:rsidRDefault="00D66DA2" w:rsidP="005D1B57">
            <w:pPr>
              <w:autoSpaceDE w:val="0"/>
              <w:autoSpaceDN w:val="0"/>
              <w:adjustRightInd w:val="0"/>
              <w:rPr>
                <w:rFonts w:cs="Arial"/>
                <w:sz w:val="20"/>
                <w:szCs w:val="20"/>
              </w:rPr>
            </w:pPr>
            <w:r w:rsidRPr="00433EA5">
              <w:rPr>
                <w:rFonts w:cs="Arial"/>
                <w:sz w:val="20"/>
                <w:szCs w:val="20"/>
              </w:rPr>
              <w:t>Definición de la transversalidad de la Pastoral en la institución.</w:t>
            </w:r>
          </w:p>
          <w:p w:rsidR="00D66DA2" w:rsidRPr="00433EA5" w:rsidRDefault="00D66DA2" w:rsidP="005D1B57">
            <w:pPr>
              <w:pStyle w:val="Textoindependiente2"/>
              <w:spacing w:line="240" w:lineRule="auto"/>
              <w:jc w:val="both"/>
              <w:rPr>
                <w:rFonts w:cs="Arial"/>
              </w:rPr>
            </w:pPr>
            <w:r w:rsidRPr="00433EA5">
              <w:rPr>
                <w:rFonts w:cs="Arial"/>
              </w:rPr>
              <w:t>Se elabora la Transversalidad de la Pastoral en el Lourdes, en donde se establecen para cada uno de las dimensiones Evangelización, comunión y celebración, Cualificación del servicio con impronta evangelizadora, Liderazgo laical evangelizador y Compromiso social en la construcción del Reino unos parámetros que se deben cumplir de acuerdo a los ejes.</w:t>
            </w:r>
          </w:p>
        </w:tc>
        <w:tc>
          <w:tcPr>
            <w:tcW w:w="1714" w:type="dxa"/>
            <w:vAlign w:val="center"/>
          </w:tcPr>
          <w:p w:rsidR="00D66DA2" w:rsidRPr="00433EA5" w:rsidRDefault="00D66DA2" w:rsidP="005D1B57">
            <w:pPr>
              <w:jc w:val="center"/>
              <w:rPr>
                <w:rFonts w:cs="Arial"/>
                <w:sz w:val="20"/>
                <w:szCs w:val="20"/>
              </w:rPr>
            </w:pPr>
            <w:r w:rsidRPr="00433EA5">
              <w:rPr>
                <w:rFonts w:cs="Arial"/>
                <w:sz w:val="20"/>
                <w:szCs w:val="20"/>
              </w:rPr>
              <w:t>Coordinadores de los Ejes</w:t>
            </w:r>
          </w:p>
        </w:tc>
        <w:tc>
          <w:tcPr>
            <w:tcW w:w="1422" w:type="dxa"/>
            <w:vAlign w:val="center"/>
          </w:tcPr>
          <w:p w:rsidR="00D66DA2" w:rsidRPr="00433EA5" w:rsidRDefault="00D66DA2" w:rsidP="005D1B57">
            <w:pPr>
              <w:jc w:val="center"/>
              <w:rPr>
                <w:rFonts w:cs="Arial"/>
                <w:sz w:val="20"/>
                <w:szCs w:val="20"/>
              </w:rPr>
            </w:pPr>
            <w:r>
              <w:rPr>
                <w:rFonts w:cs="Arial"/>
                <w:sz w:val="20"/>
                <w:szCs w:val="20"/>
              </w:rPr>
              <w:t>Proyecto “El Lourdes cultiva un jardín con valores”</w:t>
            </w:r>
          </w:p>
          <w:p w:rsidR="00D66DA2" w:rsidRPr="00433EA5" w:rsidRDefault="00D66DA2" w:rsidP="005D1B57">
            <w:pPr>
              <w:jc w:val="center"/>
              <w:rPr>
                <w:rFonts w:cs="Arial"/>
                <w:sz w:val="20"/>
                <w:szCs w:val="20"/>
              </w:rPr>
            </w:pPr>
          </w:p>
        </w:tc>
      </w:tr>
      <w:tr w:rsidR="00D66DA2" w:rsidRPr="00433EA5" w:rsidTr="009B41DD">
        <w:trPr>
          <w:trHeight w:val="997"/>
        </w:trPr>
        <w:tc>
          <w:tcPr>
            <w:tcW w:w="1913" w:type="dxa"/>
            <w:vAlign w:val="center"/>
          </w:tcPr>
          <w:p w:rsidR="00D66DA2" w:rsidRPr="00433EA5" w:rsidRDefault="00D66DA2" w:rsidP="005D1B57">
            <w:pPr>
              <w:jc w:val="center"/>
              <w:rPr>
                <w:rFonts w:cs="Arial"/>
                <w:sz w:val="20"/>
                <w:szCs w:val="20"/>
              </w:rPr>
            </w:pPr>
          </w:p>
        </w:tc>
        <w:tc>
          <w:tcPr>
            <w:tcW w:w="4381" w:type="dxa"/>
            <w:vAlign w:val="center"/>
          </w:tcPr>
          <w:p w:rsidR="00D66DA2" w:rsidRPr="00433EA5" w:rsidRDefault="00D66DA2" w:rsidP="005D1B57">
            <w:pPr>
              <w:autoSpaceDE w:val="0"/>
              <w:autoSpaceDN w:val="0"/>
              <w:adjustRightInd w:val="0"/>
              <w:rPr>
                <w:rFonts w:cs="Arial"/>
                <w:sz w:val="20"/>
                <w:szCs w:val="20"/>
              </w:rPr>
            </w:pPr>
            <w:r w:rsidRPr="00433EA5">
              <w:rPr>
                <w:rFonts w:cs="Arial"/>
                <w:sz w:val="20"/>
                <w:szCs w:val="20"/>
              </w:rPr>
              <w:t>Talleres y reflexiones para apropiar el sentido y valor de la Institución en Pastoral a partir del Jesús el Buen Pastor quien guía la labor y muestra el camino a seguir.</w:t>
            </w:r>
          </w:p>
        </w:tc>
        <w:tc>
          <w:tcPr>
            <w:tcW w:w="1714" w:type="dxa"/>
            <w:vAlign w:val="center"/>
          </w:tcPr>
          <w:p w:rsidR="00D66DA2" w:rsidRPr="00433EA5" w:rsidRDefault="00D66DA2" w:rsidP="005D1B57">
            <w:pPr>
              <w:jc w:val="center"/>
              <w:rPr>
                <w:rFonts w:cs="Arial"/>
                <w:sz w:val="20"/>
                <w:szCs w:val="20"/>
              </w:rPr>
            </w:pPr>
            <w:r w:rsidRPr="00433EA5">
              <w:rPr>
                <w:rFonts w:cs="Arial"/>
                <w:sz w:val="20"/>
                <w:szCs w:val="20"/>
              </w:rPr>
              <w:t>Directivas</w:t>
            </w:r>
          </w:p>
        </w:tc>
        <w:tc>
          <w:tcPr>
            <w:tcW w:w="1422" w:type="dxa"/>
            <w:vAlign w:val="center"/>
          </w:tcPr>
          <w:p w:rsidR="00D66DA2" w:rsidRPr="00433EA5" w:rsidRDefault="00D66DA2" w:rsidP="005D1B57">
            <w:pPr>
              <w:jc w:val="center"/>
              <w:rPr>
                <w:rFonts w:cs="Arial"/>
                <w:sz w:val="20"/>
                <w:szCs w:val="20"/>
              </w:rPr>
            </w:pPr>
            <w:r>
              <w:rPr>
                <w:rFonts w:cs="Arial"/>
                <w:sz w:val="20"/>
                <w:szCs w:val="20"/>
              </w:rPr>
              <w:t>Talleres para apropiación del sentido de una Institución en Pastoral</w:t>
            </w:r>
          </w:p>
        </w:tc>
      </w:tr>
      <w:tr w:rsidR="00D66DA2" w:rsidRPr="00433EA5" w:rsidTr="009B41DD">
        <w:trPr>
          <w:trHeight w:val="997"/>
        </w:trPr>
        <w:tc>
          <w:tcPr>
            <w:tcW w:w="1913" w:type="dxa"/>
            <w:vAlign w:val="center"/>
          </w:tcPr>
          <w:p w:rsidR="00D66DA2" w:rsidRPr="00433EA5" w:rsidRDefault="00D66DA2" w:rsidP="005D1B57">
            <w:pPr>
              <w:jc w:val="center"/>
              <w:rPr>
                <w:rFonts w:cs="Arial"/>
                <w:sz w:val="20"/>
                <w:szCs w:val="20"/>
              </w:rPr>
            </w:pPr>
          </w:p>
        </w:tc>
        <w:tc>
          <w:tcPr>
            <w:tcW w:w="4381" w:type="dxa"/>
            <w:vAlign w:val="center"/>
          </w:tcPr>
          <w:p w:rsidR="00D66DA2" w:rsidRDefault="00D66DA2" w:rsidP="005D1B57">
            <w:pPr>
              <w:autoSpaceDE w:val="0"/>
              <w:autoSpaceDN w:val="0"/>
              <w:adjustRightInd w:val="0"/>
              <w:rPr>
                <w:rFonts w:cs="Arial"/>
                <w:sz w:val="20"/>
                <w:szCs w:val="20"/>
              </w:rPr>
            </w:pPr>
            <w:r w:rsidRPr="00433EA5">
              <w:rPr>
                <w:rFonts w:cs="Arial"/>
                <w:sz w:val="20"/>
                <w:szCs w:val="20"/>
              </w:rPr>
              <w:t xml:space="preserve">Conformación de los ejes a partir de </w:t>
            </w:r>
            <w:r>
              <w:rPr>
                <w:rFonts w:cs="Arial"/>
                <w:sz w:val="20"/>
                <w:szCs w:val="20"/>
              </w:rPr>
              <w:t>l</w:t>
            </w:r>
            <w:r w:rsidRPr="00433EA5">
              <w:rPr>
                <w:rFonts w:cs="Arial"/>
                <w:sz w:val="20"/>
                <w:szCs w:val="20"/>
              </w:rPr>
              <w:t xml:space="preserve">as áreas académicas y afinidad con los ejes. Eje Pastoral: Filosofía y Ed. Religiosa. Eje Desarrollo Institucional: Matemática, e Informática; Comunicación y Lenguaje: Lengua Castellana e </w:t>
            </w:r>
            <w:proofErr w:type="spellStart"/>
            <w:r w:rsidRPr="00433EA5">
              <w:rPr>
                <w:rFonts w:cs="Arial"/>
                <w:sz w:val="20"/>
                <w:szCs w:val="20"/>
              </w:rPr>
              <w:t>Ingles</w:t>
            </w:r>
            <w:proofErr w:type="spellEnd"/>
            <w:r w:rsidRPr="00433EA5">
              <w:rPr>
                <w:rFonts w:cs="Arial"/>
                <w:sz w:val="20"/>
                <w:szCs w:val="20"/>
              </w:rPr>
              <w:t>; Interacci</w:t>
            </w:r>
            <w:r>
              <w:rPr>
                <w:rFonts w:cs="Arial"/>
                <w:sz w:val="20"/>
                <w:szCs w:val="20"/>
              </w:rPr>
              <w:t xml:space="preserve">ón social: Ed. Física y C. </w:t>
            </w:r>
            <w:r w:rsidRPr="00433EA5">
              <w:rPr>
                <w:rFonts w:cs="Arial"/>
                <w:sz w:val="20"/>
                <w:szCs w:val="20"/>
              </w:rPr>
              <w:t xml:space="preserve">Naturales,   </w:t>
            </w:r>
            <w:proofErr w:type="spellStart"/>
            <w:r w:rsidRPr="00433EA5">
              <w:rPr>
                <w:rFonts w:cs="Arial"/>
                <w:sz w:val="20"/>
                <w:szCs w:val="20"/>
              </w:rPr>
              <w:t>Convivencialidad</w:t>
            </w:r>
            <w:proofErr w:type="spellEnd"/>
            <w:r w:rsidRPr="00433EA5">
              <w:rPr>
                <w:rFonts w:cs="Arial"/>
                <w:sz w:val="20"/>
                <w:szCs w:val="20"/>
              </w:rPr>
              <w:t>: Ciencias sociales y ed. Artística.</w:t>
            </w:r>
          </w:p>
          <w:p w:rsidR="00D66DA2" w:rsidRPr="00433EA5" w:rsidRDefault="00D66DA2" w:rsidP="005D1B57">
            <w:pPr>
              <w:autoSpaceDE w:val="0"/>
              <w:autoSpaceDN w:val="0"/>
              <w:adjustRightInd w:val="0"/>
              <w:rPr>
                <w:rFonts w:cs="Arial"/>
                <w:sz w:val="20"/>
                <w:szCs w:val="20"/>
              </w:rPr>
            </w:pPr>
            <w:r>
              <w:rPr>
                <w:rFonts w:cs="Arial"/>
                <w:sz w:val="20"/>
                <w:szCs w:val="20"/>
              </w:rPr>
              <w:t xml:space="preserve">Elaboración de cada eje de los proyectos </w:t>
            </w:r>
            <w:proofErr w:type="spellStart"/>
            <w:r>
              <w:rPr>
                <w:rFonts w:cs="Arial"/>
                <w:sz w:val="20"/>
                <w:szCs w:val="20"/>
              </w:rPr>
              <w:t>tranversales</w:t>
            </w:r>
            <w:proofErr w:type="spellEnd"/>
            <w:r>
              <w:rPr>
                <w:rFonts w:cs="Arial"/>
                <w:sz w:val="20"/>
                <w:szCs w:val="20"/>
              </w:rPr>
              <w:t>.</w:t>
            </w:r>
          </w:p>
        </w:tc>
        <w:tc>
          <w:tcPr>
            <w:tcW w:w="1714" w:type="dxa"/>
            <w:vAlign w:val="center"/>
          </w:tcPr>
          <w:p w:rsidR="00D66DA2" w:rsidRPr="00433EA5" w:rsidRDefault="00D66DA2" w:rsidP="005D1B57">
            <w:pPr>
              <w:jc w:val="center"/>
              <w:rPr>
                <w:rFonts w:cs="Arial"/>
                <w:sz w:val="20"/>
                <w:szCs w:val="20"/>
              </w:rPr>
            </w:pPr>
            <w:r w:rsidRPr="00433EA5">
              <w:rPr>
                <w:rFonts w:cs="Arial"/>
                <w:sz w:val="20"/>
                <w:szCs w:val="20"/>
              </w:rPr>
              <w:t>Rectora y Coordinadora de Pastoral</w:t>
            </w:r>
          </w:p>
        </w:tc>
        <w:tc>
          <w:tcPr>
            <w:tcW w:w="1422" w:type="dxa"/>
            <w:vAlign w:val="center"/>
          </w:tcPr>
          <w:p w:rsidR="00D66DA2" w:rsidRDefault="00D66DA2" w:rsidP="005D1B57">
            <w:pPr>
              <w:jc w:val="center"/>
              <w:rPr>
                <w:rFonts w:cs="Arial"/>
                <w:sz w:val="20"/>
                <w:szCs w:val="20"/>
              </w:rPr>
            </w:pPr>
            <w:r>
              <w:rPr>
                <w:rFonts w:cs="Arial"/>
                <w:sz w:val="20"/>
                <w:szCs w:val="20"/>
              </w:rPr>
              <w:t>Proyectos de áreas</w:t>
            </w:r>
          </w:p>
          <w:p w:rsidR="00D66DA2" w:rsidRPr="00433EA5" w:rsidRDefault="00D66DA2" w:rsidP="005D1B57">
            <w:pPr>
              <w:jc w:val="center"/>
              <w:rPr>
                <w:rFonts w:cs="Arial"/>
                <w:sz w:val="20"/>
                <w:szCs w:val="20"/>
              </w:rPr>
            </w:pPr>
          </w:p>
        </w:tc>
      </w:tr>
      <w:tr w:rsidR="00D66DA2" w:rsidRPr="00433EA5" w:rsidTr="009B41DD">
        <w:trPr>
          <w:trHeight w:val="867"/>
        </w:trPr>
        <w:tc>
          <w:tcPr>
            <w:tcW w:w="1913" w:type="dxa"/>
            <w:vAlign w:val="center"/>
          </w:tcPr>
          <w:p w:rsidR="00D66DA2" w:rsidRPr="00433EA5" w:rsidRDefault="00D66DA2" w:rsidP="005D1B57">
            <w:pPr>
              <w:jc w:val="center"/>
              <w:rPr>
                <w:rFonts w:cs="Arial"/>
                <w:sz w:val="20"/>
                <w:szCs w:val="20"/>
              </w:rPr>
            </w:pPr>
          </w:p>
        </w:tc>
        <w:tc>
          <w:tcPr>
            <w:tcW w:w="4381" w:type="dxa"/>
            <w:vAlign w:val="center"/>
          </w:tcPr>
          <w:p w:rsidR="00D66DA2" w:rsidRPr="00433EA5" w:rsidRDefault="00D66DA2" w:rsidP="005D1B57">
            <w:pPr>
              <w:autoSpaceDE w:val="0"/>
              <w:autoSpaceDN w:val="0"/>
              <w:adjustRightInd w:val="0"/>
              <w:rPr>
                <w:rFonts w:cs="Arial"/>
                <w:sz w:val="20"/>
                <w:szCs w:val="20"/>
              </w:rPr>
            </w:pPr>
            <w:r w:rsidRPr="00433EA5">
              <w:rPr>
                <w:rFonts w:cs="Arial"/>
                <w:sz w:val="20"/>
                <w:szCs w:val="20"/>
              </w:rPr>
              <w:t xml:space="preserve">Taller de reflexión sobre las cuatro dimensiones esenciales de la pastoral </w:t>
            </w:r>
            <w:proofErr w:type="spellStart"/>
            <w:r w:rsidRPr="00433EA5">
              <w:rPr>
                <w:rFonts w:cs="Arial"/>
                <w:sz w:val="20"/>
                <w:szCs w:val="20"/>
              </w:rPr>
              <w:t>lourdista</w:t>
            </w:r>
            <w:proofErr w:type="spellEnd"/>
            <w:r w:rsidRPr="00433EA5">
              <w:rPr>
                <w:rFonts w:cs="Arial"/>
                <w:sz w:val="20"/>
                <w:szCs w:val="20"/>
              </w:rPr>
              <w:t xml:space="preserve"> para que cada maestro se apropie su tarea pastoral desde estos </w:t>
            </w:r>
            <w:r w:rsidRPr="000C023B">
              <w:rPr>
                <w:rFonts w:cs="Arial"/>
                <w:b/>
                <w:sz w:val="20"/>
                <w:szCs w:val="20"/>
              </w:rPr>
              <w:t>criterios</w:t>
            </w:r>
            <w:r w:rsidRPr="00433EA5">
              <w:rPr>
                <w:rFonts w:cs="Arial"/>
                <w:sz w:val="20"/>
                <w:szCs w:val="20"/>
              </w:rPr>
              <w:t xml:space="preserve"> los cuales tiene que ver con todas las dimensiones de la persona, tarea que cada uno debe asumir. </w:t>
            </w:r>
          </w:p>
        </w:tc>
        <w:tc>
          <w:tcPr>
            <w:tcW w:w="1714" w:type="dxa"/>
            <w:vAlign w:val="center"/>
          </w:tcPr>
          <w:p w:rsidR="00D66DA2" w:rsidRPr="00433EA5" w:rsidRDefault="00D66DA2" w:rsidP="005D1B57">
            <w:pPr>
              <w:jc w:val="center"/>
              <w:rPr>
                <w:rFonts w:cs="Arial"/>
                <w:sz w:val="20"/>
                <w:szCs w:val="20"/>
              </w:rPr>
            </w:pPr>
            <w:r w:rsidRPr="00433EA5">
              <w:rPr>
                <w:rFonts w:cs="Arial"/>
                <w:sz w:val="20"/>
                <w:szCs w:val="20"/>
              </w:rPr>
              <w:t>Directivas</w:t>
            </w:r>
          </w:p>
        </w:tc>
        <w:tc>
          <w:tcPr>
            <w:tcW w:w="1422" w:type="dxa"/>
            <w:vAlign w:val="center"/>
          </w:tcPr>
          <w:p w:rsidR="00D66DA2" w:rsidRPr="00433EA5" w:rsidRDefault="00D66DA2" w:rsidP="005D1B57">
            <w:pPr>
              <w:jc w:val="center"/>
              <w:rPr>
                <w:rFonts w:cs="Arial"/>
                <w:sz w:val="20"/>
                <w:szCs w:val="20"/>
              </w:rPr>
            </w:pPr>
            <w:r>
              <w:rPr>
                <w:rFonts w:cs="Arial"/>
                <w:sz w:val="20"/>
                <w:szCs w:val="20"/>
              </w:rPr>
              <w:t>Talleres: Cuatro dimensiones de la Pastoral Lourdista</w:t>
            </w:r>
          </w:p>
        </w:tc>
      </w:tr>
      <w:tr w:rsidR="00D66DA2" w:rsidRPr="00433EA5" w:rsidTr="009B41DD">
        <w:trPr>
          <w:trHeight w:val="589"/>
        </w:trPr>
        <w:tc>
          <w:tcPr>
            <w:tcW w:w="1913" w:type="dxa"/>
            <w:vAlign w:val="center"/>
          </w:tcPr>
          <w:p w:rsidR="00D66DA2" w:rsidRPr="00433EA5" w:rsidRDefault="00D66DA2" w:rsidP="005D1B57">
            <w:pPr>
              <w:jc w:val="center"/>
              <w:rPr>
                <w:rFonts w:cs="Arial"/>
                <w:sz w:val="20"/>
                <w:szCs w:val="20"/>
              </w:rPr>
            </w:pPr>
          </w:p>
        </w:tc>
        <w:tc>
          <w:tcPr>
            <w:tcW w:w="4381" w:type="dxa"/>
            <w:vAlign w:val="center"/>
          </w:tcPr>
          <w:p w:rsidR="00D66DA2" w:rsidRPr="00433EA5" w:rsidRDefault="00D66DA2" w:rsidP="005D1B57">
            <w:pPr>
              <w:autoSpaceDE w:val="0"/>
              <w:autoSpaceDN w:val="0"/>
              <w:adjustRightInd w:val="0"/>
              <w:rPr>
                <w:rFonts w:cs="Arial"/>
                <w:sz w:val="20"/>
                <w:szCs w:val="20"/>
              </w:rPr>
            </w:pPr>
            <w:r w:rsidRPr="00433EA5">
              <w:rPr>
                <w:rFonts w:cs="Arial"/>
                <w:sz w:val="20"/>
                <w:szCs w:val="20"/>
              </w:rPr>
              <w:t>Práctica Evangelizadora:</w:t>
            </w:r>
            <w:r>
              <w:rPr>
                <w:rFonts w:cs="Arial"/>
                <w:sz w:val="20"/>
                <w:szCs w:val="20"/>
              </w:rPr>
              <w:t xml:space="preserve"> </w:t>
            </w:r>
            <w:r w:rsidRPr="00433EA5">
              <w:rPr>
                <w:rFonts w:cs="Arial"/>
                <w:sz w:val="20"/>
                <w:szCs w:val="20"/>
              </w:rPr>
              <w:t>Cada eje planea las actividades que debe llevar a cabo</w:t>
            </w:r>
            <w:r>
              <w:rPr>
                <w:rFonts w:cs="Arial"/>
                <w:sz w:val="20"/>
                <w:szCs w:val="20"/>
              </w:rPr>
              <w:t xml:space="preserve">, </w:t>
            </w:r>
            <w:r w:rsidRPr="00433EA5">
              <w:rPr>
                <w:rFonts w:cs="Arial"/>
                <w:sz w:val="20"/>
                <w:szCs w:val="20"/>
              </w:rPr>
              <w:t xml:space="preserve"> teniendo en cuenta las cuatro dimensiones y evalúa continuamente su quehacer desde la transversalidad que debe tener la pastoral.</w:t>
            </w:r>
          </w:p>
          <w:p w:rsidR="00D66DA2" w:rsidRPr="00433EA5" w:rsidRDefault="00D66DA2" w:rsidP="005D1B57">
            <w:pPr>
              <w:rPr>
                <w:rFonts w:cs="Arial"/>
                <w:sz w:val="20"/>
                <w:szCs w:val="20"/>
              </w:rPr>
            </w:pPr>
          </w:p>
        </w:tc>
        <w:tc>
          <w:tcPr>
            <w:tcW w:w="1714" w:type="dxa"/>
            <w:vAlign w:val="center"/>
          </w:tcPr>
          <w:p w:rsidR="00D66DA2" w:rsidRPr="00433EA5" w:rsidRDefault="00D66DA2" w:rsidP="005D1B57">
            <w:pPr>
              <w:jc w:val="center"/>
              <w:rPr>
                <w:rFonts w:cs="Arial"/>
                <w:sz w:val="20"/>
                <w:szCs w:val="20"/>
              </w:rPr>
            </w:pPr>
            <w:r w:rsidRPr="00433EA5">
              <w:rPr>
                <w:rFonts w:cs="Arial"/>
                <w:sz w:val="20"/>
                <w:szCs w:val="20"/>
              </w:rPr>
              <w:t xml:space="preserve">Miembros de cada Eje. </w:t>
            </w:r>
          </w:p>
        </w:tc>
        <w:tc>
          <w:tcPr>
            <w:tcW w:w="1422" w:type="dxa"/>
            <w:vAlign w:val="center"/>
          </w:tcPr>
          <w:p w:rsidR="00D66DA2" w:rsidRPr="00433EA5" w:rsidRDefault="00D66DA2" w:rsidP="005D1B57">
            <w:pPr>
              <w:jc w:val="center"/>
              <w:rPr>
                <w:rFonts w:cs="Arial"/>
                <w:sz w:val="20"/>
                <w:szCs w:val="20"/>
              </w:rPr>
            </w:pPr>
            <w:r>
              <w:rPr>
                <w:rFonts w:cs="Arial"/>
                <w:sz w:val="20"/>
                <w:szCs w:val="20"/>
              </w:rPr>
              <w:t xml:space="preserve">Cronograma actividades en Pastoral </w:t>
            </w:r>
          </w:p>
        </w:tc>
      </w:tr>
      <w:tr w:rsidR="00D66DA2" w:rsidRPr="00433EA5" w:rsidTr="009B41DD">
        <w:trPr>
          <w:trHeight w:val="534"/>
        </w:trPr>
        <w:tc>
          <w:tcPr>
            <w:tcW w:w="1913" w:type="dxa"/>
            <w:vAlign w:val="center"/>
          </w:tcPr>
          <w:p w:rsidR="00D66DA2" w:rsidRPr="00433EA5" w:rsidRDefault="00D66DA2" w:rsidP="005D1B57">
            <w:pPr>
              <w:jc w:val="center"/>
              <w:rPr>
                <w:rFonts w:cs="Arial"/>
                <w:sz w:val="20"/>
                <w:szCs w:val="20"/>
              </w:rPr>
            </w:pPr>
          </w:p>
        </w:tc>
        <w:tc>
          <w:tcPr>
            <w:tcW w:w="4381" w:type="dxa"/>
            <w:vAlign w:val="center"/>
          </w:tcPr>
          <w:p w:rsidR="00D66DA2" w:rsidRPr="00433EA5" w:rsidRDefault="00D66DA2" w:rsidP="005D1B57">
            <w:pPr>
              <w:rPr>
                <w:rFonts w:cs="Arial"/>
                <w:sz w:val="20"/>
                <w:szCs w:val="20"/>
              </w:rPr>
            </w:pPr>
            <w:r w:rsidRPr="00433EA5">
              <w:rPr>
                <w:rFonts w:cs="Arial"/>
                <w:sz w:val="20"/>
                <w:szCs w:val="20"/>
              </w:rPr>
              <w:t>Fin</w:t>
            </w:r>
          </w:p>
        </w:tc>
        <w:tc>
          <w:tcPr>
            <w:tcW w:w="1714" w:type="dxa"/>
            <w:vAlign w:val="center"/>
          </w:tcPr>
          <w:p w:rsidR="00D66DA2" w:rsidRPr="00433EA5" w:rsidRDefault="00D66DA2" w:rsidP="005D1B57">
            <w:pPr>
              <w:jc w:val="center"/>
              <w:rPr>
                <w:rFonts w:cs="Arial"/>
                <w:sz w:val="20"/>
                <w:szCs w:val="20"/>
              </w:rPr>
            </w:pPr>
          </w:p>
        </w:tc>
        <w:tc>
          <w:tcPr>
            <w:tcW w:w="1422" w:type="dxa"/>
            <w:vAlign w:val="center"/>
          </w:tcPr>
          <w:p w:rsidR="00D66DA2" w:rsidRPr="00433EA5" w:rsidRDefault="00D66DA2" w:rsidP="005D1B57">
            <w:pPr>
              <w:jc w:val="center"/>
              <w:rPr>
                <w:rFonts w:cs="Arial"/>
                <w:sz w:val="20"/>
                <w:szCs w:val="20"/>
              </w:rPr>
            </w:pPr>
          </w:p>
        </w:tc>
      </w:tr>
    </w:tbl>
    <w:p w:rsidR="00D66DA2" w:rsidRDefault="00D66DA2" w:rsidP="00D66DA2">
      <w:pPr>
        <w:rPr>
          <w:rFonts w:cs="Arial"/>
          <w:b/>
          <w:sz w:val="20"/>
          <w:szCs w:val="20"/>
        </w:rPr>
      </w:pPr>
    </w:p>
    <w:p w:rsidR="00D66DA2" w:rsidRDefault="00D66DA2" w:rsidP="00D66DA2">
      <w:pPr>
        <w:rPr>
          <w:rFonts w:cs="Arial"/>
          <w:b/>
          <w:sz w:val="20"/>
          <w:szCs w:val="20"/>
        </w:rPr>
      </w:pPr>
    </w:p>
    <w:p w:rsidR="00D66DA2" w:rsidRPr="00433EA5" w:rsidRDefault="00D66DA2" w:rsidP="00D66DA2">
      <w:pPr>
        <w:rPr>
          <w:rFonts w:cs="Arial"/>
          <w:b/>
          <w:sz w:val="20"/>
          <w:szCs w:val="20"/>
        </w:rPr>
      </w:pPr>
      <w:r>
        <w:rPr>
          <w:rFonts w:cs="Arial"/>
          <w:b/>
          <w:sz w:val="20"/>
          <w:szCs w:val="20"/>
        </w:rPr>
        <w:t>6</w:t>
      </w:r>
      <w:r w:rsidRPr="00433EA5">
        <w:rPr>
          <w:rFonts w:cs="Arial"/>
          <w:b/>
          <w:sz w:val="20"/>
          <w:szCs w:val="20"/>
        </w:rPr>
        <w:t>.   DOCUMENTOS RELACIONADOS</w:t>
      </w:r>
    </w:p>
    <w:p w:rsidR="00D66DA2" w:rsidRPr="00433EA5" w:rsidRDefault="00D66DA2" w:rsidP="00D66DA2">
      <w:pPr>
        <w:rPr>
          <w:rFonts w:cs="Arial"/>
          <w:b/>
          <w:sz w:val="20"/>
          <w:szCs w:val="20"/>
        </w:rPr>
      </w:pPr>
    </w:p>
    <w:p w:rsidR="00D66DA2" w:rsidRPr="00433EA5" w:rsidRDefault="00D66DA2" w:rsidP="00D66DA2">
      <w:pPr>
        <w:autoSpaceDE w:val="0"/>
        <w:autoSpaceDN w:val="0"/>
        <w:adjustRightInd w:val="0"/>
        <w:rPr>
          <w:rFonts w:cs="Arial"/>
          <w:sz w:val="20"/>
          <w:szCs w:val="20"/>
        </w:rPr>
      </w:pPr>
      <w:r w:rsidRPr="00433EA5">
        <w:rPr>
          <w:rFonts w:cs="Arial"/>
          <w:sz w:val="20"/>
          <w:szCs w:val="20"/>
        </w:rPr>
        <w:t>• Ley General de Educación. Ley 115 de 1994 y Decretos reglamentarios.</w:t>
      </w:r>
    </w:p>
    <w:p w:rsidR="00D66DA2" w:rsidRPr="00433EA5" w:rsidRDefault="00D66DA2" w:rsidP="00D66DA2">
      <w:pPr>
        <w:autoSpaceDE w:val="0"/>
        <w:autoSpaceDN w:val="0"/>
        <w:adjustRightInd w:val="0"/>
        <w:rPr>
          <w:rFonts w:cs="Arial"/>
          <w:sz w:val="20"/>
          <w:szCs w:val="20"/>
        </w:rPr>
      </w:pPr>
      <w:r w:rsidRPr="00433EA5">
        <w:rPr>
          <w:rFonts w:cs="Arial"/>
          <w:sz w:val="20"/>
          <w:szCs w:val="20"/>
        </w:rPr>
        <w:t>• Biblia y documentos Eclesiales.</w:t>
      </w:r>
    </w:p>
    <w:p w:rsidR="00D66DA2" w:rsidRPr="00433EA5" w:rsidRDefault="00D66DA2" w:rsidP="00D66DA2">
      <w:pPr>
        <w:autoSpaceDE w:val="0"/>
        <w:autoSpaceDN w:val="0"/>
        <w:adjustRightInd w:val="0"/>
        <w:rPr>
          <w:rFonts w:cs="Arial"/>
          <w:sz w:val="20"/>
          <w:szCs w:val="20"/>
        </w:rPr>
      </w:pPr>
      <w:r w:rsidRPr="00433EA5">
        <w:rPr>
          <w:rFonts w:cs="Arial"/>
          <w:sz w:val="20"/>
          <w:szCs w:val="20"/>
        </w:rPr>
        <w:t>• Lineamientos de la Congregación.</w:t>
      </w:r>
    </w:p>
    <w:p w:rsidR="00D66DA2" w:rsidRPr="00433EA5" w:rsidRDefault="00D66DA2" w:rsidP="00D66DA2">
      <w:pPr>
        <w:autoSpaceDE w:val="0"/>
        <w:autoSpaceDN w:val="0"/>
        <w:adjustRightInd w:val="0"/>
        <w:rPr>
          <w:rFonts w:cs="Arial"/>
          <w:sz w:val="20"/>
          <w:szCs w:val="20"/>
        </w:rPr>
      </w:pPr>
      <w:r w:rsidRPr="00433EA5">
        <w:rPr>
          <w:rFonts w:cs="Arial"/>
          <w:sz w:val="20"/>
          <w:szCs w:val="20"/>
        </w:rPr>
        <w:t>• Principios y líneas congregacionales de la Pastoral Educativa.</w:t>
      </w:r>
    </w:p>
    <w:p w:rsidR="00D66DA2" w:rsidRPr="00433EA5" w:rsidRDefault="00D66DA2" w:rsidP="00D66DA2">
      <w:pPr>
        <w:autoSpaceDE w:val="0"/>
        <w:autoSpaceDN w:val="0"/>
        <w:adjustRightInd w:val="0"/>
        <w:rPr>
          <w:rFonts w:cs="Arial"/>
          <w:sz w:val="20"/>
          <w:szCs w:val="20"/>
        </w:rPr>
      </w:pPr>
      <w:r w:rsidRPr="00433EA5">
        <w:rPr>
          <w:rFonts w:cs="Arial"/>
          <w:sz w:val="20"/>
          <w:szCs w:val="20"/>
        </w:rPr>
        <w:t>• Documentos de Pastoral Educativa</w:t>
      </w:r>
    </w:p>
    <w:p w:rsidR="00D66DA2" w:rsidRPr="00433EA5" w:rsidRDefault="00D66DA2" w:rsidP="00D66DA2">
      <w:pPr>
        <w:autoSpaceDE w:val="0"/>
        <w:autoSpaceDN w:val="0"/>
        <w:adjustRightInd w:val="0"/>
        <w:rPr>
          <w:rFonts w:cs="Arial"/>
          <w:sz w:val="20"/>
          <w:szCs w:val="20"/>
        </w:rPr>
      </w:pPr>
      <w:r w:rsidRPr="00433EA5">
        <w:rPr>
          <w:rFonts w:cs="Arial"/>
          <w:sz w:val="20"/>
          <w:szCs w:val="20"/>
        </w:rPr>
        <w:t>• Guía 34 para el mejoramiento institucional: “De la autoevaluación al plan de mejoramiento”</w:t>
      </w:r>
    </w:p>
    <w:p w:rsidR="00D66DA2" w:rsidRPr="00433EA5" w:rsidRDefault="00D66DA2" w:rsidP="00D66DA2">
      <w:pPr>
        <w:rPr>
          <w:rFonts w:cs="Arial"/>
          <w:b/>
          <w:sz w:val="20"/>
          <w:szCs w:val="20"/>
        </w:rPr>
      </w:pPr>
    </w:p>
    <w:p w:rsidR="00D66DA2" w:rsidRPr="00433EA5" w:rsidRDefault="00D66DA2" w:rsidP="00D66DA2">
      <w:pPr>
        <w:rPr>
          <w:rFonts w:cs="Arial"/>
          <w:b/>
          <w:sz w:val="20"/>
          <w:szCs w:val="20"/>
        </w:rPr>
      </w:pPr>
      <w:r>
        <w:rPr>
          <w:rFonts w:cs="Arial"/>
          <w:b/>
          <w:sz w:val="20"/>
          <w:szCs w:val="20"/>
        </w:rPr>
        <w:t>7</w:t>
      </w:r>
      <w:r w:rsidRPr="00433EA5">
        <w:rPr>
          <w:rFonts w:cs="Arial"/>
          <w:b/>
          <w:sz w:val="20"/>
          <w:szCs w:val="20"/>
        </w:rPr>
        <w:t>.  REGISTROS</w:t>
      </w:r>
    </w:p>
    <w:p w:rsidR="00D66DA2" w:rsidRDefault="00D66DA2" w:rsidP="00D66DA2">
      <w:pPr>
        <w:rPr>
          <w:rFonts w:cs="Arial"/>
          <w:sz w:val="20"/>
          <w:szCs w:val="20"/>
        </w:rPr>
      </w:pPr>
    </w:p>
    <w:p w:rsidR="00D66DA2" w:rsidRPr="00F84BD0" w:rsidRDefault="00D66DA2" w:rsidP="00D66DA2">
      <w:pPr>
        <w:rPr>
          <w:rFonts w:cs="Arial"/>
          <w:sz w:val="20"/>
          <w:szCs w:val="20"/>
        </w:rPr>
      </w:pPr>
      <w:r w:rsidRPr="002E6381">
        <w:rPr>
          <w:rFonts w:cs="Arial"/>
          <w:sz w:val="20"/>
          <w:szCs w:val="20"/>
        </w:rPr>
        <w:t>EC-PO-01 R01 TRANSVERSALIDAD DE LA PASTORAL</w:t>
      </w:r>
    </w:p>
    <w:p w:rsidR="00D66DA2" w:rsidRDefault="00D66DA2" w:rsidP="00D66DA2">
      <w:pPr>
        <w:rPr>
          <w:rFonts w:cs="Arial"/>
          <w:b/>
          <w:sz w:val="20"/>
          <w:szCs w:val="20"/>
        </w:rPr>
      </w:pPr>
    </w:p>
    <w:p w:rsidR="00D66DA2" w:rsidRDefault="00D66DA2" w:rsidP="00D66DA2">
      <w:pPr>
        <w:rPr>
          <w:rFonts w:cs="Arial"/>
          <w:b/>
          <w:sz w:val="20"/>
          <w:szCs w:val="20"/>
        </w:rPr>
      </w:pPr>
      <w:r>
        <w:rPr>
          <w:rFonts w:cs="Arial"/>
          <w:b/>
          <w:sz w:val="20"/>
          <w:szCs w:val="20"/>
        </w:rPr>
        <w:t>ANEXO J PROCEDIMIENTO LIDERAZGO LAICAL</w:t>
      </w:r>
    </w:p>
    <w:p w:rsidR="00D66DA2" w:rsidRDefault="00D66DA2" w:rsidP="00D66DA2">
      <w:pPr>
        <w:rPr>
          <w:rFonts w:cs="Arial"/>
          <w:b/>
          <w:sz w:val="20"/>
          <w:szCs w:val="20"/>
        </w:rPr>
      </w:pPr>
    </w:p>
    <w:p w:rsidR="00D66DA2" w:rsidRPr="00816F36" w:rsidRDefault="00D66DA2" w:rsidP="001D3D70">
      <w:pPr>
        <w:numPr>
          <w:ilvl w:val="0"/>
          <w:numId w:val="12"/>
        </w:numPr>
        <w:jc w:val="left"/>
        <w:rPr>
          <w:lang w:val="es-ES_tradnl"/>
        </w:rPr>
      </w:pPr>
      <w:r w:rsidRPr="007B2168">
        <w:rPr>
          <w:b/>
          <w:lang w:val="es-ES_tradnl"/>
        </w:rPr>
        <w:t>OBJET</w:t>
      </w:r>
      <w:r>
        <w:rPr>
          <w:b/>
          <w:lang w:val="es-ES_tradnl"/>
        </w:rPr>
        <w:t>O</w:t>
      </w:r>
    </w:p>
    <w:p w:rsidR="00D66DA2" w:rsidRPr="00DA49C4" w:rsidRDefault="00D66DA2" w:rsidP="00D66DA2">
      <w:pPr>
        <w:rPr>
          <w:rFonts w:cs="Arial"/>
          <w:lang w:val="es-ES_tradnl"/>
        </w:rPr>
      </w:pPr>
    </w:p>
    <w:p w:rsidR="00D66DA2" w:rsidRDefault="00D66DA2" w:rsidP="00D66DA2">
      <w:pPr>
        <w:pStyle w:val="Textoindependiente3"/>
        <w:rPr>
          <w:rFonts w:cs="Arial"/>
          <w:sz w:val="24"/>
          <w:szCs w:val="24"/>
          <w:lang w:val="es-ES_tradnl"/>
        </w:rPr>
      </w:pPr>
      <w:r>
        <w:rPr>
          <w:rFonts w:cs="Arial"/>
          <w:sz w:val="24"/>
          <w:szCs w:val="24"/>
          <w:lang w:val="es-ES_tradnl"/>
        </w:rPr>
        <w:t xml:space="preserve">Estipular el proceso que debe seguirse en la Institución para que los miembros de la comunidad  accedan a los espacios de participación que se brindan y los pasos que deben seguirse para la elección de líderes </w:t>
      </w:r>
      <w:proofErr w:type="spellStart"/>
      <w:r>
        <w:rPr>
          <w:rFonts w:cs="Arial"/>
          <w:sz w:val="24"/>
          <w:szCs w:val="24"/>
          <w:lang w:val="es-ES_tradnl"/>
        </w:rPr>
        <w:t>lourdistas</w:t>
      </w:r>
      <w:proofErr w:type="spellEnd"/>
      <w:r>
        <w:rPr>
          <w:rFonts w:cs="Arial"/>
          <w:sz w:val="24"/>
          <w:szCs w:val="24"/>
          <w:lang w:val="es-ES_tradnl"/>
        </w:rPr>
        <w:t>.</w:t>
      </w:r>
    </w:p>
    <w:p w:rsidR="00D66DA2" w:rsidRPr="009F28EB" w:rsidRDefault="00D66DA2" w:rsidP="00D66DA2">
      <w:pPr>
        <w:rPr>
          <w:lang w:val="es-ES_tradnl"/>
        </w:rPr>
      </w:pPr>
    </w:p>
    <w:p w:rsidR="00D66DA2" w:rsidRPr="00816F36" w:rsidRDefault="00D66DA2" w:rsidP="001D3D70">
      <w:pPr>
        <w:numPr>
          <w:ilvl w:val="0"/>
          <w:numId w:val="12"/>
        </w:numPr>
        <w:rPr>
          <w:lang w:val="es-ES_tradnl"/>
        </w:rPr>
      </w:pPr>
      <w:r w:rsidRPr="007B2168">
        <w:rPr>
          <w:b/>
          <w:lang w:val="es-ES_tradnl"/>
        </w:rPr>
        <w:t>ALCANCE</w:t>
      </w:r>
    </w:p>
    <w:p w:rsidR="00D66DA2" w:rsidRDefault="00D66DA2" w:rsidP="00D66DA2">
      <w:pPr>
        <w:rPr>
          <w:lang w:val="es-ES_tradnl"/>
        </w:rPr>
      </w:pPr>
    </w:p>
    <w:p w:rsidR="00D66DA2" w:rsidRPr="008F5C45" w:rsidRDefault="00D66DA2" w:rsidP="00D66DA2">
      <w:pPr>
        <w:rPr>
          <w:lang w:val="es-ES_tradnl"/>
        </w:rPr>
      </w:pPr>
      <w:r>
        <w:rPr>
          <w:lang w:val="es-ES_tradnl"/>
        </w:rPr>
        <w:t>Se aplica a la elección del Gobierno Escolar en que participan padres de familia, docentes y estudiantes de la comunidad educativa y a los demás procesos de elección y participación de los distintos actores de la comunidad educativa.</w:t>
      </w:r>
    </w:p>
    <w:p w:rsidR="00D66DA2" w:rsidRDefault="00D66DA2" w:rsidP="00D66DA2">
      <w:pPr>
        <w:rPr>
          <w:rFonts w:cs="Arial"/>
        </w:rPr>
      </w:pPr>
    </w:p>
    <w:p w:rsidR="00D66DA2" w:rsidRPr="00816F36" w:rsidRDefault="00D66DA2" w:rsidP="00D66DA2">
      <w:pPr>
        <w:rPr>
          <w:lang w:val="es-ES_tradnl"/>
        </w:rPr>
      </w:pPr>
      <w:r>
        <w:rPr>
          <w:b/>
          <w:lang w:val="es-ES_tradnl"/>
        </w:rPr>
        <w:lastRenderedPageBreak/>
        <w:t xml:space="preserve">3. </w:t>
      </w:r>
      <w:r w:rsidRPr="007B2168">
        <w:rPr>
          <w:b/>
          <w:lang w:val="es-ES_tradnl"/>
        </w:rPr>
        <w:t>RESPONSABILIDAD</w:t>
      </w:r>
    </w:p>
    <w:p w:rsidR="00D66DA2" w:rsidRDefault="00D66DA2" w:rsidP="00D66DA2">
      <w:pPr>
        <w:rPr>
          <w:lang w:val="es-ES_tradnl"/>
        </w:rPr>
      </w:pPr>
    </w:p>
    <w:p w:rsidR="00D66DA2" w:rsidRDefault="00D66DA2" w:rsidP="00D66DA2">
      <w:pPr>
        <w:rPr>
          <w:lang w:val="es-ES_tradnl"/>
        </w:rPr>
      </w:pPr>
      <w:r>
        <w:rPr>
          <w:lang w:val="es-ES_tradnl"/>
        </w:rPr>
        <w:t>Es responsabilidad de directivos y docentes la puesta en marcha de este procedimiento.</w:t>
      </w:r>
    </w:p>
    <w:p w:rsidR="00D66DA2" w:rsidRDefault="00D66DA2" w:rsidP="00D66DA2">
      <w:pPr>
        <w:rPr>
          <w:b/>
          <w:lang w:val="es-ES_tradnl"/>
        </w:rPr>
      </w:pPr>
    </w:p>
    <w:p w:rsidR="00D66DA2" w:rsidRDefault="00D66DA2" w:rsidP="00D66DA2">
      <w:pPr>
        <w:rPr>
          <w:b/>
          <w:lang w:val="es-ES_tradnl"/>
        </w:rPr>
      </w:pPr>
      <w:r>
        <w:rPr>
          <w:b/>
          <w:lang w:val="es-ES_tradnl"/>
        </w:rPr>
        <w:t xml:space="preserve">4. </w:t>
      </w:r>
      <w:r w:rsidRPr="007B2168">
        <w:rPr>
          <w:b/>
          <w:lang w:val="es-ES_tradnl"/>
        </w:rPr>
        <w:t>DEFINICIONES</w:t>
      </w:r>
    </w:p>
    <w:p w:rsidR="00D66DA2" w:rsidRDefault="00D66DA2" w:rsidP="00D66DA2">
      <w:pPr>
        <w:rPr>
          <w:rFonts w:cs="Arial"/>
          <w:b/>
        </w:rPr>
      </w:pPr>
    </w:p>
    <w:p w:rsidR="00D66DA2" w:rsidRDefault="00D66DA2" w:rsidP="00D66DA2">
      <w:pPr>
        <w:pStyle w:val="Textoindependiente"/>
      </w:pPr>
      <w:r w:rsidRPr="00700DC5">
        <w:rPr>
          <w:b/>
          <w:sz w:val="24"/>
          <w:szCs w:val="24"/>
        </w:rPr>
        <w:t>La participación</w:t>
      </w:r>
      <w:r w:rsidRPr="00700DC5">
        <w:rPr>
          <w:sz w:val="24"/>
          <w:szCs w:val="24"/>
        </w:rPr>
        <w:t xml:space="preserve"> en la educación </w:t>
      </w:r>
      <w:r>
        <w:rPr>
          <w:sz w:val="24"/>
          <w:szCs w:val="24"/>
        </w:rPr>
        <w:t>se entiende  como</w:t>
      </w:r>
      <w:r w:rsidRPr="00700DC5">
        <w:rPr>
          <w:sz w:val="24"/>
          <w:szCs w:val="24"/>
        </w:rPr>
        <w:t xml:space="preserve"> “El poder y la capacidad real  de tomar parte activa en la elaboración  y desarrollo de procesos educativos  en el campo institucional, local y regional, de todos aquellos agente  que intervienen, como son </w:t>
      </w:r>
      <w:r>
        <w:rPr>
          <w:sz w:val="24"/>
          <w:szCs w:val="24"/>
        </w:rPr>
        <w:t>l</w:t>
      </w:r>
      <w:r w:rsidRPr="00700DC5">
        <w:rPr>
          <w:sz w:val="24"/>
          <w:szCs w:val="24"/>
        </w:rPr>
        <w:t>os educandos, los padres de familia, personal docente, directivo y administrativo y demás agentes relacionados, de alguna manera, con la gestión educativa, jugando un rol crucial  en la toma de decisiones, en la elaboración de políticas educativas y en la regulación de las mismas”.  Sánchez de Horcajo</w:t>
      </w:r>
      <w:r>
        <w:t>.</w:t>
      </w:r>
    </w:p>
    <w:p w:rsidR="00D66DA2" w:rsidRDefault="00D66DA2" w:rsidP="00D66DA2"/>
    <w:p w:rsidR="00D66DA2" w:rsidRDefault="00D66DA2" w:rsidP="00D66DA2">
      <w:r>
        <w:t>Participar no es sufragar; es decir la participación no se reduce  a un evento instrumental y muchas veces mecánico e inconsciente.</w:t>
      </w:r>
    </w:p>
    <w:p w:rsidR="00D66DA2" w:rsidRDefault="00D66DA2" w:rsidP="00D66DA2"/>
    <w:p w:rsidR="00D66DA2" w:rsidRDefault="00D66DA2" w:rsidP="00D66DA2">
      <w:r w:rsidRPr="00700DC5">
        <w:rPr>
          <w:b/>
        </w:rPr>
        <w:t>La Democracia</w:t>
      </w:r>
      <w:r>
        <w:t>: según Estanislao Zuleta, es un camino largo y bien definido  que va en tres direcciones:</w:t>
      </w:r>
    </w:p>
    <w:p w:rsidR="00D66DA2" w:rsidRPr="00700DC5" w:rsidRDefault="00D66DA2" w:rsidP="00D66DA2">
      <w:r w:rsidRPr="00700DC5">
        <w:rPr>
          <w:bCs/>
        </w:rPr>
        <w:t>La Posibilidad</w:t>
      </w:r>
      <w:r w:rsidRPr="00700DC5">
        <w:t>: Vivimos en una democracia  bien restringida  y es preciso ampliarla; se consigue con la apertura democrática.</w:t>
      </w:r>
    </w:p>
    <w:p w:rsidR="00D66DA2" w:rsidRPr="00700DC5" w:rsidRDefault="00D66DA2" w:rsidP="00D66DA2">
      <w:r w:rsidRPr="00700DC5">
        <w:rPr>
          <w:bCs/>
        </w:rPr>
        <w:t>La Igualdad:</w:t>
      </w:r>
      <w:r w:rsidRPr="00700DC5">
        <w:t xml:space="preserve"> Cómo búsqueda económica y cultural; igualdad que se debe conquistar  mediante la participación. La democracia no se decreta, se logra mediante la actividad  de un pueblo  que lucha; esta supone organización  desde las comunidades, los barrios, las juntas  comunales y otros.</w:t>
      </w:r>
    </w:p>
    <w:p w:rsidR="00D66DA2" w:rsidRDefault="00D66DA2" w:rsidP="00D66DA2">
      <w:r w:rsidRPr="00700DC5">
        <w:rPr>
          <w:bCs/>
        </w:rPr>
        <w:t>La Racionalidad:</w:t>
      </w:r>
      <w:r w:rsidRPr="00700DC5">
        <w:t xml:space="preserve"> la</w:t>
      </w:r>
      <w:r>
        <w:t xml:space="preserve"> apertura  democrática  es la búsqueda de una nueva comunidad que luche, que exija y piense, a la vez que produzca en función  de la realidad.</w:t>
      </w:r>
    </w:p>
    <w:p w:rsidR="00D66DA2" w:rsidRDefault="00D66DA2" w:rsidP="00D66DA2"/>
    <w:p w:rsidR="00D66DA2" w:rsidRPr="00F46C0C" w:rsidRDefault="00D66DA2" w:rsidP="00D66DA2">
      <w:pPr>
        <w:pStyle w:val="NormalWeb"/>
        <w:spacing w:before="0" w:beforeAutospacing="0" w:after="0" w:afterAutospacing="0"/>
        <w:jc w:val="both"/>
        <w:rPr>
          <w:rFonts w:ascii="Arial" w:hAnsi="Arial" w:cs="Arial"/>
          <w:szCs w:val="20"/>
        </w:rPr>
      </w:pPr>
      <w:r>
        <w:rPr>
          <w:rFonts w:ascii="Arial" w:hAnsi="Arial" w:cs="Arial"/>
        </w:rPr>
        <w:t>El Líder:</w:t>
      </w:r>
      <w:r>
        <w:rPr>
          <w:rFonts w:ascii="Arial" w:hAnsi="Arial" w:cs="Arial"/>
          <w:i/>
          <w:iCs/>
          <w:szCs w:val="20"/>
        </w:rPr>
        <w:t xml:space="preserve"> </w:t>
      </w:r>
      <w:r w:rsidRPr="00F46C0C">
        <w:rPr>
          <w:rFonts w:ascii="Arial" w:hAnsi="Arial" w:cs="Arial"/>
          <w:iCs/>
          <w:szCs w:val="20"/>
        </w:rPr>
        <w:t xml:space="preserve">es </w:t>
      </w:r>
      <w:r w:rsidRPr="00F46C0C">
        <w:rPr>
          <w:rFonts w:ascii="Arial" w:hAnsi="Arial" w:cs="Arial"/>
          <w:bCs/>
          <w:iCs/>
          <w:szCs w:val="20"/>
        </w:rPr>
        <w:t>aquella persona que es capaz de influir en los demás.</w:t>
      </w:r>
      <w:r>
        <w:rPr>
          <w:rFonts w:ascii="Arial" w:hAnsi="Arial" w:cs="Arial"/>
          <w:szCs w:val="20"/>
        </w:rPr>
        <w:t xml:space="preserve"> </w:t>
      </w:r>
      <w:r w:rsidRPr="00F46C0C">
        <w:rPr>
          <w:rFonts w:ascii="Arial" w:hAnsi="Arial" w:cs="Arial"/>
          <w:iCs/>
          <w:szCs w:val="20"/>
        </w:rPr>
        <w:t>Es la</w:t>
      </w:r>
      <w:r>
        <w:rPr>
          <w:rFonts w:ascii="Arial" w:hAnsi="Arial" w:cs="Arial"/>
          <w:iCs/>
          <w:szCs w:val="20"/>
        </w:rPr>
        <w:t xml:space="preserve"> referencia dentro de un grupo;</w:t>
      </w:r>
      <w:r w:rsidRPr="00F46C0C">
        <w:rPr>
          <w:rFonts w:ascii="Arial" w:hAnsi="Arial" w:cs="Arial"/>
          <w:iCs/>
          <w:szCs w:val="20"/>
        </w:rPr>
        <w:t xml:space="preserve"> </w:t>
      </w:r>
      <w:r>
        <w:rPr>
          <w:rFonts w:ascii="Arial" w:hAnsi="Arial" w:cs="Arial"/>
          <w:iCs/>
          <w:szCs w:val="20"/>
        </w:rPr>
        <w:t>e</w:t>
      </w:r>
      <w:r w:rsidRPr="00F46C0C">
        <w:rPr>
          <w:rFonts w:ascii="Arial" w:hAnsi="Arial" w:cs="Arial"/>
          <w:iCs/>
          <w:szCs w:val="20"/>
        </w:rPr>
        <w:t xml:space="preserve">s la persona que </w:t>
      </w:r>
      <w:r w:rsidRPr="00F46C0C">
        <w:rPr>
          <w:rFonts w:ascii="Arial" w:hAnsi="Arial" w:cs="Arial"/>
          <w:bCs/>
          <w:iCs/>
          <w:szCs w:val="20"/>
        </w:rPr>
        <w:t>lleva "la voz cantante" dentro del grupo</w:t>
      </w:r>
      <w:r w:rsidRPr="00F46C0C">
        <w:rPr>
          <w:rFonts w:ascii="Arial" w:hAnsi="Arial" w:cs="Arial"/>
          <w:iCs/>
          <w:szCs w:val="20"/>
        </w:rPr>
        <w:t>;</w:t>
      </w:r>
    </w:p>
    <w:p w:rsidR="00D66DA2" w:rsidRPr="00F46C0C" w:rsidRDefault="00D66DA2" w:rsidP="00D66DA2">
      <w:pPr>
        <w:pStyle w:val="NormalWeb"/>
        <w:spacing w:before="0" w:beforeAutospacing="0" w:after="0" w:afterAutospacing="0"/>
        <w:jc w:val="both"/>
        <w:rPr>
          <w:rFonts w:ascii="Arial" w:hAnsi="Arial" w:cs="Arial"/>
          <w:szCs w:val="20"/>
        </w:rPr>
      </w:pPr>
      <w:r w:rsidRPr="00F46C0C">
        <w:rPr>
          <w:rFonts w:ascii="Arial" w:hAnsi="Arial" w:cs="Arial"/>
          <w:bCs/>
          <w:iCs/>
          <w:szCs w:val="20"/>
        </w:rPr>
        <w:t>El liderazgo no tiene que ver con la posición jerárquica</w:t>
      </w:r>
      <w:r w:rsidRPr="00F46C0C">
        <w:rPr>
          <w:rFonts w:ascii="Arial" w:hAnsi="Arial" w:cs="Arial"/>
          <w:iCs/>
          <w:szCs w:val="20"/>
        </w:rPr>
        <w:t xml:space="preserve"> que se ocupa: </w:t>
      </w:r>
    </w:p>
    <w:p w:rsidR="00D66DA2" w:rsidRPr="00F46C0C" w:rsidRDefault="00D66DA2" w:rsidP="00D66DA2">
      <w:pPr>
        <w:pStyle w:val="NormalWeb"/>
        <w:spacing w:before="0" w:beforeAutospacing="0" w:after="0" w:afterAutospacing="0"/>
        <w:jc w:val="both"/>
        <w:rPr>
          <w:rFonts w:ascii="Arial" w:hAnsi="Arial" w:cs="Arial"/>
          <w:szCs w:val="20"/>
        </w:rPr>
      </w:pPr>
      <w:r w:rsidRPr="00F46C0C">
        <w:rPr>
          <w:rFonts w:ascii="Arial" w:hAnsi="Arial" w:cs="Arial"/>
          <w:iCs/>
          <w:szCs w:val="20"/>
        </w:rPr>
        <w:t xml:space="preserve">El líder, </w:t>
      </w:r>
      <w:r>
        <w:rPr>
          <w:rFonts w:ascii="Arial" w:hAnsi="Arial" w:cs="Arial"/>
          <w:iCs/>
          <w:szCs w:val="20"/>
        </w:rPr>
        <w:t>tiene</w:t>
      </w:r>
      <w:r w:rsidRPr="00F46C0C">
        <w:rPr>
          <w:rFonts w:ascii="Arial" w:hAnsi="Arial" w:cs="Arial"/>
          <w:iCs/>
          <w:szCs w:val="20"/>
        </w:rPr>
        <w:t xml:space="preserve"> capacidad de decidir la actuación del grupo en base a la influencia que ejerce, que viene determinada por la "autoridad moral" que ejerce sobre el resto del equipo. A los miembros del grupo les inspira confianza saber que al frente del mismo se encuentra el líder. </w:t>
      </w:r>
    </w:p>
    <w:p w:rsidR="00D66DA2" w:rsidRPr="00F46C0C" w:rsidRDefault="00D66DA2" w:rsidP="00D66DA2"/>
    <w:p w:rsidR="00D66DA2" w:rsidRDefault="00D66DA2" w:rsidP="00D66DA2">
      <w:pPr>
        <w:rPr>
          <w:b/>
          <w:bCs/>
        </w:rPr>
      </w:pPr>
      <w:r>
        <w:rPr>
          <w:b/>
          <w:bCs/>
        </w:rPr>
        <w:t>Mecanismos de Participación:</w:t>
      </w:r>
    </w:p>
    <w:p w:rsidR="00D66DA2" w:rsidRDefault="00D66DA2" w:rsidP="00D66DA2">
      <w:pPr>
        <w:rPr>
          <w:b/>
          <w:bCs/>
        </w:rPr>
      </w:pPr>
    </w:p>
    <w:p w:rsidR="00D66DA2" w:rsidRDefault="00D66DA2" w:rsidP="00D66DA2">
      <w:r>
        <w:rPr>
          <w:b/>
          <w:bCs/>
        </w:rPr>
        <w:t>El Proyecto Educativo Institucional:</w:t>
      </w:r>
      <w:r>
        <w:t xml:space="preserve">  </w:t>
      </w:r>
    </w:p>
    <w:p w:rsidR="00D66DA2" w:rsidRDefault="00D66DA2" w:rsidP="00D66DA2">
      <w:r>
        <w:t xml:space="preserve">El Decreto 1860 nos dice: “Todo establecimiento  educativo  debe elaborar  y poner en práctica, con la participación de la comunidad educativa, un Proyecto Educativo Institucional  que expresa la forma como se ha decidido  alcanzar los fines de la educación  definidos por la ley, teniendo en cuenta las condiciones sociales , económicas y culturales del medio”. </w:t>
      </w:r>
    </w:p>
    <w:p w:rsidR="00D66DA2" w:rsidRDefault="00D66DA2" w:rsidP="00D66DA2">
      <w:r>
        <w:t xml:space="preserve">Y en otra parte se expone: “El PEI es un Plan de desarrollo administrativo y pedagógico del establecimiento, cuyo propósito fundamental es mejorar la calidad de la educación, en función de las </w:t>
      </w:r>
      <w:r>
        <w:lastRenderedPageBreak/>
        <w:t>necesidades  educativas del estudiante. A partir de un diagnóstico se formulan los objetivos, mas metas y programas concretos, factibles y evaluables. En su elaboración participa la comunidad educativa y es adoptado por el Gobierno Escolar...”</w:t>
      </w:r>
    </w:p>
    <w:p w:rsidR="00D66DA2" w:rsidRDefault="00D66DA2" w:rsidP="00D66DA2"/>
    <w:p w:rsidR="00D66DA2" w:rsidRDefault="00D66DA2" w:rsidP="00D66DA2">
      <w:pPr>
        <w:rPr>
          <w:b/>
          <w:bCs/>
        </w:rPr>
      </w:pPr>
      <w:r>
        <w:rPr>
          <w:b/>
          <w:bCs/>
        </w:rPr>
        <w:t>El Consejo Directivo:</w:t>
      </w:r>
    </w:p>
    <w:p w:rsidR="00D66DA2" w:rsidRDefault="00D66DA2" w:rsidP="00D66DA2">
      <w:r>
        <w:t xml:space="preserve">Es la máxima autoridad en el plantel, le compete orientar  académica y administrativamente los destinos del centro escolar. Está conformado por el rector (quien lo convocará y lo presidirá) dos representantes  de los docentes de la institución (elegidos en reunión de profesores) , dos representantes de los padres de familia (uno de la Asociación de padres de familia y el otro del Consejo de Padres), un representante de los estudiantes  de Once (elegido por sus compañeros), un representante de los </w:t>
      </w:r>
      <w:proofErr w:type="spellStart"/>
      <w:r>
        <w:t>exalumnos</w:t>
      </w:r>
      <w:proofErr w:type="spellEnd"/>
      <w:r>
        <w:t xml:space="preserve"> (elegido por el Consejo Directivo)  y un representante de os sectores productivos , organizados en el ámbito local (elegido por el Consejo Directivo).</w:t>
      </w:r>
    </w:p>
    <w:p w:rsidR="00D66DA2" w:rsidRDefault="00D66DA2" w:rsidP="00D66DA2"/>
    <w:p w:rsidR="00D66DA2" w:rsidRDefault="00D66DA2" w:rsidP="00D66DA2">
      <w:pPr>
        <w:rPr>
          <w:b/>
          <w:bCs/>
        </w:rPr>
      </w:pPr>
      <w:r>
        <w:rPr>
          <w:b/>
          <w:bCs/>
        </w:rPr>
        <w:t>Organización Estudiantil:</w:t>
      </w:r>
    </w:p>
    <w:p w:rsidR="00D66DA2" w:rsidRDefault="00D66DA2" w:rsidP="00D66DA2"/>
    <w:p w:rsidR="00D66DA2" w:rsidRDefault="00D66DA2" w:rsidP="00E8178F">
      <w:pPr>
        <w:numPr>
          <w:ilvl w:val="0"/>
          <w:numId w:val="25"/>
        </w:numPr>
      </w:pPr>
      <w:r w:rsidRPr="00700DC5">
        <w:rPr>
          <w:b/>
          <w:bCs/>
        </w:rPr>
        <w:t>Personería Escolar:</w:t>
      </w:r>
      <w:r>
        <w:t xml:space="preserve"> El personero es el encargado de promover el ejercicio de los deberes y derechos  de los estudiantes, consagrados en la Constitución Política, las leyes, los reglamentos y el Manual de Convivencia.</w:t>
      </w:r>
    </w:p>
    <w:p w:rsidR="00D66DA2" w:rsidRDefault="00D66DA2" w:rsidP="00E8178F">
      <w:pPr>
        <w:numPr>
          <w:ilvl w:val="0"/>
          <w:numId w:val="25"/>
        </w:numPr>
      </w:pPr>
      <w:r w:rsidRPr="00700DC5">
        <w:rPr>
          <w:b/>
          <w:bCs/>
        </w:rPr>
        <w:t>Consejos estudiantiles:</w:t>
      </w:r>
      <w:r>
        <w:t xml:space="preserve"> “El Consejo de estudiantes  es el máximo  órgano colegiado que asegura y garantiza  el continuo ejercicio  de la participación, por parte de los educandos. Estará integrado  por un vocero  de cada uno de los grados de la Institución educativa.</w:t>
      </w:r>
    </w:p>
    <w:p w:rsidR="00D66DA2" w:rsidRDefault="00D66DA2" w:rsidP="00D66DA2"/>
    <w:p w:rsidR="00D66DA2" w:rsidRDefault="00D66DA2" w:rsidP="00D66DA2">
      <w:r>
        <w:rPr>
          <w:b/>
          <w:bCs/>
        </w:rPr>
        <w:t>Participación de los padres de familia:</w:t>
      </w:r>
      <w:r>
        <w:t xml:space="preserve"> Los padres de familia tienen una participación directa en la vida de la institución.</w:t>
      </w:r>
    </w:p>
    <w:p w:rsidR="00D66DA2" w:rsidRPr="00700DC5" w:rsidRDefault="00D66DA2" w:rsidP="00D66DA2">
      <w:r w:rsidRPr="00700DC5">
        <w:rPr>
          <w:bCs/>
        </w:rPr>
        <w:t>En el Consejo Directivo:</w:t>
      </w:r>
      <w:r w:rsidRPr="00700DC5">
        <w:t xml:space="preserve"> en esta instancia su participación es directa  en la orientación Académica  y administrativa del establecimiento.</w:t>
      </w:r>
    </w:p>
    <w:p w:rsidR="00D66DA2" w:rsidRDefault="00D66DA2" w:rsidP="00D66DA2">
      <w:r w:rsidRPr="00700DC5">
        <w:rPr>
          <w:bCs/>
        </w:rPr>
        <w:t>La Asociación de Padres de familia:</w:t>
      </w:r>
      <w:r>
        <w:t xml:space="preserve"> entre sus funciones está: Velar por el cumplimiento  del Proyecto Educativo Institucional y su continua evaluación.... Promover programas  de formación de Padres de familia para cumplir adecuadamente la tarea educativa que le corresponde y, promover el proceso de constitución del consejo de padres.</w:t>
      </w:r>
    </w:p>
    <w:p w:rsidR="00D66DA2" w:rsidRDefault="00D66DA2" w:rsidP="00D66DA2">
      <w:r>
        <w:rPr>
          <w:b/>
          <w:bCs/>
        </w:rPr>
        <w:t>El Consejo de Padres:</w:t>
      </w:r>
      <w:r>
        <w:t xml:space="preserve"> Es un órgano de la Asociación de Padres de Familia, como medio para asegurar  la participación continua  de los padres de familia o acudientes en el proceso pedagógico del establecimiento.</w:t>
      </w:r>
    </w:p>
    <w:p w:rsidR="00D66DA2" w:rsidRPr="00BB6E49" w:rsidRDefault="00D66DA2" w:rsidP="00D66DA2"/>
    <w:p w:rsidR="00D66DA2" w:rsidRPr="004E133A" w:rsidRDefault="00D66DA2" w:rsidP="00D66DA2">
      <w:pPr>
        <w:rPr>
          <w:lang w:val="es-ES_tradnl"/>
        </w:rPr>
      </w:pPr>
      <w:r>
        <w:rPr>
          <w:b/>
          <w:lang w:val="es-ES_tradnl"/>
        </w:rPr>
        <w:t>5. DESCRIPCION</w:t>
      </w:r>
    </w:p>
    <w:p w:rsidR="00D66DA2" w:rsidRDefault="00D66DA2" w:rsidP="00D66DA2">
      <w:pPr>
        <w:autoSpaceDE w:val="0"/>
        <w:autoSpaceDN w:val="0"/>
        <w:adjustRightInd w:val="0"/>
        <w:rPr>
          <w:rFonts w:cs="Arial"/>
          <w:sz w:val="18"/>
          <w:szCs w:val="18"/>
        </w:rPr>
      </w:pPr>
    </w:p>
    <w:p w:rsidR="00D66DA2" w:rsidRDefault="00D66DA2" w:rsidP="00D66DA2">
      <w:pPr>
        <w:autoSpaceDE w:val="0"/>
        <w:autoSpaceDN w:val="0"/>
        <w:adjustRightInd w:val="0"/>
        <w:rPr>
          <w:rFonts w:cs="Arial"/>
          <w:sz w:val="18"/>
          <w:szCs w:val="18"/>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4678"/>
        <w:gridCol w:w="1559"/>
        <w:gridCol w:w="1418"/>
      </w:tblGrid>
      <w:tr w:rsidR="00D66DA2" w:rsidRPr="004E133A" w:rsidTr="009B41DD">
        <w:trPr>
          <w:tblHeader/>
        </w:trPr>
        <w:tc>
          <w:tcPr>
            <w:tcW w:w="1771" w:type="dxa"/>
            <w:vAlign w:val="center"/>
          </w:tcPr>
          <w:p w:rsidR="00D66DA2" w:rsidRPr="004E133A" w:rsidRDefault="00D66DA2" w:rsidP="005D1B57">
            <w:pPr>
              <w:pStyle w:val="Ttulo2"/>
              <w:jc w:val="center"/>
              <w:rPr>
                <w:rFonts w:cs="Arial"/>
                <w:sz w:val="18"/>
                <w:szCs w:val="18"/>
              </w:rPr>
            </w:pPr>
            <w:r w:rsidRPr="004E133A">
              <w:rPr>
                <w:rFonts w:cs="Arial"/>
                <w:sz w:val="18"/>
                <w:szCs w:val="18"/>
              </w:rPr>
              <w:t>FLUJOGRAMA</w:t>
            </w:r>
          </w:p>
        </w:tc>
        <w:tc>
          <w:tcPr>
            <w:tcW w:w="4678" w:type="dxa"/>
            <w:vAlign w:val="center"/>
          </w:tcPr>
          <w:p w:rsidR="00D66DA2" w:rsidRPr="004E133A" w:rsidRDefault="00D66DA2" w:rsidP="005D1B57">
            <w:pPr>
              <w:jc w:val="center"/>
              <w:rPr>
                <w:rFonts w:cs="Arial"/>
                <w:b/>
                <w:bCs/>
                <w:sz w:val="18"/>
                <w:szCs w:val="18"/>
              </w:rPr>
            </w:pPr>
            <w:r w:rsidRPr="004E133A">
              <w:rPr>
                <w:rFonts w:cs="Arial"/>
                <w:b/>
                <w:bCs/>
                <w:sz w:val="18"/>
                <w:szCs w:val="18"/>
              </w:rPr>
              <w:t>DESCRIPCION</w:t>
            </w:r>
          </w:p>
        </w:tc>
        <w:tc>
          <w:tcPr>
            <w:tcW w:w="1559" w:type="dxa"/>
            <w:vAlign w:val="center"/>
          </w:tcPr>
          <w:p w:rsidR="00D66DA2" w:rsidRPr="004E133A" w:rsidRDefault="00D66DA2" w:rsidP="005D1B57">
            <w:pPr>
              <w:jc w:val="center"/>
              <w:rPr>
                <w:rFonts w:cs="Arial"/>
                <w:b/>
                <w:bCs/>
                <w:sz w:val="18"/>
                <w:szCs w:val="18"/>
              </w:rPr>
            </w:pPr>
            <w:r w:rsidRPr="004E133A">
              <w:rPr>
                <w:rFonts w:cs="Arial"/>
                <w:b/>
                <w:bCs/>
                <w:sz w:val="18"/>
                <w:szCs w:val="18"/>
              </w:rPr>
              <w:t>RESPONSABLE</w:t>
            </w:r>
          </w:p>
        </w:tc>
        <w:tc>
          <w:tcPr>
            <w:tcW w:w="1418" w:type="dxa"/>
            <w:vAlign w:val="center"/>
          </w:tcPr>
          <w:p w:rsidR="00D66DA2" w:rsidRPr="004E133A" w:rsidRDefault="00D66DA2" w:rsidP="005D1B57">
            <w:pPr>
              <w:jc w:val="center"/>
              <w:rPr>
                <w:rFonts w:cs="Arial"/>
                <w:b/>
                <w:bCs/>
                <w:sz w:val="18"/>
                <w:szCs w:val="18"/>
              </w:rPr>
            </w:pPr>
            <w:r w:rsidRPr="004E133A">
              <w:rPr>
                <w:rFonts w:cs="Arial"/>
                <w:b/>
                <w:bCs/>
                <w:sz w:val="18"/>
                <w:szCs w:val="18"/>
              </w:rPr>
              <w:t>REGISTROS</w:t>
            </w:r>
          </w:p>
        </w:tc>
      </w:tr>
      <w:tr w:rsidR="00D66DA2" w:rsidRPr="00E83C6A" w:rsidTr="009B41DD">
        <w:trPr>
          <w:trHeight w:val="384"/>
        </w:trPr>
        <w:tc>
          <w:tcPr>
            <w:tcW w:w="1771" w:type="dxa"/>
            <w:vAlign w:val="center"/>
          </w:tcPr>
          <w:p w:rsidR="00D66DA2" w:rsidRPr="00E83C6A" w:rsidRDefault="00D66DA2" w:rsidP="005D1B57">
            <w:pPr>
              <w:jc w:val="center"/>
            </w:pPr>
          </w:p>
        </w:tc>
        <w:tc>
          <w:tcPr>
            <w:tcW w:w="4678" w:type="dxa"/>
            <w:vAlign w:val="center"/>
          </w:tcPr>
          <w:p w:rsidR="00D66DA2" w:rsidRPr="00E83C6A" w:rsidRDefault="00D66DA2" w:rsidP="005D1B57">
            <w:r w:rsidRPr="00E83C6A">
              <w:t>Inicio</w:t>
            </w:r>
          </w:p>
        </w:tc>
        <w:tc>
          <w:tcPr>
            <w:tcW w:w="1559" w:type="dxa"/>
            <w:vAlign w:val="center"/>
          </w:tcPr>
          <w:p w:rsidR="00D66DA2" w:rsidRPr="00E83C6A" w:rsidRDefault="00D66DA2" w:rsidP="005D1B57">
            <w:pPr>
              <w:jc w:val="center"/>
            </w:pPr>
          </w:p>
        </w:tc>
        <w:tc>
          <w:tcPr>
            <w:tcW w:w="1418" w:type="dxa"/>
          </w:tcPr>
          <w:p w:rsidR="00D66DA2" w:rsidRPr="00E83C6A" w:rsidRDefault="00D66DA2" w:rsidP="005D1B57">
            <w:pPr>
              <w:jc w:val="center"/>
            </w:pPr>
          </w:p>
        </w:tc>
      </w:tr>
      <w:tr w:rsidR="00D66DA2" w:rsidRPr="00E83C6A" w:rsidTr="009B41DD">
        <w:trPr>
          <w:trHeight w:val="545"/>
        </w:trPr>
        <w:tc>
          <w:tcPr>
            <w:tcW w:w="1771" w:type="dxa"/>
            <w:vAlign w:val="center"/>
          </w:tcPr>
          <w:p w:rsidR="00D66DA2" w:rsidRPr="00E83C6A" w:rsidRDefault="00D66DA2" w:rsidP="005D1B57">
            <w:pPr>
              <w:jc w:val="center"/>
            </w:pPr>
          </w:p>
        </w:tc>
        <w:tc>
          <w:tcPr>
            <w:tcW w:w="4678" w:type="dxa"/>
            <w:vAlign w:val="center"/>
          </w:tcPr>
          <w:p w:rsidR="00D66DA2" w:rsidRDefault="00D66DA2" w:rsidP="005D1B57">
            <w:pPr>
              <w:pStyle w:val="Textoindependiente2"/>
              <w:spacing w:line="240" w:lineRule="auto"/>
              <w:jc w:val="both"/>
            </w:pPr>
          </w:p>
          <w:p w:rsidR="00D66DA2" w:rsidRPr="00447BD0" w:rsidRDefault="00D66DA2" w:rsidP="005D1B57">
            <w:pPr>
              <w:pStyle w:val="Textoindependiente2"/>
              <w:spacing w:line="240" w:lineRule="auto"/>
              <w:jc w:val="both"/>
            </w:pPr>
            <w:r w:rsidRPr="00447BD0">
              <w:t>DOCENTES:</w:t>
            </w:r>
          </w:p>
          <w:p w:rsidR="00D66DA2" w:rsidRPr="00447BD0" w:rsidRDefault="00D66DA2" w:rsidP="005D1B57">
            <w:pPr>
              <w:pStyle w:val="Textoindependiente2"/>
              <w:spacing w:line="240" w:lineRule="auto"/>
              <w:jc w:val="both"/>
            </w:pPr>
            <w:r w:rsidRPr="00447BD0">
              <w:lastRenderedPageBreak/>
              <w:t xml:space="preserve">Diálogo sobre las responsabilidades que deben asumir los miembros elegidos para representar a los docentes en </w:t>
            </w:r>
            <w:proofErr w:type="spellStart"/>
            <w:r w:rsidRPr="00447BD0">
              <w:t>le</w:t>
            </w:r>
            <w:proofErr w:type="spellEnd"/>
            <w:r w:rsidRPr="00447BD0">
              <w:t xml:space="preserve"> consejo Directivo. Y Consejo Académico. </w:t>
            </w:r>
          </w:p>
          <w:p w:rsidR="00D66DA2" w:rsidRPr="00447BD0" w:rsidRDefault="00D66DA2" w:rsidP="005D1B57">
            <w:pPr>
              <w:pStyle w:val="Textoindependiente2"/>
              <w:spacing w:line="240" w:lineRule="auto"/>
              <w:jc w:val="both"/>
            </w:pPr>
            <w:r w:rsidRPr="00447BD0">
              <w:t>Elección con voto secreto de un docente de primaria y uno de secundaria para el Consejo Directivo.</w:t>
            </w:r>
          </w:p>
          <w:p w:rsidR="00D66DA2" w:rsidRPr="00E83C6A" w:rsidRDefault="00D66DA2" w:rsidP="005D1B57">
            <w:pPr>
              <w:pStyle w:val="Textoindependiente2"/>
              <w:spacing w:line="240" w:lineRule="auto"/>
              <w:jc w:val="both"/>
              <w:rPr>
                <w:szCs w:val="22"/>
              </w:rPr>
            </w:pPr>
            <w:r w:rsidRPr="00447BD0">
              <w:t>Escrutinio de los votos y anuncio de los docentes elegidos.</w:t>
            </w:r>
          </w:p>
        </w:tc>
        <w:tc>
          <w:tcPr>
            <w:tcW w:w="1559" w:type="dxa"/>
            <w:vAlign w:val="center"/>
          </w:tcPr>
          <w:p w:rsidR="00D66DA2" w:rsidRPr="00E83C6A" w:rsidRDefault="00D66DA2" w:rsidP="005D1B57">
            <w:pPr>
              <w:jc w:val="center"/>
            </w:pPr>
            <w:r>
              <w:lastRenderedPageBreak/>
              <w:t xml:space="preserve">Rectora </w:t>
            </w:r>
          </w:p>
        </w:tc>
        <w:tc>
          <w:tcPr>
            <w:tcW w:w="1418" w:type="dxa"/>
          </w:tcPr>
          <w:p w:rsidR="00D66DA2" w:rsidRDefault="00D66DA2" w:rsidP="005D1B57">
            <w:pPr>
              <w:jc w:val="center"/>
            </w:pPr>
          </w:p>
        </w:tc>
      </w:tr>
      <w:tr w:rsidR="00D66DA2" w:rsidRPr="00E83C6A" w:rsidTr="009B41DD">
        <w:trPr>
          <w:trHeight w:val="602"/>
        </w:trPr>
        <w:tc>
          <w:tcPr>
            <w:tcW w:w="1771" w:type="dxa"/>
            <w:vAlign w:val="center"/>
          </w:tcPr>
          <w:p w:rsidR="00D66DA2" w:rsidRPr="00E83C6A" w:rsidRDefault="00D66DA2" w:rsidP="005D1B57">
            <w:pPr>
              <w:jc w:val="center"/>
            </w:pPr>
          </w:p>
        </w:tc>
        <w:tc>
          <w:tcPr>
            <w:tcW w:w="4678" w:type="dxa"/>
            <w:vAlign w:val="center"/>
          </w:tcPr>
          <w:p w:rsidR="00D66DA2" w:rsidRDefault="00D66DA2" w:rsidP="005D1B57">
            <w:pPr>
              <w:autoSpaceDE w:val="0"/>
              <w:autoSpaceDN w:val="0"/>
              <w:adjustRightInd w:val="0"/>
              <w:rPr>
                <w:rFonts w:cs="Arial"/>
                <w:sz w:val="20"/>
                <w:szCs w:val="20"/>
              </w:rPr>
            </w:pPr>
          </w:p>
          <w:p w:rsidR="00D66DA2" w:rsidRDefault="00D66DA2" w:rsidP="005D1B57">
            <w:pPr>
              <w:autoSpaceDE w:val="0"/>
              <w:autoSpaceDN w:val="0"/>
              <w:adjustRightInd w:val="0"/>
              <w:rPr>
                <w:rFonts w:cs="Arial"/>
                <w:sz w:val="20"/>
                <w:szCs w:val="20"/>
              </w:rPr>
            </w:pPr>
            <w:r>
              <w:rPr>
                <w:rFonts w:cs="Arial"/>
                <w:sz w:val="20"/>
                <w:szCs w:val="20"/>
              </w:rPr>
              <w:t xml:space="preserve">ESTUDIANTES: </w:t>
            </w:r>
          </w:p>
          <w:p w:rsidR="00D66DA2" w:rsidRDefault="00D66DA2" w:rsidP="005D1B57">
            <w:pPr>
              <w:autoSpaceDE w:val="0"/>
              <w:autoSpaceDN w:val="0"/>
              <w:adjustRightInd w:val="0"/>
              <w:rPr>
                <w:rFonts w:cs="Arial"/>
                <w:sz w:val="20"/>
                <w:szCs w:val="20"/>
              </w:rPr>
            </w:pPr>
            <w:r>
              <w:rPr>
                <w:rFonts w:cs="Arial"/>
                <w:sz w:val="20"/>
                <w:szCs w:val="20"/>
              </w:rPr>
              <w:t xml:space="preserve">Conformación del Comité de democracia por parte de eje de </w:t>
            </w:r>
            <w:proofErr w:type="spellStart"/>
            <w:r>
              <w:rPr>
                <w:rFonts w:cs="Arial"/>
                <w:sz w:val="20"/>
                <w:szCs w:val="20"/>
              </w:rPr>
              <w:t>Conviviencialidad</w:t>
            </w:r>
            <w:proofErr w:type="spellEnd"/>
            <w:r>
              <w:rPr>
                <w:rFonts w:cs="Arial"/>
                <w:sz w:val="20"/>
                <w:szCs w:val="20"/>
              </w:rPr>
              <w:t xml:space="preserve">. </w:t>
            </w:r>
          </w:p>
          <w:p w:rsidR="00D66DA2" w:rsidRDefault="00D66DA2" w:rsidP="005D1B57">
            <w:pPr>
              <w:autoSpaceDE w:val="0"/>
              <w:autoSpaceDN w:val="0"/>
              <w:adjustRightInd w:val="0"/>
              <w:rPr>
                <w:rFonts w:cs="Arial"/>
                <w:sz w:val="20"/>
                <w:szCs w:val="20"/>
              </w:rPr>
            </w:pPr>
            <w:r>
              <w:rPr>
                <w:rFonts w:cs="Arial"/>
                <w:sz w:val="20"/>
                <w:szCs w:val="20"/>
              </w:rPr>
              <w:t>Preparación y postulación de cargos a personería, contraloría, y representantes de grupo.</w:t>
            </w:r>
          </w:p>
          <w:p w:rsidR="00D66DA2" w:rsidRDefault="00D66DA2" w:rsidP="005D1B57">
            <w:pPr>
              <w:autoSpaceDE w:val="0"/>
              <w:autoSpaceDN w:val="0"/>
              <w:adjustRightInd w:val="0"/>
              <w:rPr>
                <w:rFonts w:cs="Arial"/>
                <w:sz w:val="20"/>
                <w:szCs w:val="20"/>
              </w:rPr>
            </w:pPr>
            <w:r>
              <w:rPr>
                <w:rFonts w:cs="Arial"/>
                <w:sz w:val="20"/>
                <w:szCs w:val="20"/>
              </w:rPr>
              <w:t>Campañas de candidatos y presentación de programas y propuestas  de los candidatos.</w:t>
            </w:r>
          </w:p>
          <w:p w:rsidR="00D66DA2" w:rsidRDefault="00D66DA2" w:rsidP="005D1B57">
            <w:pPr>
              <w:autoSpaceDE w:val="0"/>
              <w:autoSpaceDN w:val="0"/>
              <w:adjustRightInd w:val="0"/>
              <w:rPr>
                <w:rFonts w:cs="Arial"/>
                <w:sz w:val="20"/>
                <w:szCs w:val="20"/>
              </w:rPr>
            </w:pPr>
            <w:r>
              <w:rPr>
                <w:rFonts w:cs="Arial"/>
                <w:sz w:val="20"/>
                <w:szCs w:val="20"/>
              </w:rPr>
              <w:t xml:space="preserve">Celebración de </w:t>
            </w:r>
            <w:proofErr w:type="spellStart"/>
            <w:r>
              <w:rPr>
                <w:rFonts w:cs="Arial"/>
                <w:sz w:val="20"/>
                <w:szCs w:val="20"/>
              </w:rPr>
              <w:t>de</w:t>
            </w:r>
            <w:proofErr w:type="spellEnd"/>
            <w:r>
              <w:rPr>
                <w:rFonts w:cs="Arial"/>
                <w:sz w:val="20"/>
                <w:szCs w:val="20"/>
              </w:rPr>
              <w:t xml:space="preserve"> la fiesta política  de la Institución: actos de protocolo y jornada de votación.</w:t>
            </w:r>
          </w:p>
          <w:p w:rsidR="00D66DA2" w:rsidRDefault="00D66DA2" w:rsidP="005D1B57">
            <w:pPr>
              <w:autoSpaceDE w:val="0"/>
              <w:autoSpaceDN w:val="0"/>
              <w:adjustRightInd w:val="0"/>
              <w:rPr>
                <w:rFonts w:cs="Arial"/>
                <w:sz w:val="20"/>
                <w:szCs w:val="20"/>
              </w:rPr>
            </w:pPr>
            <w:r>
              <w:rPr>
                <w:rFonts w:cs="Arial"/>
                <w:sz w:val="20"/>
                <w:szCs w:val="20"/>
              </w:rPr>
              <w:t>Posesión de personero y demás estudiantes elegidos.</w:t>
            </w:r>
          </w:p>
          <w:p w:rsidR="00D66DA2" w:rsidRDefault="00D66DA2" w:rsidP="005D1B57">
            <w:pPr>
              <w:autoSpaceDE w:val="0"/>
              <w:autoSpaceDN w:val="0"/>
              <w:adjustRightInd w:val="0"/>
              <w:rPr>
                <w:rFonts w:cs="Arial"/>
                <w:sz w:val="20"/>
                <w:szCs w:val="20"/>
              </w:rPr>
            </w:pPr>
            <w:r>
              <w:rPr>
                <w:rFonts w:cs="Arial"/>
                <w:sz w:val="20"/>
                <w:szCs w:val="20"/>
              </w:rPr>
              <w:t>Puesta en marcha y apoyo al desarrollo de los programas propuestos.</w:t>
            </w:r>
          </w:p>
          <w:p w:rsidR="00D66DA2" w:rsidRDefault="00D66DA2" w:rsidP="005D1B57">
            <w:pPr>
              <w:autoSpaceDE w:val="0"/>
              <w:autoSpaceDN w:val="0"/>
              <w:adjustRightInd w:val="0"/>
              <w:rPr>
                <w:rFonts w:cs="Arial"/>
                <w:sz w:val="20"/>
                <w:szCs w:val="20"/>
              </w:rPr>
            </w:pPr>
            <w:r>
              <w:rPr>
                <w:rFonts w:cs="Arial"/>
                <w:sz w:val="20"/>
                <w:szCs w:val="20"/>
              </w:rPr>
              <w:t xml:space="preserve">Evaluación periódica del desempeño. </w:t>
            </w:r>
          </w:p>
          <w:p w:rsidR="00D66DA2" w:rsidRDefault="00D66DA2" w:rsidP="005D1B57">
            <w:pPr>
              <w:autoSpaceDE w:val="0"/>
              <w:autoSpaceDN w:val="0"/>
              <w:adjustRightInd w:val="0"/>
              <w:rPr>
                <w:rFonts w:cs="Arial"/>
                <w:sz w:val="20"/>
                <w:szCs w:val="20"/>
              </w:rPr>
            </w:pPr>
            <w:r>
              <w:rPr>
                <w:rFonts w:cs="Arial"/>
                <w:sz w:val="20"/>
                <w:szCs w:val="20"/>
              </w:rPr>
              <w:t>Conformación del Consejo de estudiantes con los estudiantes de grupo elegidos.</w:t>
            </w:r>
          </w:p>
          <w:p w:rsidR="00D66DA2" w:rsidRPr="00447BD0" w:rsidRDefault="00D66DA2" w:rsidP="005D1B57">
            <w:pPr>
              <w:autoSpaceDE w:val="0"/>
              <w:autoSpaceDN w:val="0"/>
              <w:adjustRightInd w:val="0"/>
              <w:rPr>
                <w:rFonts w:cs="Arial"/>
                <w:sz w:val="20"/>
                <w:szCs w:val="20"/>
              </w:rPr>
            </w:pPr>
            <w:r>
              <w:rPr>
                <w:rFonts w:cs="Arial"/>
                <w:sz w:val="20"/>
                <w:szCs w:val="20"/>
              </w:rPr>
              <w:t>Elección del representante de once al Consejo Directivo por parte del consejo de estudiantes.</w:t>
            </w:r>
          </w:p>
        </w:tc>
        <w:tc>
          <w:tcPr>
            <w:tcW w:w="1559" w:type="dxa"/>
            <w:vAlign w:val="center"/>
          </w:tcPr>
          <w:p w:rsidR="00D66DA2" w:rsidRPr="00E83C6A" w:rsidRDefault="00D66DA2" w:rsidP="005D1B57">
            <w:pPr>
              <w:jc w:val="center"/>
            </w:pPr>
            <w:r>
              <w:t xml:space="preserve">Miembros del Eje de </w:t>
            </w:r>
            <w:proofErr w:type="spellStart"/>
            <w:r>
              <w:t>Convivencialidad</w:t>
            </w:r>
            <w:proofErr w:type="spellEnd"/>
          </w:p>
        </w:tc>
        <w:tc>
          <w:tcPr>
            <w:tcW w:w="1418" w:type="dxa"/>
          </w:tcPr>
          <w:p w:rsidR="00D66DA2" w:rsidRDefault="00D66DA2" w:rsidP="005D1B57">
            <w:pPr>
              <w:jc w:val="center"/>
            </w:pPr>
          </w:p>
        </w:tc>
      </w:tr>
      <w:tr w:rsidR="00D66DA2" w:rsidRPr="00E83C6A" w:rsidTr="009B41DD">
        <w:trPr>
          <w:trHeight w:val="867"/>
        </w:trPr>
        <w:tc>
          <w:tcPr>
            <w:tcW w:w="1771" w:type="dxa"/>
            <w:vAlign w:val="center"/>
          </w:tcPr>
          <w:p w:rsidR="00D66DA2" w:rsidRPr="00E83C6A" w:rsidRDefault="00D66DA2" w:rsidP="005D1B57">
            <w:pPr>
              <w:jc w:val="center"/>
            </w:pPr>
          </w:p>
        </w:tc>
        <w:tc>
          <w:tcPr>
            <w:tcW w:w="4678" w:type="dxa"/>
            <w:vAlign w:val="center"/>
          </w:tcPr>
          <w:p w:rsidR="00D66DA2" w:rsidRDefault="00D66DA2" w:rsidP="005D1B57">
            <w:pPr>
              <w:autoSpaceDE w:val="0"/>
              <w:autoSpaceDN w:val="0"/>
              <w:adjustRightInd w:val="0"/>
              <w:rPr>
                <w:rFonts w:cs="Arial"/>
                <w:sz w:val="20"/>
                <w:szCs w:val="20"/>
              </w:rPr>
            </w:pPr>
          </w:p>
          <w:p w:rsidR="00D66DA2" w:rsidRDefault="00D66DA2" w:rsidP="005D1B57">
            <w:pPr>
              <w:autoSpaceDE w:val="0"/>
              <w:autoSpaceDN w:val="0"/>
              <w:adjustRightInd w:val="0"/>
              <w:rPr>
                <w:rFonts w:cs="Arial"/>
                <w:sz w:val="20"/>
                <w:szCs w:val="20"/>
              </w:rPr>
            </w:pPr>
            <w:r>
              <w:rPr>
                <w:rFonts w:cs="Arial"/>
                <w:sz w:val="20"/>
                <w:szCs w:val="20"/>
              </w:rPr>
              <w:t>PADRES DE FAMILIA:</w:t>
            </w:r>
          </w:p>
          <w:p w:rsidR="00D66DA2" w:rsidRDefault="00D66DA2" w:rsidP="005D1B57">
            <w:pPr>
              <w:autoSpaceDE w:val="0"/>
              <w:autoSpaceDN w:val="0"/>
              <w:adjustRightInd w:val="0"/>
              <w:rPr>
                <w:rFonts w:cs="Arial"/>
                <w:sz w:val="20"/>
                <w:szCs w:val="20"/>
              </w:rPr>
            </w:pPr>
            <w:r>
              <w:rPr>
                <w:rFonts w:cs="Arial"/>
                <w:sz w:val="20"/>
                <w:szCs w:val="20"/>
              </w:rPr>
              <w:t>Convocatoria a Asamblea de Padres al iniciar el año escolar.</w:t>
            </w:r>
          </w:p>
          <w:p w:rsidR="00D66DA2" w:rsidRDefault="00D66DA2" w:rsidP="005D1B57">
            <w:pPr>
              <w:autoSpaceDE w:val="0"/>
              <w:autoSpaceDN w:val="0"/>
              <w:adjustRightInd w:val="0"/>
              <w:rPr>
                <w:rFonts w:cs="Arial"/>
                <w:sz w:val="20"/>
                <w:szCs w:val="20"/>
              </w:rPr>
            </w:pPr>
          </w:p>
          <w:p w:rsidR="00D66DA2" w:rsidRDefault="00D66DA2" w:rsidP="005D1B57">
            <w:pPr>
              <w:autoSpaceDE w:val="0"/>
              <w:autoSpaceDN w:val="0"/>
              <w:adjustRightInd w:val="0"/>
              <w:rPr>
                <w:rFonts w:cs="Arial"/>
                <w:sz w:val="20"/>
                <w:szCs w:val="20"/>
              </w:rPr>
            </w:pPr>
            <w:r>
              <w:rPr>
                <w:rFonts w:cs="Arial"/>
                <w:sz w:val="20"/>
                <w:szCs w:val="20"/>
              </w:rPr>
              <w:t>Asociación de Padres de familia:</w:t>
            </w:r>
          </w:p>
          <w:p w:rsidR="00D66DA2" w:rsidRDefault="00D66DA2" w:rsidP="005D1B57">
            <w:pPr>
              <w:autoSpaceDE w:val="0"/>
              <w:autoSpaceDN w:val="0"/>
              <w:adjustRightInd w:val="0"/>
              <w:rPr>
                <w:rFonts w:cs="Arial"/>
                <w:sz w:val="20"/>
                <w:szCs w:val="20"/>
              </w:rPr>
            </w:pPr>
            <w:r>
              <w:rPr>
                <w:rFonts w:cs="Arial"/>
                <w:sz w:val="20"/>
                <w:szCs w:val="20"/>
              </w:rPr>
              <w:t>Postulación para conformar la Asociación de padres de familia.</w:t>
            </w:r>
          </w:p>
          <w:p w:rsidR="00D66DA2" w:rsidRDefault="00D66DA2" w:rsidP="005D1B57">
            <w:pPr>
              <w:autoSpaceDE w:val="0"/>
              <w:autoSpaceDN w:val="0"/>
              <w:adjustRightInd w:val="0"/>
              <w:rPr>
                <w:rFonts w:cs="Arial"/>
                <w:sz w:val="20"/>
                <w:szCs w:val="20"/>
              </w:rPr>
            </w:pPr>
            <w:r>
              <w:rPr>
                <w:rFonts w:cs="Arial"/>
                <w:sz w:val="20"/>
                <w:szCs w:val="20"/>
              </w:rPr>
              <w:t>Votación de la asamblea para la elección de candidatos a la Asociación.</w:t>
            </w:r>
          </w:p>
          <w:p w:rsidR="00D66DA2" w:rsidRDefault="00D66DA2" w:rsidP="005D1B57">
            <w:pPr>
              <w:autoSpaceDE w:val="0"/>
              <w:autoSpaceDN w:val="0"/>
              <w:adjustRightInd w:val="0"/>
              <w:rPr>
                <w:rFonts w:cs="Arial"/>
                <w:sz w:val="20"/>
                <w:szCs w:val="20"/>
              </w:rPr>
            </w:pPr>
            <w:r>
              <w:rPr>
                <w:rFonts w:cs="Arial"/>
                <w:sz w:val="20"/>
                <w:szCs w:val="20"/>
              </w:rPr>
              <w:t>Conformación de la Asociación de Padres.</w:t>
            </w:r>
          </w:p>
          <w:p w:rsidR="00D66DA2" w:rsidRDefault="00D66DA2" w:rsidP="005D1B57">
            <w:pPr>
              <w:autoSpaceDE w:val="0"/>
              <w:autoSpaceDN w:val="0"/>
              <w:adjustRightInd w:val="0"/>
              <w:rPr>
                <w:rFonts w:cs="Arial"/>
                <w:sz w:val="20"/>
                <w:szCs w:val="20"/>
              </w:rPr>
            </w:pPr>
            <w:r>
              <w:rPr>
                <w:rFonts w:cs="Arial"/>
                <w:sz w:val="20"/>
                <w:szCs w:val="20"/>
              </w:rPr>
              <w:t>Organización y asignación de cargos.</w:t>
            </w:r>
          </w:p>
          <w:p w:rsidR="00D66DA2" w:rsidRDefault="00D66DA2" w:rsidP="005D1B57">
            <w:pPr>
              <w:autoSpaceDE w:val="0"/>
              <w:autoSpaceDN w:val="0"/>
              <w:adjustRightInd w:val="0"/>
              <w:rPr>
                <w:rFonts w:cs="Arial"/>
                <w:sz w:val="20"/>
                <w:szCs w:val="20"/>
              </w:rPr>
            </w:pPr>
            <w:r>
              <w:rPr>
                <w:rFonts w:cs="Arial"/>
                <w:sz w:val="20"/>
                <w:szCs w:val="20"/>
              </w:rPr>
              <w:t>Elección del representante al Consejo Directivo.</w:t>
            </w:r>
          </w:p>
          <w:p w:rsidR="00D66DA2" w:rsidRDefault="00D66DA2" w:rsidP="005D1B57">
            <w:pPr>
              <w:autoSpaceDE w:val="0"/>
              <w:autoSpaceDN w:val="0"/>
              <w:adjustRightInd w:val="0"/>
              <w:rPr>
                <w:rFonts w:cs="Arial"/>
                <w:sz w:val="20"/>
                <w:szCs w:val="20"/>
              </w:rPr>
            </w:pPr>
            <w:r>
              <w:rPr>
                <w:rFonts w:cs="Arial"/>
                <w:sz w:val="20"/>
                <w:szCs w:val="20"/>
              </w:rPr>
              <w:t>Plan de Trabajo.</w:t>
            </w:r>
          </w:p>
          <w:p w:rsidR="00D66DA2" w:rsidRDefault="00D66DA2" w:rsidP="005D1B57">
            <w:pPr>
              <w:autoSpaceDE w:val="0"/>
              <w:autoSpaceDN w:val="0"/>
              <w:adjustRightInd w:val="0"/>
              <w:rPr>
                <w:rFonts w:cs="Arial"/>
                <w:sz w:val="20"/>
                <w:szCs w:val="20"/>
              </w:rPr>
            </w:pPr>
          </w:p>
          <w:p w:rsidR="00D66DA2" w:rsidRDefault="00D66DA2" w:rsidP="005D1B57">
            <w:pPr>
              <w:autoSpaceDE w:val="0"/>
              <w:autoSpaceDN w:val="0"/>
              <w:adjustRightInd w:val="0"/>
              <w:rPr>
                <w:rFonts w:cs="Arial"/>
                <w:sz w:val="20"/>
                <w:szCs w:val="20"/>
              </w:rPr>
            </w:pPr>
            <w:r>
              <w:rPr>
                <w:rFonts w:cs="Arial"/>
                <w:sz w:val="20"/>
                <w:szCs w:val="20"/>
              </w:rPr>
              <w:t>Consejo de Padres y Comisiones de Evaluación y Promoción:</w:t>
            </w:r>
          </w:p>
          <w:p w:rsidR="00D66DA2" w:rsidRDefault="00D66DA2" w:rsidP="005D1B57">
            <w:pPr>
              <w:autoSpaceDE w:val="0"/>
              <w:autoSpaceDN w:val="0"/>
              <w:adjustRightInd w:val="0"/>
              <w:rPr>
                <w:rFonts w:cs="Arial"/>
                <w:sz w:val="20"/>
                <w:szCs w:val="20"/>
              </w:rPr>
            </w:pPr>
            <w:r>
              <w:rPr>
                <w:rFonts w:cs="Arial"/>
                <w:sz w:val="20"/>
                <w:szCs w:val="20"/>
              </w:rPr>
              <w:t xml:space="preserve">En reunión por grupos de padres de familia  elección de dos de ellos para conformar el Consejo de padres y </w:t>
            </w:r>
            <w:r>
              <w:rPr>
                <w:rFonts w:cs="Arial"/>
                <w:sz w:val="20"/>
                <w:szCs w:val="20"/>
              </w:rPr>
              <w:lastRenderedPageBreak/>
              <w:t>Comisión de Evaluación y promoción.</w:t>
            </w:r>
          </w:p>
          <w:p w:rsidR="00D66DA2" w:rsidRDefault="00D66DA2" w:rsidP="005D1B57">
            <w:pPr>
              <w:autoSpaceDE w:val="0"/>
              <w:autoSpaceDN w:val="0"/>
              <w:adjustRightInd w:val="0"/>
              <w:rPr>
                <w:rFonts w:cs="Arial"/>
                <w:sz w:val="20"/>
                <w:szCs w:val="20"/>
              </w:rPr>
            </w:pPr>
            <w:r>
              <w:rPr>
                <w:rFonts w:cs="Arial"/>
                <w:sz w:val="20"/>
                <w:szCs w:val="20"/>
              </w:rPr>
              <w:t>Organización del Consejo de padres y delegación de cargos.</w:t>
            </w:r>
          </w:p>
          <w:p w:rsidR="00D66DA2" w:rsidRDefault="00D66DA2" w:rsidP="005D1B57">
            <w:pPr>
              <w:autoSpaceDE w:val="0"/>
              <w:autoSpaceDN w:val="0"/>
              <w:adjustRightInd w:val="0"/>
              <w:rPr>
                <w:rFonts w:cs="Arial"/>
                <w:sz w:val="20"/>
                <w:szCs w:val="20"/>
              </w:rPr>
            </w:pPr>
            <w:r>
              <w:rPr>
                <w:rFonts w:cs="Arial"/>
                <w:sz w:val="20"/>
                <w:szCs w:val="20"/>
              </w:rPr>
              <w:t>Elección de representante al Consejo Directivo.</w:t>
            </w:r>
          </w:p>
          <w:p w:rsidR="00D66DA2" w:rsidRDefault="00D66DA2" w:rsidP="005D1B57">
            <w:pPr>
              <w:autoSpaceDE w:val="0"/>
              <w:autoSpaceDN w:val="0"/>
              <w:adjustRightInd w:val="0"/>
              <w:rPr>
                <w:rFonts w:cs="Arial"/>
                <w:sz w:val="20"/>
                <w:szCs w:val="20"/>
              </w:rPr>
            </w:pPr>
            <w:r>
              <w:rPr>
                <w:rFonts w:cs="Arial"/>
                <w:sz w:val="20"/>
                <w:szCs w:val="20"/>
              </w:rPr>
              <w:t>Reuniones periódicas.</w:t>
            </w:r>
          </w:p>
          <w:p w:rsidR="00D66DA2" w:rsidRDefault="00D66DA2" w:rsidP="005D1B57">
            <w:pPr>
              <w:autoSpaceDE w:val="0"/>
              <w:autoSpaceDN w:val="0"/>
              <w:adjustRightInd w:val="0"/>
              <w:rPr>
                <w:rFonts w:cs="Arial"/>
                <w:sz w:val="20"/>
                <w:szCs w:val="20"/>
              </w:rPr>
            </w:pPr>
            <w:r>
              <w:rPr>
                <w:rFonts w:cs="Arial"/>
                <w:sz w:val="20"/>
                <w:szCs w:val="20"/>
              </w:rPr>
              <w:t>Evaluación</w:t>
            </w:r>
          </w:p>
          <w:p w:rsidR="00D66DA2" w:rsidRPr="00E83C6A" w:rsidRDefault="00D66DA2" w:rsidP="005D1B57"/>
        </w:tc>
        <w:tc>
          <w:tcPr>
            <w:tcW w:w="1559" w:type="dxa"/>
            <w:vAlign w:val="center"/>
          </w:tcPr>
          <w:p w:rsidR="00D66DA2" w:rsidRPr="00E83C6A" w:rsidRDefault="00D66DA2" w:rsidP="005D1B57">
            <w:pPr>
              <w:jc w:val="center"/>
            </w:pPr>
            <w:r>
              <w:lastRenderedPageBreak/>
              <w:t>Rectora</w:t>
            </w:r>
          </w:p>
        </w:tc>
        <w:tc>
          <w:tcPr>
            <w:tcW w:w="1418" w:type="dxa"/>
          </w:tcPr>
          <w:p w:rsidR="00D66DA2" w:rsidRDefault="00D66DA2" w:rsidP="005D1B57">
            <w:pPr>
              <w:jc w:val="center"/>
            </w:pPr>
          </w:p>
        </w:tc>
      </w:tr>
      <w:tr w:rsidR="00D66DA2" w:rsidRPr="00E83C6A" w:rsidTr="009B41DD">
        <w:trPr>
          <w:trHeight w:val="1239"/>
        </w:trPr>
        <w:tc>
          <w:tcPr>
            <w:tcW w:w="1771" w:type="dxa"/>
            <w:vAlign w:val="center"/>
          </w:tcPr>
          <w:p w:rsidR="00D66DA2" w:rsidRPr="00E83C6A" w:rsidRDefault="00D66DA2" w:rsidP="005D1B57">
            <w:pPr>
              <w:jc w:val="center"/>
            </w:pPr>
          </w:p>
        </w:tc>
        <w:tc>
          <w:tcPr>
            <w:tcW w:w="4678" w:type="dxa"/>
            <w:vAlign w:val="center"/>
          </w:tcPr>
          <w:p w:rsidR="00D66DA2" w:rsidRDefault="00D66DA2" w:rsidP="005D1B57">
            <w:pPr>
              <w:autoSpaceDE w:val="0"/>
              <w:autoSpaceDN w:val="0"/>
              <w:adjustRightInd w:val="0"/>
              <w:rPr>
                <w:rFonts w:cs="Arial"/>
                <w:sz w:val="20"/>
                <w:szCs w:val="20"/>
              </w:rPr>
            </w:pPr>
          </w:p>
          <w:p w:rsidR="00D66DA2" w:rsidRDefault="00D66DA2" w:rsidP="005D1B57">
            <w:pPr>
              <w:autoSpaceDE w:val="0"/>
              <w:autoSpaceDN w:val="0"/>
              <w:adjustRightInd w:val="0"/>
              <w:rPr>
                <w:rFonts w:cs="Arial"/>
                <w:sz w:val="20"/>
                <w:szCs w:val="20"/>
              </w:rPr>
            </w:pPr>
            <w:r>
              <w:rPr>
                <w:rFonts w:cs="Arial"/>
                <w:sz w:val="20"/>
                <w:szCs w:val="20"/>
              </w:rPr>
              <w:t>Consejo Directivo:</w:t>
            </w:r>
          </w:p>
          <w:p w:rsidR="00D66DA2" w:rsidRDefault="00D66DA2" w:rsidP="005D1B57">
            <w:pPr>
              <w:autoSpaceDE w:val="0"/>
              <w:autoSpaceDN w:val="0"/>
              <w:adjustRightInd w:val="0"/>
              <w:rPr>
                <w:rFonts w:cs="Arial"/>
                <w:sz w:val="20"/>
                <w:szCs w:val="20"/>
              </w:rPr>
            </w:pPr>
            <w:r>
              <w:rPr>
                <w:rFonts w:cs="Arial"/>
                <w:sz w:val="20"/>
                <w:szCs w:val="20"/>
              </w:rPr>
              <w:t>Los diferentes miembros elegidos se reúnen para  postular los demás miembros como representante de ex alumnos y el representante del sector productivo.</w:t>
            </w:r>
          </w:p>
          <w:p w:rsidR="00D66DA2" w:rsidRDefault="00D66DA2" w:rsidP="005D1B57">
            <w:pPr>
              <w:autoSpaceDE w:val="0"/>
              <w:autoSpaceDN w:val="0"/>
              <w:adjustRightInd w:val="0"/>
              <w:rPr>
                <w:rFonts w:cs="Arial"/>
                <w:sz w:val="20"/>
                <w:szCs w:val="20"/>
              </w:rPr>
            </w:pPr>
            <w:r>
              <w:rPr>
                <w:rFonts w:cs="Arial"/>
                <w:sz w:val="20"/>
                <w:szCs w:val="20"/>
              </w:rPr>
              <w:t>Reuniones periódicas convocadas por la rectora.</w:t>
            </w:r>
          </w:p>
          <w:p w:rsidR="00D66DA2" w:rsidRPr="00E83C6A" w:rsidRDefault="00D66DA2" w:rsidP="005D1B57"/>
        </w:tc>
        <w:tc>
          <w:tcPr>
            <w:tcW w:w="1559" w:type="dxa"/>
            <w:vAlign w:val="center"/>
          </w:tcPr>
          <w:p w:rsidR="00D66DA2" w:rsidRPr="00E83C6A" w:rsidRDefault="00D66DA2" w:rsidP="005D1B57">
            <w:pPr>
              <w:jc w:val="center"/>
            </w:pPr>
            <w:r>
              <w:t>Rectora</w:t>
            </w:r>
          </w:p>
        </w:tc>
        <w:tc>
          <w:tcPr>
            <w:tcW w:w="1418" w:type="dxa"/>
          </w:tcPr>
          <w:p w:rsidR="00D66DA2" w:rsidRDefault="00D66DA2" w:rsidP="005D1B57">
            <w:pPr>
              <w:jc w:val="center"/>
            </w:pPr>
          </w:p>
        </w:tc>
      </w:tr>
      <w:tr w:rsidR="00D66DA2" w:rsidRPr="00E83C6A" w:rsidTr="009B41DD">
        <w:trPr>
          <w:trHeight w:val="1167"/>
        </w:trPr>
        <w:tc>
          <w:tcPr>
            <w:tcW w:w="1771" w:type="dxa"/>
            <w:vAlign w:val="center"/>
          </w:tcPr>
          <w:p w:rsidR="00D66DA2" w:rsidRPr="00E83C6A" w:rsidRDefault="00D66DA2" w:rsidP="005D1B57">
            <w:pPr>
              <w:jc w:val="center"/>
            </w:pPr>
          </w:p>
        </w:tc>
        <w:tc>
          <w:tcPr>
            <w:tcW w:w="4678" w:type="dxa"/>
            <w:vAlign w:val="center"/>
          </w:tcPr>
          <w:p w:rsidR="00D66DA2" w:rsidRDefault="00D66DA2" w:rsidP="005D1B57">
            <w:pPr>
              <w:autoSpaceDE w:val="0"/>
              <w:autoSpaceDN w:val="0"/>
              <w:adjustRightInd w:val="0"/>
              <w:rPr>
                <w:rFonts w:cs="Arial"/>
                <w:sz w:val="20"/>
                <w:szCs w:val="20"/>
              </w:rPr>
            </w:pPr>
          </w:p>
          <w:p w:rsidR="00D66DA2" w:rsidRDefault="00D66DA2" w:rsidP="005D1B57">
            <w:pPr>
              <w:autoSpaceDE w:val="0"/>
              <w:autoSpaceDN w:val="0"/>
              <w:adjustRightInd w:val="0"/>
              <w:rPr>
                <w:rFonts w:cs="Arial"/>
                <w:sz w:val="20"/>
                <w:szCs w:val="20"/>
              </w:rPr>
            </w:pPr>
            <w:r>
              <w:rPr>
                <w:rFonts w:cs="Arial"/>
                <w:sz w:val="20"/>
                <w:szCs w:val="20"/>
              </w:rPr>
              <w:t>OTROS LIDERAZGOS:</w:t>
            </w:r>
          </w:p>
          <w:p w:rsidR="00D66DA2" w:rsidRDefault="00D66DA2" w:rsidP="005D1B57">
            <w:pPr>
              <w:autoSpaceDE w:val="0"/>
              <w:autoSpaceDN w:val="0"/>
              <w:adjustRightInd w:val="0"/>
              <w:rPr>
                <w:rFonts w:cs="Arial"/>
                <w:sz w:val="20"/>
                <w:szCs w:val="20"/>
              </w:rPr>
            </w:pPr>
            <w:r>
              <w:rPr>
                <w:rFonts w:cs="Arial"/>
                <w:sz w:val="20"/>
                <w:szCs w:val="20"/>
              </w:rPr>
              <w:t>Padrinos y madrinas: la profesora encargada del proyecto motiva a los estudiantes del grado Décimo y Once dándoles a conocer el propósito del proyecto.</w:t>
            </w:r>
          </w:p>
          <w:p w:rsidR="00D66DA2" w:rsidRDefault="00D66DA2" w:rsidP="005D1B57">
            <w:pPr>
              <w:autoSpaceDE w:val="0"/>
              <w:autoSpaceDN w:val="0"/>
              <w:adjustRightInd w:val="0"/>
              <w:rPr>
                <w:rFonts w:cs="Arial"/>
                <w:sz w:val="20"/>
                <w:szCs w:val="20"/>
              </w:rPr>
            </w:pPr>
            <w:r>
              <w:rPr>
                <w:rFonts w:cs="Arial"/>
                <w:sz w:val="20"/>
                <w:szCs w:val="20"/>
              </w:rPr>
              <w:t>Asignación de ahijados.</w:t>
            </w:r>
          </w:p>
          <w:p w:rsidR="00D66DA2" w:rsidRDefault="00D66DA2" w:rsidP="005D1B57">
            <w:pPr>
              <w:autoSpaceDE w:val="0"/>
              <w:autoSpaceDN w:val="0"/>
              <w:adjustRightInd w:val="0"/>
              <w:rPr>
                <w:rFonts w:cs="Arial"/>
                <w:sz w:val="20"/>
                <w:szCs w:val="20"/>
              </w:rPr>
            </w:pPr>
            <w:r>
              <w:rPr>
                <w:rFonts w:cs="Arial"/>
                <w:sz w:val="20"/>
                <w:szCs w:val="20"/>
              </w:rPr>
              <w:t>Socialización y presentación del Proyecto a la comunidad.</w:t>
            </w:r>
          </w:p>
          <w:p w:rsidR="00D66DA2" w:rsidRPr="00E83C6A" w:rsidRDefault="00D66DA2" w:rsidP="005D1B57">
            <w:pPr>
              <w:autoSpaceDE w:val="0"/>
              <w:autoSpaceDN w:val="0"/>
              <w:adjustRightInd w:val="0"/>
            </w:pPr>
            <w:r>
              <w:rPr>
                <w:rFonts w:cs="Arial"/>
                <w:sz w:val="20"/>
                <w:szCs w:val="20"/>
              </w:rPr>
              <w:t>Cada padrino y madrina llevan a cabo el cuaderno de acompañamiento a su ahijado y realizan tareas con este propósito.</w:t>
            </w:r>
          </w:p>
        </w:tc>
        <w:tc>
          <w:tcPr>
            <w:tcW w:w="1559" w:type="dxa"/>
            <w:vAlign w:val="center"/>
          </w:tcPr>
          <w:p w:rsidR="00D66DA2" w:rsidRPr="00E83C6A" w:rsidRDefault="00D66DA2" w:rsidP="005D1B57">
            <w:pPr>
              <w:jc w:val="center"/>
            </w:pPr>
            <w:r>
              <w:t xml:space="preserve">Miembros del eje de </w:t>
            </w:r>
            <w:proofErr w:type="spellStart"/>
            <w:r>
              <w:t>conviviencialidad</w:t>
            </w:r>
            <w:proofErr w:type="spellEnd"/>
          </w:p>
        </w:tc>
        <w:tc>
          <w:tcPr>
            <w:tcW w:w="1418" w:type="dxa"/>
          </w:tcPr>
          <w:p w:rsidR="00D66DA2" w:rsidRDefault="00D66DA2" w:rsidP="005D1B57">
            <w:pPr>
              <w:jc w:val="center"/>
            </w:pPr>
          </w:p>
        </w:tc>
      </w:tr>
      <w:tr w:rsidR="00D66DA2" w:rsidRPr="00E83C6A" w:rsidTr="009B41DD">
        <w:trPr>
          <w:trHeight w:val="697"/>
        </w:trPr>
        <w:tc>
          <w:tcPr>
            <w:tcW w:w="1771" w:type="dxa"/>
            <w:vAlign w:val="center"/>
          </w:tcPr>
          <w:p w:rsidR="00D66DA2" w:rsidRPr="00E83C6A" w:rsidRDefault="00D66DA2" w:rsidP="005D1B57">
            <w:pPr>
              <w:jc w:val="center"/>
            </w:pPr>
          </w:p>
        </w:tc>
        <w:tc>
          <w:tcPr>
            <w:tcW w:w="4678" w:type="dxa"/>
            <w:vAlign w:val="center"/>
          </w:tcPr>
          <w:p w:rsidR="00D66DA2" w:rsidRPr="00E83C6A" w:rsidRDefault="00D66DA2" w:rsidP="005D1B57">
            <w:pPr>
              <w:autoSpaceDE w:val="0"/>
              <w:autoSpaceDN w:val="0"/>
              <w:adjustRightInd w:val="0"/>
            </w:pPr>
            <w:r>
              <w:t xml:space="preserve">Apertura para participar e impulsar el liderazgo y la participación de todos los miembros de la comunidad educativa en diferentes eventos, talleres y capacitaciones que favorezcan </w:t>
            </w:r>
            <w:proofErr w:type="spellStart"/>
            <w:r>
              <w:t>al</w:t>
            </w:r>
            <w:proofErr w:type="spellEnd"/>
            <w:r>
              <w:t xml:space="preserve"> apropiación de este proceso.</w:t>
            </w:r>
          </w:p>
        </w:tc>
        <w:tc>
          <w:tcPr>
            <w:tcW w:w="1559" w:type="dxa"/>
            <w:vAlign w:val="center"/>
          </w:tcPr>
          <w:p w:rsidR="00D66DA2" w:rsidRPr="00E83C6A" w:rsidRDefault="00D66DA2" w:rsidP="005D1B57">
            <w:pPr>
              <w:jc w:val="center"/>
            </w:pPr>
            <w:r>
              <w:t>Docentes y Directivos</w:t>
            </w:r>
          </w:p>
        </w:tc>
        <w:tc>
          <w:tcPr>
            <w:tcW w:w="1418" w:type="dxa"/>
          </w:tcPr>
          <w:p w:rsidR="00D66DA2" w:rsidRDefault="00D66DA2" w:rsidP="005D1B57">
            <w:pPr>
              <w:jc w:val="center"/>
            </w:pPr>
          </w:p>
        </w:tc>
      </w:tr>
      <w:tr w:rsidR="00D66DA2" w:rsidRPr="00E83C6A" w:rsidTr="009B41DD">
        <w:trPr>
          <w:trHeight w:val="534"/>
        </w:trPr>
        <w:tc>
          <w:tcPr>
            <w:tcW w:w="1771" w:type="dxa"/>
            <w:vAlign w:val="center"/>
          </w:tcPr>
          <w:p w:rsidR="00D66DA2" w:rsidRPr="00E83C6A" w:rsidRDefault="00D66DA2" w:rsidP="005D1B57">
            <w:pPr>
              <w:jc w:val="center"/>
            </w:pPr>
          </w:p>
        </w:tc>
        <w:tc>
          <w:tcPr>
            <w:tcW w:w="4678" w:type="dxa"/>
            <w:vAlign w:val="center"/>
          </w:tcPr>
          <w:p w:rsidR="00D66DA2" w:rsidRPr="00E83C6A" w:rsidRDefault="00D66DA2" w:rsidP="005D1B57">
            <w:r w:rsidRPr="00E83C6A">
              <w:t>Fin</w:t>
            </w:r>
          </w:p>
        </w:tc>
        <w:tc>
          <w:tcPr>
            <w:tcW w:w="1559" w:type="dxa"/>
            <w:vAlign w:val="center"/>
          </w:tcPr>
          <w:p w:rsidR="00D66DA2" w:rsidRPr="00E83C6A" w:rsidRDefault="00D66DA2" w:rsidP="005D1B57">
            <w:pPr>
              <w:jc w:val="center"/>
            </w:pPr>
          </w:p>
        </w:tc>
        <w:tc>
          <w:tcPr>
            <w:tcW w:w="1418" w:type="dxa"/>
          </w:tcPr>
          <w:p w:rsidR="00D66DA2" w:rsidRPr="00E83C6A" w:rsidRDefault="00D66DA2" w:rsidP="005D1B57">
            <w:pPr>
              <w:jc w:val="center"/>
            </w:pPr>
          </w:p>
        </w:tc>
      </w:tr>
    </w:tbl>
    <w:p w:rsidR="00D66DA2" w:rsidRDefault="00D66DA2" w:rsidP="00D66DA2">
      <w:pPr>
        <w:autoSpaceDE w:val="0"/>
        <w:autoSpaceDN w:val="0"/>
        <w:adjustRightInd w:val="0"/>
        <w:rPr>
          <w:rFonts w:cs="Arial"/>
          <w:sz w:val="18"/>
          <w:szCs w:val="18"/>
        </w:rPr>
      </w:pPr>
    </w:p>
    <w:p w:rsidR="00D66DA2" w:rsidRDefault="00D66DA2" w:rsidP="00D66DA2">
      <w:pPr>
        <w:rPr>
          <w:b/>
        </w:rPr>
      </w:pPr>
      <w:r>
        <w:rPr>
          <w:b/>
        </w:rPr>
        <w:t xml:space="preserve">7.   </w:t>
      </w:r>
      <w:r w:rsidRPr="007B2168">
        <w:rPr>
          <w:b/>
        </w:rPr>
        <w:t>DOCUMENTOS RELACIONADOS</w:t>
      </w:r>
    </w:p>
    <w:p w:rsidR="00D66DA2" w:rsidRPr="007B2168" w:rsidRDefault="00D66DA2" w:rsidP="00D66DA2">
      <w:pPr>
        <w:rPr>
          <w:b/>
        </w:rPr>
      </w:pPr>
    </w:p>
    <w:p w:rsidR="00D66DA2" w:rsidRDefault="00D66DA2" w:rsidP="00D66DA2">
      <w:pPr>
        <w:autoSpaceDE w:val="0"/>
        <w:autoSpaceDN w:val="0"/>
        <w:adjustRightInd w:val="0"/>
        <w:rPr>
          <w:rFonts w:cs="Arial"/>
        </w:rPr>
      </w:pPr>
      <w:r>
        <w:rPr>
          <w:rFonts w:ascii="SymbolMT" w:hAnsi="SymbolMT" w:cs="SymbolMT"/>
        </w:rPr>
        <w:t xml:space="preserve">• </w:t>
      </w:r>
      <w:r>
        <w:rPr>
          <w:rFonts w:cs="Arial"/>
        </w:rPr>
        <w:t>Ley General de Educación. Ley 115 de 1994 y Decretos reglamentarios.</w:t>
      </w:r>
    </w:p>
    <w:p w:rsidR="00D66DA2" w:rsidRDefault="00D66DA2" w:rsidP="00D66DA2">
      <w:pPr>
        <w:rPr>
          <w:b/>
        </w:rPr>
      </w:pPr>
    </w:p>
    <w:p w:rsidR="00D66DA2" w:rsidRPr="0032619B" w:rsidRDefault="00D66DA2" w:rsidP="00D66DA2">
      <w:r>
        <w:rPr>
          <w:b/>
        </w:rPr>
        <w:t>8.  REGISTROS</w:t>
      </w:r>
    </w:p>
    <w:p w:rsidR="00D66DA2" w:rsidRDefault="00D66DA2" w:rsidP="00D66DA2">
      <w:pPr>
        <w:autoSpaceDE w:val="0"/>
        <w:autoSpaceDN w:val="0"/>
        <w:adjustRightInd w:val="0"/>
        <w:rPr>
          <w:rFonts w:cs="Arial"/>
          <w:b/>
          <w:bCs/>
        </w:rPr>
      </w:pPr>
    </w:p>
    <w:p w:rsidR="00D66DA2" w:rsidRPr="001E2381" w:rsidRDefault="00D66DA2" w:rsidP="00D66DA2">
      <w:pPr>
        <w:autoSpaceDE w:val="0"/>
        <w:autoSpaceDN w:val="0"/>
        <w:adjustRightInd w:val="0"/>
        <w:rPr>
          <w:rFonts w:cs="Arial"/>
          <w:bCs/>
        </w:rPr>
      </w:pPr>
      <w:r>
        <w:rPr>
          <w:rFonts w:cs="Arial"/>
          <w:bCs/>
        </w:rPr>
        <w:t xml:space="preserve">CI-PO.01-R02 </w:t>
      </w:r>
      <w:r w:rsidRPr="001E2381">
        <w:rPr>
          <w:rFonts w:cs="Arial"/>
          <w:bCs/>
        </w:rPr>
        <w:t>Actas Consejo Directivo, Consejo Académico, Consejo de padres, y Consejo de estudiantes.</w:t>
      </w:r>
    </w:p>
    <w:p w:rsidR="00D66DA2" w:rsidRDefault="00D66DA2" w:rsidP="00D66DA2">
      <w:pPr>
        <w:autoSpaceDE w:val="0"/>
        <w:autoSpaceDN w:val="0"/>
        <w:adjustRightInd w:val="0"/>
        <w:rPr>
          <w:rFonts w:cs="Arial"/>
          <w:bCs/>
        </w:rPr>
      </w:pPr>
      <w:r>
        <w:rPr>
          <w:rFonts w:cs="Arial"/>
          <w:bCs/>
        </w:rPr>
        <w:t xml:space="preserve">CI-PO.01-R02 </w:t>
      </w:r>
      <w:r w:rsidRPr="001E2381">
        <w:rPr>
          <w:rFonts w:cs="Arial"/>
          <w:bCs/>
        </w:rPr>
        <w:t>Acta de conformación del Comité de Democracia.</w:t>
      </w:r>
    </w:p>
    <w:p w:rsidR="00D66DA2" w:rsidRPr="001E2381" w:rsidRDefault="00D66DA2" w:rsidP="00D66DA2">
      <w:pPr>
        <w:autoSpaceDE w:val="0"/>
        <w:autoSpaceDN w:val="0"/>
        <w:adjustRightInd w:val="0"/>
        <w:rPr>
          <w:rFonts w:cs="Arial"/>
          <w:bCs/>
        </w:rPr>
      </w:pPr>
      <w:r w:rsidRPr="00833EB9">
        <w:rPr>
          <w:rFonts w:cs="Arial"/>
          <w:bCs/>
        </w:rPr>
        <w:t>DC-PO-01-R08</w:t>
      </w:r>
      <w:r>
        <w:rPr>
          <w:rFonts w:cs="Arial"/>
          <w:bCs/>
        </w:rPr>
        <w:t xml:space="preserve"> Proyecto de educación para la democracia y derechos humanos.</w:t>
      </w:r>
    </w:p>
    <w:p w:rsidR="00D66DA2" w:rsidRDefault="00D66DA2" w:rsidP="00D66DA2">
      <w:pPr>
        <w:autoSpaceDE w:val="0"/>
        <w:autoSpaceDN w:val="0"/>
        <w:adjustRightInd w:val="0"/>
        <w:rPr>
          <w:rFonts w:cs="Arial"/>
          <w:bCs/>
        </w:rPr>
      </w:pPr>
      <w:r w:rsidRPr="00833EB9">
        <w:rPr>
          <w:rFonts w:cs="Arial"/>
          <w:bCs/>
        </w:rPr>
        <w:t>DC-PO-01-R08</w:t>
      </w:r>
      <w:r>
        <w:rPr>
          <w:rFonts w:cs="Arial"/>
          <w:bCs/>
        </w:rPr>
        <w:t xml:space="preserve"> </w:t>
      </w:r>
      <w:r w:rsidRPr="001E2381">
        <w:rPr>
          <w:rFonts w:cs="Arial"/>
          <w:bCs/>
        </w:rPr>
        <w:t>Proyecto Padrinos y Madrinas.</w:t>
      </w:r>
      <w:r w:rsidRPr="00B01B21">
        <w:rPr>
          <w:rFonts w:cs="Arial"/>
          <w:bCs/>
        </w:rPr>
        <w:t xml:space="preserve"> </w:t>
      </w:r>
    </w:p>
    <w:p w:rsidR="00D66DA2" w:rsidRPr="00B01B21" w:rsidRDefault="00D66DA2" w:rsidP="00D66DA2">
      <w:pPr>
        <w:autoSpaceDE w:val="0"/>
        <w:autoSpaceDN w:val="0"/>
        <w:adjustRightInd w:val="0"/>
        <w:rPr>
          <w:rFonts w:cs="Arial"/>
          <w:b/>
          <w:bCs/>
        </w:rPr>
      </w:pPr>
      <w:r>
        <w:rPr>
          <w:rFonts w:cs="Arial"/>
          <w:bCs/>
        </w:rPr>
        <w:lastRenderedPageBreak/>
        <w:t>LL-PO.01-R01 Tarjetones de elección.</w:t>
      </w:r>
    </w:p>
    <w:p w:rsidR="00D66DA2" w:rsidRDefault="00D66DA2" w:rsidP="00D66DA2">
      <w:pPr>
        <w:autoSpaceDE w:val="0"/>
        <w:autoSpaceDN w:val="0"/>
        <w:adjustRightInd w:val="0"/>
        <w:rPr>
          <w:rFonts w:cs="Arial"/>
          <w:bCs/>
        </w:rPr>
      </w:pPr>
      <w:r>
        <w:rPr>
          <w:rFonts w:cs="Arial"/>
          <w:bCs/>
        </w:rPr>
        <w:t>LL-PO.01-R02 Acta de conteo de votos personería y contraloría</w:t>
      </w:r>
    </w:p>
    <w:p w:rsidR="00D66DA2" w:rsidRDefault="00D66DA2" w:rsidP="00D66DA2">
      <w:pPr>
        <w:autoSpaceDE w:val="0"/>
        <w:autoSpaceDN w:val="0"/>
        <w:adjustRightInd w:val="0"/>
        <w:rPr>
          <w:rFonts w:cs="Arial"/>
          <w:bCs/>
        </w:rPr>
      </w:pPr>
      <w:r>
        <w:rPr>
          <w:rFonts w:cs="Arial"/>
          <w:bCs/>
        </w:rPr>
        <w:t>CI-PO.01-R02 Actas asamblea de padres.</w:t>
      </w:r>
    </w:p>
    <w:p w:rsidR="00D66DA2" w:rsidRDefault="00D66DA2" w:rsidP="00D66DA2">
      <w:pPr>
        <w:autoSpaceDE w:val="0"/>
        <w:autoSpaceDN w:val="0"/>
        <w:adjustRightInd w:val="0"/>
        <w:rPr>
          <w:rFonts w:cs="Arial"/>
          <w:b/>
          <w:bCs/>
        </w:rPr>
      </w:pPr>
    </w:p>
    <w:p w:rsidR="00D66DA2" w:rsidRDefault="00D66DA2" w:rsidP="00D66DA2">
      <w:pPr>
        <w:pStyle w:val="Ttulo3"/>
        <w:jc w:val="left"/>
      </w:pPr>
    </w:p>
    <w:p w:rsidR="00D66DA2" w:rsidRDefault="00D66DA2" w:rsidP="00D66DA2">
      <w:pPr>
        <w:autoSpaceDE w:val="0"/>
        <w:autoSpaceDN w:val="0"/>
        <w:adjustRightInd w:val="0"/>
        <w:rPr>
          <w:rFonts w:cs="Arial"/>
          <w:b/>
          <w:bCs/>
        </w:rPr>
      </w:pPr>
      <w:r>
        <w:rPr>
          <w:rFonts w:cs="Arial"/>
          <w:b/>
          <w:bCs/>
        </w:rPr>
        <w:t>ANEXO K PROCEDIMIENTO PARA SELECCIÓN Y REEVALAUCION DE PROVEEDORES</w:t>
      </w:r>
    </w:p>
    <w:p w:rsidR="00D66DA2" w:rsidRDefault="00D66DA2" w:rsidP="00D66DA2">
      <w:pPr>
        <w:autoSpaceDE w:val="0"/>
        <w:autoSpaceDN w:val="0"/>
        <w:adjustRightInd w:val="0"/>
        <w:rPr>
          <w:rFonts w:cs="Arial"/>
          <w:b/>
          <w:bCs/>
        </w:rPr>
      </w:pPr>
    </w:p>
    <w:p w:rsidR="00D66DA2" w:rsidRPr="00816F36" w:rsidRDefault="00D66DA2" w:rsidP="001D3D70">
      <w:pPr>
        <w:numPr>
          <w:ilvl w:val="0"/>
          <w:numId w:val="12"/>
        </w:numPr>
        <w:jc w:val="left"/>
        <w:rPr>
          <w:lang w:val="es-ES_tradnl"/>
        </w:rPr>
      </w:pPr>
      <w:r w:rsidRPr="007B2168">
        <w:rPr>
          <w:b/>
          <w:lang w:val="es-ES_tradnl"/>
        </w:rPr>
        <w:t>OBJETIVO</w:t>
      </w:r>
    </w:p>
    <w:p w:rsidR="00D66DA2" w:rsidRDefault="00D66DA2" w:rsidP="00D66DA2">
      <w:pPr>
        <w:rPr>
          <w:lang w:val="es-ES_tradnl"/>
        </w:rPr>
      </w:pPr>
    </w:p>
    <w:p w:rsidR="00D66DA2" w:rsidRPr="00513DE2" w:rsidRDefault="00D66DA2" w:rsidP="00D66DA2">
      <w:pPr>
        <w:rPr>
          <w:rFonts w:ascii="BankGothic Md BT" w:hAnsi="BankGothic Md BT" w:cs="Arial"/>
        </w:rPr>
      </w:pPr>
      <w:r w:rsidRPr="007B2168">
        <w:rPr>
          <w:lang w:val="es-ES_tradnl"/>
        </w:rPr>
        <w:t xml:space="preserve">Establecer el procedimiento </w:t>
      </w:r>
      <w:r>
        <w:rPr>
          <w:lang w:val="es-ES_tradnl"/>
        </w:rPr>
        <w:t xml:space="preserve">para la selección, evaluación y reevaluación </w:t>
      </w:r>
      <w:r>
        <w:rPr>
          <w:rFonts w:cs="Arial"/>
        </w:rPr>
        <w:t xml:space="preserve">de los proveedores, </w:t>
      </w:r>
      <w:r>
        <w:t>con el fin de garantizar el seguimiento y medición al cumplimiento de los</w:t>
      </w:r>
      <w:r w:rsidRPr="00AB1F1C">
        <w:rPr>
          <w:b/>
        </w:rPr>
        <w:t xml:space="preserve"> </w:t>
      </w:r>
      <w:r>
        <w:t>requisitos en lo que respecta al suministro de</w:t>
      </w:r>
      <w:r>
        <w:rPr>
          <w:rFonts w:cs="Arial"/>
        </w:rPr>
        <w:t xml:space="preserve"> bienes y/o servicios que afectan la calidad del servicio ofertado por la Institución Educativa.</w:t>
      </w:r>
    </w:p>
    <w:p w:rsidR="00D66DA2" w:rsidRPr="00E71387" w:rsidRDefault="00D66DA2" w:rsidP="00D66DA2"/>
    <w:p w:rsidR="00D66DA2" w:rsidRPr="00816F36" w:rsidRDefault="00D66DA2" w:rsidP="001D3D70">
      <w:pPr>
        <w:numPr>
          <w:ilvl w:val="0"/>
          <w:numId w:val="12"/>
        </w:numPr>
        <w:rPr>
          <w:lang w:val="es-ES_tradnl"/>
        </w:rPr>
      </w:pPr>
      <w:r w:rsidRPr="007B2168">
        <w:rPr>
          <w:b/>
          <w:lang w:val="es-ES_tradnl"/>
        </w:rPr>
        <w:t>ALCANCE</w:t>
      </w:r>
    </w:p>
    <w:p w:rsidR="00D66DA2" w:rsidRPr="008F5C45" w:rsidRDefault="00D66DA2" w:rsidP="00D66DA2">
      <w:pPr>
        <w:rPr>
          <w:lang w:val="es-ES_tradnl"/>
        </w:rPr>
      </w:pPr>
    </w:p>
    <w:p w:rsidR="00D66DA2" w:rsidRDefault="00D66DA2" w:rsidP="00D66DA2">
      <w:pPr>
        <w:pStyle w:val="Textoindependiente"/>
        <w:rPr>
          <w:sz w:val="22"/>
        </w:rPr>
      </w:pPr>
      <w:r>
        <w:rPr>
          <w:sz w:val="22"/>
        </w:rPr>
        <w:t>Este procedimiento aplica para quienes suministran bienes y/o servicios que afecten directamente la calidad de los servicios de la Institución Educativa y contempla las actividades propias para su selección, evaluación y reevaluación.</w:t>
      </w:r>
    </w:p>
    <w:p w:rsidR="00D66DA2" w:rsidRDefault="00D66DA2" w:rsidP="00D66DA2">
      <w:pPr>
        <w:rPr>
          <w:rFonts w:cs="Arial"/>
        </w:rPr>
      </w:pPr>
      <w:r>
        <w:rPr>
          <w:rFonts w:cs="Arial"/>
        </w:rPr>
        <w:t xml:space="preserve"> </w:t>
      </w:r>
    </w:p>
    <w:p w:rsidR="00D66DA2" w:rsidRPr="00816F36" w:rsidRDefault="00D66DA2" w:rsidP="00D66DA2">
      <w:pPr>
        <w:rPr>
          <w:lang w:val="es-ES_tradnl"/>
        </w:rPr>
      </w:pPr>
      <w:r>
        <w:rPr>
          <w:b/>
          <w:lang w:val="es-ES_tradnl"/>
        </w:rPr>
        <w:t xml:space="preserve">3. </w:t>
      </w:r>
      <w:r w:rsidRPr="007B2168">
        <w:rPr>
          <w:b/>
          <w:lang w:val="es-ES_tradnl"/>
        </w:rPr>
        <w:t>RESPONSABILIDAD</w:t>
      </w:r>
    </w:p>
    <w:p w:rsidR="00D66DA2" w:rsidRDefault="00D66DA2" w:rsidP="00D66DA2">
      <w:pPr>
        <w:rPr>
          <w:lang w:val="es-ES_tradnl"/>
        </w:rPr>
      </w:pPr>
    </w:p>
    <w:p w:rsidR="00D66DA2" w:rsidRPr="007B2168" w:rsidRDefault="00D66DA2" w:rsidP="00D66DA2">
      <w:pPr>
        <w:rPr>
          <w:lang w:val="es-ES_tradnl"/>
        </w:rPr>
      </w:pPr>
      <w:r w:rsidRPr="007B2168">
        <w:rPr>
          <w:lang w:val="es-ES_tradnl"/>
        </w:rPr>
        <w:t>La responsabilidad de la</w:t>
      </w:r>
      <w:r>
        <w:rPr>
          <w:lang w:val="es-ES_tradnl"/>
        </w:rPr>
        <w:t xml:space="preserve"> selección de los proveedores es de la Rectoría y de la Auxiliar Administrativa 09.</w:t>
      </w:r>
    </w:p>
    <w:p w:rsidR="00D66DA2" w:rsidRDefault="00D66DA2" w:rsidP="00D66DA2">
      <w:pPr>
        <w:rPr>
          <w:lang w:val="es-ES_tradnl"/>
        </w:rPr>
      </w:pPr>
    </w:p>
    <w:p w:rsidR="00D66DA2" w:rsidRDefault="00D66DA2" w:rsidP="00D66DA2">
      <w:pPr>
        <w:rPr>
          <w:b/>
          <w:lang w:val="es-ES_tradnl"/>
        </w:rPr>
      </w:pPr>
      <w:r>
        <w:rPr>
          <w:b/>
          <w:lang w:val="es-ES_tradnl"/>
        </w:rPr>
        <w:t xml:space="preserve">4. </w:t>
      </w:r>
      <w:r w:rsidRPr="007B2168">
        <w:rPr>
          <w:b/>
          <w:lang w:val="es-ES_tradnl"/>
        </w:rPr>
        <w:t>DEFINICIONES</w:t>
      </w:r>
    </w:p>
    <w:p w:rsidR="00D66DA2" w:rsidRDefault="00D66DA2" w:rsidP="00D66DA2">
      <w:pPr>
        <w:rPr>
          <w:rFonts w:cs="Arial"/>
          <w:b/>
        </w:rPr>
      </w:pPr>
    </w:p>
    <w:p w:rsidR="00D66DA2" w:rsidRDefault="00D66DA2" w:rsidP="00D66DA2">
      <w:pPr>
        <w:rPr>
          <w:rFonts w:cs="Arial"/>
        </w:rPr>
      </w:pPr>
      <w:r w:rsidRPr="00B02CDB">
        <w:rPr>
          <w:rFonts w:cs="Arial"/>
          <w:b/>
        </w:rPr>
        <w:t>E</w:t>
      </w:r>
      <w:r w:rsidRPr="00ED038A">
        <w:rPr>
          <w:rFonts w:cs="Arial"/>
          <w:b/>
        </w:rPr>
        <w:t xml:space="preserve">valuación de Proveedores: </w:t>
      </w:r>
      <w:r>
        <w:rPr>
          <w:rFonts w:cs="Arial"/>
        </w:rPr>
        <w:t>Evaluación periódica que se realiza a un proveedor.</w:t>
      </w:r>
    </w:p>
    <w:p w:rsidR="00D66DA2" w:rsidRDefault="00D66DA2" w:rsidP="00D66DA2">
      <w:pPr>
        <w:rPr>
          <w:rFonts w:cs="Arial"/>
        </w:rPr>
      </w:pPr>
      <w:r>
        <w:rPr>
          <w:rFonts w:cs="Arial"/>
          <w:b/>
        </w:rPr>
        <w:t xml:space="preserve">Proveedor: </w:t>
      </w:r>
      <w:r w:rsidRPr="00393D6F">
        <w:rPr>
          <w:rFonts w:cs="Arial"/>
        </w:rPr>
        <w:t xml:space="preserve">Empresa </w:t>
      </w:r>
      <w:r>
        <w:rPr>
          <w:rFonts w:cs="Arial"/>
        </w:rPr>
        <w:t>y/o persona que proporciona un producto y/o servicio.</w:t>
      </w:r>
    </w:p>
    <w:p w:rsidR="00D66DA2" w:rsidRPr="00AF02EB" w:rsidRDefault="00D66DA2" w:rsidP="00D66DA2">
      <w:pPr>
        <w:rPr>
          <w:rFonts w:cs="Arial"/>
        </w:rPr>
      </w:pPr>
      <w:r>
        <w:rPr>
          <w:rFonts w:cs="Arial"/>
          <w:b/>
        </w:rPr>
        <w:t>Servicio e</w:t>
      </w:r>
      <w:r w:rsidRPr="00AF02EB">
        <w:rPr>
          <w:rFonts w:cs="Arial"/>
          <w:b/>
        </w:rPr>
        <w:t xml:space="preserve">xterno: </w:t>
      </w:r>
      <w:r>
        <w:rPr>
          <w:rFonts w:cs="Arial"/>
        </w:rPr>
        <w:t>Servicio contratado a terceros tales como: cafetería, suministro de papelería-insumos, compra de equipos, compra de material didáctico entre otros.</w:t>
      </w:r>
    </w:p>
    <w:p w:rsidR="00D66DA2" w:rsidRDefault="00D66DA2" w:rsidP="00D66DA2">
      <w:pPr>
        <w:rPr>
          <w:rFonts w:cs="Arial"/>
        </w:rPr>
      </w:pPr>
      <w:r>
        <w:rPr>
          <w:rFonts w:cs="Arial"/>
          <w:b/>
        </w:rPr>
        <w:t xml:space="preserve">Selección de proveedores: </w:t>
      </w:r>
      <w:r w:rsidRPr="00B71F22">
        <w:rPr>
          <w:rFonts w:cs="Arial"/>
        </w:rPr>
        <w:t>Valoraci</w:t>
      </w:r>
      <w:r>
        <w:rPr>
          <w:rFonts w:cs="Arial"/>
        </w:rPr>
        <w:t>ón que se lleva a cabo de los proveedores de productos y servicios externos de acuerdo al nivel de precios del mercado, forma de pago ofrecida, tiempo de entrega de los productos o servicios, cantidades exigidas,  tipo de materiales y normatividad vigente.  Comprende:</w:t>
      </w:r>
    </w:p>
    <w:p w:rsidR="00D66DA2" w:rsidRDefault="00D66DA2" w:rsidP="00D66DA2">
      <w:pPr>
        <w:rPr>
          <w:rFonts w:cs="Arial"/>
        </w:rPr>
      </w:pPr>
      <w:r>
        <w:rPr>
          <w:rFonts w:cs="Arial"/>
        </w:rPr>
        <w:t>-Criterios para la selección específica de proveedores</w:t>
      </w:r>
    </w:p>
    <w:p w:rsidR="00D66DA2" w:rsidRDefault="00D66DA2" w:rsidP="00D66DA2">
      <w:pPr>
        <w:rPr>
          <w:lang w:val="es-ES_tradnl"/>
        </w:rPr>
      </w:pPr>
      <w:r>
        <w:rPr>
          <w:lang w:val="es-ES_tradnl"/>
        </w:rPr>
        <w:t>-Categorías de selección de proveedores</w:t>
      </w:r>
    </w:p>
    <w:p w:rsidR="00D66DA2" w:rsidRDefault="00D66DA2" w:rsidP="00D66DA2">
      <w:pPr>
        <w:rPr>
          <w:lang w:val="es-ES_tradnl"/>
        </w:rPr>
      </w:pPr>
      <w:r>
        <w:rPr>
          <w:lang w:val="es-ES_tradnl"/>
        </w:rPr>
        <w:t>-Valoración de proveedores</w:t>
      </w:r>
    </w:p>
    <w:p w:rsidR="00D66DA2" w:rsidRDefault="00D66DA2" w:rsidP="00D66DA2">
      <w:pPr>
        <w:rPr>
          <w:lang w:val="es-ES_tradnl"/>
        </w:rPr>
      </w:pPr>
      <w:r>
        <w:rPr>
          <w:lang w:val="es-ES_tradnl"/>
        </w:rPr>
        <w:t>-Evaluación de proveedores</w:t>
      </w:r>
    </w:p>
    <w:p w:rsidR="00D66DA2" w:rsidRPr="007B2168" w:rsidRDefault="00D66DA2" w:rsidP="00D66DA2">
      <w:pPr>
        <w:rPr>
          <w:lang w:val="es-ES_tradnl"/>
        </w:rPr>
      </w:pPr>
      <w:r>
        <w:rPr>
          <w:lang w:val="es-ES_tradnl"/>
        </w:rPr>
        <w:t>-Reevaluación de proveedores</w:t>
      </w:r>
    </w:p>
    <w:p w:rsidR="00D66DA2" w:rsidRDefault="00D66DA2" w:rsidP="00D66DA2">
      <w:pPr>
        <w:jc w:val="center"/>
        <w:rPr>
          <w:b/>
          <w:bCs/>
        </w:rPr>
      </w:pPr>
    </w:p>
    <w:p w:rsidR="00D66DA2" w:rsidRPr="004C1E66" w:rsidRDefault="00D66DA2" w:rsidP="00D66DA2">
      <w:pPr>
        <w:jc w:val="center"/>
        <w:rPr>
          <w:b/>
          <w:bCs/>
        </w:rPr>
      </w:pPr>
      <w:r w:rsidRPr="004C1E66">
        <w:rPr>
          <w:b/>
          <w:bCs/>
        </w:rPr>
        <w:t xml:space="preserve">TABLA Nº 1: CRITERIOS PARA </w:t>
      </w:r>
      <w:smartTag w:uri="urn:schemas-microsoft-com:office:smarttags" w:element="PersonName">
        <w:smartTagPr>
          <w:attr w:name="ProductID" w:val="LA SELECCIￓN ESPECￍFICA"/>
        </w:smartTagPr>
        <w:smartTag w:uri="urn:schemas-microsoft-com:office:smarttags" w:element="PersonName">
          <w:smartTagPr>
            <w:attr w:name="ProductID" w:val="LA SELECCIￓN"/>
          </w:smartTagPr>
          <w:r w:rsidRPr="004C1E66">
            <w:rPr>
              <w:b/>
              <w:bCs/>
            </w:rPr>
            <w:t>LA SELECCIÓN</w:t>
          </w:r>
        </w:smartTag>
        <w:r w:rsidRPr="004C1E66">
          <w:rPr>
            <w:b/>
            <w:bCs/>
          </w:rPr>
          <w:t xml:space="preserve"> ESPECÍFICA</w:t>
        </w:r>
      </w:smartTag>
      <w:r w:rsidRPr="004C1E66">
        <w:rPr>
          <w:b/>
          <w:bCs/>
        </w:rPr>
        <w:t xml:space="preserve"> DE PROVEEDORES</w:t>
      </w:r>
    </w:p>
    <w:p w:rsidR="00D66DA2" w:rsidRPr="004C1E66" w:rsidRDefault="00D66DA2" w:rsidP="00D66DA2">
      <w:pPr>
        <w:jc w:val="center"/>
        <w:rPr>
          <w:rFonts w:cs="Arial"/>
        </w:rPr>
      </w:pPr>
    </w:p>
    <w:tbl>
      <w:tblPr>
        <w:tblW w:w="8759" w:type="dxa"/>
        <w:jc w:val="center"/>
        <w:tblInd w:w="-410" w:type="dxa"/>
        <w:tblLayout w:type="fixed"/>
        <w:tblCellMar>
          <w:left w:w="70" w:type="dxa"/>
          <w:right w:w="70" w:type="dxa"/>
        </w:tblCellMar>
        <w:tblLook w:val="0000" w:firstRow="0" w:lastRow="0" w:firstColumn="0" w:lastColumn="0" w:noHBand="0" w:noVBand="0"/>
      </w:tblPr>
      <w:tblGrid>
        <w:gridCol w:w="2913"/>
        <w:gridCol w:w="2884"/>
        <w:gridCol w:w="2962"/>
      </w:tblGrid>
      <w:tr w:rsidR="00D66DA2" w:rsidRPr="00A620A4" w:rsidTr="005D1B57">
        <w:trPr>
          <w:trHeight w:val="411"/>
          <w:jc w:val="center"/>
        </w:trPr>
        <w:tc>
          <w:tcPr>
            <w:tcW w:w="2913" w:type="dxa"/>
            <w:tcBorders>
              <w:top w:val="single" w:sz="8" w:space="0" w:color="000000"/>
              <w:left w:val="single" w:sz="8" w:space="0" w:color="000000"/>
              <w:bottom w:val="single" w:sz="8" w:space="0" w:color="000000"/>
            </w:tcBorders>
            <w:vAlign w:val="center"/>
          </w:tcPr>
          <w:p w:rsidR="00D66DA2" w:rsidRPr="004C1E66" w:rsidRDefault="00D66DA2" w:rsidP="005D1B57">
            <w:pPr>
              <w:snapToGrid w:val="0"/>
              <w:jc w:val="center"/>
              <w:rPr>
                <w:rFonts w:cs="Arial"/>
                <w:b/>
                <w:color w:val="000000"/>
                <w:sz w:val="20"/>
                <w:szCs w:val="20"/>
              </w:rPr>
            </w:pPr>
            <w:r w:rsidRPr="004C1E66">
              <w:rPr>
                <w:rFonts w:cs="Arial"/>
                <w:b/>
                <w:color w:val="000000"/>
                <w:sz w:val="20"/>
                <w:szCs w:val="20"/>
              </w:rPr>
              <w:lastRenderedPageBreak/>
              <w:t>PROVEEDOR</w:t>
            </w:r>
          </w:p>
        </w:tc>
        <w:tc>
          <w:tcPr>
            <w:tcW w:w="2884" w:type="dxa"/>
            <w:tcBorders>
              <w:top w:val="single" w:sz="8" w:space="0" w:color="000000"/>
              <w:left w:val="single" w:sz="4" w:space="0" w:color="000000"/>
              <w:bottom w:val="single" w:sz="8" w:space="0" w:color="000000"/>
            </w:tcBorders>
            <w:vAlign w:val="center"/>
          </w:tcPr>
          <w:p w:rsidR="00D66DA2" w:rsidRPr="004C1E66" w:rsidRDefault="00D66DA2" w:rsidP="005D1B57">
            <w:pPr>
              <w:snapToGrid w:val="0"/>
              <w:jc w:val="center"/>
              <w:rPr>
                <w:rFonts w:cs="Arial"/>
                <w:b/>
                <w:color w:val="000000"/>
                <w:sz w:val="20"/>
                <w:szCs w:val="20"/>
              </w:rPr>
            </w:pPr>
            <w:r w:rsidRPr="004C1E66">
              <w:rPr>
                <w:rFonts w:cs="Arial"/>
                <w:b/>
                <w:color w:val="000000"/>
                <w:sz w:val="20"/>
                <w:szCs w:val="20"/>
              </w:rPr>
              <w:t>CRITERIO A EVALUAR</w:t>
            </w:r>
          </w:p>
        </w:tc>
        <w:tc>
          <w:tcPr>
            <w:tcW w:w="2962" w:type="dxa"/>
            <w:tcBorders>
              <w:top w:val="single" w:sz="8" w:space="0" w:color="000000"/>
              <w:left w:val="single" w:sz="4" w:space="0" w:color="000000"/>
              <w:bottom w:val="single" w:sz="8" w:space="0" w:color="000000"/>
              <w:right w:val="single" w:sz="8" w:space="0" w:color="000000"/>
            </w:tcBorders>
            <w:vAlign w:val="center"/>
          </w:tcPr>
          <w:p w:rsidR="00D66DA2" w:rsidRPr="004C1E66" w:rsidRDefault="00D66DA2" w:rsidP="005D1B57">
            <w:pPr>
              <w:snapToGrid w:val="0"/>
              <w:jc w:val="center"/>
              <w:rPr>
                <w:rFonts w:cs="Arial"/>
                <w:b/>
                <w:color w:val="000000"/>
                <w:sz w:val="20"/>
                <w:szCs w:val="20"/>
              </w:rPr>
            </w:pPr>
            <w:r w:rsidRPr="004C1E66">
              <w:rPr>
                <w:rFonts w:cs="Arial"/>
                <w:b/>
                <w:color w:val="000000"/>
                <w:sz w:val="20"/>
                <w:szCs w:val="20"/>
              </w:rPr>
              <w:t>FORMA DE EVALUACIÓN</w:t>
            </w:r>
          </w:p>
        </w:tc>
      </w:tr>
      <w:tr w:rsidR="00D66DA2" w:rsidRPr="00A620A4" w:rsidTr="005D1B57">
        <w:trPr>
          <w:trHeight w:val="411"/>
          <w:jc w:val="center"/>
        </w:trPr>
        <w:tc>
          <w:tcPr>
            <w:tcW w:w="2913" w:type="dxa"/>
            <w:tcBorders>
              <w:top w:val="single" w:sz="8" w:space="0" w:color="000000"/>
              <w:left w:val="single" w:sz="8" w:space="0" w:color="000000"/>
              <w:bottom w:val="single" w:sz="8" w:space="0" w:color="000000"/>
            </w:tcBorders>
            <w:vAlign w:val="center"/>
          </w:tcPr>
          <w:p w:rsidR="00D66DA2" w:rsidRPr="004C1E66" w:rsidRDefault="00D66DA2" w:rsidP="005D1B57">
            <w:pPr>
              <w:snapToGrid w:val="0"/>
              <w:rPr>
                <w:rFonts w:cs="Arial"/>
                <w:color w:val="000000"/>
                <w:sz w:val="20"/>
                <w:szCs w:val="20"/>
              </w:rPr>
            </w:pPr>
            <w:r w:rsidRPr="004C1E66">
              <w:rPr>
                <w:rFonts w:cs="Arial"/>
                <w:color w:val="000000"/>
                <w:sz w:val="20"/>
                <w:szCs w:val="20"/>
              </w:rPr>
              <w:t>Suministro de papelería y útiles de oficina</w:t>
            </w:r>
          </w:p>
        </w:tc>
        <w:tc>
          <w:tcPr>
            <w:tcW w:w="2884" w:type="dxa"/>
            <w:tcBorders>
              <w:top w:val="single" w:sz="8" w:space="0" w:color="000000"/>
              <w:left w:val="single" w:sz="4" w:space="0" w:color="000000"/>
              <w:bottom w:val="single" w:sz="8" w:space="0" w:color="000000"/>
            </w:tcBorders>
            <w:vAlign w:val="center"/>
          </w:tcPr>
          <w:p w:rsidR="00D66DA2" w:rsidRPr="004C1E66" w:rsidRDefault="00D66DA2" w:rsidP="005D1B57">
            <w:pPr>
              <w:snapToGrid w:val="0"/>
              <w:jc w:val="center"/>
              <w:rPr>
                <w:rFonts w:cs="Arial"/>
                <w:b/>
                <w:color w:val="000000"/>
                <w:sz w:val="20"/>
                <w:szCs w:val="20"/>
              </w:rPr>
            </w:pPr>
          </w:p>
        </w:tc>
        <w:tc>
          <w:tcPr>
            <w:tcW w:w="2962" w:type="dxa"/>
            <w:tcBorders>
              <w:top w:val="single" w:sz="8" w:space="0" w:color="000000"/>
              <w:left w:val="single" w:sz="4" w:space="0" w:color="000000"/>
              <w:bottom w:val="single" w:sz="8" w:space="0" w:color="000000"/>
              <w:right w:val="single" w:sz="8" w:space="0" w:color="000000"/>
            </w:tcBorders>
            <w:vAlign w:val="center"/>
          </w:tcPr>
          <w:p w:rsidR="00D66DA2" w:rsidRPr="004C1E66" w:rsidRDefault="00D66DA2" w:rsidP="005D1B57">
            <w:pPr>
              <w:snapToGrid w:val="0"/>
              <w:jc w:val="center"/>
              <w:rPr>
                <w:rFonts w:cs="Arial"/>
                <w:b/>
                <w:color w:val="000000"/>
                <w:sz w:val="20"/>
                <w:szCs w:val="20"/>
              </w:rPr>
            </w:pPr>
          </w:p>
        </w:tc>
      </w:tr>
      <w:tr w:rsidR="00D66DA2" w:rsidRPr="00A620A4" w:rsidTr="005D1B57">
        <w:trPr>
          <w:trHeight w:val="411"/>
          <w:jc w:val="center"/>
        </w:trPr>
        <w:tc>
          <w:tcPr>
            <w:tcW w:w="2913" w:type="dxa"/>
            <w:tcBorders>
              <w:top w:val="single" w:sz="8" w:space="0" w:color="000000"/>
              <w:left w:val="single" w:sz="8" w:space="0" w:color="000000"/>
              <w:bottom w:val="single" w:sz="8" w:space="0" w:color="000000"/>
            </w:tcBorders>
            <w:vAlign w:val="center"/>
          </w:tcPr>
          <w:p w:rsidR="00D66DA2" w:rsidRPr="004C1E66" w:rsidRDefault="00D66DA2" w:rsidP="005D1B57">
            <w:pPr>
              <w:snapToGrid w:val="0"/>
              <w:rPr>
                <w:rFonts w:cs="Arial"/>
                <w:color w:val="000000"/>
                <w:sz w:val="20"/>
                <w:szCs w:val="20"/>
              </w:rPr>
            </w:pPr>
            <w:r w:rsidRPr="004C1E66">
              <w:rPr>
                <w:rFonts w:cs="Arial"/>
                <w:color w:val="000000"/>
                <w:sz w:val="20"/>
                <w:szCs w:val="20"/>
              </w:rPr>
              <w:t>Equipos de tecnología e informática</w:t>
            </w:r>
          </w:p>
        </w:tc>
        <w:tc>
          <w:tcPr>
            <w:tcW w:w="2884" w:type="dxa"/>
            <w:tcBorders>
              <w:top w:val="single" w:sz="8" w:space="0" w:color="000000"/>
              <w:left w:val="single" w:sz="4" w:space="0" w:color="000000"/>
              <w:bottom w:val="single" w:sz="8" w:space="0" w:color="000000"/>
            </w:tcBorders>
            <w:vAlign w:val="center"/>
          </w:tcPr>
          <w:p w:rsidR="00D66DA2" w:rsidRPr="004C1E66" w:rsidRDefault="00D66DA2" w:rsidP="005D1B57">
            <w:pPr>
              <w:snapToGrid w:val="0"/>
              <w:jc w:val="center"/>
              <w:rPr>
                <w:rFonts w:cs="Arial"/>
                <w:b/>
                <w:color w:val="000000"/>
                <w:sz w:val="20"/>
                <w:szCs w:val="20"/>
              </w:rPr>
            </w:pPr>
          </w:p>
        </w:tc>
        <w:tc>
          <w:tcPr>
            <w:tcW w:w="2962" w:type="dxa"/>
            <w:tcBorders>
              <w:top w:val="single" w:sz="8" w:space="0" w:color="000000"/>
              <w:left w:val="single" w:sz="4" w:space="0" w:color="000000"/>
              <w:bottom w:val="single" w:sz="8" w:space="0" w:color="000000"/>
              <w:right w:val="single" w:sz="8" w:space="0" w:color="000000"/>
            </w:tcBorders>
            <w:vAlign w:val="center"/>
          </w:tcPr>
          <w:p w:rsidR="00D66DA2" w:rsidRPr="004C1E66" w:rsidRDefault="00D66DA2" w:rsidP="005D1B57">
            <w:pPr>
              <w:snapToGrid w:val="0"/>
              <w:jc w:val="center"/>
              <w:rPr>
                <w:rFonts w:cs="Arial"/>
                <w:b/>
                <w:color w:val="000000"/>
                <w:sz w:val="20"/>
                <w:szCs w:val="20"/>
              </w:rPr>
            </w:pPr>
          </w:p>
        </w:tc>
      </w:tr>
      <w:tr w:rsidR="00D66DA2" w:rsidRPr="00A620A4" w:rsidTr="005D1B57">
        <w:trPr>
          <w:trHeight w:val="411"/>
          <w:jc w:val="center"/>
        </w:trPr>
        <w:tc>
          <w:tcPr>
            <w:tcW w:w="2913" w:type="dxa"/>
            <w:tcBorders>
              <w:top w:val="single" w:sz="8" w:space="0" w:color="000000"/>
              <w:left w:val="single" w:sz="8" w:space="0" w:color="000000"/>
              <w:bottom w:val="single" w:sz="8" w:space="0" w:color="000000"/>
            </w:tcBorders>
            <w:vAlign w:val="center"/>
          </w:tcPr>
          <w:p w:rsidR="00D66DA2" w:rsidRPr="004C1E66" w:rsidRDefault="00D66DA2" w:rsidP="005D1B57">
            <w:pPr>
              <w:snapToGrid w:val="0"/>
              <w:rPr>
                <w:rFonts w:cs="Arial"/>
                <w:color w:val="000000"/>
                <w:sz w:val="20"/>
                <w:szCs w:val="20"/>
              </w:rPr>
            </w:pPr>
            <w:r w:rsidRPr="004C1E66">
              <w:rPr>
                <w:rFonts w:cs="Arial"/>
                <w:color w:val="000000"/>
                <w:sz w:val="20"/>
                <w:szCs w:val="20"/>
              </w:rPr>
              <w:t>Material Didáctico</w:t>
            </w:r>
          </w:p>
        </w:tc>
        <w:tc>
          <w:tcPr>
            <w:tcW w:w="2884" w:type="dxa"/>
            <w:tcBorders>
              <w:top w:val="single" w:sz="8" w:space="0" w:color="000000"/>
              <w:left w:val="single" w:sz="4" w:space="0" w:color="000000"/>
              <w:bottom w:val="single" w:sz="8" w:space="0" w:color="000000"/>
            </w:tcBorders>
            <w:vAlign w:val="center"/>
          </w:tcPr>
          <w:p w:rsidR="00D66DA2" w:rsidRPr="004C1E66" w:rsidRDefault="00D66DA2" w:rsidP="005D1B57">
            <w:pPr>
              <w:snapToGrid w:val="0"/>
              <w:jc w:val="center"/>
              <w:rPr>
                <w:rFonts w:cs="Arial"/>
                <w:b/>
                <w:color w:val="000000"/>
                <w:sz w:val="20"/>
                <w:szCs w:val="20"/>
              </w:rPr>
            </w:pPr>
          </w:p>
        </w:tc>
        <w:tc>
          <w:tcPr>
            <w:tcW w:w="2962" w:type="dxa"/>
            <w:tcBorders>
              <w:top w:val="single" w:sz="8" w:space="0" w:color="000000"/>
              <w:left w:val="single" w:sz="4" w:space="0" w:color="000000"/>
              <w:bottom w:val="single" w:sz="8" w:space="0" w:color="000000"/>
              <w:right w:val="single" w:sz="8" w:space="0" w:color="000000"/>
            </w:tcBorders>
            <w:vAlign w:val="center"/>
          </w:tcPr>
          <w:p w:rsidR="00D66DA2" w:rsidRPr="004C1E66" w:rsidRDefault="00D66DA2" w:rsidP="005D1B57">
            <w:pPr>
              <w:snapToGrid w:val="0"/>
              <w:jc w:val="center"/>
              <w:rPr>
                <w:rFonts w:cs="Arial"/>
                <w:b/>
                <w:color w:val="000000"/>
                <w:sz w:val="20"/>
                <w:szCs w:val="20"/>
              </w:rPr>
            </w:pPr>
          </w:p>
        </w:tc>
      </w:tr>
      <w:tr w:rsidR="00D66DA2" w:rsidRPr="00A620A4" w:rsidTr="005D1B57">
        <w:trPr>
          <w:trHeight w:val="411"/>
          <w:jc w:val="center"/>
        </w:trPr>
        <w:tc>
          <w:tcPr>
            <w:tcW w:w="2913" w:type="dxa"/>
            <w:tcBorders>
              <w:top w:val="single" w:sz="8" w:space="0" w:color="000000"/>
              <w:left w:val="single" w:sz="8" w:space="0" w:color="000000"/>
              <w:bottom w:val="single" w:sz="8" w:space="0" w:color="000000"/>
            </w:tcBorders>
            <w:vAlign w:val="center"/>
          </w:tcPr>
          <w:p w:rsidR="00D66DA2" w:rsidRPr="004C1E66" w:rsidRDefault="00D66DA2" w:rsidP="005D1B57">
            <w:pPr>
              <w:snapToGrid w:val="0"/>
              <w:rPr>
                <w:rFonts w:cs="Arial"/>
                <w:color w:val="000000"/>
                <w:sz w:val="20"/>
                <w:szCs w:val="20"/>
              </w:rPr>
            </w:pPr>
            <w:r w:rsidRPr="004C1E66">
              <w:rPr>
                <w:rFonts w:cs="Arial"/>
                <w:color w:val="000000"/>
                <w:sz w:val="20"/>
                <w:szCs w:val="20"/>
              </w:rPr>
              <w:t>Implementos de aseo</w:t>
            </w:r>
          </w:p>
        </w:tc>
        <w:tc>
          <w:tcPr>
            <w:tcW w:w="2884" w:type="dxa"/>
            <w:tcBorders>
              <w:top w:val="single" w:sz="8" w:space="0" w:color="000000"/>
              <w:left w:val="single" w:sz="4" w:space="0" w:color="000000"/>
              <w:bottom w:val="single" w:sz="8" w:space="0" w:color="000000"/>
            </w:tcBorders>
            <w:vAlign w:val="center"/>
          </w:tcPr>
          <w:p w:rsidR="00D66DA2" w:rsidRPr="004C1E66" w:rsidRDefault="00D66DA2" w:rsidP="005D1B57">
            <w:pPr>
              <w:snapToGrid w:val="0"/>
              <w:jc w:val="center"/>
              <w:rPr>
                <w:rFonts w:cs="Arial"/>
                <w:b/>
                <w:color w:val="000000"/>
                <w:sz w:val="20"/>
                <w:szCs w:val="20"/>
              </w:rPr>
            </w:pPr>
          </w:p>
        </w:tc>
        <w:tc>
          <w:tcPr>
            <w:tcW w:w="2962" w:type="dxa"/>
            <w:tcBorders>
              <w:top w:val="single" w:sz="8" w:space="0" w:color="000000"/>
              <w:left w:val="single" w:sz="4" w:space="0" w:color="000000"/>
              <w:bottom w:val="single" w:sz="8" w:space="0" w:color="000000"/>
              <w:right w:val="single" w:sz="8" w:space="0" w:color="000000"/>
            </w:tcBorders>
            <w:vAlign w:val="center"/>
          </w:tcPr>
          <w:p w:rsidR="00D66DA2" w:rsidRPr="004C1E66" w:rsidRDefault="00D66DA2" w:rsidP="005D1B57">
            <w:pPr>
              <w:snapToGrid w:val="0"/>
              <w:jc w:val="center"/>
              <w:rPr>
                <w:rFonts w:cs="Arial"/>
                <w:b/>
                <w:color w:val="000000"/>
                <w:sz w:val="20"/>
                <w:szCs w:val="20"/>
              </w:rPr>
            </w:pPr>
          </w:p>
        </w:tc>
      </w:tr>
      <w:tr w:rsidR="00D66DA2" w:rsidRPr="00A620A4" w:rsidTr="005D1B57">
        <w:trPr>
          <w:trHeight w:val="411"/>
          <w:jc w:val="center"/>
        </w:trPr>
        <w:tc>
          <w:tcPr>
            <w:tcW w:w="2913" w:type="dxa"/>
            <w:tcBorders>
              <w:top w:val="single" w:sz="8" w:space="0" w:color="000000"/>
              <w:left w:val="single" w:sz="8" w:space="0" w:color="000000"/>
              <w:bottom w:val="single" w:sz="8" w:space="0" w:color="000000"/>
            </w:tcBorders>
            <w:vAlign w:val="center"/>
          </w:tcPr>
          <w:p w:rsidR="00D66DA2" w:rsidRPr="004C1E66" w:rsidRDefault="00D66DA2" w:rsidP="005D1B57">
            <w:pPr>
              <w:snapToGrid w:val="0"/>
              <w:rPr>
                <w:rFonts w:cs="Arial"/>
                <w:b/>
                <w:color w:val="000000"/>
                <w:sz w:val="20"/>
                <w:szCs w:val="20"/>
              </w:rPr>
            </w:pPr>
          </w:p>
        </w:tc>
        <w:tc>
          <w:tcPr>
            <w:tcW w:w="2884" w:type="dxa"/>
            <w:tcBorders>
              <w:top w:val="single" w:sz="8" w:space="0" w:color="000000"/>
              <w:left w:val="single" w:sz="4" w:space="0" w:color="000000"/>
              <w:bottom w:val="single" w:sz="8" w:space="0" w:color="000000"/>
            </w:tcBorders>
            <w:vAlign w:val="center"/>
          </w:tcPr>
          <w:p w:rsidR="00D66DA2" w:rsidRPr="004C1E66" w:rsidRDefault="00D66DA2" w:rsidP="005D1B57">
            <w:pPr>
              <w:snapToGrid w:val="0"/>
              <w:jc w:val="center"/>
              <w:rPr>
                <w:rFonts w:cs="Arial"/>
                <w:b/>
                <w:color w:val="000000"/>
                <w:sz w:val="20"/>
                <w:szCs w:val="20"/>
              </w:rPr>
            </w:pPr>
          </w:p>
        </w:tc>
        <w:tc>
          <w:tcPr>
            <w:tcW w:w="2962" w:type="dxa"/>
            <w:tcBorders>
              <w:top w:val="single" w:sz="8" w:space="0" w:color="000000"/>
              <w:left w:val="single" w:sz="4" w:space="0" w:color="000000"/>
              <w:bottom w:val="single" w:sz="8" w:space="0" w:color="000000"/>
              <w:right w:val="single" w:sz="8" w:space="0" w:color="000000"/>
            </w:tcBorders>
            <w:vAlign w:val="center"/>
          </w:tcPr>
          <w:p w:rsidR="00D66DA2" w:rsidRPr="004C1E66" w:rsidRDefault="00D66DA2" w:rsidP="005D1B57">
            <w:pPr>
              <w:snapToGrid w:val="0"/>
              <w:jc w:val="center"/>
              <w:rPr>
                <w:rFonts w:cs="Arial"/>
                <w:b/>
                <w:color w:val="000000"/>
                <w:sz w:val="20"/>
                <w:szCs w:val="20"/>
              </w:rPr>
            </w:pPr>
          </w:p>
        </w:tc>
      </w:tr>
      <w:tr w:rsidR="00D66DA2" w:rsidRPr="00A620A4" w:rsidTr="005D1B57">
        <w:trPr>
          <w:trHeight w:val="411"/>
          <w:jc w:val="center"/>
        </w:trPr>
        <w:tc>
          <w:tcPr>
            <w:tcW w:w="2913" w:type="dxa"/>
            <w:tcBorders>
              <w:top w:val="single" w:sz="8" w:space="0" w:color="000000"/>
              <w:left w:val="single" w:sz="8" w:space="0" w:color="000000"/>
              <w:bottom w:val="single" w:sz="8" w:space="0" w:color="000000"/>
            </w:tcBorders>
            <w:vAlign w:val="center"/>
          </w:tcPr>
          <w:p w:rsidR="00D66DA2" w:rsidRPr="004C1E66" w:rsidRDefault="00D66DA2" w:rsidP="005D1B57">
            <w:pPr>
              <w:snapToGrid w:val="0"/>
              <w:rPr>
                <w:rFonts w:cs="Arial"/>
                <w:b/>
                <w:color w:val="000000"/>
                <w:sz w:val="20"/>
                <w:szCs w:val="20"/>
              </w:rPr>
            </w:pPr>
          </w:p>
        </w:tc>
        <w:tc>
          <w:tcPr>
            <w:tcW w:w="2884" w:type="dxa"/>
            <w:tcBorders>
              <w:top w:val="single" w:sz="8" w:space="0" w:color="000000"/>
              <w:left w:val="single" w:sz="4" w:space="0" w:color="000000"/>
              <w:bottom w:val="single" w:sz="8" w:space="0" w:color="000000"/>
            </w:tcBorders>
            <w:vAlign w:val="center"/>
          </w:tcPr>
          <w:p w:rsidR="00D66DA2" w:rsidRPr="004C1E66" w:rsidRDefault="00D66DA2" w:rsidP="005D1B57">
            <w:pPr>
              <w:snapToGrid w:val="0"/>
              <w:jc w:val="center"/>
              <w:rPr>
                <w:rFonts w:cs="Arial"/>
                <w:b/>
                <w:color w:val="000000"/>
                <w:sz w:val="20"/>
                <w:szCs w:val="20"/>
              </w:rPr>
            </w:pPr>
          </w:p>
        </w:tc>
        <w:tc>
          <w:tcPr>
            <w:tcW w:w="2962" w:type="dxa"/>
            <w:tcBorders>
              <w:top w:val="single" w:sz="8" w:space="0" w:color="000000"/>
              <w:left w:val="single" w:sz="4" w:space="0" w:color="000000"/>
              <w:bottom w:val="single" w:sz="8" w:space="0" w:color="000000"/>
              <w:right w:val="single" w:sz="8" w:space="0" w:color="000000"/>
            </w:tcBorders>
            <w:vAlign w:val="center"/>
          </w:tcPr>
          <w:p w:rsidR="00D66DA2" w:rsidRPr="004C1E66" w:rsidRDefault="00D66DA2" w:rsidP="005D1B57">
            <w:pPr>
              <w:snapToGrid w:val="0"/>
              <w:jc w:val="center"/>
              <w:rPr>
                <w:rFonts w:cs="Arial"/>
                <w:b/>
                <w:color w:val="000000"/>
                <w:sz w:val="20"/>
                <w:szCs w:val="20"/>
              </w:rPr>
            </w:pPr>
          </w:p>
        </w:tc>
      </w:tr>
      <w:tr w:rsidR="00D66DA2" w:rsidRPr="00A620A4" w:rsidTr="005D1B57">
        <w:trPr>
          <w:trHeight w:val="411"/>
          <w:jc w:val="center"/>
        </w:trPr>
        <w:tc>
          <w:tcPr>
            <w:tcW w:w="2913" w:type="dxa"/>
            <w:tcBorders>
              <w:top w:val="single" w:sz="8" w:space="0" w:color="000000"/>
              <w:left w:val="single" w:sz="8" w:space="0" w:color="000000"/>
              <w:bottom w:val="double" w:sz="1" w:space="0" w:color="000000"/>
            </w:tcBorders>
            <w:vAlign w:val="center"/>
          </w:tcPr>
          <w:p w:rsidR="00D66DA2" w:rsidRPr="004C1E66" w:rsidRDefault="00D66DA2" w:rsidP="005D1B57">
            <w:pPr>
              <w:snapToGrid w:val="0"/>
              <w:rPr>
                <w:rFonts w:cs="Arial"/>
                <w:b/>
                <w:color w:val="000000"/>
                <w:sz w:val="20"/>
                <w:szCs w:val="20"/>
              </w:rPr>
            </w:pPr>
          </w:p>
        </w:tc>
        <w:tc>
          <w:tcPr>
            <w:tcW w:w="2884" w:type="dxa"/>
            <w:tcBorders>
              <w:top w:val="single" w:sz="8" w:space="0" w:color="000000"/>
              <w:left w:val="single" w:sz="4" w:space="0" w:color="000000"/>
              <w:bottom w:val="double" w:sz="1" w:space="0" w:color="000000"/>
            </w:tcBorders>
            <w:vAlign w:val="center"/>
          </w:tcPr>
          <w:p w:rsidR="00D66DA2" w:rsidRPr="004C1E66" w:rsidRDefault="00D66DA2" w:rsidP="005D1B57">
            <w:pPr>
              <w:snapToGrid w:val="0"/>
              <w:jc w:val="center"/>
              <w:rPr>
                <w:rFonts w:cs="Arial"/>
                <w:b/>
                <w:color w:val="000000"/>
                <w:sz w:val="20"/>
                <w:szCs w:val="20"/>
              </w:rPr>
            </w:pPr>
          </w:p>
        </w:tc>
        <w:tc>
          <w:tcPr>
            <w:tcW w:w="2962" w:type="dxa"/>
            <w:tcBorders>
              <w:top w:val="single" w:sz="8" w:space="0" w:color="000000"/>
              <w:left w:val="single" w:sz="4" w:space="0" w:color="000000"/>
              <w:bottom w:val="double" w:sz="1" w:space="0" w:color="000000"/>
              <w:right w:val="single" w:sz="8" w:space="0" w:color="000000"/>
            </w:tcBorders>
            <w:vAlign w:val="center"/>
          </w:tcPr>
          <w:p w:rsidR="00D66DA2" w:rsidRPr="004C1E66" w:rsidRDefault="00D66DA2" w:rsidP="005D1B57">
            <w:pPr>
              <w:snapToGrid w:val="0"/>
              <w:jc w:val="center"/>
              <w:rPr>
                <w:rFonts w:cs="Arial"/>
                <w:b/>
                <w:color w:val="000000"/>
                <w:sz w:val="20"/>
                <w:szCs w:val="20"/>
              </w:rPr>
            </w:pPr>
          </w:p>
        </w:tc>
      </w:tr>
    </w:tbl>
    <w:p w:rsidR="00D66DA2" w:rsidRDefault="00D66DA2" w:rsidP="00D66DA2">
      <w:pPr>
        <w:rPr>
          <w:rFonts w:cs="Arial"/>
        </w:rPr>
      </w:pPr>
    </w:p>
    <w:p w:rsidR="00D66DA2" w:rsidRDefault="00D66DA2" w:rsidP="00D66DA2">
      <w:pPr>
        <w:tabs>
          <w:tab w:val="left" w:pos="792"/>
        </w:tabs>
        <w:suppressAutoHyphens/>
        <w:rPr>
          <w:b/>
          <w:color w:val="000000"/>
        </w:rPr>
      </w:pPr>
    </w:p>
    <w:p w:rsidR="00D66DA2" w:rsidRPr="0068143E" w:rsidRDefault="00D66DA2" w:rsidP="00D66DA2">
      <w:pPr>
        <w:rPr>
          <w:rFonts w:cs="Arial"/>
        </w:rPr>
      </w:pPr>
      <w:r w:rsidRPr="0068143E">
        <w:t xml:space="preserve">Con la información suministrada por el proveedor y de acuerdo a los criterios establecidos en la evaluación </w:t>
      </w:r>
      <w:proofErr w:type="spellStart"/>
      <w:r w:rsidRPr="0068143E">
        <w:t>especifica</w:t>
      </w:r>
      <w:proofErr w:type="spellEnd"/>
      <w:r w:rsidRPr="0068143E">
        <w:t>, se califica asignando a cada respuesta el puntaje correspondiente. Los proveedores son clasificados según el puntaje obtenido de acuerdo a las categorías descritas en la siguiente tabla:</w:t>
      </w:r>
    </w:p>
    <w:p w:rsidR="00D66DA2" w:rsidRDefault="00D66DA2" w:rsidP="00D66DA2">
      <w:pPr>
        <w:tabs>
          <w:tab w:val="left" w:pos="285"/>
          <w:tab w:val="left" w:pos="720"/>
        </w:tabs>
        <w:suppressAutoHyphens/>
        <w:rPr>
          <w:b/>
          <w:color w:val="000000"/>
        </w:rPr>
      </w:pPr>
    </w:p>
    <w:p w:rsidR="00D66DA2" w:rsidRPr="00185435" w:rsidRDefault="00D66DA2" w:rsidP="00D66DA2">
      <w:pPr>
        <w:pStyle w:val="Sangra2detindependiente1"/>
        <w:jc w:val="center"/>
        <w:rPr>
          <w:b/>
          <w:szCs w:val="22"/>
        </w:rPr>
      </w:pPr>
      <w:r w:rsidRPr="00185435">
        <w:rPr>
          <w:b/>
          <w:szCs w:val="22"/>
        </w:rPr>
        <w:t>TABLA N °2</w:t>
      </w:r>
      <w:r>
        <w:rPr>
          <w:b/>
          <w:szCs w:val="22"/>
        </w:rPr>
        <w:t>: CATEGORIAS PARA</w:t>
      </w:r>
      <w:r w:rsidRPr="00185435">
        <w:rPr>
          <w:b/>
          <w:szCs w:val="22"/>
        </w:rPr>
        <w:t xml:space="preserve"> </w:t>
      </w:r>
      <w:smartTag w:uri="urn:schemas-microsoft-com:office:smarttags" w:element="PersonName">
        <w:smartTagPr>
          <w:attr w:name="ProductID" w:val="LA SELECCIÓN DE"/>
        </w:smartTagPr>
        <w:r w:rsidRPr="00185435">
          <w:rPr>
            <w:b/>
            <w:szCs w:val="22"/>
          </w:rPr>
          <w:t>LA SELECCIÓN DE</w:t>
        </w:r>
      </w:smartTag>
      <w:r w:rsidRPr="00185435">
        <w:rPr>
          <w:b/>
          <w:szCs w:val="22"/>
        </w:rPr>
        <w:t xml:space="preserve"> PROVEEDORES </w:t>
      </w:r>
    </w:p>
    <w:p w:rsidR="00D66DA2" w:rsidRDefault="00D66DA2" w:rsidP="00D66DA2">
      <w:pPr>
        <w:pStyle w:val="Sangra2detindependiente1"/>
        <w:jc w:val="center"/>
        <w:rPr>
          <w:b/>
        </w:rPr>
      </w:pPr>
    </w:p>
    <w:tbl>
      <w:tblPr>
        <w:tblW w:w="8688" w:type="dxa"/>
        <w:jc w:val="center"/>
        <w:tblInd w:w="272" w:type="dxa"/>
        <w:tblLayout w:type="fixed"/>
        <w:tblCellMar>
          <w:left w:w="70" w:type="dxa"/>
          <w:right w:w="70" w:type="dxa"/>
        </w:tblCellMar>
        <w:tblLook w:val="0000" w:firstRow="0" w:lastRow="0" w:firstColumn="0" w:lastColumn="0" w:noHBand="0" w:noVBand="0"/>
      </w:tblPr>
      <w:tblGrid>
        <w:gridCol w:w="1652"/>
        <w:gridCol w:w="1418"/>
        <w:gridCol w:w="5618"/>
      </w:tblGrid>
      <w:tr w:rsidR="00D66DA2" w:rsidRPr="004B39FB" w:rsidTr="005D1B57">
        <w:trPr>
          <w:trHeight w:val="411"/>
          <w:jc w:val="center"/>
        </w:trPr>
        <w:tc>
          <w:tcPr>
            <w:tcW w:w="1652" w:type="dxa"/>
            <w:tcBorders>
              <w:top w:val="single" w:sz="8" w:space="0" w:color="000000"/>
              <w:left w:val="single" w:sz="8" w:space="0" w:color="000000"/>
              <w:bottom w:val="double" w:sz="1" w:space="0" w:color="000000"/>
            </w:tcBorders>
            <w:vAlign w:val="center"/>
          </w:tcPr>
          <w:p w:rsidR="00D66DA2" w:rsidRPr="004B39FB" w:rsidRDefault="00D66DA2" w:rsidP="005D1B57">
            <w:pPr>
              <w:snapToGrid w:val="0"/>
              <w:jc w:val="center"/>
              <w:rPr>
                <w:rFonts w:cs="Arial"/>
                <w:b/>
                <w:color w:val="000000"/>
                <w:sz w:val="20"/>
                <w:szCs w:val="20"/>
              </w:rPr>
            </w:pPr>
            <w:r w:rsidRPr="004B39FB">
              <w:rPr>
                <w:rFonts w:cs="Arial"/>
                <w:b/>
                <w:color w:val="000000"/>
                <w:sz w:val="20"/>
                <w:szCs w:val="20"/>
              </w:rPr>
              <w:t>CALIFICACIÓN OBTENIDA</w:t>
            </w:r>
          </w:p>
        </w:tc>
        <w:tc>
          <w:tcPr>
            <w:tcW w:w="1418" w:type="dxa"/>
            <w:tcBorders>
              <w:top w:val="single" w:sz="8" w:space="0" w:color="000000"/>
              <w:left w:val="single" w:sz="4" w:space="0" w:color="000000"/>
              <w:bottom w:val="double" w:sz="1" w:space="0" w:color="000000"/>
            </w:tcBorders>
            <w:vAlign w:val="center"/>
          </w:tcPr>
          <w:p w:rsidR="00D66DA2" w:rsidRPr="004B39FB" w:rsidRDefault="00D66DA2" w:rsidP="005D1B57">
            <w:pPr>
              <w:snapToGrid w:val="0"/>
              <w:jc w:val="center"/>
              <w:rPr>
                <w:rFonts w:cs="Arial"/>
                <w:b/>
                <w:color w:val="000000"/>
                <w:sz w:val="20"/>
                <w:szCs w:val="20"/>
              </w:rPr>
            </w:pPr>
            <w:r w:rsidRPr="004B39FB">
              <w:rPr>
                <w:rFonts w:cs="Arial"/>
                <w:b/>
                <w:color w:val="000000"/>
                <w:sz w:val="20"/>
                <w:szCs w:val="20"/>
              </w:rPr>
              <w:t>CATEGORIA</w:t>
            </w:r>
          </w:p>
        </w:tc>
        <w:tc>
          <w:tcPr>
            <w:tcW w:w="5618" w:type="dxa"/>
            <w:tcBorders>
              <w:top w:val="single" w:sz="8" w:space="0" w:color="000000"/>
              <w:left w:val="single" w:sz="4" w:space="0" w:color="000000"/>
              <w:bottom w:val="double" w:sz="1" w:space="0" w:color="000000"/>
              <w:right w:val="single" w:sz="8" w:space="0" w:color="000000"/>
            </w:tcBorders>
            <w:vAlign w:val="center"/>
          </w:tcPr>
          <w:p w:rsidR="00D66DA2" w:rsidRPr="004B39FB" w:rsidRDefault="00D66DA2" w:rsidP="005D1B57">
            <w:pPr>
              <w:snapToGrid w:val="0"/>
              <w:jc w:val="center"/>
              <w:rPr>
                <w:rFonts w:cs="Arial"/>
                <w:b/>
                <w:color w:val="000000"/>
                <w:sz w:val="20"/>
                <w:szCs w:val="20"/>
              </w:rPr>
            </w:pPr>
            <w:r w:rsidRPr="004B39FB">
              <w:rPr>
                <w:rFonts w:cs="Arial"/>
                <w:b/>
                <w:color w:val="000000"/>
                <w:sz w:val="20"/>
                <w:szCs w:val="20"/>
              </w:rPr>
              <w:t>CLASIFICACIÓN</w:t>
            </w:r>
          </w:p>
        </w:tc>
      </w:tr>
      <w:tr w:rsidR="00D66DA2" w:rsidRPr="004B39FB" w:rsidTr="005D1B57">
        <w:trPr>
          <w:trHeight w:val="755"/>
          <w:jc w:val="center"/>
        </w:trPr>
        <w:tc>
          <w:tcPr>
            <w:tcW w:w="1652" w:type="dxa"/>
            <w:tcBorders>
              <w:left w:val="single" w:sz="8" w:space="0" w:color="000000"/>
              <w:bottom w:val="single" w:sz="4" w:space="0" w:color="000000"/>
            </w:tcBorders>
            <w:vAlign w:val="center"/>
          </w:tcPr>
          <w:p w:rsidR="00D66DA2" w:rsidRPr="004B39FB" w:rsidRDefault="00D66DA2" w:rsidP="005D1B57">
            <w:pPr>
              <w:snapToGrid w:val="0"/>
              <w:jc w:val="center"/>
              <w:rPr>
                <w:rFonts w:cs="Arial"/>
                <w:color w:val="000000"/>
                <w:sz w:val="20"/>
                <w:szCs w:val="20"/>
              </w:rPr>
            </w:pPr>
            <w:r w:rsidRPr="004B39FB">
              <w:rPr>
                <w:rFonts w:cs="Arial"/>
                <w:color w:val="000000"/>
                <w:sz w:val="20"/>
                <w:szCs w:val="20"/>
              </w:rPr>
              <w:t>71-100</w:t>
            </w:r>
          </w:p>
        </w:tc>
        <w:tc>
          <w:tcPr>
            <w:tcW w:w="1418" w:type="dxa"/>
            <w:tcBorders>
              <w:left w:val="single" w:sz="4" w:space="0" w:color="000000"/>
              <w:bottom w:val="single" w:sz="4" w:space="0" w:color="000000"/>
            </w:tcBorders>
            <w:vAlign w:val="center"/>
          </w:tcPr>
          <w:p w:rsidR="00D66DA2" w:rsidRPr="004B39FB" w:rsidRDefault="00D66DA2" w:rsidP="005D1B57">
            <w:pPr>
              <w:snapToGrid w:val="0"/>
              <w:jc w:val="center"/>
              <w:rPr>
                <w:rFonts w:cs="Arial"/>
                <w:color w:val="000000"/>
                <w:sz w:val="20"/>
                <w:szCs w:val="20"/>
              </w:rPr>
            </w:pPr>
            <w:r w:rsidRPr="004B39FB">
              <w:rPr>
                <w:rFonts w:cs="Arial"/>
                <w:color w:val="000000"/>
                <w:sz w:val="20"/>
                <w:szCs w:val="20"/>
              </w:rPr>
              <w:t>A</w:t>
            </w:r>
          </w:p>
        </w:tc>
        <w:tc>
          <w:tcPr>
            <w:tcW w:w="5618" w:type="dxa"/>
            <w:tcBorders>
              <w:left w:val="single" w:sz="4" w:space="0" w:color="000000"/>
              <w:bottom w:val="single" w:sz="4" w:space="0" w:color="000000"/>
              <w:right w:val="single" w:sz="8" w:space="0" w:color="000000"/>
            </w:tcBorders>
            <w:vAlign w:val="center"/>
          </w:tcPr>
          <w:p w:rsidR="00D66DA2" w:rsidRPr="0068143E" w:rsidRDefault="00D66DA2" w:rsidP="005D1B57">
            <w:pPr>
              <w:pStyle w:val="Ttulo5"/>
              <w:tabs>
                <w:tab w:val="left" w:pos="0"/>
              </w:tabs>
              <w:snapToGrid w:val="0"/>
              <w:rPr>
                <w:rFonts w:cs="Arial"/>
                <w:b/>
                <w:sz w:val="20"/>
              </w:rPr>
            </w:pPr>
            <w:r w:rsidRPr="0068143E">
              <w:rPr>
                <w:rFonts w:cs="Arial"/>
                <w:sz w:val="20"/>
              </w:rPr>
              <w:t>Proveedor  Aceptado</w:t>
            </w:r>
            <w:r w:rsidRPr="0068143E">
              <w:rPr>
                <w:rFonts w:cs="Arial"/>
                <w:b/>
                <w:sz w:val="20"/>
              </w:rPr>
              <w:t>, es confiable, cumple con los requisitos para el aseguramiento de la calidad de los servicios. Preferirlo al comprar.</w:t>
            </w:r>
          </w:p>
        </w:tc>
      </w:tr>
      <w:tr w:rsidR="00D66DA2" w:rsidRPr="004B39FB" w:rsidTr="005D1B57">
        <w:trPr>
          <w:trHeight w:val="755"/>
          <w:jc w:val="center"/>
        </w:trPr>
        <w:tc>
          <w:tcPr>
            <w:tcW w:w="1652" w:type="dxa"/>
            <w:tcBorders>
              <w:left w:val="single" w:sz="8" w:space="0" w:color="000000"/>
              <w:bottom w:val="single" w:sz="4" w:space="0" w:color="000000"/>
            </w:tcBorders>
            <w:vAlign w:val="center"/>
          </w:tcPr>
          <w:p w:rsidR="00D66DA2" w:rsidRPr="004B39FB" w:rsidRDefault="00D66DA2" w:rsidP="005D1B57">
            <w:pPr>
              <w:snapToGrid w:val="0"/>
              <w:jc w:val="center"/>
              <w:rPr>
                <w:rFonts w:cs="Arial"/>
                <w:color w:val="000000"/>
                <w:sz w:val="20"/>
                <w:szCs w:val="20"/>
              </w:rPr>
            </w:pPr>
            <w:r w:rsidRPr="004B39FB">
              <w:rPr>
                <w:rFonts w:cs="Arial"/>
                <w:color w:val="000000"/>
                <w:sz w:val="20"/>
                <w:szCs w:val="20"/>
              </w:rPr>
              <w:t>51-70</w:t>
            </w:r>
          </w:p>
        </w:tc>
        <w:tc>
          <w:tcPr>
            <w:tcW w:w="1418" w:type="dxa"/>
            <w:tcBorders>
              <w:left w:val="single" w:sz="4" w:space="0" w:color="000000"/>
              <w:bottom w:val="single" w:sz="4" w:space="0" w:color="000000"/>
            </w:tcBorders>
            <w:vAlign w:val="center"/>
          </w:tcPr>
          <w:p w:rsidR="00D66DA2" w:rsidRPr="004B39FB" w:rsidRDefault="00D66DA2" w:rsidP="005D1B57">
            <w:pPr>
              <w:snapToGrid w:val="0"/>
              <w:jc w:val="center"/>
              <w:rPr>
                <w:rFonts w:cs="Arial"/>
                <w:color w:val="000000"/>
                <w:sz w:val="20"/>
                <w:szCs w:val="20"/>
              </w:rPr>
            </w:pPr>
            <w:r w:rsidRPr="004B39FB">
              <w:rPr>
                <w:rFonts w:cs="Arial"/>
                <w:color w:val="000000"/>
                <w:sz w:val="20"/>
                <w:szCs w:val="20"/>
              </w:rPr>
              <w:t>B</w:t>
            </w:r>
          </w:p>
        </w:tc>
        <w:tc>
          <w:tcPr>
            <w:tcW w:w="5618" w:type="dxa"/>
            <w:tcBorders>
              <w:left w:val="single" w:sz="4" w:space="0" w:color="000000"/>
              <w:bottom w:val="single" w:sz="4" w:space="0" w:color="000000"/>
              <w:right w:val="single" w:sz="8" w:space="0" w:color="000000"/>
            </w:tcBorders>
            <w:vAlign w:val="center"/>
          </w:tcPr>
          <w:p w:rsidR="00D66DA2" w:rsidRPr="0068143E" w:rsidRDefault="00D66DA2" w:rsidP="005D1B57">
            <w:pPr>
              <w:snapToGrid w:val="0"/>
              <w:rPr>
                <w:rFonts w:cs="Arial"/>
                <w:color w:val="000000"/>
                <w:sz w:val="20"/>
                <w:szCs w:val="20"/>
              </w:rPr>
            </w:pPr>
            <w:r w:rsidRPr="0068143E">
              <w:rPr>
                <w:rFonts w:cs="Arial"/>
                <w:b/>
                <w:sz w:val="20"/>
                <w:szCs w:val="20"/>
              </w:rPr>
              <w:t>Proveedor Condicionado,</w:t>
            </w:r>
            <w:r w:rsidRPr="0068143E">
              <w:rPr>
                <w:rFonts w:cs="Arial"/>
                <w:color w:val="000000"/>
                <w:sz w:val="20"/>
                <w:szCs w:val="20"/>
              </w:rPr>
              <w:t xml:space="preserve"> Calificación como proveedor aceptable pero no preferible.</w:t>
            </w:r>
          </w:p>
        </w:tc>
      </w:tr>
      <w:tr w:rsidR="00D66DA2" w:rsidRPr="004B39FB" w:rsidTr="005D1B57">
        <w:trPr>
          <w:trHeight w:val="755"/>
          <w:jc w:val="center"/>
        </w:trPr>
        <w:tc>
          <w:tcPr>
            <w:tcW w:w="1652" w:type="dxa"/>
            <w:tcBorders>
              <w:left w:val="single" w:sz="8" w:space="0" w:color="000000"/>
              <w:bottom w:val="single" w:sz="8" w:space="0" w:color="000000"/>
            </w:tcBorders>
            <w:vAlign w:val="center"/>
          </w:tcPr>
          <w:p w:rsidR="00D66DA2" w:rsidRPr="004B39FB" w:rsidRDefault="00D66DA2" w:rsidP="005D1B57">
            <w:pPr>
              <w:snapToGrid w:val="0"/>
              <w:jc w:val="center"/>
              <w:rPr>
                <w:rFonts w:cs="Arial"/>
                <w:color w:val="000000"/>
                <w:sz w:val="20"/>
                <w:szCs w:val="20"/>
              </w:rPr>
            </w:pPr>
            <w:r w:rsidRPr="004B39FB">
              <w:rPr>
                <w:rFonts w:cs="Arial"/>
                <w:color w:val="000000"/>
                <w:sz w:val="20"/>
                <w:szCs w:val="20"/>
              </w:rPr>
              <w:t>0-50</w:t>
            </w:r>
          </w:p>
        </w:tc>
        <w:tc>
          <w:tcPr>
            <w:tcW w:w="1418" w:type="dxa"/>
            <w:tcBorders>
              <w:left w:val="single" w:sz="4" w:space="0" w:color="000000"/>
              <w:bottom w:val="single" w:sz="8" w:space="0" w:color="000000"/>
            </w:tcBorders>
            <w:vAlign w:val="center"/>
          </w:tcPr>
          <w:p w:rsidR="00D66DA2" w:rsidRPr="004B39FB" w:rsidRDefault="00D66DA2" w:rsidP="005D1B57">
            <w:pPr>
              <w:snapToGrid w:val="0"/>
              <w:jc w:val="center"/>
              <w:rPr>
                <w:rFonts w:cs="Arial"/>
                <w:color w:val="000000"/>
                <w:sz w:val="20"/>
                <w:szCs w:val="20"/>
              </w:rPr>
            </w:pPr>
            <w:r w:rsidRPr="004B39FB">
              <w:rPr>
                <w:rFonts w:cs="Arial"/>
                <w:color w:val="000000"/>
                <w:sz w:val="20"/>
                <w:szCs w:val="20"/>
              </w:rPr>
              <w:t>C</w:t>
            </w:r>
          </w:p>
        </w:tc>
        <w:tc>
          <w:tcPr>
            <w:tcW w:w="5618" w:type="dxa"/>
            <w:tcBorders>
              <w:left w:val="single" w:sz="4" w:space="0" w:color="000000"/>
              <w:bottom w:val="single" w:sz="8" w:space="0" w:color="000000"/>
              <w:right w:val="single" w:sz="8" w:space="0" w:color="000000"/>
            </w:tcBorders>
            <w:vAlign w:val="center"/>
          </w:tcPr>
          <w:p w:rsidR="00D66DA2" w:rsidRPr="0068143E" w:rsidRDefault="00D66DA2" w:rsidP="005D1B57">
            <w:pPr>
              <w:snapToGrid w:val="0"/>
              <w:rPr>
                <w:rFonts w:cs="Arial"/>
                <w:color w:val="000000"/>
                <w:sz w:val="20"/>
                <w:szCs w:val="20"/>
              </w:rPr>
            </w:pPr>
            <w:r w:rsidRPr="0068143E">
              <w:rPr>
                <w:rFonts w:cs="Arial"/>
                <w:b/>
                <w:sz w:val="20"/>
                <w:szCs w:val="20"/>
              </w:rPr>
              <w:t>Proveedor No Aceptado,</w:t>
            </w:r>
            <w:r w:rsidRPr="0068143E">
              <w:rPr>
                <w:rFonts w:cs="Arial"/>
                <w:color w:val="000000"/>
                <w:sz w:val="20"/>
                <w:szCs w:val="20"/>
              </w:rPr>
              <w:t xml:space="preserve"> Proveedor no confiable, no aceptable.</w:t>
            </w:r>
          </w:p>
        </w:tc>
      </w:tr>
    </w:tbl>
    <w:p w:rsidR="00D66DA2" w:rsidRDefault="00D66DA2" w:rsidP="00D66DA2">
      <w:pPr>
        <w:tabs>
          <w:tab w:val="left" w:pos="285"/>
          <w:tab w:val="left" w:pos="720"/>
        </w:tabs>
        <w:suppressAutoHyphens/>
        <w:rPr>
          <w:color w:val="000000"/>
        </w:rPr>
      </w:pPr>
    </w:p>
    <w:p w:rsidR="00D66DA2" w:rsidRPr="006B7CE3" w:rsidRDefault="00D66DA2" w:rsidP="00D66DA2">
      <w:pPr>
        <w:suppressAutoHyphens/>
        <w:rPr>
          <w:color w:val="000000"/>
        </w:rPr>
      </w:pPr>
      <w:r w:rsidRPr="006B7CE3">
        <w:rPr>
          <w:color w:val="000000"/>
        </w:rPr>
        <w:t xml:space="preserve">La calificación específica se realizará en un rango de </w:t>
      </w:r>
      <w:smartTag w:uri="urn:schemas-microsoft-com:office:smarttags" w:element="metricconverter">
        <w:smartTagPr>
          <w:attr w:name="ProductID" w:val="1 a"/>
        </w:smartTagPr>
        <w:r w:rsidRPr="006B7CE3">
          <w:rPr>
            <w:color w:val="000000"/>
          </w:rPr>
          <w:t>1 a</w:t>
        </w:r>
      </w:smartTag>
      <w:r w:rsidRPr="006B7CE3">
        <w:rPr>
          <w:color w:val="000000"/>
        </w:rPr>
        <w:t xml:space="preserve"> 40 según la tabla que se presenta a continuación:</w:t>
      </w:r>
    </w:p>
    <w:p w:rsidR="00D66DA2" w:rsidRDefault="00D66DA2" w:rsidP="00D66DA2">
      <w:pPr>
        <w:tabs>
          <w:tab w:val="left" w:pos="285"/>
          <w:tab w:val="left" w:pos="720"/>
        </w:tabs>
        <w:suppressAutoHyphens/>
        <w:rPr>
          <w:b/>
          <w:color w:val="000000"/>
        </w:rPr>
      </w:pPr>
    </w:p>
    <w:p w:rsidR="00D66DA2" w:rsidRPr="00185435" w:rsidRDefault="00D66DA2" w:rsidP="00D66DA2">
      <w:pPr>
        <w:tabs>
          <w:tab w:val="left" w:pos="285"/>
          <w:tab w:val="left" w:pos="720"/>
        </w:tabs>
        <w:suppressAutoHyphens/>
        <w:jc w:val="center"/>
        <w:rPr>
          <w:b/>
          <w:bCs/>
        </w:rPr>
      </w:pPr>
      <w:r w:rsidRPr="00185435">
        <w:rPr>
          <w:b/>
          <w:bCs/>
        </w:rPr>
        <w:t>TABLA Nº 3: CALIFICACIÓN EVALUACIÓN ESPECÍFICA</w:t>
      </w:r>
    </w:p>
    <w:p w:rsidR="00D66DA2" w:rsidRDefault="00D66DA2" w:rsidP="00D66DA2">
      <w:pPr>
        <w:tabs>
          <w:tab w:val="left" w:pos="285"/>
          <w:tab w:val="left" w:pos="720"/>
        </w:tabs>
        <w:suppressAutoHyphens/>
        <w:jc w:val="center"/>
        <w:rPr>
          <w:b/>
          <w:color w:val="000000"/>
        </w:rPr>
      </w:pPr>
    </w:p>
    <w:tbl>
      <w:tblPr>
        <w:tblW w:w="0" w:type="auto"/>
        <w:jc w:val="center"/>
        <w:tblLayout w:type="fixed"/>
        <w:tblCellMar>
          <w:left w:w="70" w:type="dxa"/>
          <w:right w:w="70" w:type="dxa"/>
        </w:tblCellMar>
        <w:tblLook w:val="0000" w:firstRow="0" w:lastRow="0" w:firstColumn="0" w:lastColumn="0" w:noHBand="0" w:noVBand="0"/>
      </w:tblPr>
      <w:tblGrid>
        <w:gridCol w:w="1701"/>
        <w:gridCol w:w="5841"/>
      </w:tblGrid>
      <w:tr w:rsidR="00D66DA2" w:rsidRPr="004B39FB" w:rsidTr="005D1B57">
        <w:trPr>
          <w:trHeight w:val="411"/>
          <w:jc w:val="center"/>
        </w:trPr>
        <w:tc>
          <w:tcPr>
            <w:tcW w:w="1701" w:type="dxa"/>
            <w:tcBorders>
              <w:top w:val="single" w:sz="8" w:space="0" w:color="000000"/>
              <w:left w:val="single" w:sz="8" w:space="0" w:color="000000"/>
              <w:bottom w:val="double" w:sz="1" w:space="0" w:color="000000"/>
            </w:tcBorders>
            <w:vAlign w:val="center"/>
          </w:tcPr>
          <w:p w:rsidR="00D66DA2" w:rsidRPr="004B39FB" w:rsidRDefault="00D66DA2" w:rsidP="005D1B57">
            <w:pPr>
              <w:snapToGrid w:val="0"/>
              <w:jc w:val="center"/>
              <w:rPr>
                <w:rFonts w:cs="Arial"/>
                <w:b/>
                <w:color w:val="000000"/>
                <w:sz w:val="20"/>
                <w:szCs w:val="20"/>
              </w:rPr>
            </w:pPr>
            <w:r w:rsidRPr="004B39FB">
              <w:rPr>
                <w:rFonts w:cs="Arial"/>
                <w:b/>
                <w:color w:val="000000"/>
                <w:sz w:val="20"/>
                <w:szCs w:val="20"/>
              </w:rPr>
              <w:t>CALIFICACIÓN OBTENIDA</w:t>
            </w:r>
          </w:p>
        </w:tc>
        <w:tc>
          <w:tcPr>
            <w:tcW w:w="5841" w:type="dxa"/>
            <w:tcBorders>
              <w:top w:val="single" w:sz="8" w:space="0" w:color="000000"/>
              <w:left w:val="single" w:sz="4" w:space="0" w:color="000000"/>
              <w:bottom w:val="double" w:sz="1" w:space="0" w:color="000000"/>
              <w:right w:val="single" w:sz="8" w:space="0" w:color="000000"/>
            </w:tcBorders>
            <w:vAlign w:val="center"/>
          </w:tcPr>
          <w:p w:rsidR="00D66DA2" w:rsidRPr="004B39FB" w:rsidRDefault="00D66DA2" w:rsidP="005D1B57">
            <w:pPr>
              <w:snapToGrid w:val="0"/>
              <w:jc w:val="center"/>
              <w:rPr>
                <w:rFonts w:cs="Arial"/>
                <w:b/>
                <w:color w:val="000000"/>
                <w:sz w:val="20"/>
                <w:szCs w:val="20"/>
              </w:rPr>
            </w:pPr>
            <w:r w:rsidRPr="004B39FB">
              <w:rPr>
                <w:rFonts w:cs="Arial"/>
                <w:b/>
                <w:color w:val="000000"/>
                <w:sz w:val="20"/>
                <w:szCs w:val="20"/>
              </w:rPr>
              <w:t>CLASIFICACIÓN</w:t>
            </w:r>
          </w:p>
        </w:tc>
      </w:tr>
      <w:tr w:rsidR="00D66DA2" w:rsidRPr="004B39FB" w:rsidTr="005D1B57">
        <w:trPr>
          <w:trHeight w:val="755"/>
          <w:jc w:val="center"/>
        </w:trPr>
        <w:tc>
          <w:tcPr>
            <w:tcW w:w="1701" w:type="dxa"/>
            <w:tcBorders>
              <w:left w:val="single" w:sz="8" w:space="0" w:color="000000"/>
              <w:bottom w:val="single" w:sz="4" w:space="0" w:color="000000"/>
            </w:tcBorders>
            <w:vAlign w:val="center"/>
          </w:tcPr>
          <w:p w:rsidR="00D66DA2" w:rsidRPr="004B39FB" w:rsidRDefault="00D66DA2" w:rsidP="005D1B57">
            <w:pPr>
              <w:snapToGrid w:val="0"/>
              <w:jc w:val="center"/>
              <w:rPr>
                <w:rFonts w:cs="Arial"/>
                <w:color w:val="000000"/>
                <w:sz w:val="20"/>
                <w:szCs w:val="20"/>
              </w:rPr>
            </w:pPr>
            <w:r>
              <w:rPr>
                <w:rFonts w:cs="Arial"/>
                <w:color w:val="000000"/>
                <w:sz w:val="20"/>
                <w:szCs w:val="20"/>
              </w:rPr>
              <w:lastRenderedPageBreak/>
              <w:t>40</w:t>
            </w:r>
          </w:p>
        </w:tc>
        <w:tc>
          <w:tcPr>
            <w:tcW w:w="5841" w:type="dxa"/>
            <w:tcBorders>
              <w:left w:val="single" w:sz="4" w:space="0" w:color="000000"/>
              <w:bottom w:val="single" w:sz="4" w:space="0" w:color="000000"/>
              <w:right w:val="single" w:sz="8" w:space="0" w:color="000000"/>
            </w:tcBorders>
            <w:vAlign w:val="center"/>
          </w:tcPr>
          <w:p w:rsidR="00D66DA2" w:rsidRPr="0068143E" w:rsidRDefault="00D66DA2" w:rsidP="005D1B57">
            <w:pPr>
              <w:pStyle w:val="Ttulo5"/>
              <w:tabs>
                <w:tab w:val="left" w:pos="0"/>
              </w:tabs>
              <w:snapToGrid w:val="0"/>
              <w:rPr>
                <w:rFonts w:cs="Arial"/>
                <w:b/>
                <w:sz w:val="20"/>
              </w:rPr>
            </w:pPr>
            <w:r w:rsidRPr="0068143E">
              <w:rPr>
                <w:rFonts w:cs="Arial"/>
                <w:sz w:val="20"/>
              </w:rPr>
              <w:t xml:space="preserve">Cumple satisfactoriamente: </w:t>
            </w:r>
            <w:r w:rsidRPr="0068143E">
              <w:rPr>
                <w:rFonts w:cs="Arial"/>
                <w:b/>
                <w:sz w:val="20"/>
              </w:rPr>
              <w:t>Cumple con los requisitos específicos del producto</w:t>
            </w:r>
            <w:r>
              <w:rPr>
                <w:rFonts w:cs="Arial"/>
                <w:b/>
                <w:sz w:val="20"/>
              </w:rPr>
              <w:t xml:space="preserve"> y/o servicio</w:t>
            </w:r>
            <w:r w:rsidRPr="0068143E">
              <w:rPr>
                <w:rFonts w:cs="Arial"/>
                <w:b/>
                <w:sz w:val="20"/>
              </w:rPr>
              <w:t>.</w:t>
            </w:r>
          </w:p>
        </w:tc>
      </w:tr>
      <w:tr w:rsidR="00D66DA2" w:rsidRPr="004B39FB" w:rsidTr="005D1B57">
        <w:trPr>
          <w:trHeight w:val="755"/>
          <w:jc w:val="center"/>
        </w:trPr>
        <w:tc>
          <w:tcPr>
            <w:tcW w:w="1701" w:type="dxa"/>
            <w:tcBorders>
              <w:left w:val="single" w:sz="8" w:space="0" w:color="000000"/>
              <w:bottom w:val="single" w:sz="4" w:space="0" w:color="000000"/>
            </w:tcBorders>
            <w:vAlign w:val="center"/>
          </w:tcPr>
          <w:p w:rsidR="00D66DA2" w:rsidRPr="004B39FB" w:rsidRDefault="00D66DA2" w:rsidP="005D1B57">
            <w:pPr>
              <w:snapToGrid w:val="0"/>
              <w:jc w:val="center"/>
              <w:rPr>
                <w:rFonts w:cs="Arial"/>
                <w:color w:val="000000"/>
                <w:sz w:val="20"/>
                <w:szCs w:val="20"/>
              </w:rPr>
            </w:pPr>
            <w:r>
              <w:rPr>
                <w:rFonts w:cs="Arial"/>
                <w:color w:val="000000"/>
                <w:sz w:val="20"/>
                <w:szCs w:val="20"/>
              </w:rPr>
              <w:t>20</w:t>
            </w:r>
          </w:p>
        </w:tc>
        <w:tc>
          <w:tcPr>
            <w:tcW w:w="5841" w:type="dxa"/>
            <w:tcBorders>
              <w:left w:val="single" w:sz="4" w:space="0" w:color="000000"/>
              <w:bottom w:val="single" w:sz="4" w:space="0" w:color="000000"/>
              <w:right w:val="single" w:sz="8" w:space="0" w:color="000000"/>
            </w:tcBorders>
            <w:vAlign w:val="center"/>
          </w:tcPr>
          <w:p w:rsidR="00D66DA2" w:rsidRPr="0068143E" w:rsidRDefault="00D66DA2" w:rsidP="005D1B57">
            <w:pPr>
              <w:snapToGrid w:val="0"/>
              <w:rPr>
                <w:rFonts w:cs="Arial"/>
                <w:color w:val="000000"/>
                <w:sz w:val="20"/>
                <w:szCs w:val="20"/>
              </w:rPr>
            </w:pPr>
            <w:r w:rsidRPr="0068143E">
              <w:rPr>
                <w:rFonts w:cs="Arial"/>
                <w:b/>
                <w:sz w:val="20"/>
                <w:szCs w:val="20"/>
              </w:rPr>
              <w:t xml:space="preserve">Es aceptable: </w:t>
            </w:r>
            <w:r w:rsidRPr="0068143E">
              <w:rPr>
                <w:rFonts w:cs="Arial"/>
                <w:color w:val="000000"/>
                <w:sz w:val="20"/>
                <w:szCs w:val="20"/>
              </w:rPr>
              <w:t>No cumple con todos los requisitos específicos del producto</w:t>
            </w:r>
            <w:r>
              <w:rPr>
                <w:rFonts w:cs="Arial"/>
                <w:color w:val="000000"/>
                <w:sz w:val="20"/>
                <w:szCs w:val="20"/>
              </w:rPr>
              <w:t xml:space="preserve"> y/o servicio</w:t>
            </w:r>
            <w:r w:rsidRPr="0068143E">
              <w:rPr>
                <w:rFonts w:cs="Arial"/>
                <w:color w:val="000000"/>
                <w:sz w:val="20"/>
                <w:szCs w:val="20"/>
              </w:rPr>
              <w:t>, no se considera preferible al comprar</w:t>
            </w:r>
            <w:r>
              <w:rPr>
                <w:rFonts w:cs="Arial"/>
                <w:color w:val="000000"/>
                <w:sz w:val="20"/>
                <w:szCs w:val="20"/>
              </w:rPr>
              <w:t xml:space="preserve"> o contratar</w:t>
            </w:r>
            <w:r w:rsidRPr="0068143E">
              <w:rPr>
                <w:rFonts w:cs="Arial"/>
                <w:color w:val="000000"/>
                <w:sz w:val="20"/>
                <w:szCs w:val="20"/>
              </w:rPr>
              <w:t>.</w:t>
            </w:r>
          </w:p>
        </w:tc>
      </w:tr>
      <w:tr w:rsidR="00D66DA2" w:rsidRPr="004B39FB" w:rsidTr="005D1B57">
        <w:trPr>
          <w:trHeight w:val="755"/>
          <w:jc w:val="center"/>
        </w:trPr>
        <w:tc>
          <w:tcPr>
            <w:tcW w:w="1701" w:type="dxa"/>
            <w:tcBorders>
              <w:left w:val="single" w:sz="8" w:space="0" w:color="000000"/>
              <w:bottom w:val="single" w:sz="8" w:space="0" w:color="000000"/>
            </w:tcBorders>
            <w:vAlign w:val="center"/>
          </w:tcPr>
          <w:p w:rsidR="00D66DA2" w:rsidRPr="004B39FB" w:rsidRDefault="00D66DA2" w:rsidP="005D1B57">
            <w:pPr>
              <w:snapToGrid w:val="0"/>
              <w:jc w:val="center"/>
              <w:rPr>
                <w:rFonts w:cs="Arial"/>
                <w:color w:val="000000"/>
                <w:sz w:val="20"/>
                <w:szCs w:val="20"/>
              </w:rPr>
            </w:pPr>
            <w:r>
              <w:rPr>
                <w:rFonts w:cs="Arial"/>
                <w:color w:val="000000"/>
                <w:sz w:val="20"/>
                <w:szCs w:val="20"/>
              </w:rPr>
              <w:t>0</w:t>
            </w:r>
          </w:p>
        </w:tc>
        <w:tc>
          <w:tcPr>
            <w:tcW w:w="5841" w:type="dxa"/>
            <w:tcBorders>
              <w:left w:val="single" w:sz="4" w:space="0" w:color="000000"/>
              <w:bottom w:val="single" w:sz="8" w:space="0" w:color="000000"/>
              <w:right w:val="single" w:sz="8" w:space="0" w:color="000000"/>
            </w:tcBorders>
            <w:vAlign w:val="center"/>
          </w:tcPr>
          <w:p w:rsidR="00D66DA2" w:rsidRPr="0068143E" w:rsidRDefault="00D66DA2" w:rsidP="005D1B57">
            <w:pPr>
              <w:snapToGrid w:val="0"/>
              <w:rPr>
                <w:rFonts w:cs="Arial"/>
                <w:color w:val="000000"/>
                <w:sz w:val="20"/>
                <w:szCs w:val="20"/>
              </w:rPr>
            </w:pPr>
            <w:r w:rsidRPr="0068143E">
              <w:rPr>
                <w:rFonts w:cs="Arial"/>
                <w:b/>
                <w:sz w:val="20"/>
                <w:szCs w:val="20"/>
              </w:rPr>
              <w:t xml:space="preserve">No cumple: </w:t>
            </w:r>
            <w:r w:rsidRPr="0068143E">
              <w:rPr>
                <w:rFonts w:cs="Arial"/>
                <w:color w:val="000000"/>
                <w:sz w:val="20"/>
                <w:szCs w:val="20"/>
              </w:rPr>
              <w:t>No cumple con los requisitos específic</w:t>
            </w:r>
            <w:r>
              <w:rPr>
                <w:rFonts w:cs="Arial"/>
                <w:color w:val="000000"/>
                <w:sz w:val="20"/>
                <w:szCs w:val="20"/>
              </w:rPr>
              <w:t>os del producto y/o servicio.</w:t>
            </w:r>
          </w:p>
        </w:tc>
      </w:tr>
    </w:tbl>
    <w:p w:rsidR="00D66DA2" w:rsidRDefault="00D66DA2" w:rsidP="00D66DA2">
      <w:pPr>
        <w:tabs>
          <w:tab w:val="left" w:pos="285"/>
          <w:tab w:val="left" w:pos="720"/>
        </w:tabs>
        <w:suppressAutoHyphens/>
        <w:rPr>
          <w:b/>
          <w:color w:val="000000"/>
        </w:rPr>
      </w:pPr>
    </w:p>
    <w:p w:rsidR="00D66DA2" w:rsidRDefault="00D66DA2" w:rsidP="00D66DA2">
      <w:pPr>
        <w:tabs>
          <w:tab w:val="left" w:pos="285"/>
          <w:tab w:val="left" w:pos="720"/>
        </w:tabs>
        <w:suppressAutoHyphens/>
        <w:rPr>
          <w:b/>
          <w:color w:val="000000"/>
        </w:rPr>
      </w:pPr>
      <w:r>
        <w:rPr>
          <w:b/>
          <w:color w:val="000000"/>
        </w:rPr>
        <w:t>Evaluación del desempeño de proveedores y verificación de los productos y/o servicios comprados</w:t>
      </w:r>
    </w:p>
    <w:p w:rsidR="00D66DA2" w:rsidRDefault="00D66DA2" w:rsidP="00D66DA2">
      <w:pPr>
        <w:pStyle w:val="Sangra2detindependiente1"/>
      </w:pPr>
    </w:p>
    <w:p w:rsidR="00D66DA2" w:rsidRDefault="00D66DA2" w:rsidP="00D66DA2">
      <w:pPr>
        <w:rPr>
          <w:rFonts w:cs="Arial"/>
        </w:rPr>
      </w:pPr>
      <w:r>
        <w:rPr>
          <w:rFonts w:cs="Arial"/>
        </w:rPr>
        <w:t xml:space="preserve">Conforme a la criticidad de los productos y servicios comprados, se debe realizar una verificación de lo comprado o contratado. Dicha verificación aporta elementos </w:t>
      </w:r>
      <w:proofErr w:type="spellStart"/>
      <w:r>
        <w:rPr>
          <w:rFonts w:cs="Arial"/>
        </w:rPr>
        <w:t>validos</w:t>
      </w:r>
      <w:proofErr w:type="spellEnd"/>
      <w:r>
        <w:rPr>
          <w:rFonts w:cs="Arial"/>
        </w:rPr>
        <w:t xml:space="preserve"> para realizar una evaluación constante al desempeño de los proveedores una vez estos han prestado su servicio.</w:t>
      </w:r>
    </w:p>
    <w:p w:rsidR="00D66DA2" w:rsidRDefault="00D66DA2" w:rsidP="005D1B57">
      <w:pPr>
        <w:rPr>
          <w:b/>
          <w:bCs/>
        </w:rPr>
      </w:pPr>
    </w:p>
    <w:p w:rsidR="00D66DA2" w:rsidRDefault="00D66DA2" w:rsidP="00D66DA2">
      <w:pPr>
        <w:jc w:val="center"/>
        <w:rPr>
          <w:b/>
          <w:bCs/>
        </w:rPr>
      </w:pPr>
    </w:p>
    <w:p w:rsidR="00D66DA2" w:rsidRPr="00185435" w:rsidRDefault="00D66DA2" w:rsidP="00D66DA2">
      <w:pPr>
        <w:jc w:val="center"/>
        <w:rPr>
          <w:b/>
          <w:bCs/>
        </w:rPr>
      </w:pPr>
      <w:r w:rsidRPr="00185435">
        <w:rPr>
          <w:b/>
          <w:bCs/>
        </w:rPr>
        <w:t xml:space="preserve">TABLA Nº 4: CRITERIOS PARA </w:t>
      </w:r>
      <w:smartTag w:uri="urn:schemas-microsoft-com:office:smarttags" w:element="PersonName">
        <w:smartTagPr>
          <w:attr w:name="ProductID" w:val="LA EVALUACIￓN ESPECￍFICA"/>
        </w:smartTagPr>
        <w:r w:rsidRPr="00185435">
          <w:rPr>
            <w:b/>
            <w:bCs/>
          </w:rPr>
          <w:t>LA EVALUACIÓN ESPECÍFICA</w:t>
        </w:r>
      </w:smartTag>
      <w:r w:rsidRPr="00185435">
        <w:rPr>
          <w:b/>
          <w:bCs/>
        </w:rPr>
        <w:t xml:space="preserve"> DE PROVEEDORES</w:t>
      </w:r>
    </w:p>
    <w:p w:rsidR="00D66DA2" w:rsidRDefault="00D66DA2" w:rsidP="00D66DA2">
      <w:pPr>
        <w:jc w:val="center"/>
        <w:rPr>
          <w:rFonts w:cs="Arial"/>
        </w:rPr>
      </w:pPr>
    </w:p>
    <w:tbl>
      <w:tblPr>
        <w:tblW w:w="8633" w:type="dxa"/>
        <w:jc w:val="center"/>
        <w:tblInd w:w="-279" w:type="dxa"/>
        <w:tblLayout w:type="fixed"/>
        <w:tblCellMar>
          <w:left w:w="70" w:type="dxa"/>
          <w:right w:w="70" w:type="dxa"/>
        </w:tblCellMar>
        <w:tblLook w:val="0000" w:firstRow="0" w:lastRow="0" w:firstColumn="0" w:lastColumn="0" w:noHBand="0" w:noVBand="0"/>
      </w:tblPr>
      <w:tblGrid>
        <w:gridCol w:w="2782"/>
        <w:gridCol w:w="2884"/>
        <w:gridCol w:w="2967"/>
      </w:tblGrid>
      <w:tr w:rsidR="00D66DA2" w:rsidRPr="00903ED0" w:rsidTr="005D1B57">
        <w:trPr>
          <w:trHeight w:val="411"/>
          <w:jc w:val="center"/>
        </w:trPr>
        <w:tc>
          <w:tcPr>
            <w:tcW w:w="2782" w:type="dxa"/>
            <w:tcBorders>
              <w:top w:val="single" w:sz="8" w:space="0" w:color="000000"/>
              <w:left w:val="single" w:sz="8" w:space="0" w:color="000000"/>
              <w:bottom w:val="single" w:sz="8" w:space="0" w:color="000000"/>
            </w:tcBorders>
            <w:vAlign w:val="center"/>
          </w:tcPr>
          <w:p w:rsidR="00D66DA2" w:rsidRPr="00903ED0" w:rsidRDefault="00D66DA2" w:rsidP="005D1B57">
            <w:pPr>
              <w:snapToGrid w:val="0"/>
              <w:jc w:val="center"/>
              <w:rPr>
                <w:b/>
                <w:color w:val="000000"/>
              </w:rPr>
            </w:pPr>
            <w:r w:rsidRPr="00903ED0">
              <w:rPr>
                <w:b/>
                <w:color w:val="000000"/>
              </w:rPr>
              <w:t>PROVEEDOR</w:t>
            </w:r>
          </w:p>
        </w:tc>
        <w:tc>
          <w:tcPr>
            <w:tcW w:w="2884" w:type="dxa"/>
            <w:tcBorders>
              <w:top w:val="single" w:sz="8" w:space="0" w:color="000000"/>
              <w:left w:val="single" w:sz="4" w:space="0" w:color="000000"/>
              <w:bottom w:val="single" w:sz="8" w:space="0" w:color="000000"/>
            </w:tcBorders>
            <w:vAlign w:val="center"/>
          </w:tcPr>
          <w:p w:rsidR="00D66DA2" w:rsidRPr="00903ED0" w:rsidRDefault="00D66DA2" w:rsidP="005D1B57">
            <w:pPr>
              <w:snapToGrid w:val="0"/>
              <w:jc w:val="center"/>
              <w:rPr>
                <w:b/>
                <w:color w:val="000000"/>
              </w:rPr>
            </w:pPr>
            <w:r w:rsidRPr="00903ED0">
              <w:rPr>
                <w:b/>
                <w:color w:val="000000"/>
              </w:rPr>
              <w:t>CRITERIO A EVALUAR</w:t>
            </w:r>
          </w:p>
        </w:tc>
        <w:tc>
          <w:tcPr>
            <w:tcW w:w="2967" w:type="dxa"/>
            <w:tcBorders>
              <w:top w:val="single" w:sz="8" w:space="0" w:color="000000"/>
              <w:left w:val="single" w:sz="4" w:space="0" w:color="000000"/>
              <w:bottom w:val="single" w:sz="8" w:space="0" w:color="000000"/>
              <w:right w:val="single" w:sz="8" w:space="0" w:color="000000"/>
            </w:tcBorders>
            <w:vAlign w:val="center"/>
          </w:tcPr>
          <w:p w:rsidR="00D66DA2" w:rsidRPr="00903ED0" w:rsidRDefault="00D66DA2" w:rsidP="005D1B57">
            <w:pPr>
              <w:snapToGrid w:val="0"/>
              <w:jc w:val="center"/>
              <w:rPr>
                <w:b/>
                <w:color w:val="000000"/>
              </w:rPr>
            </w:pPr>
            <w:r w:rsidRPr="00903ED0">
              <w:rPr>
                <w:b/>
                <w:color w:val="000000"/>
              </w:rPr>
              <w:t>FORMA DE EVALUACIÓN</w:t>
            </w:r>
          </w:p>
        </w:tc>
      </w:tr>
      <w:tr w:rsidR="00D66DA2" w:rsidRPr="00903ED0" w:rsidTr="005D1B57">
        <w:trPr>
          <w:trHeight w:val="411"/>
          <w:jc w:val="center"/>
        </w:trPr>
        <w:tc>
          <w:tcPr>
            <w:tcW w:w="2782" w:type="dxa"/>
            <w:tcBorders>
              <w:top w:val="single" w:sz="8" w:space="0" w:color="000000"/>
              <w:left w:val="single" w:sz="8" w:space="0" w:color="000000"/>
              <w:bottom w:val="single" w:sz="8" w:space="0" w:color="000000"/>
            </w:tcBorders>
            <w:vAlign w:val="center"/>
          </w:tcPr>
          <w:p w:rsidR="00D66DA2" w:rsidRPr="00903ED0" w:rsidRDefault="00D66DA2" w:rsidP="005D1B57">
            <w:pPr>
              <w:snapToGrid w:val="0"/>
              <w:jc w:val="center"/>
              <w:rPr>
                <w:b/>
                <w:color w:val="000000"/>
              </w:rPr>
            </w:pPr>
          </w:p>
        </w:tc>
        <w:tc>
          <w:tcPr>
            <w:tcW w:w="2884" w:type="dxa"/>
            <w:tcBorders>
              <w:top w:val="single" w:sz="8" w:space="0" w:color="000000"/>
              <w:left w:val="single" w:sz="4" w:space="0" w:color="000000"/>
              <w:bottom w:val="single" w:sz="8" w:space="0" w:color="000000"/>
            </w:tcBorders>
            <w:vAlign w:val="center"/>
          </w:tcPr>
          <w:p w:rsidR="00D66DA2" w:rsidRPr="00903ED0" w:rsidRDefault="00D66DA2" w:rsidP="005D1B57">
            <w:pPr>
              <w:snapToGrid w:val="0"/>
              <w:jc w:val="center"/>
              <w:rPr>
                <w:b/>
                <w:color w:val="000000"/>
              </w:rPr>
            </w:pPr>
          </w:p>
        </w:tc>
        <w:tc>
          <w:tcPr>
            <w:tcW w:w="2967" w:type="dxa"/>
            <w:tcBorders>
              <w:top w:val="single" w:sz="8" w:space="0" w:color="000000"/>
              <w:left w:val="single" w:sz="4" w:space="0" w:color="000000"/>
              <w:bottom w:val="single" w:sz="8" w:space="0" w:color="000000"/>
              <w:right w:val="single" w:sz="8" w:space="0" w:color="000000"/>
            </w:tcBorders>
            <w:vAlign w:val="center"/>
          </w:tcPr>
          <w:p w:rsidR="00D66DA2" w:rsidRPr="00903ED0" w:rsidRDefault="00D66DA2" w:rsidP="005D1B57">
            <w:pPr>
              <w:snapToGrid w:val="0"/>
              <w:jc w:val="center"/>
              <w:rPr>
                <w:b/>
                <w:color w:val="000000"/>
              </w:rPr>
            </w:pPr>
          </w:p>
        </w:tc>
      </w:tr>
      <w:tr w:rsidR="00D66DA2" w:rsidRPr="00903ED0" w:rsidTr="005D1B57">
        <w:trPr>
          <w:trHeight w:val="411"/>
          <w:jc w:val="center"/>
        </w:trPr>
        <w:tc>
          <w:tcPr>
            <w:tcW w:w="2782" w:type="dxa"/>
            <w:tcBorders>
              <w:top w:val="single" w:sz="8" w:space="0" w:color="000000"/>
              <w:left w:val="single" w:sz="8" w:space="0" w:color="000000"/>
              <w:bottom w:val="single" w:sz="8" w:space="0" w:color="000000"/>
            </w:tcBorders>
            <w:vAlign w:val="center"/>
          </w:tcPr>
          <w:p w:rsidR="00D66DA2" w:rsidRPr="00903ED0" w:rsidRDefault="00D66DA2" w:rsidP="005D1B57">
            <w:pPr>
              <w:snapToGrid w:val="0"/>
              <w:jc w:val="center"/>
              <w:rPr>
                <w:b/>
                <w:color w:val="000000"/>
              </w:rPr>
            </w:pPr>
          </w:p>
        </w:tc>
        <w:tc>
          <w:tcPr>
            <w:tcW w:w="2884" w:type="dxa"/>
            <w:tcBorders>
              <w:top w:val="single" w:sz="8" w:space="0" w:color="000000"/>
              <w:left w:val="single" w:sz="4" w:space="0" w:color="000000"/>
              <w:bottom w:val="single" w:sz="8" w:space="0" w:color="000000"/>
            </w:tcBorders>
            <w:vAlign w:val="center"/>
          </w:tcPr>
          <w:p w:rsidR="00D66DA2" w:rsidRPr="00903ED0" w:rsidRDefault="00D66DA2" w:rsidP="005D1B57">
            <w:pPr>
              <w:snapToGrid w:val="0"/>
              <w:jc w:val="center"/>
              <w:rPr>
                <w:b/>
                <w:color w:val="000000"/>
              </w:rPr>
            </w:pPr>
          </w:p>
        </w:tc>
        <w:tc>
          <w:tcPr>
            <w:tcW w:w="2967" w:type="dxa"/>
            <w:tcBorders>
              <w:top w:val="single" w:sz="8" w:space="0" w:color="000000"/>
              <w:left w:val="single" w:sz="4" w:space="0" w:color="000000"/>
              <w:bottom w:val="single" w:sz="8" w:space="0" w:color="000000"/>
              <w:right w:val="single" w:sz="8" w:space="0" w:color="000000"/>
            </w:tcBorders>
            <w:vAlign w:val="center"/>
          </w:tcPr>
          <w:p w:rsidR="00D66DA2" w:rsidRPr="00903ED0" w:rsidRDefault="00D66DA2" w:rsidP="005D1B57">
            <w:pPr>
              <w:snapToGrid w:val="0"/>
              <w:jc w:val="center"/>
              <w:rPr>
                <w:b/>
                <w:color w:val="000000"/>
              </w:rPr>
            </w:pPr>
          </w:p>
        </w:tc>
      </w:tr>
      <w:tr w:rsidR="00D66DA2" w:rsidRPr="00903ED0" w:rsidTr="005D1B57">
        <w:trPr>
          <w:trHeight w:val="411"/>
          <w:jc w:val="center"/>
        </w:trPr>
        <w:tc>
          <w:tcPr>
            <w:tcW w:w="2782" w:type="dxa"/>
            <w:tcBorders>
              <w:top w:val="single" w:sz="8" w:space="0" w:color="000000"/>
              <w:left w:val="single" w:sz="8" w:space="0" w:color="000000"/>
              <w:bottom w:val="single" w:sz="8" w:space="0" w:color="000000"/>
            </w:tcBorders>
            <w:vAlign w:val="center"/>
          </w:tcPr>
          <w:p w:rsidR="00D66DA2" w:rsidRPr="00903ED0" w:rsidRDefault="00D66DA2" w:rsidP="005D1B57">
            <w:pPr>
              <w:snapToGrid w:val="0"/>
              <w:jc w:val="center"/>
              <w:rPr>
                <w:b/>
                <w:color w:val="000000"/>
              </w:rPr>
            </w:pPr>
          </w:p>
        </w:tc>
        <w:tc>
          <w:tcPr>
            <w:tcW w:w="2884" w:type="dxa"/>
            <w:tcBorders>
              <w:top w:val="single" w:sz="8" w:space="0" w:color="000000"/>
              <w:left w:val="single" w:sz="4" w:space="0" w:color="000000"/>
              <w:bottom w:val="single" w:sz="8" w:space="0" w:color="000000"/>
            </w:tcBorders>
            <w:vAlign w:val="center"/>
          </w:tcPr>
          <w:p w:rsidR="00D66DA2" w:rsidRPr="00903ED0" w:rsidRDefault="00D66DA2" w:rsidP="005D1B57">
            <w:pPr>
              <w:snapToGrid w:val="0"/>
              <w:jc w:val="center"/>
              <w:rPr>
                <w:b/>
                <w:color w:val="000000"/>
              </w:rPr>
            </w:pPr>
          </w:p>
        </w:tc>
        <w:tc>
          <w:tcPr>
            <w:tcW w:w="2967" w:type="dxa"/>
            <w:tcBorders>
              <w:top w:val="single" w:sz="8" w:space="0" w:color="000000"/>
              <w:left w:val="single" w:sz="4" w:space="0" w:color="000000"/>
              <w:bottom w:val="single" w:sz="8" w:space="0" w:color="000000"/>
              <w:right w:val="single" w:sz="8" w:space="0" w:color="000000"/>
            </w:tcBorders>
            <w:vAlign w:val="center"/>
          </w:tcPr>
          <w:p w:rsidR="00D66DA2" w:rsidRPr="00903ED0" w:rsidRDefault="00D66DA2" w:rsidP="005D1B57">
            <w:pPr>
              <w:snapToGrid w:val="0"/>
              <w:jc w:val="center"/>
              <w:rPr>
                <w:b/>
                <w:color w:val="000000"/>
              </w:rPr>
            </w:pPr>
          </w:p>
        </w:tc>
      </w:tr>
      <w:tr w:rsidR="00D66DA2" w:rsidRPr="00903ED0" w:rsidTr="005D1B57">
        <w:trPr>
          <w:trHeight w:val="411"/>
          <w:jc w:val="center"/>
        </w:trPr>
        <w:tc>
          <w:tcPr>
            <w:tcW w:w="2782" w:type="dxa"/>
            <w:tcBorders>
              <w:top w:val="single" w:sz="8" w:space="0" w:color="000000"/>
              <w:left w:val="single" w:sz="8" w:space="0" w:color="000000"/>
              <w:bottom w:val="single" w:sz="8" w:space="0" w:color="000000"/>
            </w:tcBorders>
            <w:vAlign w:val="center"/>
          </w:tcPr>
          <w:p w:rsidR="00D66DA2" w:rsidRPr="00903ED0" w:rsidRDefault="00D66DA2" w:rsidP="005D1B57">
            <w:pPr>
              <w:snapToGrid w:val="0"/>
              <w:jc w:val="center"/>
              <w:rPr>
                <w:b/>
                <w:color w:val="000000"/>
              </w:rPr>
            </w:pPr>
          </w:p>
        </w:tc>
        <w:tc>
          <w:tcPr>
            <w:tcW w:w="2884" w:type="dxa"/>
            <w:tcBorders>
              <w:top w:val="single" w:sz="8" w:space="0" w:color="000000"/>
              <w:left w:val="single" w:sz="4" w:space="0" w:color="000000"/>
              <w:bottom w:val="single" w:sz="8" w:space="0" w:color="000000"/>
            </w:tcBorders>
            <w:vAlign w:val="center"/>
          </w:tcPr>
          <w:p w:rsidR="00D66DA2" w:rsidRPr="00903ED0" w:rsidRDefault="00D66DA2" w:rsidP="005D1B57">
            <w:pPr>
              <w:snapToGrid w:val="0"/>
              <w:jc w:val="center"/>
              <w:rPr>
                <w:b/>
                <w:color w:val="000000"/>
              </w:rPr>
            </w:pPr>
          </w:p>
        </w:tc>
        <w:tc>
          <w:tcPr>
            <w:tcW w:w="2967" w:type="dxa"/>
            <w:tcBorders>
              <w:top w:val="single" w:sz="8" w:space="0" w:color="000000"/>
              <w:left w:val="single" w:sz="4" w:space="0" w:color="000000"/>
              <w:bottom w:val="single" w:sz="8" w:space="0" w:color="000000"/>
              <w:right w:val="single" w:sz="8" w:space="0" w:color="000000"/>
            </w:tcBorders>
            <w:vAlign w:val="center"/>
          </w:tcPr>
          <w:p w:rsidR="00D66DA2" w:rsidRPr="00903ED0" w:rsidRDefault="00D66DA2" w:rsidP="005D1B57">
            <w:pPr>
              <w:snapToGrid w:val="0"/>
              <w:jc w:val="center"/>
              <w:rPr>
                <w:b/>
                <w:color w:val="000000"/>
              </w:rPr>
            </w:pPr>
          </w:p>
        </w:tc>
      </w:tr>
      <w:tr w:rsidR="00D66DA2" w:rsidRPr="00903ED0" w:rsidTr="005D1B57">
        <w:trPr>
          <w:trHeight w:val="411"/>
          <w:jc w:val="center"/>
        </w:trPr>
        <w:tc>
          <w:tcPr>
            <w:tcW w:w="2782" w:type="dxa"/>
            <w:tcBorders>
              <w:top w:val="single" w:sz="8" w:space="0" w:color="000000"/>
              <w:left w:val="single" w:sz="8" w:space="0" w:color="000000"/>
              <w:bottom w:val="single" w:sz="8" w:space="0" w:color="000000"/>
            </w:tcBorders>
            <w:vAlign w:val="center"/>
          </w:tcPr>
          <w:p w:rsidR="00D66DA2" w:rsidRPr="00903ED0" w:rsidRDefault="00D66DA2" w:rsidP="005D1B57">
            <w:pPr>
              <w:snapToGrid w:val="0"/>
              <w:jc w:val="center"/>
              <w:rPr>
                <w:b/>
                <w:color w:val="000000"/>
              </w:rPr>
            </w:pPr>
          </w:p>
        </w:tc>
        <w:tc>
          <w:tcPr>
            <w:tcW w:w="2884" w:type="dxa"/>
            <w:tcBorders>
              <w:top w:val="single" w:sz="8" w:space="0" w:color="000000"/>
              <w:left w:val="single" w:sz="4" w:space="0" w:color="000000"/>
              <w:bottom w:val="single" w:sz="8" w:space="0" w:color="000000"/>
            </w:tcBorders>
            <w:vAlign w:val="center"/>
          </w:tcPr>
          <w:p w:rsidR="00D66DA2" w:rsidRPr="00903ED0" w:rsidRDefault="00D66DA2" w:rsidP="005D1B57">
            <w:pPr>
              <w:snapToGrid w:val="0"/>
              <w:jc w:val="center"/>
              <w:rPr>
                <w:b/>
                <w:color w:val="000000"/>
              </w:rPr>
            </w:pPr>
          </w:p>
        </w:tc>
        <w:tc>
          <w:tcPr>
            <w:tcW w:w="2967" w:type="dxa"/>
            <w:tcBorders>
              <w:top w:val="single" w:sz="8" w:space="0" w:color="000000"/>
              <w:left w:val="single" w:sz="4" w:space="0" w:color="000000"/>
              <w:bottom w:val="single" w:sz="8" w:space="0" w:color="000000"/>
              <w:right w:val="single" w:sz="8" w:space="0" w:color="000000"/>
            </w:tcBorders>
            <w:vAlign w:val="center"/>
          </w:tcPr>
          <w:p w:rsidR="00D66DA2" w:rsidRPr="00903ED0" w:rsidRDefault="00D66DA2" w:rsidP="005D1B57">
            <w:pPr>
              <w:snapToGrid w:val="0"/>
              <w:jc w:val="center"/>
              <w:rPr>
                <w:b/>
                <w:color w:val="000000"/>
              </w:rPr>
            </w:pPr>
          </w:p>
        </w:tc>
      </w:tr>
      <w:tr w:rsidR="00D66DA2" w:rsidRPr="00903ED0" w:rsidTr="005D1B57">
        <w:trPr>
          <w:trHeight w:val="411"/>
          <w:jc w:val="center"/>
        </w:trPr>
        <w:tc>
          <w:tcPr>
            <w:tcW w:w="2782" w:type="dxa"/>
            <w:tcBorders>
              <w:top w:val="single" w:sz="8" w:space="0" w:color="000000"/>
              <w:left w:val="single" w:sz="8" w:space="0" w:color="000000"/>
              <w:bottom w:val="single" w:sz="8" w:space="0" w:color="000000"/>
            </w:tcBorders>
            <w:vAlign w:val="center"/>
          </w:tcPr>
          <w:p w:rsidR="00D66DA2" w:rsidRPr="00903ED0" w:rsidRDefault="00D66DA2" w:rsidP="005D1B57">
            <w:pPr>
              <w:snapToGrid w:val="0"/>
              <w:jc w:val="center"/>
              <w:rPr>
                <w:b/>
                <w:color w:val="000000"/>
              </w:rPr>
            </w:pPr>
          </w:p>
        </w:tc>
        <w:tc>
          <w:tcPr>
            <w:tcW w:w="2884" w:type="dxa"/>
            <w:tcBorders>
              <w:top w:val="single" w:sz="8" w:space="0" w:color="000000"/>
              <w:left w:val="single" w:sz="4" w:space="0" w:color="000000"/>
              <w:bottom w:val="single" w:sz="8" w:space="0" w:color="000000"/>
            </w:tcBorders>
            <w:vAlign w:val="center"/>
          </w:tcPr>
          <w:p w:rsidR="00D66DA2" w:rsidRPr="00903ED0" w:rsidRDefault="00D66DA2" w:rsidP="005D1B57">
            <w:pPr>
              <w:snapToGrid w:val="0"/>
              <w:jc w:val="center"/>
              <w:rPr>
                <w:b/>
                <w:color w:val="000000"/>
              </w:rPr>
            </w:pPr>
          </w:p>
        </w:tc>
        <w:tc>
          <w:tcPr>
            <w:tcW w:w="2967" w:type="dxa"/>
            <w:tcBorders>
              <w:top w:val="single" w:sz="8" w:space="0" w:color="000000"/>
              <w:left w:val="single" w:sz="4" w:space="0" w:color="000000"/>
              <w:bottom w:val="single" w:sz="8" w:space="0" w:color="000000"/>
              <w:right w:val="single" w:sz="8" w:space="0" w:color="000000"/>
            </w:tcBorders>
            <w:vAlign w:val="center"/>
          </w:tcPr>
          <w:p w:rsidR="00D66DA2" w:rsidRPr="00903ED0" w:rsidRDefault="00D66DA2" w:rsidP="005D1B57">
            <w:pPr>
              <w:snapToGrid w:val="0"/>
              <w:jc w:val="center"/>
              <w:rPr>
                <w:b/>
                <w:color w:val="000000"/>
              </w:rPr>
            </w:pPr>
          </w:p>
        </w:tc>
      </w:tr>
      <w:tr w:rsidR="00D66DA2" w:rsidRPr="00903ED0" w:rsidTr="005D1B57">
        <w:trPr>
          <w:trHeight w:val="411"/>
          <w:jc w:val="center"/>
        </w:trPr>
        <w:tc>
          <w:tcPr>
            <w:tcW w:w="2782" w:type="dxa"/>
            <w:tcBorders>
              <w:top w:val="single" w:sz="8" w:space="0" w:color="000000"/>
              <w:left w:val="single" w:sz="8" w:space="0" w:color="000000"/>
              <w:bottom w:val="single" w:sz="8" w:space="0" w:color="000000"/>
            </w:tcBorders>
            <w:vAlign w:val="center"/>
          </w:tcPr>
          <w:p w:rsidR="00D66DA2" w:rsidRPr="00903ED0" w:rsidRDefault="00D66DA2" w:rsidP="005D1B57">
            <w:pPr>
              <w:snapToGrid w:val="0"/>
              <w:jc w:val="center"/>
              <w:rPr>
                <w:b/>
                <w:color w:val="000000"/>
              </w:rPr>
            </w:pPr>
          </w:p>
        </w:tc>
        <w:tc>
          <w:tcPr>
            <w:tcW w:w="2884" w:type="dxa"/>
            <w:tcBorders>
              <w:top w:val="single" w:sz="8" w:space="0" w:color="000000"/>
              <w:left w:val="single" w:sz="4" w:space="0" w:color="000000"/>
              <w:bottom w:val="single" w:sz="8" w:space="0" w:color="000000"/>
            </w:tcBorders>
            <w:vAlign w:val="center"/>
          </w:tcPr>
          <w:p w:rsidR="00D66DA2" w:rsidRPr="00903ED0" w:rsidRDefault="00D66DA2" w:rsidP="005D1B57">
            <w:pPr>
              <w:snapToGrid w:val="0"/>
              <w:jc w:val="center"/>
              <w:rPr>
                <w:b/>
                <w:color w:val="000000"/>
              </w:rPr>
            </w:pPr>
          </w:p>
        </w:tc>
        <w:tc>
          <w:tcPr>
            <w:tcW w:w="2967" w:type="dxa"/>
            <w:tcBorders>
              <w:top w:val="single" w:sz="8" w:space="0" w:color="000000"/>
              <w:left w:val="single" w:sz="4" w:space="0" w:color="000000"/>
              <w:bottom w:val="single" w:sz="8" w:space="0" w:color="000000"/>
              <w:right w:val="single" w:sz="8" w:space="0" w:color="000000"/>
            </w:tcBorders>
            <w:vAlign w:val="center"/>
          </w:tcPr>
          <w:p w:rsidR="00D66DA2" w:rsidRPr="00903ED0" w:rsidRDefault="00D66DA2" w:rsidP="005D1B57">
            <w:pPr>
              <w:snapToGrid w:val="0"/>
              <w:jc w:val="center"/>
              <w:rPr>
                <w:b/>
                <w:color w:val="000000"/>
              </w:rPr>
            </w:pPr>
          </w:p>
        </w:tc>
      </w:tr>
      <w:tr w:rsidR="00D66DA2" w:rsidRPr="00903ED0" w:rsidTr="005D1B57">
        <w:trPr>
          <w:trHeight w:val="411"/>
          <w:jc w:val="center"/>
        </w:trPr>
        <w:tc>
          <w:tcPr>
            <w:tcW w:w="2782" w:type="dxa"/>
            <w:tcBorders>
              <w:top w:val="single" w:sz="8" w:space="0" w:color="000000"/>
              <w:left w:val="single" w:sz="8" w:space="0" w:color="000000"/>
              <w:bottom w:val="single" w:sz="8" w:space="0" w:color="000000"/>
            </w:tcBorders>
            <w:vAlign w:val="center"/>
          </w:tcPr>
          <w:p w:rsidR="00D66DA2" w:rsidRPr="00903ED0" w:rsidRDefault="00D66DA2" w:rsidP="005D1B57">
            <w:pPr>
              <w:snapToGrid w:val="0"/>
              <w:jc w:val="center"/>
              <w:rPr>
                <w:b/>
                <w:color w:val="000000"/>
              </w:rPr>
            </w:pPr>
          </w:p>
        </w:tc>
        <w:tc>
          <w:tcPr>
            <w:tcW w:w="2884" w:type="dxa"/>
            <w:tcBorders>
              <w:top w:val="single" w:sz="8" w:space="0" w:color="000000"/>
              <w:left w:val="single" w:sz="4" w:space="0" w:color="000000"/>
              <w:bottom w:val="single" w:sz="8" w:space="0" w:color="000000"/>
            </w:tcBorders>
            <w:vAlign w:val="center"/>
          </w:tcPr>
          <w:p w:rsidR="00D66DA2" w:rsidRPr="00903ED0" w:rsidRDefault="00D66DA2" w:rsidP="005D1B57">
            <w:pPr>
              <w:snapToGrid w:val="0"/>
              <w:jc w:val="center"/>
              <w:rPr>
                <w:b/>
                <w:color w:val="000000"/>
              </w:rPr>
            </w:pPr>
          </w:p>
        </w:tc>
        <w:tc>
          <w:tcPr>
            <w:tcW w:w="2967" w:type="dxa"/>
            <w:tcBorders>
              <w:top w:val="single" w:sz="8" w:space="0" w:color="000000"/>
              <w:left w:val="single" w:sz="4" w:space="0" w:color="000000"/>
              <w:bottom w:val="single" w:sz="8" w:space="0" w:color="000000"/>
              <w:right w:val="single" w:sz="8" w:space="0" w:color="000000"/>
            </w:tcBorders>
            <w:vAlign w:val="center"/>
          </w:tcPr>
          <w:p w:rsidR="00D66DA2" w:rsidRPr="00903ED0" w:rsidRDefault="00D66DA2" w:rsidP="005D1B57">
            <w:pPr>
              <w:snapToGrid w:val="0"/>
              <w:jc w:val="center"/>
              <w:rPr>
                <w:b/>
                <w:color w:val="000000"/>
              </w:rPr>
            </w:pPr>
          </w:p>
        </w:tc>
      </w:tr>
      <w:tr w:rsidR="00D66DA2" w:rsidRPr="00903ED0" w:rsidTr="005D1B57">
        <w:trPr>
          <w:trHeight w:val="411"/>
          <w:jc w:val="center"/>
        </w:trPr>
        <w:tc>
          <w:tcPr>
            <w:tcW w:w="2782" w:type="dxa"/>
            <w:tcBorders>
              <w:top w:val="single" w:sz="8" w:space="0" w:color="000000"/>
              <w:left w:val="single" w:sz="8" w:space="0" w:color="000000"/>
              <w:bottom w:val="double" w:sz="1" w:space="0" w:color="000000"/>
            </w:tcBorders>
            <w:vAlign w:val="center"/>
          </w:tcPr>
          <w:p w:rsidR="00D66DA2" w:rsidRPr="00903ED0" w:rsidRDefault="00D66DA2" w:rsidP="005D1B57">
            <w:pPr>
              <w:snapToGrid w:val="0"/>
              <w:jc w:val="center"/>
              <w:rPr>
                <w:b/>
                <w:color w:val="000000"/>
              </w:rPr>
            </w:pPr>
          </w:p>
        </w:tc>
        <w:tc>
          <w:tcPr>
            <w:tcW w:w="2884" w:type="dxa"/>
            <w:tcBorders>
              <w:top w:val="single" w:sz="8" w:space="0" w:color="000000"/>
              <w:left w:val="single" w:sz="4" w:space="0" w:color="000000"/>
              <w:bottom w:val="double" w:sz="1" w:space="0" w:color="000000"/>
            </w:tcBorders>
            <w:vAlign w:val="center"/>
          </w:tcPr>
          <w:p w:rsidR="00D66DA2" w:rsidRPr="00903ED0" w:rsidRDefault="00D66DA2" w:rsidP="005D1B57">
            <w:pPr>
              <w:snapToGrid w:val="0"/>
              <w:jc w:val="center"/>
              <w:rPr>
                <w:b/>
                <w:color w:val="000000"/>
              </w:rPr>
            </w:pPr>
          </w:p>
        </w:tc>
        <w:tc>
          <w:tcPr>
            <w:tcW w:w="2967" w:type="dxa"/>
            <w:tcBorders>
              <w:top w:val="single" w:sz="8" w:space="0" w:color="000000"/>
              <w:left w:val="single" w:sz="4" w:space="0" w:color="000000"/>
              <w:bottom w:val="double" w:sz="1" w:space="0" w:color="000000"/>
              <w:right w:val="single" w:sz="8" w:space="0" w:color="000000"/>
            </w:tcBorders>
            <w:vAlign w:val="center"/>
          </w:tcPr>
          <w:p w:rsidR="00D66DA2" w:rsidRPr="00903ED0" w:rsidRDefault="00D66DA2" w:rsidP="005D1B57">
            <w:pPr>
              <w:snapToGrid w:val="0"/>
              <w:jc w:val="center"/>
              <w:rPr>
                <w:b/>
                <w:color w:val="000000"/>
              </w:rPr>
            </w:pPr>
          </w:p>
        </w:tc>
      </w:tr>
    </w:tbl>
    <w:p w:rsidR="00D66DA2" w:rsidRDefault="00D66DA2" w:rsidP="00D66DA2">
      <w:pPr>
        <w:rPr>
          <w:rFonts w:cs="Arial"/>
        </w:rPr>
      </w:pPr>
    </w:p>
    <w:p w:rsidR="00D66DA2" w:rsidRDefault="00D66DA2" w:rsidP="00D66DA2">
      <w:pPr>
        <w:rPr>
          <w:b/>
          <w:color w:val="000000"/>
        </w:rPr>
      </w:pPr>
    </w:p>
    <w:p w:rsidR="00D66DA2" w:rsidRDefault="00D66DA2" w:rsidP="00D66DA2">
      <w:pPr>
        <w:rPr>
          <w:b/>
          <w:color w:val="000000"/>
        </w:rPr>
      </w:pPr>
      <w:r>
        <w:rPr>
          <w:b/>
          <w:color w:val="000000"/>
        </w:rPr>
        <w:t xml:space="preserve">Reevaluación de Proveedores </w:t>
      </w:r>
    </w:p>
    <w:p w:rsidR="00D66DA2" w:rsidRDefault="00D66DA2" w:rsidP="00D66DA2">
      <w:pPr>
        <w:rPr>
          <w:color w:val="000000"/>
        </w:rPr>
      </w:pPr>
    </w:p>
    <w:p w:rsidR="00D66DA2" w:rsidRDefault="00D66DA2" w:rsidP="00D66DA2">
      <w:pPr>
        <w:pStyle w:val="Sangra2detindependiente1"/>
        <w:ind w:left="0"/>
      </w:pPr>
      <w:r>
        <w:t xml:space="preserve">La reevaluación de Proveedores </w:t>
      </w:r>
      <w:r>
        <w:rPr>
          <w:rFonts w:cs="Arial"/>
          <w:szCs w:val="22"/>
        </w:rPr>
        <w:t>se realizará una vez al año</w:t>
      </w:r>
      <w:r>
        <w:t xml:space="preserve"> después de realizada la selección y la evaluación del proveedor o antes cuando así se requiera, diligenciando para cada uno el formato de reevaluación de proveedores, obteniendo una calificación que clasifique a los proveedores de acuerdo a la siguiente tabla:</w:t>
      </w:r>
    </w:p>
    <w:p w:rsidR="00D66DA2" w:rsidRDefault="00D66DA2" w:rsidP="00D66DA2">
      <w:pPr>
        <w:pStyle w:val="Textoindependiente"/>
        <w:jc w:val="center"/>
        <w:rPr>
          <w:b/>
          <w:bCs/>
          <w:sz w:val="24"/>
          <w:szCs w:val="24"/>
        </w:rPr>
      </w:pPr>
    </w:p>
    <w:p w:rsidR="00D66DA2" w:rsidRPr="00185435" w:rsidRDefault="00D66DA2" w:rsidP="00D66DA2">
      <w:pPr>
        <w:pStyle w:val="Textoindependiente"/>
        <w:jc w:val="center"/>
        <w:rPr>
          <w:b/>
          <w:bCs/>
          <w:sz w:val="22"/>
          <w:szCs w:val="22"/>
        </w:rPr>
      </w:pPr>
      <w:r w:rsidRPr="00185435">
        <w:rPr>
          <w:b/>
          <w:bCs/>
          <w:sz w:val="22"/>
          <w:szCs w:val="22"/>
        </w:rPr>
        <w:lastRenderedPageBreak/>
        <w:t xml:space="preserve">TABLA Nº 5: CATEGORÍAS DE </w:t>
      </w:r>
      <w:smartTag w:uri="urn:schemas-microsoft-com:office:smarttags" w:element="PersonName">
        <w:smartTagPr>
          <w:attr w:name="ProductID" w:val="LA EVALUACIￓN Y"/>
        </w:smartTagPr>
        <w:r w:rsidRPr="00185435">
          <w:rPr>
            <w:b/>
            <w:bCs/>
            <w:sz w:val="22"/>
            <w:szCs w:val="22"/>
          </w:rPr>
          <w:t>LA EVALUACIÓN Y</w:t>
        </w:r>
      </w:smartTag>
      <w:r w:rsidRPr="00185435">
        <w:rPr>
          <w:b/>
          <w:bCs/>
          <w:sz w:val="22"/>
          <w:szCs w:val="22"/>
        </w:rPr>
        <w:t xml:space="preserve"> REEVALUACIÓN DE PROVEEDORES </w:t>
      </w:r>
    </w:p>
    <w:p w:rsidR="00D66DA2" w:rsidRPr="00463C42" w:rsidRDefault="00D66DA2" w:rsidP="00D66DA2">
      <w:pPr>
        <w:rPr>
          <w:lang w:val="es-ES"/>
        </w:rPr>
      </w:pPr>
    </w:p>
    <w:tbl>
      <w:tblPr>
        <w:tblpPr w:leftFromText="141" w:rightFromText="141" w:vertAnchor="text" w:horzAnchor="margin" w:tblpX="108" w:tblpY="93"/>
        <w:tblW w:w="9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5"/>
        <w:gridCol w:w="2448"/>
        <w:gridCol w:w="4082"/>
      </w:tblGrid>
      <w:tr w:rsidR="00D66DA2" w:rsidRPr="00C7426F" w:rsidTr="005D1B57">
        <w:trPr>
          <w:tblHeader/>
        </w:trPr>
        <w:tc>
          <w:tcPr>
            <w:tcW w:w="2525" w:type="dxa"/>
          </w:tcPr>
          <w:p w:rsidR="00D66DA2" w:rsidRPr="00C7426F" w:rsidRDefault="00D66DA2" w:rsidP="005D1B57">
            <w:pPr>
              <w:tabs>
                <w:tab w:val="left" w:pos="1704"/>
              </w:tabs>
              <w:jc w:val="center"/>
              <w:rPr>
                <w:rFonts w:cs="Arial"/>
                <w:b/>
              </w:rPr>
            </w:pPr>
            <w:r w:rsidRPr="00C7426F">
              <w:rPr>
                <w:rFonts w:cs="Arial"/>
                <w:b/>
              </w:rPr>
              <w:t>CATEGORIA DE PROVEEDOR</w:t>
            </w:r>
          </w:p>
        </w:tc>
        <w:tc>
          <w:tcPr>
            <w:tcW w:w="2448" w:type="dxa"/>
          </w:tcPr>
          <w:p w:rsidR="00D66DA2" w:rsidRPr="00C7426F" w:rsidRDefault="00D66DA2" w:rsidP="005D1B57">
            <w:pPr>
              <w:jc w:val="center"/>
              <w:rPr>
                <w:rFonts w:cs="Arial"/>
                <w:b/>
              </w:rPr>
            </w:pPr>
            <w:r w:rsidRPr="00C7426F">
              <w:rPr>
                <w:rFonts w:cs="Arial"/>
                <w:b/>
              </w:rPr>
              <w:t>CRITERIO</w:t>
            </w:r>
          </w:p>
        </w:tc>
        <w:tc>
          <w:tcPr>
            <w:tcW w:w="4082" w:type="dxa"/>
          </w:tcPr>
          <w:p w:rsidR="00D66DA2" w:rsidRPr="00C7426F" w:rsidRDefault="00D66DA2" w:rsidP="005D1B57">
            <w:pPr>
              <w:jc w:val="center"/>
              <w:rPr>
                <w:rFonts w:cs="Arial"/>
                <w:b/>
              </w:rPr>
            </w:pPr>
            <w:r w:rsidRPr="00C7426F">
              <w:rPr>
                <w:rFonts w:cs="Arial"/>
                <w:b/>
              </w:rPr>
              <w:t>ACCION</w:t>
            </w:r>
          </w:p>
        </w:tc>
      </w:tr>
      <w:tr w:rsidR="00D66DA2" w:rsidRPr="00C7426F" w:rsidTr="005D1B57">
        <w:tc>
          <w:tcPr>
            <w:tcW w:w="2525" w:type="dxa"/>
            <w:vAlign w:val="center"/>
          </w:tcPr>
          <w:p w:rsidR="00D66DA2" w:rsidRPr="00C7426F" w:rsidRDefault="00D66DA2" w:rsidP="005D1B57">
            <w:pPr>
              <w:tabs>
                <w:tab w:val="left" w:pos="1704"/>
              </w:tabs>
              <w:rPr>
                <w:rFonts w:cs="Arial"/>
              </w:rPr>
            </w:pPr>
            <w:r w:rsidRPr="00C7426F">
              <w:rPr>
                <w:rFonts w:cs="Arial"/>
              </w:rPr>
              <w:t>Aprobado        (A)</w:t>
            </w:r>
          </w:p>
        </w:tc>
        <w:tc>
          <w:tcPr>
            <w:tcW w:w="2448" w:type="dxa"/>
            <w:vAlign w:val="center"/>
          </w:tcPr>
          <w:p w:rsidR="00D66DA2" w:rsidRPr="00C7426F" w:rsidRDefault="00D66DA2" w:rsidP="005D1B57">
            <w:pPr>
              <w:rPr>
                <w:rFonts w:cs="Arial"/>
              </w:rPr>
            </w:pPr>
            <w:r w:rsidRPr="00C7426F">
              <w:rPr>
                <w:rFonts w:cs="Arial"/>
                <w:position w:val="-4"/>
              </w:rPr>
              <w:object w:dxaOrig="200" w:dyaOrig="240">
                <v:shape id="_x0000_i1026" type="#_x0000_t75" style="width:9.8pt;height:12.1pt" o:ole="">
                  <v:imagedata r:id="rId31" o:title=""/>
                </v:shape>
                <o:OLEObject Type="Embed" ProgID="Equation.3" ShapeID="_x0000_i1026" DrawAspect="Content" ObjectID="_1618653870" r:id="rId32"/>
              </w:object>
            </w:r>
            <w:r w:rsidRPr="00C7426F">
              <w:rPr>
                <w:rFonts w:cs="Arial"/>
              </w:rPr>
              <w:t xml:space="preserve"> a 3,5 puntos</w:t>
            </w:r>
          </w:p>
        </w:tc>
        <w:tc>
          <w:tcPr>
            <w:tcW w:w="4082" w:type="dxa"/>
          </w:tcPr>
          <w:p w:rsidR="00D66DA2" w:rsidRDefault="00D66DA2" w:rsidP="005D1B57">
            <w:pPr>
              <w:rPr>
                <w:rFonts w:cs="Arial"/>
              </w:rPr>
            </w:pPr>
            <w:r w:rsidRPr="00C7426F">
              <w:rPr>
                <w:rFonts w:cs="Arial"/>
                <w:b/>
                <w:i/>
              </w:rPr>
              <w:t>Proveedor  confiable</w:t>
            </w:r>
            <w:r w:rsidRPr="00C7426F">
              <w:rPr>
                <w:rFonts w:cs="Arial"/>
              </w:rPr>
              <w:t>, cumple con los requisitos para el aseguramiento de la calidad de los productos y servicios. Continua como proveedor</w:t>
            </w:r>
          </w:p>
          <w:p w:rsidR="00D66DA2" w:rsidRPr="00C7426F" w:rsidRDefault="00D66DA2" w:rsidP="005D1B57">
            <w:pPr>
              <w:rPr>
                <w:rFonts w:cs="Arial"/>
              </w:rPr>
            </w:pPr>
          </w:p>
        </w:tc>
      </w:tr>
      <w:tr w:rsidR="00D66DA2" w:rsidRPr="00C7426F" w:rsidTr="005D1B57">
        <w:tc>
          <w:tcPr>
            <w:tcW w:w="2525" w:type="dxa"/>
            <w:vAlign w:val="center"/>
          </w:tcPr>
          <w:p w:rsidR="00D66DA2" w:rsidRPr="00C7426F" w:rsidRDefault="00D66DA2" w:rsidP="005D1B57">
            <w:pPr>
              <w:rPr>
                <w:rFonts w:cs="Arial"/>
              </w:rPr>
            </w:pPr>
            <w:r w:rsidRPr="00C7426F">
              <w:rPr>
                <w:rFonts w:cs="Arial"/>
              </w:rPr>
              <w:t>Condicionado  (B)</w:t>
            </w:r>
          </w:p>
        </w:tc>
        <w:tc>
          <w:tcPr>
            <w:tcW w:w="2448" w:type="dxa"/>
            <w:vAlign w:val="center"/>
          </w:tcPr>
          <w:p w:rsidR="00D66DA2" w:rsidRPr="00C7426F" w:rsidRDefault="00D66DA2" w:rsidP="005D1B57">
            <w:pPr>
              <w:rPr>
                <w:rFonts w:cs="Arial"/>
              </w:rPr>
            </w:pPr>
            <w:r w:rsidRPr="00C7426F">
              <w:rPr>
                <w:rFonts w:cs="Arial"/>
                <w:u w:val="single"/>
              </w:rPr>
              <w:t>&lt;</w:t>
            </w:r>
            <w:r w:rsidRPr="00C7426F">
              <w:rPr>
                <w:rFonts w:cs="Arial"/>
              </w:rPr>
              <w:t xml:space="preserve"> a 3,4 y </w:t>
            </w:r>
            <w:r w:rsidRPr="00C7426F">
              <w:rPr>
                <w:rFonts w:cs="Arial"/>
                <w:u w:val="single"/>
              </w:rPr>
              <w:t>&gt;</w:t>
            </w:r>
            <w:r w:rsidRPr="00C7426F">
              <w:rPr>
                <w:rFonts w:cs="Arial"/>
              </w:rPr>
              <w:t xml:space="preserve"> 3,0 puntos</w:t>
            </w:r>
          </w:p>
        </w:tc>
        <w:tc>
          <w:tcPr>
            <w:tcW w:w="4082" w:type="dxa"/>
          </w:tcPr>
          <w:p w:rsidR="00D66DA2" w:rsidRPr="00C7426F" w:rsidRDefault="00D66DA2" w:rsidP="005D1B57">
            <w:pPr>
              <w:rPr>
                <w:rFonts w:cs="Arial"/>
              </w:rPr>
            </w:pPr>
            <w:r w:rsidRPr="00C7426F">
              <w:rPr>
                <w:rFonts w:cs="Arial"/>
                <w:b/>
                <w:i/>
              </w:rPr>
              <w:t>Proveedor sujeto a mejoras en su servicio</w:t>
            </w:r>
            <w:r w:rsidRPr="00C7426F">
              <w:rPr>
                <w:rFonts w:cs="Arial"/>
                <w:b/>
              </w:rPr>
              <w:t>,</w:t>
            </w:r>
            <w:r w:rsidRPr="00C7426F">
              <w:rPr>
                <w:rFonts w:cs="Arial"/>
                <w:color w:val="000000"/>
              </w:rPr>
              <w:t xml:space="preserve"> aceptable pero no preferible, continúa como proveedor. El proveedor debe presentar un plan de acción y se debe hacer seguimiento</w:t>
            </w:r>
            <w:r w:rsidRPr="00C7426F">
              <w:rPr>
                <w:rFonts w:cs="Arial"/>
                <w:b/>
                <w:bCs/>
                <w:color w:val="000000"/>
              </w:rPr>
              <w:t xml:space="preserve">, </w:t>
            </w:r>
            <w:r w:rsidRPr="00C7426F">
              <w:rPr>
                <w:rFonts w:cs="Arial"/>
                <w:color w:val="000000"/>
              </w:rPr>
              <w:t>en caso de no mejorar la evaluación de desempeño, el proveedor debe salir de la lista de proveedores aprobados.</w:t>
            </w:r>
          </w:p>
        </w:tc>
      </w:tr>
      <w:tr w:rsidR="00D66DA2" w:rsidRPr="00C7426F" w:rsidTr="005D1B57">
        <w:tc>
          <w:tcPr>
            <w:tcW w:w="2525" w:type="dxa"/>
          </w:tcPr>
          <w:p w:rsidR="00D66DA2" w:rsidRPr="00C7426F" w:rsidRDefault="00D66DA2" w:rsidP="005D1B57">
            <w:pPr>
              <w:rPr>
                <w:rFonts w:cs="Arial"/>
              </w:rPr>
            </w:pPr>
            <w:r w:rsidRPr="00C7426F">
              <w:rPr>
                <w:rFonts w:cs="Arial"/>
              </w:rPr>
              <w:t>No Aprobado  (C)</w:t>
            </w:r>
          </w:p>
        </w:tc>
        <w:tc>
          <w:tcPr>
            <w:tcW w:w="2448" w:type="dxa"/>
          </w:tcPr>
          <w:p w:rsidR="00D66DA2" w:rsidRPr="00C7426F" w:rsidRDefault="00D66DA2" w:rsidP="005D1B57">
            <w:pPr>
              <w:rPr>
                <w:rFonts w:cs="Arial"/>
              </w:rPr>
            </w:pPr>
            <w:r w:rsidRPr="00C7426F">
              <w:rPr>
                <w:rFonts w:cs="Arial"/>
              </w:rPr>
              <w:t>&lt;  a  3,0 puntos</w:t>
            </w:r>
          </w:p>
        </w:tc>
        <w:tc>
          <w:tcPr>
            <w:tcW w:w="4082" w:type="dxa"/>
          </w:tcPr>
          <w:p w:rsidR="00D66DA2" w:rsidRPr="00C7426F" w:rsidRDefault="00D66DA2" w:rsidP="005D1B57">
            <w:pPr>
              <w:rPr>
                <w:rFonts w:cs="Arial"/>
              </w:rPr>
            </w:pPr>
            <w:r w:rsidRPr="00C7426F">
              <w:rPr>
                <w:rFonts w:cs="Arial"/>
                <w:b/>
                <w:i/>
              </w:rPr>
              <w:t>Proveedor No confiable,</w:t>
            </w:r>
            <w:r w:rsidRPr="00C7426F">
              <w:rPr>
                <w:rFonts w:cs="Arial"/>
                <w:color w:val="000000"/>
              </w:rPr>
              <w:t xml:space="preserve"> sale de la lista de proveedores aprobados.</w:t>
            </w:r>
          </w:p>
        </w:tc>
      </w:tr>
    </w:tbl>
    <w:p w:rsidR="00D66DA2" w:rsidRDefault="00D66DA2" w:rsidP="00D66DA2">
      <w:pPr>
        <w:rPr>
          <w:rFonts w:cs="Arial"/>
          <w:b/>
        </w:rPr>
      </w:pPr>
    </w:p>
    <w:p w:rsidR="00D66DA2" w:rsidRDefault="00D66DA2" w:rsidP="00D66DA2">
      <w:pPr>
        <w:rPr>
          <w:rFonts w:cs="Arial"/>
        </w:rPr>
      </w:pPr>
    </w:p>
    <w:p w:rsidR="00D66DA2" w:rsidRDefault="00D66DA2" w:rsidP="00D66DA2">
      <w:pPr>
        <w:rPr>
          <w:rFonts w:cs="Arial"/>
        </w:rPr>
      </w:pPr>
      <w:r>
        <w:rPr>
          <w:rFonts w:cs="Arial"/>
        </w:rPr>
        <w:t xml:space="preserve">Para la evaluación y re-evaluación de proveedores se utilizan los formatos de </w:t>
      </w:r>
      <w:r w:rsidRPr="00E5310B">
        <w:rPr>
          <w:rFonts w:cs="Arial"/>
        </w:rPr>
        <w:t>Evaluación y Reevaluación de Proveedores</w:t>
      </w:r>
      <w:r>
        <w:rPr>
          <w:rFonts w:cs="Arial"/>
        </w:rPr>
        <w:t xml:space="preserve"> (AR-FM-    y AR-FM-        </w:t>
      </w:r>
      <w:r w:rsidRPr="00E5310B">
        <w:rPr>
          <w:rFonts w:cs="Arial"/>
        </w:rPr>
        <w:t>).</w:t>
      </w:r>
    </w:p>
    <w:p w:rsidR="00D66DA2" w:rsidRDefault="00D66DA2" w:rsidP="00D66DA2">
      <w:pPr>
        <w:rPr>
          <w:rFonts w:cs="Arial"/>
          <w:b/>
        </w:rPr>
      </w:pPr>
    </w:p>
    <w:p w:rsidR="00D66DA2" w:rsidRDefault="00D66DA2" w:rsidP="00D66DA2">
      <w:pPr>
        <w:rPr>
          <w:rFonts w:cs="Arial"/>
          <w:b/>
        </w:rPr>
      </w:pPr>
      <w:r>
        <w:rPr>
          <w:rFonts w:cs="Arial"/>
          <w:b/>
        </w:rPr>
        <w:t>P</w:t>
      </w:r>
      <w:r w:rsidRPr="00C874F6">
        <w:rPr>
          <w:rFonts w:cs="Arial"/>
          <w:b/>
        </w:rPr>
        <w:t>roveedores retirados</w:t>
      </w:r>
    </w:p>
    <w:p w:rsidR="00D66DA2" w:rsidRDefault="00D66DA2" w:rsidP="00D66DA2">
      <w:pPr>
        <w:rPr>
          <w:rFonts w:cs="Arial"/>
          <w:b/>
        </w:rPr>
      </w:pPr>
    </w:p>
    <w:p w:rsidR="00D66DA2" w:rsidRPr="00C874F6" w:rsidRDefault="00D66DA2" w:rsidP="00D66DA2">
      <w:pPr>
        <w:rPr>
          <w:rFonts w:cs="Arial"/>
        </w:rPr>
      </w:pPr>
      <w:r>
        <w:rPr>
          <w:rFonts w:cs="Arial"/>
        </w:rPr>
        <w:t>Serán retirados de la carpeta de proveedores  todos aquellos que no logren obtener una calificación superior a tres (3) ya sea en la evaluación o reevaluación de proveedores. El registro que soporta  esta decisión (AR-FM-00, AR-FM-00), será almacenado en la carpeta de proveedores retirados, que se encuentra en la Rectoría y Administración. Los demás quedarán almacenados en la carpeta de los proveedores vigentes.</w:t>
      </w:r>
    </w:p>
    <w:p w:rsidR="00D66DA2" w:rsidRDefault="00D66DA2" w:rsidP="00D66DA2">
      <w:pPr>
        <w:rPr>
          <w:rFonts w:cs="Arial"/>
          <w:b/>
        </w:rPr>
      </w:pPr>
    </w:p>
    <w:p w:rsidR="00D66DA2" w:rsidRDefault="00D66DA2" w:rsidP="00D66DA2">
      <w:pPr>
        <w:rPr>
          <w:rFonts w:cs="Arial"/>
          <w:b/>
        </w:rPr>
      </w:pPr>
    </w:p>
    <w:p w:rsidR="00D66DA2" w:rsidRDefault="00D66DA2" w:rsidP="00D66DA2">
      <w:pPr>
        <w:rPr>
          <w:b/>
          <w:lang w:val="es-ES_tradnl"/>
        </w:rPr>
      </w:pPr>
      <w:r>
        <w:rPr>
          <w:b/>
          <w:lang w:val="es-ES_tradnl"/>
        </w:rPr>
        <w:t>5. DESCRIPCION</w:t>
      </w:r>
    </w:p>
    <w:p w:rsidR="00D66DA2" w:rsidRPr="007B2168" w:rsidRDefault="00D66DA2" w:rsidP="00D66DA2">
      <w:pPr>
        <w:rPr>
          <w:sz w:val="20"/>
          <w:szCs w:val="20"/>
          <w:lang w:val="es-ES_tradnl"/>
        </w:rPr>
      </w:pP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118"/>
        <w:gridCol w:w="1843"/>
        <w:gridCol w:w="1589"/>
      </w:tblGrid>
      <w:tr w:rsidR="00D66DA2" w:rsidRPr="00C7426F" w:rsidTr="005D1B57">
        <w:tc>
          <w:tcPr>
            <w:tcW w:w="2802" w:type="dxa"/>
            <w:vAlign w:val="center"/>
          </w:tcPr>
          <w:p w:rsidR="00D66DA2" w:rsidRDefault="00D66DA2" w:rsidP="005D1B57">
            <w:pPr>
              <w:jc w:val="center"/>
              <w:rPr>
                <w:rFonts w:cs="Arial"/>
                <w:sz w:val="20"/>
                <w:szCs w:val="20"/>
              </w:rPr>
            </w:pPr>
            <w:r w:rsidRPr="00C7426F">
              <w:rPr>
                <w:rFonts w:cs="Arial"/>
                <w:sz w:val="20"/>
                <w:szCs w:val="20"/>
              </w:rPr>
              <w:br w:type="page"/>
            </w:r>
          </w:p>
          <w:p w:rsidR="00D66DA2" w:rsidRPr="00C7426F" w:rsidRDefault="00D66DA2" w:rsidP="005D1B57">
            <w:pPr>
              <w:jc w:val="center"/>
              <w:rPr>
                <w:rFonts w:cs="Arial"/>
                <w:b/>
                <w:sz w:val="20"/>
                <w:szCs w:val="20"/>
              </w:rPr>
            </w:pPr>
            <w:r>
              <w:rPr>
                <w:rFonts w:cs="Arial"/>
                <w:b/>
                <w:sz w:val="20"/>
                <w:szCs w:val="20"/>
              </w:rPr>
              <w:t>FLUJOGRAMA</w:t>
            </w:r>
          </w:p>
        </w:tc>
        <w:tc>
          <w:tcPr>
            <w:tcW w:w="3118" w:type="dxa"/>
            <w:vAlign w:val="center"/>
          </w:tcPr>
          <w:p w:rsidR="00D66DA2" w:rsidRDefault="00D66DA2" w:rsidP="005D1B57">
            <w:pPr>
              <w:jc w:val="center"/>
              <w:rPr>
                <w:rFonts w:cs="Arial"/>
                <w:b/>
                <w:sz w:val="20"/>
                <w:szCs w:val="20"/>
              </w:rPr>
            </w:pPr>
          </w:p>
          <w:p w:rsidR="00D66DA2" w:rsidRPr="00C7426F" w:rsidRDefault="00D66DA2" w:rsidP="005D1B57">
            <w:pPr>
              <w:jc w:val="center"/>
              <w:rPr>
                <w:rFonts w:cs="Arial"/>
                <w:b/>
                <w:sz w:val="20"/>
                <w:szCs w:val="20"/>
              </w:rPr>
            </w:pPr>
            <w:r>
              <w:rPr>
                <w:rFonts w:cs="Arial"/>
                <w:b/>
                <w:sz w:val="20"/>
                <w:szCs w:val="20"/>
              </w:rPr>
              <w:t xml:space="preserve">ACTIVIDADES </w:t>
            </w:r>
          </w:p>
        </w:tc>
        <w:tc>
          <w:tcPr>
            <w:tcW w:w="1843" w:type="dxa"/>
            <w:vAlign w:val="center"/>
          </w:tcPr>
          <w:p w:rsidR="00D66DA2" w:rsidRDefault="00D66DA2" w:rsidP="005D1B57">
            <w:pPr>
              <w:jc w:val="center"/>
              <w:rPr>
                <w:rFonts w:cs="Arial"/>
                <w:b/>
                <w:sz w:val="20"/>
                <w:szCs w:val="20"/>
              </w:rPr>
            </w:pPr>
          </w:p>
          <w:p w:rsidR="00D66DA2" w:rsidRPr="00C7426F" w:rsidRDefault="00D66DA2" w:rsidP="005D1B57">
            <w:pPr>
              <w:jc w:val="center"/>
              <w:rPr>
                <w:rFonts w:cs="Arial"/>
                <w:b/>
                <w:sz w:val="20"/>
                <w:szCs w:val="20"/>
              </w:rPr>
            </w:pPr>
            <w:r w:rsidRPr="00C7426F">
              <w:rPr>
                <w:rFonts w:cs="Arial"/>
                <w:b/>
                <w:sz w:val="20"/>
                <w:szCs w:val="20"/>
              </w:rPr>
              <w:t>RESPONSABLE</w:t>
            </w:r>
          </w:p>
        </w:tc>
        <w:tc>
          <w:tcPr>
            <w:tcW w:w="1589" w:type="dxa"/>
          </w:tcPr>
          <w:p w:rsidR="00D66DA2" w:rsidRDefault="00D66DA2" w:rsidP="005D1B57">
            <w:pPr>
              <w:jc w:val="center"/>
              <w:rPr>
                <w:rFonts w:cs="Arial"/>
                <w:b/>
                <w:sz w:val="20"/>
                <w:szCs w:val="20"/>
              </w:rPr>
            </w:pPr>
          </w:p>
          <w:p w:rsidR="00D66DA2" w:rsidRPr="00C7426F" w:rsidRDefault="00D66DA2" w:rsidP="005D1B57">
            <w:pPr>
              <w:jc w:val="center"/>
              <w:rPr>
                <w:rFonts w:cs="Arial"/>
                <w:b/>
                <w:sz w:val="20"/>
                <w:szCs w:val="20"/>
              </w:rPr>
            </w:pPr>
            <w:r>
              <w:rPr>
                <w:rFonts w:cs="Arial"/>
                <w:b/>
                <w:sz w:val="20"/>
                <w:szCs w:val="20"/>
              </w:rPr>
              <w:t>REGISTROS</w:t>
            </w:r>
          </w:p>
        </w:tc>
      </w:tr>
      <w:tr w:rsidR="00D66DA2" w:rsidRPr="00C7426F" w:rsidTr="005D1B57">
        <w:trPr>
          <w:trHeight w:val="443"/>
        </w:trPr>
        <w:tc>
          <w:tcPr>
            <w:tcW w:w="2802" w:type="dxa"/>
            <w:vMerge w:val="restart"/>
          </w:tcPr>
          <w:p w:rsidR="00D66DA2" w:rsidRDefault="00D66DA2" w:rsidP="005D1B57">
            <w:pPr>
              <w:jc w:val="center"/>
              <w:rPr>
                <w:rFonts w:cs="Arial"/>
                <w:sz w:val="20"/>
                <w:szCs w:val="20"/>
              </w:rPr>
            </w:pPr>
          </w:p>
          <w:p w:rsidR="00D66DA2" w:rsidRPr="00C7426F" w:rsidRDefault="00D66DA2" w:rsidP="005D1B57">
            <w:pPr>
              <w:jc w:val="center"/>
              <w:rPr>
                <w:rFonts w:cs="Arial"/>
                <w:sz w:val="20"/>
                <w:szCs w:val="20"/>
              </w:rPr>
            </w:pPr>
          </w:p>
        </w:tc>
        <w:tc>
          <w:tcPr>
            <w:tcW w:w="3118" w:type="dxa"/>
          </w:tcPr>
          <w:p w:rsidR="00D66DA2" w:rsidRDefault="00D66DA2" w:rsidP="005D1B57">
            <w:pPr>
              <w:rPr>
                <w:rFonts w:cs="Arial"/>
                <w:sz w:val="20"/>
                <w:szCs w:val="20"/>
              </w:rPr>
            </w:pPr>
          </w:p>
          <w:p w:rsidR="00D66DA2" w:rsidRPr="00C7426F" w:rsidRDefault="00D66DA2" w:rsidP="005D1B57">
            <w:pPr>
              <w:rPr>
                <w:rFonts w:cs="Arial"/>
                <w:sz w:val="20"/>
                <w:szCs w:val="20"/>
              </w:rPr>
            </w:pPr>
            <w:r w:rsidRPr="00C7426F">
              <w:rPr>
                <w:rFonts w:cs="Arial"/>
                <w:sz w:val="20"/>
                <w:szCs w:val="20"/>
              </w:rPr>
              <w:t>INICIO</w:t>
            </w:r>
          </w:p>
        </w:tc>
        <w:tc>
          <w:tcPr>
            <w:tcW w:w="1843" w:type="dxa"/>
          </w:tcPr>
          <w:p w:rsidR="00D66DA2" w:rsidRPr="00C7426F" w:rsidRDefault="00D66DA2" w:rsidP="005D1B57">
            <w:pPr>
              <w:jc w:val="center"/>
              <w:rPr>
                <w:rFonts w:cs="Arial"/>
                <w:sz w:val="20"/>
                <w:szCs w:val="20"/>
              </w:rPr>
            </w:pPr>
          </w:p>
        </w:tc>
        <w:tc>
          <w:tcPr>
            <w:tcW w:w="1589" w:type="dxa"/>
          </w:tcPr>
          <w:p w:rsidR="00D66DA2" w:rsidRPr="00C7426F" w:rsidRDefault="00D66DA2" w:rsidP="005D1B57">
            <w:pPr>
              <w:jc w:val="center"/>
              <w:rPr>
                <w:rFonts w:cs="Arial"/>
                <w:sz w:val="20"/>
                <w:szCs w:val="20"/>
              </w:rPr>
            </w:pPr>
          </w:p>
        </w:tc>
      </w:tr>
      <w:tr w:rsidR="00D66DA2" w:rsidRPr="00C7426F" w:rsidTr="005D1B57">
        <w:tc>
          <w:tcPr>
            <w:tcW w:w="2802" w:type="dxa"/>
            <w:vMerge/>
            <w:vAlign w:val="center"/>
          </w:tcPr>
          <w:p w:rsidR="00D66DA2" w:rsidRPr="00C7426F" w:rsidRDefault="00D66DA2" w:rsidP="005D1B57">
            <w:pPr>
              <w:jc w:val="center"/>
              <w:rPr>
                <w:rFonts w:cs="Arial"/>
                <w:sz w:val="20"/>
                <w:szCs w:val="20"/>
              </w:rPr>
            </w:pPr>
          </w:p>
        </w:tc>
        <w:tc>
          <w:tcPr>
            <w:tcW w:w="3118" w:type="dxa"/>
          </w:tcPr>
          <w:p w:rsidR="00D66DA2" w:rsidRDefault="00D66DA2" w:rsidP="005D1B57">
            <w:pPr>
              <w:rPr>
                <w:sz w:val="20"/>
                <w:szCs w:val="20"/>
              </w:rPr>
            </w:pPr>
          </w:p>
          <w:p w:rsidR="00D66DA2" w:rsidRPr="00C7426F" w:rsidRDefault="00D66DA2" w:rsidP="005D1B57">
            <w:pPr>
              <w:rPr>
                <w:rFonts w:cs="Arial"/>
                <w:sz w:val="20"/>
                <w:szCs w:val="20"/>
              </w:rPr>
            </w:pPr>
            <w:r w:rsidRPr="00C7426F">
              <w:rPr>
                <w:sz w:val="20"/>
                <w:szCs w:val="20"/>
              </w:rPr>
              <w:t>Cuando sea necesario, se establecen posibles proveedores y se seleccionan según criterios</w:t>
            </w:r>
            <w:r>
              <w:rPr>
                <w:sz w:val="20"/>
                <w:szCs w:val="20"/>
              </w:rPr>
              <w:t xml:space="preserve">. </w:t>
            </w:r>
            <w:r>
              <w:rPr>
                <w:sz w:val="20"/>
                <w:szCs w:val="20"/>
              </w:rPr>
              <w:lastRenderedPageBreak/>
              <w:t>Tabla No. 1</w:t>
            </w:r>
          </w:p>
        </w:tc>
        <w:tc>
          <w:tcPr>
            <w:tcW w:w="1843" w:type="dxa"/>
            <w:vMerge w:val="restart"/>
            <w:vAlign w:val="center"/>
          </w:tcPr>
          <w:p w:rsidR="00D66DA2" w:rsidRDefault="00D66DA2" w:rsidP="005D1B57">
            <w:pPr>
              <w:jc w:val="center"/>
              <w:rPr>
                <w:rFonts w:cs="Arial"/>
                <w:sz w:val="20"/>
                <w:szCs w:val="20"/>
              </w:rPr>
            </w:pPr>
          </w:p>
          <w:p w:rsidR="00D66DA2" w:rsidRDefault="00D66DA2" w:rsidP="005D1B57">
            <w:pPr>
              <w:jc w:val="center"/>
              <w:rPr>
                <w:rFonts w:cs="Arial"/>
                <w:sz w:val="20"/>
                <w:szCs w:val="20"/>
              </w:rPr>
            </w:pPr>
          </w:p>
          <w:p w:rsidR="00D66DA2" w:rsidRDefault="00D66DA2" w:rsidP="005D1B57">
            <w:pPr>
              <w:jc w:val="center"/>
              <w:rPr>
                <w:rFonts w:cs="Arial"/>
                <w:sz w:val="20"/>
                <w:szCs w:val="20"/>
              </w:rPr>
            </w:pPr>
          </w:p>
          <w:p w:rsidR="00D66DA2" w:rsidRDefault="00D66DA2" w:rsidP="005D1B57">
            <w:pPr>
              <w:jc w:val="center"/>
              <w:rPr>
                <w:rFonts w:cs="Arial"/>
                <w:sz w:val="20"/>
                <w:szCs w:val="20"/>
              </w:rPr>
            </w:pPr>
          </w:p>
          <w:p w:rsidR="00D66DA2" w:rsidRDefault="00D66DA2" w:rsidP="005D1B57">
            <w:pPr>
              <w:jc w:val="center"/>
              <w:rPr>
                <w:rFonts w:cs="Arial"/>
                <w:sz w:val="20"/>
                <w:szCs w:val="20"/>
              </w:rPr>
            </w:pPr>
          </w:p>
          <w:p w:rsidR="00D66DA2" w:rsidRDefault="00D66DA2" w:rsidP="005D1B57">
            <w:pPr>
              <w:jc w:val="center"/>
              <w:rPr>
                <w:rFonts w:cs="Arial"/>
                <w:sz w:val="20"/>
                <w:szCs w:val="20"/>
              </w:rPr>
            </w:pPr>
          </w:p>
          <w:p w:rsidR="00D66DA2" w:rsidRDefault="00D66DA2" w:rsidP="005D1B57">
            <w:pPr>
              <w:jc w:val="center"/>
              <w:rPr>
                <w:rFonts w:cs="Arial"/>
                <w:sz w:val="20"/>
                <w:szCs w:val="20"/>
              </w:rPr>
            </w:pPr>
            <w:r>
              <w:rPr>
                <w:rFonts w:cs="Arial"/>
                <w:sz w:val="20"/>
                <w:szCs w:val="20"/>
              </w:rPr>
              <w:t>Rectoría</w:t>
            </w:r>
          </w:p>
          <w:p w:rsidR="00D66DA2" w:rsidRDefault="00D66DA2" w:rsidP="005D1B57">
            <w:pPr>
              <w:jc w:val="center"/>
              <w:rPr>
                <w:rFonts w:cs="Arial"/>
                <w:sz w:val="20"/>
                <w:szCs w:val="20"/>
              </w:rPr>
            </w:pPr>
            <w:r>
              <w:rPr>
                <w:rFonts w:cs="Arial"/>
                <w:sz w:val="20"/>
                <w:szCs w:val="20"/>
              </w:rPr>
              <w:t>Consejo Directivo</w:t>
            </w:r>
          </w:p>
          <w:p w:rsidR="00D66DA2" w:rsidRDefault="00D66DA2" w:rsidP="005D1B57">
            <w:pPr>
              <w:jc w:val="center"/>
              <w:rPr>
                <w:rFonts w:cs="Arial"/>
                <w:sz w:val="20"/>
                <w:szCs w:val="20"/>
              </w:rPr>
            </w:pPr>
            <w:r>
              <w:rPr>
                <w:rFonts w:cs="Arial"/>
                <w:sz w:val="20"/>
                <w:szCs w:val="20"/>
              </w:rPr>
              <w:t>Administración</w:t>
            </w:r>
          </w:p>
          <w:p w:rsidR="00D66DA2" w:rsidRDefault="00D66DA2" w:rsidP="005D1B57">
            <w:pPr>
              <w:jc w:val="center"/>
              <w:rPr>
                <w:rFonts w:cs="Arial"/>
                <w:sz w:val="20"/>
                <w:szCs w:val="20"/>
              </w:rPr>
            </w:pPr>
          </w:p>
          <w:p w:rsidR="00D66DA2" w:rsidRDefault="00D66DA2" w:rsidP="005D1B57">
            <w:pPr>
              <w:jc w:val="center"/>
              <w:rPr>
                <w:rFonts w:cs="Arial"/>
                <w:sz w:val="20"/>
                <w:szCs w:val="20"/>
              </w:rPr>
            </w:pPr>
          </w:p>
          <w:p w:rsidR="00D66DA2" w:rsidRDefault="00D66DA2" w:rsidP="005D1B57">
            <w:pPr>
              <w:jc w:val="center"/>
              <w:rPr>
                <w:rFonts w:cs="Arial"/>
                <w:sz w:val="20"/>
                <w:szCs w:val="20"/>
              </w:rPr>
            </w:pPr>
          </w:p>
          <w:p w:rsidR="00D66DA2" w:rsidRDefault="00D66DA2" w:rsidP="005D1B57">
            <w:pPr>
              <w:jc w:val="center"/>
              <w:rPr>
                <w:rFonts w:cs="Arial"/>
                <w:sz w:val="20"/>
                <w:szCs w:val="20"/>
              </w:rPr>
            </w:pPr>
          </w:p>
          <w:p w:rsidR="00D66DA2" w:rsidRDefault="00D66DA2" w:rsidP="005D1B57">
            <w:pPr>
              <w:jc w:val="center"/>
              <w:rPr>
                <w:rFonts w:cs="Arial"/>
                <w:sz w:val="20"/>
                <w:szCs w:val="20"/>
              </w:rPr>
            </w:pPr>
          </w:p>
          <w:p w:rsidR="00D66DA2" w:rsidRDefault="00D66DA2" w:rsidP="005D1B57">
            <w:pPr>
              <w:jc w:val="center"/>
              <w:rPr>
                <w:rFonts w:cs="Arial"/>
                <w:sz w:val="20"/>
                <w:szCs w:val="20"/>
              </w:rPr>
            </w:pPr>
          </w:p>
          <w:p w:rsidR="00D66DA2" w:rsidRDefault="00D66DA2" w:rsidP="005D1B57">
            <w:pPr>
              <w:jc w:val="center"/>
              <w:rPr>
                <w:rFonts w:cs="Arial"/>
                <w:sz w:val="20"/>
                <w:szCs w:val="20"/>
              </w:rPr>
            </w:pPr>
          </w:p>
          <w:p w:rsidR="00D66DA2" w:rsidRDefault="00D66DA2" w:rsidP="005D1B57">
            <w:pPr>
              <w:jc w:val="center"/>
              <w:rPr>
                <w:rFonts w:cs="Arial"/>
                <w:sz w:val="20"/>
                <w:szCs w:val="20"/>
              </w:rPr>
            </w:pPr>
            <w:r>
              <w:rPr>
                <w:rFonts w:cs="Arial"/>
                <w:sz w:val="20"/>
                <w:szCs w:val="20"/>
              </w:rPr>
              <w:t>Rectoría</w:t>
            </w:r>
          </w:p>
          <w:p w:rsidR="00D66DA2" w:rsidRDefault="00D66DA2" w:rsidP="005D1B57">
            <w:pPr>
              <w:jc w:val="center"/>
              <w:rPr>
                <w:rFonts w:cs="Arial"/>
                <w:sz w:val="20"/>
                <w:szCs w:val="20"/>
              </w:rPr>
            </w:pPr>
            <w:r>
              <w:rPr>
                <w:rFonts w:cs="Arial"/>
                <w:sz w:val="20"/>
                <w:szCs w:val="20"/>
              </w:rPr>
              <w:t>Consejo Directivo</w:t>
            </w:r>
          </w:p>
          <w:p w:rsidR="00D66DA2" w:rsidRDefault="00D66DA2" w:rsidP="005D1B57">
            <w:pPr>
              <w:jc w:val="center"/>
              <w:rPr>
                <w:rFonts w:cs="Arial"/>
                <w:sz w:val="20"/>
                <w:szCs w:val="20"/>
              </w:rPr>
            </w:pPr>
            <w:r>
              <w:rPr>
                <w:rFonts w:cs="Arial"/>
                <w:sz w:val="20"/>
                <w:szCs w:val="20"/>
              </w:rPr>
              <w:t>Administración</w:t>
            </w:r>
          </w:p>
          <w:p w:rsidR="00D66DA2" w:rsidRDefault="00D66DA2" w:rsidP="005D1B57">
            <w:pPr>
              <w:jc w:val="center"/>
              <w:rPr>
                <w:rFonts w:cs="Arial"/>
                <w:sz w:val="20"/>
                <w:szCs w:val="20"/>
              </w:rPr>
            </w:pPr>
          </w:p>
          <w:p w:rsidR="00D66DA2" w:rsidRPr="00C7426F" w:rsidRDefault="00D66DA2" w:rsidP="005D1B57">
            <w:pPr>
              <w:jc w:val="center"/>
              <w:rPr>
                <w:rFonts w:cs="Arial"/>
                <w:sz w:val="20"/>
                <w:szCs w:val="20"/>
              </w:rPr>
            </w:pPr>
          </w:p>
        </w:tc>
        <w:tc>
          <w:tcPr>
            <w:tcW w:w="1589" w:type="dxa"/>
          </w:tcPr>
          <w:p w:rsidR="00D66DA2" w:rsidRDefault="00D66DA2" w:rsidP="005D1B57">
            <w:pPr>
              <w:jc w:val="center"/>
              <w:rPr>
                <w:rFonts w:cs="Arial"/>
                <w:sz w:val="20"/>
                <w:szCs w:val="20"/>
              </w:rPr>
            </w:pPr>
          </w:p>
        </w:tc>
      </w:tr>
      <w:tr w:rsidR="00D66DA2" w:rsidRPr="00C7426F" w:rsidTr="005D1B57">
        <w:tc>
          <w:tcPr>
            <w:tcW w:w="2802" w:type="dxa"/>
            <w:vMerge/>
            <w:vAlign w:val="center"/>
          </w:tcPr>
          <w:p w:rsidR="00D66DA2" w:rsidRPr="00C7426F" w:rsidRDefault="00D66DA2" w:rsidP="005D1B57">
            <w:pPr>
              <w:jc w:val="center"/>
              <w:rPr>
                <w:rFonts w:cs="Arial"/>
                <w:sz w:val="20"/>
                <w:szCs w:val="20"/>
              </w:rPr>
            </w:pPr>
          </w:p>
        </w:tc>
        <w:tc>
          <w:tcPr>
            <w:tcW w:w="3118" w:type="dxa"/>
          </w:tcPr>
          <w:p w:rsidR="00D66DA2" w:rsidRDefault="00D66DA2" w:rsidP="005D1B57">
            <w:pPr>
              <w:rPr>
                <w:rFonts w:cs="Arial"/>
                <w:sz w:val="20"/>
                <w:szCs w:val="20"/>
              </w:rPr>
            </w:pPr>
          </w:p>
          <w:p w:rsidR="00D66DA2" w:rsidRDefault="00D66DA2" w:rsidP="005D1B57">
            <w:pPr>
              <w:rPr>
                <w:rFonts w:cs="Arial"/>
                <w:sz w:val="20"/>
                <w:szCs w:val="20"/>
              </w:rPr>
            </w:pPr>
            <w:r w:rsidRPr="00C7426F">
              <w:rPr>
                <w:rFonts w:cs="Arial"/>
                <w:sz w:val="20"/>
                <w:szCs w:val="20"/>
              </w:rPr>
              <w:t>Evaluar al potencial proveedor, según formato</w:t>
            </w:r>
            <w:r>
              <w:rPr>
                <w:rFonts w:cs="Arial"/>
                <w:sz w:val="20"/>
                <w:szCs w:val="20"/>
              </w:rPr>
              <w:t xml:space="preserve"> de  Evaluación (AR</w:t>
            </w:r>
            <w:r w:rsidRPr="00C7426F">
              <w:rPr>
                <w:rFonts w:cs="Arial"/>
                <w:sz w:val="20"/>
                <w:szCs w:val="20"/>
              </w:rPr>
              <w:t>-FM-00</w:t>
            </w:r>
            <w:r>
              <w:rPr>
                <w:rFonts w:cs="Arial"/>
                <w:sz w:val="20"/>
                <w:szCs w:val="20"/>
              </w:rPr>
              <w:t xml:space="preserve">  </w:t>
            </w:r>
            <w:r w:rsidRPr="00C7426F">
              <w:rPr>
                <w:rFonts w:cs="Arial"/>
                <w:sz w:val="20"/>
                <w:szCs w:val="20"/>
              </w:rPr>
              <w:t>)</w:t>
            </w:r>
          </w:p>
          <w:p w:rsidR="00D66DA2" w:rsidRPr="00C7426F" w:rsidRDefault="00D66DA2" w:rsidP="005D1B57">
            <w:pPr>
              <w:rPr>
                <w:rFonts w:cs="Arial"/>
                <w:sz w:val="20"/>
                <w:szCs w:val="20"/>
              </w:rPr>
            </w:pPr>
          </w:p>
        </w:tc>
        <w:tc>
          <w:tcPr>
            <w:tcW w:w="1843" w:type="dxa"/>
            <w:vMerge/>
            <w:vAlign w:val="center"/>
          </w:tcPr>
          <w:p w:rsidR="00D66DA2" w:rsidRPr="00C7426F" w:rsidRDefault="00D66DA2" w:rsidP="005D1B57">
            <w:pPr>
              <w:jc w:val="center"/>
              <w:rPr>
                <w:rFonts w:cs="Arial"/>
                <w:sz w:val="20"/>
                <w:szCs w:val="20"/>
              </w:rPr>
            </w:pPr>
          </w:p>
        </w:tc>
        <w:tc>
          <w:tcPr>
            <w:tcW w:w="1589" w:type="dxa"/>
          </w:tcPr>
          <w:p w:rsidR="00D66DA2" w:rsidRPr="00C7426F" w:rsidRDefault="00D66DA2" w:rsidP="005D1B57">
            <w:pPr>
              <w:jc w:val="center"/>
              <w:rPr>
                <w:rFonts w:cs="Arial"/>
                <w:sz w:val="20"/>
                <w:szCs w:val="20"/>
              </w:rPr>
            </w:pPr>
          </w:p>
        </w:tc>
      </w:tr>
      <w:tr w:rsidR="00D66DA2" w:rsidRPr="00C7426F" w:rsidTr="005D1B57">
        <w:tc>
          <w:tcPr>
            <w:tcW w:w="2802" w:type="dxa"/>
            <w:vMerge/>
            <w:vAlign w:val="center"/>
          </w:tcPr>
          <w:p w:rsidR="00D66DA2" w:rsidRPr="00C7426F" w:rsidRDefault="00D66DA2" w:rsidP="005D1B57">
            <w:pPr>
              <w:jc w:val="center"/>
              <w:rPr>
                <w:rFonts w:cs="Arial"/>
                <w:sz w:val="20"/>
                <w:szCs w:val="20"/>
              </w:rPr>
            </w:pPr>
          </w:p>
        </w:tc>
        <w:tc>
          <w:tcPr>
            <w:tcW w:w="3118" w:type="dxa"/>
          </w:tcPr>
          <w:p w:rsidR="00D66DA2" w:rsidRDefault="00D66DA2" w:rsidP="005D1B57">
            <w:pPr>
              <w:rPr>
                <w:rFonts w:cs="Arial"/>
                <w:sz w:val="20"/>
                <w:szCs w:val="20"/>
              </w:rPr>
            </w:pPr>
          </w:p>
          <w:p w:rsidR="00D66DA2" w:rsidRDefault="00D66DA2" w:rsidP="005D1B57">
            <w:pPr>
              <w:rPr>
                <w:rFonts w:cs="Arial"/>
                <w:sz w:val="20"/>
                <w:szCs w:val="20"/>
              </w:rPr>
            </w:pPr>
            <w:r w:rsidRPr="00C7426F">
              <w:rPr>
                <w:rFonts w:cs="Arial"/>
                <w:sz w:val="20"/>
                <w:szCs w:val="20"/>
              </w:rPr>
              <w:t xml:space="preserve">Si el proveedor es seleccionado (aprobado o condicionado) se incluye en </w:t>
            </w:r>
            <w:smartTag w:uri="urn:schemas-microsoft-com:office:smarttags" w:element="PersonName">
              <w:smartTagPr>
                <w:attr w:name="ProductID" w:val="la Base"/>
              </w:smartTagPr>
              <w:r w:rsidRPr="00C7426F">
                <w:rPr>
                  <w:rFonts w:cs="Arial"/>
                  <w:sz w:val="20"/>
                  <w:szCs w:val="20"/>
                </w:rPr>
                <w:t>la Base</w:t>
              </w:r>
            </w:smartTag>
            <w:r w:rsidRPr="00C7426F">
              <w:rPr>
                <w:rFonts w:cs="Arial"/>
                <w:sz w:val="20"/>
                <w:szCs w:val="20"/>
              </w:rPr>
              <w:t xml:space="preserve"> de Datos de Proveedores.</w:t>
            </w:r>
          </w:p>
          <w:p w:rsidR="00D66DA2" w:rsidRPr="00C7426F" w:rsidRDefault="00D66DA2" w:rsidP="005D1B57">
            <w:pPr>
              <w:rPr>
                <w:rFonts w:cs="Arial"/>
                <w:sz w:val="20"/>
                <w:szCs w:val="20"/>
              </w:rPr>
            </w:pPr>
          </w:p>
        </w:tc>
        <w:tc>
          <w:tcPr>
            <w:tcW w:w="1843" w:type="dxa"/>
            <w:vMerge/>
            <w:vAlign w:val="center"/>
          </w:tcPr>
          <w:p w:rsidR="00D66DA2" w:rsidRPr="00C7426F" w:rsidRDefault="00D66DA2" w:rsidP="005D1B57">
            <w:pPr>
              <w:jc w:val="center"/>
              <w:rPr>
                <w:rFonts w:cs="Arial"/>
                <w:sz w:val="20"/>
                <w:szCs w:val="20"/>
              </w:rPr>
            </w:pPr>
          </w:p>
        </w:tc>
        <w:tc>
          <w:tcPr>
            <w:tcW w:w="1589" w:type="dxa"/>
          </w:tcPr>
          <w:p w:rsidR="00D66DA2" w:rsidRPr="00C7426F" w:rsidRDefault="00D66DA2" w:rsidP="005D1B57">
            <w:pPr>
              <w:jc w:val="center"/>
              <w:rPr>
                <w:rFonts w:cs="Arial"/>
                <w:sz w:val="20"/>
                <w:szCs w:val="20"/>
              </w:rPr>
            </w:pPr>
          </w:p>
        </w:tc>
      </w:tr>
      <w:tr w:rsidR="00D66DA2" w:rsidRPr="00C7426F" w:rsidTr="005D1B57">
        <w:tc>
          <w:tcPr>
            <w:tcW w:w="2802" w:type="dxa"/>
            <w:vMerge/>
            <w:vAlign w:val="center"/>
          </w:tcPr>
          <w:p w:rsidR="00D66DA2" w:rsidRPr="00C7426F" w:rsidRDefault="00D66DA2" w:rsidP="005D1B57">
            <w:pPr>
              <w:jc w:val="center"/>
              <w:rPr>
                <w:rFonts w:cs="Arial"/>
                <w:sz w:val="20"/>
                <w:szCs w:val="20"/>
              </w:rPr>
            </w:pPr>
          </w:p>
        </w:tc>
        <w:tc>
          <w:tcPr>
            <w:tcW w:w="3118" w:type="dxa"/>
          </w:tcPr>
          <w:p w:rsidR="00D66DA2" w:rsidRDefault="00D66DA2" w:rsidP="005D1B57">
            <w:pPr>
              <w:rPr>
                <w:rFonts w:cs="Arial"/>
                <w:sz w:val="20"/>
                <w:szCs w:val="20"/>
              </w:rPr>
            </w:pPr>
          </w:p>
          <w:p w:rsidR="00D66DA2" w:rsidRDefault="00D66DA2" w:rsidP="005D1B57">
            <w:pPr>
              <w:rPr>
                <w:rFonts w:cs="Arial"/>
                <w:sz w:val="20"/>
                <w:szCs w:val="20"/>
              </w:rPr>
            </w:pPr>
            <w:r w:rsidRPr="00C7426F">
              <w:rPr>
                <w:rFonts w:cs="Arial"/>
                <w:sz w:val="20"/>
                <w:szCs w:val="20"/>
              </w:rPr>
              <w:t xml:space="preserve">Anualmente se hará la reevaluación del proveedor según formato </w:t>
            </w:r>
            <w:r>
              <w:rPr>
                <w:rFonts w:cs="Arial"/>
                <w:sz w:val="20"/>
                <w:szCs w:val="20"/>
              </w:rPr>
              <w:t>de</w:t>
            </w:r>
            <w:r w:rsidRPr="00C7426F">
              <w:rPr>
                <w:rFonts w:cs="Arial"/>
                <w:sz w:val="20"/>
                <w:szCs w:val="20"/>
              </w:rPr>
              <w:t xml:space="preserve"> Reeva</w:t>
            </w:r>
            <w:r>
              <w:rPr>
                <w:rFonts w:cs="Arial"/>
                <w:sz w:val="20"/>
                <w:szCs w:val="20"/>
              </w:rPr>
              <w:t>luación de Proveedores (AR-FM-    )</w:t>
            </w:r>
          </w:p>
          <w:p w:rsidR="00D66DA2" w:rsidRPr="00C7426F" w:rsidRDefault="00D66DA2" w:rsidP="005D1B57">
            <w:pPr>
              <w:rPr>
                <w:rFonts w:cs="Arial"/>
                <w:sz w:val="20"/>
                <w:szCs w:val="20"/>
              </w:rPr>
            </w:pPr>
          </w:p>
        </w:tc>
        <w:tc>
          <w:tcPr>
            <w:tcW w:w="1843" w:type="dxa"/>
            <w:vMerge/>
            <w:vAlign w:val="center"/>
          </w:tcPr>
          <w:p w:rsidR="00D66DA2" w:rsidRPr="00C7426F" w:rsidRDefault="00D66DA2" w:rsidP="005D1B57">
            <w:pPr>
              <w:jc w:val="center"/>
              <w:rPr>
                <w:rFonts w:cs="Arial"/>
                <w:sz w:val="20"/>
                <w:szCs w:val="20"/>
              </w:rPr>
            </w:pPr>
          </w:p>
        </w:tc>
        <w:tc>
          <w:tcPr>
            <w:tcW w:w="1589" w:type="dxa"/>
          </w:tcPr>
          <w:p w:rsidR="00D66DA2" w:rsidRPr="00C7426F" w:rsidRDefault="00D66DA2" w:rsidP="005D1B57">
            <w:pPr>
              <w:jc w:val="center"/>
              <w:rPr>
                <w:rFonts w:cs="Arial"/>
                <w:sz w:val="20"/>
                <w:szCs w:val="20"/>
              </w:rPr>
            </w:pPr>
          </w:p>
        </w:tc>
      </w:tr>
      <w:tr w:rsidR="00D66DA2" w:rsidRPr="00C7426F" w:rsidTr="005D1B57">
        <w:tc>
          <w:tcPr>
            <w:tcW w:w="2802" w:type="dxa"/>
            <w:vMerge/>
            <w:vAlign w:val="center"/>
          </w:tcPr>
          <w:p w:rsidR="00D66DA2" w:rsidRPr="00C7426F" w:rsidRDefault="00D66DA2" w:rsidP="005D1B57">
            <w:pPr>
              <w:jc w:val="center"/>
              <w:rPr>
                <w:rFonts w:cs="Arial"/>
                <w:sz w:val="20"/>
                <w:szCs w:val="20"/>
              </w:rPr>
            </w:pPr>
          </w:p>
        </w:tc>
        <w:tc>
          <w:tcPr>
            <w:tcW w:w="3118" w:type="dxa"/>
          </w:tcPr>
          <w:p w:rsidR="00D66DA2" w:rsidRDefault="00D66DA2" w:rsidP="005D1B57">
            <w:pPr>
              <w:rPr>
                <w:rFonts w:cs="Arial"/>
                <w:sz w:val="20"/>
                <w:szCs w:val="20"/>
              </w:rPr>
            </w:pPr>
          </w:p>
          <w:p w:rsidR="00D66DA2" w:rsidRDefault="00D66DA2" w:rsidP="005D1B57">
            <w:pPr>
              <w:rPr>
                <w:rFonts w:cs="Arial"/>
                <w:sz w:val="20"/>
                <w:szCs w:val="20"/>
              </w:rPr>
            </w:pPr>
            <w:r w:rsidRPr="00C7426F">
              <w:rPr>
                <w:rFonts w:cs="Arial"/>
                <w:sz w:val="20"/>
                <w:szCs w:val="20"/>
              </w:rPr>
              <w:t xml:space="preserve">Si un proveedor existente pierde su condición, será eliminado inmediatamente de </w:t>
            </w:r>
            <w:smartTag w:uri="urn:schemas-microsoft-com:office:smarttags" w:element="PersonName">
              <w:smartTagPr>
                <w:attr w:name="ProductID" w:val="la Base"/>
              </w:smartTagPr>
              <w:r w:rsidRPr="00C7426F">
                <w:rPr>
                  <w:rFonts w:cs="Arial"/>
                  <w:sz w:val="20"/>
                  <w:szCs w:val="20"/>
                </w:rPr>
                <w:t>la Base</w:t>
              </w:r>
            </w:smartTag>
            <w:r w:rsidRPr="00C7426F">
              <w:rPr>
                <w:rFonts w:cs="Arial"/>
                <w:sz w:val="20"/>
                <w:szCs w:val="20"/>
              </w:rPr>
              <w:t xml:space="preserve"> de Datos de Proveedores.</w:t>
            </w:r>
          </w:p>
          <w:p w:rsidR="00D66DA2" w:rsidRPr="00C7426F" w:rsidRDefault="00D66DA2" w:rsidP="005D1B57">
            <w:pPr>
              <w:rPr>
                <w:rFonts w:cs="Arial"/>
                <w:sz w:val="20"/>
                <w:szCs w:val="20"/>
              </w:rPr>
            </w:pPr>
          </w:p>
        </w:tc>
        <w:tc>
          <w:tcPr>
            <w:tcW w:w="1843" w:type="dxa"/>
            <w:vMerge/>
          </w:tcPr>
          <w:p w:rsidR="00D66DA2" w:rsidRPr="00C7426F" w:rsidRDefault="00D66DA2" w:rsidP="005D1B57">
            <w:pPr>
              <w:jc w:val="center"/>
              <w:rPr>
                <w:rFonts w:cs="Arial"/>
                <w:sz w:val="20"/>
                <w:szCs w:val="20"/>
              </w:rPr>
            </w:pPr>
          </w:p>
        </w:tc>
        <w:tc>
          <w:tcPr>
            <w:tcW w:w="1589" w:type="dxa"/>
          </w:tcPr>
          <w:p w:rsidR="00D66DA2" w:rsidRPr="00C7426F" w:rsidRDefault="00D66DA2" w:rsidP="005D1B57">
            <w:pPr>
              <w:jc w:val="center"/>
              <w:rPr>
                <w:rFonts w:cs="Arial"/>
                <w:sz w:val="20"/>
                <w:szCs w:val="20"/>
              </w:rPr>
            </w:pPr>
          </w:p>
        </w:tc>
      </w:tr>
      <w:tr w:rsidR="00D66DA2" w:rsidRPr="00C7426F" w:rsidTr="005D1B57">
        <w:tc>
          <w:tcPr>
            <w:tcW w:w="2802" w:type="dxa"/>
          </w:tcPr>
          <w:p w:rsidR="00D66DA2" w:rsidRPr="00C7426F" w:rsidRDefault="00D66DA2" w:rsidP="005D1B57">
            <w:pPr>
              <w:jc w:val="center"/>
              <w:rPr>
                <w:rFonts w:cs="Arial"/>
                <w:sz w:val="20"/>
                <w:szCs w:val="20"/>
              </w:rPr>
            </w:pPr>
          </w:p>
        </w:tc>
        <w:tc>
          <w:tcPr>
            <w:tcW w:w="3118" w:type="dxa"/>
          </w:tcPr>
          <w:p w:rsidR="00D66DA2" w:rsidRDefault="00D66DA2" w:rsidP="005D1B57">
            <w:pPr>
              <w:rPr>
                <w:rFonts w:cs="Arial"/>
                <w:sz w:val="20"/>
                <w:szCs w:val="20"/>
              </w:rPr>
            </w:pPr>
          </w:p>
          <w:p w:rsidR="00D66DA2" w:rsidRPr="00C7426F" w:rsidRDefault="00D66DA2" w:rsidP="005D1B57">
            <w:pPr>
              <w:rPr>
                <w:rFonts w:cs="Arial"/>
                <w:sz w:val="20"/>
                <w:szCs w:val="20"/>
              </w:rPr>
            </w:pPr>
            <w:r w:rsidRPr="00C7426F">
              <w:rPr>
                <w:rFonts w:cs="Arial"/>
                <w:sz w:val="20"/>
                <w:szCs w:val="20"/>
              </w:rPr>
              <w:t>FIN</w:t>
            </w:r>
          </w:p>
        </w:tc>
        <w:tc>
          <w:tcPr>
            <w:tcW w:w="1843" w:type="dxa"/>
          </w:tcPr>
          <w:p w:rsidR="00D66DA2" w:rsidRPr="00C7426F" w:rsidRDefault="00D66DA2" w:rsidP="005D1B57">
            <w:pPr>
              <w:jc w:val="center"/>
              <w:rPr>
                <w:rFonts w:cs="Arial"/>
                <w:sz w:val="20"/>
                <w:szCs w:val="20"/>
              </w:rPr>
            </w:pPr>
          </w:p>
        </w:tc>
        <w:tc>
          <w:tcPr>
            <w:tcW w:w="1589" w:type="dxa"/>
          </w:tcPr>
          <w:p w:rsidR="00D66DA2" w:rsidRPr="00C7426F" w:rsidRDefault="00D66DA2" w:rsidP="005D1B57">
            <w:pPr>
              <w:jc w:val="center"/>
              <w:rPr>
                <w:rFonts w:cs="Arial"/>
                <w:sz w:val="20"/>
                <w:szCs w:val="20"/>
              </w:rPr>
            </w:pPr>
          </w:p>
        </w:tc>
      </w:tr>
    </w:tbl>
    <w:p w:rsidR="00D66DA2" w:rsidRDefault="00D66DA2" w:rsidP="00D66DA2">
      <w:pPr>
        <w:rPr>
          <w:b/>
        </w:rPr>
      </w:pPr>
    </w:p>
    <w:p w:rsidR="00D66DA2" w:rsidRDefault="00D66DA2" w:rsidP="00D66DA2">
      <w:pPr>
        <w:rPr>
          <w:b/>
        </w:rPr>
      </w:pPr>
    </w:p>
    <w:p w:rsidR="00D66DA2" w:rsidRDefault="00D66DA2" w:rsidP="00D66DA2">
      <w:pPr>
        <w:rPr>
          <w:b/>
        </w:rPr>
      </w:pPr>
      <w:r>
        <w:rPr>
          <w:b/>
        </w:rPr>
        <w:t xml:space="preserve">6.   </w:t>
      </w:r>
      <w:r w:rsidRPr="007B2168">
        <w:rPr>
          <w:b/>
        </w:rPr>
        <w:t>DOCUMENTOS RELACIONADOS</w:t>
      </w:r>
    </w:p>
    <w:p w:rsidR="00D66DA2" w:rsidRPr="007B2168" w:rsidRDefault="00D66DA2" w:rsidP="00D66DA2">
      <w:pPr>
        <w:rPr>
          <w:b/>
        </w:rPr>
      </w:pPr>
    </w:p>
    <w:p w:rsidR="00D66DA2" w:rsidRPr="00494E42" w:rsidRDefault="00D66DA2" w:rsidP="00D66DA2">
      <w:pPr>
        <w:rPr>
          <w:rFonts w:cs="Arial"/>
        </w:rPr>
      </w:pPr>
      <w:r w:rsidRPr="00494E42">
        <w:rPr>
          <w:rFonts w:cs="Arial"/>
        </w:rPr>
        <w:t>Base de Datos de Proveedores</w:t>
      </w:r>
      <w:r>
        <w:rPr>
          <w:rFonts w:cs="Arial"/>
        </w:rPr>
        <w:t xml:space="preserve"> </w:t>
      </w:r>
    </w:p>
    <w:p w:rsidR="00D66DA2" w:rsidRDefault="00D66DA2" w:rsidP="00D66DA2">
      <w:pPr>
        <w:rPr>
          <w:rFonts w:cs="Arial"/>
        </w:rPr>
      </w:pPr>
      <w:r>
        <w:rPr>
          <w:rFonts w:cs="Arial"/>
        </w:rPr>
        <w:t>AR-PO-04   P</w:t>
      </w:r>
      <w:r w:rsidRPr="00494E42">
        <w:rPr>
          <w:rFonts w:cs="Arial"/>
        </w:rPr>
        <w:t>rocedimiento</w:t>
      </w:r>
      <w:r>
        <w:rPr>
          <w:rFonts w:cs="Arial"/>
        </w:rPr>
        <w:t xml:space="preserve"> Contratación y adquisición de servicios</w:t>
      </w:r>
    </w:p>
    <w:p w:rsidR="00D66DA2" w:rsidRDefault="00D66DA2" w:rsidP="00D66DA2">
      <w:pPr>
        <w:tabs>
          <w:tab w:val="left" w:pos="709"/>
          <w:tab w:val="left" w:pos="1418"/>
        </w:tabs>
        <w:rPr>
          <w:rFonts w:cs="Arial"/>
        </w:rPr>
      </w:pPr>
      <w:r>
        <w:rPr>
          <w:rFonts w:cs="Arial"/>
        </w:rPr>
        <w:t>AR-PO-02   Procedimiento Selección, Evaluación y Reevaluación de Proveedores</w:t>
      </w:r>
    </w:p>
    <w:p w:rsidR="00D66DA2" w:rsidRPr="00494E42" w:rsidRDefault="00D66DA2" w:rsidP="00D66DA2">
      <w:pPr>
        <w:rPr>
          <w:rFonts w:cs="Arial"/>
        </w:rPr>
      </w:pPr>
    </w:p>
    <w:p w:rsidR="00D66DA2" w:rsidRPr="0032619B" w:rsidRDefault="00D66DA2" w:rsidP="00D66DA2">
      <w:r>
        <w:rPr>
          <w:b/>
        </w:rPr>
        <w:t>7.  REGISTROS</w:t>
      </w:r>
    </w:p>
    <w:p w:rsidR="00D66DA2" w:rsidRPr="00D9665F" w:rsidRDefault="00D66DA2" w:rsidP="00D66DA2"/>
    <w:p w:rsidR="00D66DA2" w:rsidRDefault="00D66DA2" w:rsidP="00D66DA2">
      <w:pPr>
        <w:rPr>
          <w:rFonts w:cs="Arial"/>
        </w:rPr>
      </w:pPr>
      <w:r>
        <w:rPr>
          <w:rFonts w:cs="Arial"/>
        </w:rPr>
        <w:t>AR-PO02-FM-</w:t>
      </w:r>
      <w:r>
        <w:rPr>
          <w:rFonts w:cs="Arial"/>
        </w:rPr>
        <w:tab/>
      </w:r>
      <w:r w:rsidRPr="00494E42">
        <w:rPr>
          <w:rFonts w:cs="Arial"/>
        </w:rPr>
        <w:t xml:space="preserve">Formato  </w:t>
      </w:r>
      <w:r>
        <w:rPr>
          <w:rFonts w:cs="Arial"/>
        </w:rPr>
        <w:t xml:space="preserve">Información </w:t>
      </w:r>
      <w:r w:rsidRPr="00494E42">
        <w:rPr>
          <w:rFonts w:cs="Arial"/>
        </w:rPr>
        <w:t>de Proveedores</w:t>
      </w:r>
      <w:r>
        <w:rPr>
          <w:rFonts w:cs="Arial"/>
        </w:rPr>
        <w:tab/>
      </w:r>
    </w:p>
    <w:p w:rsidR="00D66DA2" w:rsidRDefault="00D66DA2" w:rsidP="00D66DA2">
      <w:pPr>
        <w:rPr>
          <w:rFonts w:cs="Arial"/>
        </w:rPr>
      </w:pPr>
      <w:r>
        <w:rPr>
          <w:rFonts w:cs="Arial"/>
        </w:rPr>
        <w:t>AR-PO2-FM-</w:t>
      </w:r>
      <w:r>
        <w:rPr>
          <w:rFonts w:cs="Arial"/>
        </w:rPr>
        <w:tab/>
        <w:t xml:space="preserve">           Formato selección  de proveedores</w:t>
      </w:r>
      <w:r w:rsidRPr="00494E42">
        <w:rPr>
          <w:rFonts w:cs="Arial"/>
        </w:rPr>
        <w:t xml:space="preserve"> </w:t>
      </w:r>
    </w:p>
    <w:p w:rsidR="00D66DA2" w:rsidRDefault="00D66DA2" w:rsidP="00D66DA2">
      <w:pPr>
        <w:rPr>
          <w:rFonts w:cs="Arial"/>
        </w:rPr>
      </w:pPr>
      <w:r>
        <w:rPr>
          <w:rFonts w:cs="Arial"/>
        </w:rPr>
        <w:t>AR-PO2-FM-</w:t>
      </w:r>
      <w:r>
        <w:rPr>
          <w:rFonts w:cs="Arial"/>
        </w:rPr>
        <w:tab/>
        <w:t xml:space="preserve">           </w:t>
      </w:r>
      <w:r w:rsidRPr="00494E42">
        <w:rPr>
          <w:rFonts w:cs="Arial"/>
        </w:rPr>
        <w:t xml:space="preserve">Formato </w:t>
      </w:r>
      <w:r>
        <w:rPr>
          <w:rFonts w:cs="Arial"/>
        </w:rPr>
        <w:t xml:space="preserve"> Evaluación</w:t>
      </w:r>
      <w:r w:rsidRPr="00494E42">
        <w:rPr>
          <w:rFonts w:cs="Arial"/>
        </w:rPr>
        <w:t xml:space="preserve"> </w:t>
      </w:r>
      <w:r>
        <w:rPr>
          <w:rFonts w:cs="Arial"/>
        </w:rPr>
        <w:t>de Proveedores</w:t>
      </w:r>
    </w:p>
    <w:p w:rsidR="00D66DA2" w:rsidRDefault="00D66DA2" w:rsidP="00D66DA2">
      <w:pPr>
        <w:rPr>
          <w:rFonts w:cs="Arial"/>
        </w:rPr>
      </w:pPr>
      <w:r>
        <w:rPr>
          <w:rFonts w:cs="Arial"/>
        </w:rPr>
        <w:t>AR-PO2-FM-</w:t>
      </w:r>
      <w:r>
        <w:rPr>
          <w:rFonts w:cs="Arial"/>
        </w:rPr>
        <w:tab/>
        <w:t xml:space="preserve">           </w:t>
      </w:r>
      <w:r w:rsidRPr="00494E42">
        <w:rPr>
          <w:rFonts w:cs="Arial"/>
        </w:rPr>
        <w:t>Reeval</w:t>
      </w:r>
      <w:r>
        <w:rPr>
          <w:rFonts w:cs="Arial"/>
        </w:rPr>
        <w:t>uación de Proveedores</w:t>
      </w:r>
    </w:p>
    <w:p w:rsidR="00D66DA2" w:rsidRDefault="00D66DA2" w:rsidP="00D66DA2">
      <w:pPr>
        <w:rPr>
          <w:b/>
        </w:rPr>
      </w:pPr>
    </w:p>
    <w:p w:rsidR="00D66DA2" w:rsidRDefault="00D66DA2" w:rsidP="00D66DA2">
      <w:pPr>
        <w:rPr>
          <w:b/>
        </w:rPr>
      </w:pPr>
    </w:p>
    <w:p w:rsidR="00D66DA2" w:rsidRDefault="00D66DA2" w:rsidP="00D66DA2">
      <w:pPr>
        <w:rPr>
          <w:b/>
        </w:rPr>
      </w:pPr>
    </w:p>
    <w:p w:rsidR="00D66DA2" w:rsidRDefault="00D66DA2" w:rsidP="00D66DA2">
      <w:pPr>
        <w:autoSpaceDE w:val="0"/>
        <w:autoSpaceDN w:val="0"/>
        <w:adjustRightInd w:val="0"/>
        <w:rPr>
          <w:rFonts w:cs="Arial"/>
          <w:b/>
          <w:bCs/>
        </w:rPr>
      </w:pPr>
      <w:r>
        <w:rPr>
          <w:rFonts w:cs="Arial"/>
          <w:b/>
          <w:bCs/>
        </w:rPr>
        <w:t>ANEXO L PROCEDIMIENTO SEGURIDAD INTEGRAL</w:t>
      </w:r>
    </w:p>
    <w:p w:rsidR="00D66DA2" w:rsidRDefault="00D66DA2" w:rsidP="00D66DA2">
      <w:pPr>
        <w:autoSpaceDE w:val="0"/>
        <w:autoSpaceDN w:val="0"/>
        <w:adjustRightInd w:val="0"/>
        <w:rPr>
          <w:rFonts w:cs="Arial"/>
          <w:b/>
          <w:bCs/>
        </w:rPr>
      </w:pPr>
    </w:p>
    <w:p w:rsidR="00D66DA2" w:rsidRPr="00E20CEA" w:rsidRDefault="00D66DA2" w:rsidP="00D66DA2">
      <w:pPr>
        <w:rPr>
          <w:b/>
          <w:bCs/>
          <w:sz w:val="24"/>
        </w:rPr>
      </w:pPr>
      <w:r w:rsidRPr="00E20CEA">
        <w:rPr>
          <w:b/>
          <w:bCs/>
          <w:sz w:val="24"/>
        </w:rPr>
        <w:lastRenderedPageBreak/>
        <w:t>1. OBJETO</w:t>
      </w:r>
    </w:p>
    <w:p w:rsidR="00D66DA2" w:rsidRPr="00E20CEA" w:rsidRDefault="00D66DA2" w:rsidP="00D66DA2">
      <w:pPr>
        <w:rPr>
          <w:sz w:val="24"/>
        </w:rPr>
      </w:pPr>
    </w:p>
    <w:p w:rsidR="00D66DA2" w:rsidRDefault="00D66DA2" w:rsidP="00D66DA2">
      <w:r>
        <w:t>Lograr que toda la comunidad trabaje en un ambiente cada vez más saludable, con el fin de mejorar su calidad de vida, incrementar la motivación y productividad a través de acciones que permitan identificar, intervenir y/o controlar los factores de riesgo que afectan la seguridad de todos con respecto a equipos, actividades y condiciones de trabajo.</w:t>
      </w:r>
    </w:p>
    <w:p w:rsidR="00D66DA2" w:rsidRDefault="00D66DA2" w:rsidP="00D66DA2"/>
    <w:p w:rsidR="00D66DA2" w:rsidRPr="00E20CEA" w:rsidRDefault="00D66DA2" w:rsidP="00D66DA2">
      <w:pPr>
        <w:rPr>
          <w:sz w:val="24"/>
        </w:rPr>
      </w:pPr>
    </w:p>
    <w:p w:rsidR="00D66DA2" w:rsidRPr="00E20CEA" w:rsidRDefault="00D66DA2" w:rsidP="00D66DA2">
      <w:pPr>
        <w:rPr>
          <w:b/>
          <w:bCs/>
          <w:sz w:val="24"/>
        </w:rPr>
      </w:pPr>
      <w:r w:rsidRPr="00E20CEA">
        <w:rPr>
          <w:b/>
          <w:bCs/>
          <w:sz w:val="24"/>
        </w:rPr>
        <w:t>2. ALCANCE</w:t>
      </w:r>
    </w:p>
    <w:p w:rsidR="00D66DA2" w:rsidRPr="004578D6" w:rsidRDefault="00D66DA2" w:rsidP="00D66DA2">
      <w:pPr>
        <w:rPr>
          <w:bCs/>
          <w:sz w:val="24"/>
        </w:rPr>
      </w:pPr>
    </w:p>
    <w:p w:rsidR="00D66DA2" w:rsidRDefault="00D66DA2" w:rsidP="00D66DA2">
      <w:r>
        <w:t>Aplica para prevenir los riegos de carácter físico, psicosocial y de desastres.</w:t>
      </w:r>
    </w:p>
    <w:p w:rsidR="00D66DA2" w:rsidRDefault="00D66DA2" w:rsidP="00D66DA2"/>
    <w:p w:rsidR="00D66DA2" w:rsidRDefault="00D66DA2" w:rsidP="00D66DA2">
      <w:pPr>
        <w:rPr>
          <w:b/>
          <w:bCs/>
          <w:sz w:val="24"/>
        </w:rPr>
      </w:pPr>
    </w:p>
    <w:p w:rsidR="00D66DA2" w:rsidRPr="00E20CEA" w:rsidRDefault="00D66DA2" w:rsidP="00D66DA2">
      <w:pPr>
        <w:rPr>
          <w:sz w:val="24"/>
        </w:rPr>
      </w:pPr>
      <w:r w:rsidRPr="00E20CEA">
        <w:rPr>
          <w:b/>
          <w:bCs/>
          <w:sz w:val="24"/>
        </w:rPr>
        <w:t>3. RESPONSABLE</w:t>
      </w:r>
    </w:p>
    <w:p w:rsidR="00D66DA2" w:rsidRPr="00E20CEA" w:rsidRDefault="00D66DA2" w:rsidP="00D66DA2">
      <w:pPr>
        <w:rPr>
          <w:sz w:val="24"/>
        </w:rPr>
      </w:pPr>
    </w:p>
    <w:p w:rsidR="00D66DA2" w:rsidRDefault="00D66DA2" w:rsidP="00D66DA2">
      <w:r>
        <w:t>Rectoría y organismos de representación.</w:t>
      </w:r>
    </w:p>
    <w:p w:rsidR="00D66DA2" w:rsidRDefault="00D66DA2" w:rsidP="00D66DA2">
      <w:pPr>
        <w:rPr>
          <w:sz w:val="24"/>
        </w:rPr>
      </w:pPr>
    </w:p>
    <w:p w:rsidR="00D66DA2" w:rsidRDefault="00D66DA2" w:rsidP="00D66DA2">
      <w:pPr>
        <w:rPr>
          <w:b/>
        </w:rPr>
      </w:pPr>
      <w:r>
        <w:rPr>
          <w:b/>
        </w:rPr>
        <w:t>4. DEFINICIONES</w:t>
      </w:r>
    </w:p>
    <w:p w:rsidR="00D66DA2" w:rsidRDefault="00D66DA2" w:rsidP="00D66DA2">
      <w:pPr>
        <w:rPr>
          <w:b/>
        </w:rPr>
      </w:pPr>
    </w:p>
    <w:p w:rsidR="00D66DA2" w:rsidRPr="00E06FEC" w:rsidRDefault="00D66DA2" w:rsidP="00D66DA2">
      <w:r>
        <w:rPr>
          <w:b/>
        </w:rPr>
        <w:t xml:space="preserve">INCIDENTE: </w:t>
      </w:r>
      <w:r w:rsidRPr="00E06FEC">
        <w:t>Evento relacionado con el trabajo  en el que ocurrió o pudo haber ocurrido lesión o enfermedad (independiente de su severidad) o víctima mortal.</w:t>
      </w:r>
    </w:p>
    <w:p w:rsidR="00D66DA2" w:rsidRDefault="00D66DA2" w:rsidP="00D66DA2">
      <w:pPr>
        <w:rPr>
          <w:b/>
        </w:rPr>
      </w:pPr>
    </w:p>
    <w:p w:rsidR="00D66DA2" w:rsidRPr="00DC6127" w:rsidRDefault="00D66DA2" w:rsidP="00D66DA2">
      <w:r>
        <w:rPr>
          <w:b/>
        </w:rPr>
        <w:t xml:space="preserve">AUSENTISMO: </w:t>
      </w:r>
      <w:r w:rsidRPr="00DC6127">
        <w:t>Condición de ausente de trabajo. Número de horas programadas, que se dejan de trabajar como consecuencia  de los accidentes de trabajo o las enfermedades profesionales.</w:t>
      </w:r>
    </w:p>
    <w:p w:rsidR="00D66DA2" w:rsidRDefault="00D66DA2" w:rsidP="00D66DA2">
      <w:pPr>
        <w:rPr>
          <w:b/>
        </w:rPr>
      </w:pPr>
    </w:p>
    <w:p w:rsidR="00D66DA2" w:rsidRPr="00DC6127" w:rsidRDefault="00D66DA2" w:rsidP="00D66DA2">
      <w:r>
        <w:rPr>
          <w:b/>
        </w:rPr>
        <w:t xml:space="preserve">LUGAR DE TRABAJO: </w:t>
      </w:r>
      <w:r w:rsidRPr="00DC6127">
        <w:t>Cualquier espacio físico en el que se realizan actividades relacionadas con el trabajo, bajo el control de la organización.</w:t>
      </w:r>
    </w:p>
    <w:p w:rsidR="00D66DA2" w:rsidRDefault="00D66DA2" w:rsidP="00D66DA2">
      <w:pPr>
        <w:rPr>
          <w:b/>
        </w:rPr>
      </w:pPr>
    </w:p>
    <w:p w:rsidR="00D66DA2" w:rsidRPr="00DC6127" w:rsidRDefault="00D66DA2" w:rsidP="00D66DA2">
      <w:r>
        <w:rPr>
          <w:b/>
        </w:rPr>
        <w:t xml:space="preserve">ENFERMEDAD: </w:t>
      </w:r>
      <w:r w:rsidRPr="00DC6127">
        <w:t>Condición física o mental adversa identificable, que surge, empeora o ambas, a causa de una actividad laboral, una situación relacionada con el trabajo o ambas.</w:t>
      </w:r>
    </w:p>
    <w:p w:rsidR="00D66DA2" w:rsidRDefault="00D66DA2" w:rsidP="00D66DA2">
      <w:pPr>
        <w:rPr>
          <w:b/>
        </w:rPr>
      </w:pPr>
    </w:p>
    <w:p w:rsidR="00D66DA2" w:rsidRDefault="00D66DA2" w:rsidP="00D66DA2">
      <w:r>
        <w:rPr>
          <w:b/>
        </w:rPr>
        <w:t xml:space="preserve">FACTOR DE RIESGO: </w:t>
      </w:r>
      <w:r w:rsidRPr="00DC6127">
        <w:t xml:space="preserve">Es cualquier característica elemento o circunstancia de individuos o de grupos de personas que </w:t>
      </w:r>
      <w:proofErr w:type="spellStart"/>
      <w:r w:rsidRPr="00DC6127">
        <w:t>esta</w:t>
      </w:r>
      <w:proofErr w:type="spellEnd"/>
      <w:r w:rsidRPr="00DC6127">
        <w:t xml:space="preserve"> asociada con un aumento en la probabilidad de que se produzca un hecho o daño a la salud.</w:t>
      </w:r>
    </w:p>
    <w:p w:rsidR="00D66DA2" w:rsidRDefault="00D66DA2" w:rsidP="00D66DA2"/>
    <w:p w:rsidR="00D66DA2" w:rsidRDefault="00D66DA2" w:rsidP="00D66DA2">
      <w:r w:rsidRPr="005D125A">
        <w:rPr>
          <w:b/>
        </w:rPr>
        <w:t>RIESGOS PROFESIONALES:</w:t>
      </w:r>
      <w:r>
        <w:t xml:space="preserve"> Según el Decreto Ley 1295 del 22 de junio de 1994, son riesgos profesionales el accidente que se produzca como consecuencia directa del trabajo o labor desempeñada y la enfermedad que haya sido catalogada como profesional por el Gobierno nacional.</w:t>
      </w:r>
    </w:p>
    <w:p w:rsidR="00D66DA2" w:rsidRPr="001B7D8C" w:rsidRDefault="00D66DA2" w:rsidP="00D66DA2">
      <w:pPr>
        <w:pStyle w:val="NormalWeb"/>
        <w:rPr>
          <w:rFonts w:ascii="Arial" w:hAnsi="Arial" w:cs="Arial"/>
          <w:sz w:val="22"/>
          <w:szCs w:val="22"/>
        </w:rPr>
      </w:pPr>
      <w:r w:rsidRPr="001B7D8C">
        <w:rPr>
          <w:rFonts w:ascii="Arial" w:hAnsi="Arial" w:cs="Arial"/>
          <w:b/>
          <w:sz w:val="22"/>
          <w:szCs w:val="22"/>
        </w:rPr>
        <w:t xml:space="preserve">RIESGOS PSICOSOCIALES: </w:t>
      </w:r>
      <w:r w:rsidRPr="001B7D8C">
        <w:rPr>
          <w:rFonts w:ascii="Arial" w:hAnsi="Arial" w:cs="Arial"/>
          <w:sz w:val="22"/>
          <w:szCs w:val="22"/>
        </w:rPr>
        <w:t>Son aquellas condiciones que se presentan en el ambiente cotidiano del niño, joven o adolescente que están directamente relacionadas con su contexto familiar social o estudiantil y que se presentan con capacidad de afectar tanto el desarrollo de la persona como su salud física, psíquica o social.</w:t>
      </w:r>
    </w:p>
    <w:p w:rsidR="00D66DA2" w:rsidRDefault="00D66DA2" w:rsidP="00D66DA2"/>
    <w:p w:rsidR="00D66DA2" w:rsidRDefault="00D66DA2" w:rsidP="00D66DA2">
      <w:r w:rsidRPr="005D125A">
        <w:rPr>
          <w:b/>
        </w:rPr>
        <w:t>SALUD OCUPACIONAL:</w:t>
      </w:r>
      <w:r>
        <w:t xml:space="preserve"> Es una disciplina orientada a promover el más elevado nivel de bienestar  en los trabajadores , prevenir accidentes  de trabajo y enfermedades profesionales, ubicarlos en ambientes de trabajo de acuerdo con sus condiciones físicas, mentales y sociales, mediante la identificación, evaluación y control de los factores de riesgo ocupacionales, para adaptar el trabajo a cada persona, y cada persona a su trabajo.</w:t>
      </w:r>
    </w:p>
    <w:p w:rsidR="00D66DA2" w:rsidRDefault="00D66DA2" w:rsidP="00D66DA2">
      <w:pPr>
        <w:rPr>
          <w:b/>
        </w:rPr>
      </w:pPr>
    </w:p>
    <w:p w:rsidR="00D66DA2" w:rsidRPr="009217E8" w:rsidRDefault="00D66DA2" w:rsidP="00D66DA2">
      <w:pPr>
        <w:rPr>
          <w:b/>
        </w:rPr>
      </w:pPr>
      <w:r w:rsidRPr="009217E8">
        <w:rPr>
          <w:b/>
        </w:rPr>
        <w:t>A</w:t>
      </w:r>
      <w:r>
        <w:rPr>
          <w:b/>
        </w:rPr>
        <w:t>CCIONES PREVENTIVAS:</w:t>
      </w:r>
    </w:p>
    <w:p w:rsidR="00D66DA2" w:rsidRDefault="00D66DA2" w:rsidP="00D66DA2">
      <w:r>
        <w:t>Son aquellas disposiciones que se tienen en los establecimientos educativos en caso de una emergencia social o académica, se pueden solucionar eficazmente.</w:t>
      </w:r>
    </w:p>
    <w:p w:rsidR="00D66DA2" w:rsidRDefault="00D66DA2" w:rsidP="00D66DA2"/>
    <w:p w:rsidR="00D66DA2" w:rsidRDefault="00D66DA2" w:rsidP="00D66DA2"/>
    <w:p w:rsidR="00D66DA2" w:rsidRDefault="00D66DA2" w:rsidP="00D66DA2">
      <w:pPr>
        <w:rPr>
          <w:b/>
        </w:rPr>
      </w:pPr>
      <w:r>
        <w:rPr>
          <w:b/>
        </w:rPr>
        <w:t>5. DESCRIPCIÓN.</w:t>
      </w:r>
    </w:p>
    <w:p w:rsidR="00D66DA2" w:rsidRDefault="00D66DA2" w:rsidP="00D66DA2"/>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4536"/>
        <w:gridCol w:w="1559"/>
        <w:gridCol w:w="1418"/>
      </w:tblGrid>
      <w:tr w:rsidR="00D66DA2" w:rsidRPr="000606C9" w:rsidTr="009B41DD">
        <w:trPr>
          <w:tblHeader/>
        </w:trPr>
        <w:tc>
          <w:tcPr>
            <w:tcW w:w="2055" w:type="dxa"/>
            <w:vAlign w:val="center"/>
          </w:tcPr>
          <w:p w:rsidR="00D66DA2" w:rsidRDefault="00D66DA2" w:rsidP="005D1B57">
            <w:pPr>
              <w:pStyle w:val="Ttulo2"/>
              <w:jc w:val="center"/>
              <w:rPr>
                <w:sz w:val="20"/>
                <w:szCs w:val="20"/>
              </w:rPr>
            </w:pPr>
          </w:p>
          <w:p w:rsidR="00D66DA2" w:rsidRPr="000606C9" w:rsidRDefault="00D66DA2" w:rsidP="005D1B57">
            <w:pPr>
              <w:pStyle w:val="Ttulo2"/>
              <w:jc w:val="center"/>
              <w:rPr>
                <w:sz w:val="20"/>
                <w:szCs w:val="20"/>
              </w:rPr>
            </w:pPr>
            <w:r w:rsidRPr="000606C9">
              <w:rPr>
                <w:sz w:val="20"/>
                <w:szCs w:val="20"/>
              </w:rPr>
              <w:t>FLUJOGRAMA</w:t>
            </w:r>
          </w:p>
        </w:tc>
        <w:tc>
          <w:tcPr>
            <w:tcW w:w="4536" w:type="dxa"/>
            <w:vAlign w:val="center"/>
          </w:tcPr>
          <w:p w:rsidR="00D66DA2" w:rsidRDefault="00D66DA2" w:rsidP="005D1B57">
            <w:pPr>
              <w:jc w:val="center"/>
              <w:rPr>
                <w:b/>
                <w:bCs/>
                <w:sz w:val="20"/>
                <w:szCs w:val="20"/>
              </w:rPr>
            </w:pPr>
          </w:p>
          <w:p w:rsidR="00D66DA2" w:rsidRPr="000606C9" w:rsidRDefault="00D66DA2" w:rsidP="005D1B57">
            <w:pPr>
              <w:jc w:val="center"/>
              <w:rPr>
                <w:b/>
                <w:bCs/>
                <w:sz w:val="20"/>
                <w:szCs w:val="20"/>
              </w:rPr>
            </w:pPr>
            <w:r>
              <w:rPr>
                <w:b/>
                <w:bCs/>
                <w:sz w:val="20"/>
                <w:szCs w:val="20"/>
              </w:rPr>
              <w:t>ACTIVIDAD</w:t>
            </w:r>
          </w:p>
        </w:tc>
        <w:tc>
          <w:tcPr>
            <w:tcW w:w="1559" w:type="dxa"/>
          </w:tcPr>
          <w:p w:rsidR="00D66DA2" w:rsidRPr="00FB2559" w:rsidRDefault="00D66DA2" w:rsidP="005D1B57">
            <w:pPr>
              <w:jc w:val="center"/>
              <w:rPr>
                <w:b/>
                <w:bCs/>
                <w:sz w:val="18"/>
                <w:szCs w:val="18"/>
              </w:rPr>
            </w:pPr>
          </w:p>
          <w:p w:rsidR="00D66DA2" w:rsidRPr="000606C9" w:rsidRDefault="00D66DA2" w:rsidP="005D1B57">
            <w:pPr>
              <w:jc w:val="center"/>
              <w:rPr>
                <w:b/>
                <w:bCs/>
                <w:sz w:val="20"/>
                <w:szCs w:val="20"/>
              </w:rPr>
            </w:pPr>
            <w:r w:rsidRPr="00FB2559">
              <w:rPr>
                <w:b/>
                <w:bCs/>
                <w:sz w:val="18"/>
                <w:szCs w:val="18"/>
              </w:rPr>
              <w:t>RESPONSABLE</w:t>
            </w:r>
          </w:p>
        </w:tc>
        <w:tc>
          <w:tcPr>
            <w:tcW w:w="1418" w:type="dxa"/>
          </w:tcPr>
          <w:p w:rsidR="00D66DA2" w:rsidRDefault="00D66DA2" w:rsidP="005D1B57">
            <w:pPr>
              <w:jc w:val="center"/>
              <w:rPr>
                <w:b/>
                <w:bCs/>
                <w:sz w:val="20"/>
                <w:szCs w:val="20"/>
              </w:rPr>
            </w:pPr>
          </w:p>
          <w:p w:rsidR="00D66DA2" w:rsidRPr="000606C9" w:rsidRDefault="00D66DA2" w:rsidP="005D1B57">
            <w:pPr>
              <w:jc w:val="center"/>
              <w:rPr>
                <w:b/>
                <w:bCs/>
                <w:sz w:val="20"/>
                <w:szCs w:val="20"/>
              </w:rPr>
            </w:pPr>
            <w:r>
              <w:rPr>
                <w:b/>
                <w:bCs/>
                <w:sz w:val="20"/>
                <w:szCs w:val="20"/>
              </w:rPr>
              <w:t>REGISTROS</w:t>
            </w:r>
          </w:p>
        </w:tc>
      </w:tr>
      <w:tr w:rsidR="00D66DA2" w:rsidRPr="00E83C6A" w:rsidTr="009B41DD">
        <w:trPr>
          <w:trHeight w:val="384"/>
        </w:trPr>
        <w:tc>
          <w:tcPr>
            <w:tcW w:w="2055" w:type="dxa"/>
            <w:vAlign w:val="center"/>
          </w:tcPr>
          <w:p w:rsidR="00D66DA2" w:rsidRPr="00E83C6A" w:rsidRDefault="00D66DA2" w:rsidP="005D1B57">
            <w:pPr>
              <w:jc w:val="center"/>
            </w:pPr>
          </w:p>
        </w:tc>
        <w:tc>
          <w:tcPr>
            <w:tcW w:w="4536" w:type="dxa"/>
            <w:vAlign w:val="center"/>
          </w:tcPr>
          <w:p w:rsidR="00D66DA2" w:rsidRPr="0051075E" w:rsidRDefault="00D66DA2" w:rsidP="005D1B57">
            <w:pPr>
              <w:rPr>
                <w:sz w:val="20"/>
                <w:szCs w:val="20"/>
              </w:rPr>
            </w:pPr>
            <w:r w:rsidRPr="0051075E">
              <w:rPr>
                <w:sz w:val="20"/>
                <w:szCs w:val="20"/>
              </w:rPr>
              <w:t>INICIO</w:t>
            </w:r>
          </w:p>
        </w:tc>
        <w:tc>
          <w:tcPr>
            <w:tcW w:w="1559" w:type="dxa"/>
          </w:tcPr>
          <w:p w:rsidR="00D66DA2" w:rsidRPr="00510664" w:rsidRDefault="00D66DA2" w:rsidP="005D1B57">
            <w:pPr>
              <w:jc w:val="center"/>
              <w:rPr>
                <w:rFonts w:cs="Arial"/>
                <w:sz w:val="20"/>
                <w:szCs w:val="20"/>
              </w:rPr>
            </w:pPr>
          </w:p>
        </w:tc>
        <w:tc>
          <w:tcPr>
            <w:tcW w:w="1418" w:type="dxa"/>
          </w:tcPr>
          <w:p w:rsidR="00D66DA2" w:rsidRPr="00E83C6A" w:rsidRDefault="00D66DA2" w:rsidP="005D1B57">
            <w:pPr>
              <w:jc w:val="center"/>
            </w:pPr>
          </w:p>
        </w:tc>
      </w:tr>
      <w:tr w:rsidR="00D66DA2" w:rsidTr="009B41DD">
        <w:trPr>
          <w:trHeight w:val="217"/>
        </w:trPr>
        <w:tc>
          <w:tcPr>
            <w:tcW w:w="2055" w:type="dxa"/>
          </w:tcPr>
          <w:p w:rsidR="00D66DA2" w:rsidRPr="00E83C6A" w:rsidRDefault="00D66DA2" w:rsidP="005D1B57">
            <w:pPr>
              <w:jc w:val="center"/>
            </w:pPr>
          </w:p>
        </w:tc>
        <w:tc>
          <w:tcPr>
            <w:tcW w:w="4536" w:type="dxa"/>
          </w:tcPr>
          <w:p w:rsidR="00D66DA2" w:rsidRDefault="00D66DA2" w:rsidP="005D1B57">
            <w:pPr>
              <w:autoSpaceDE w:val="0"/>
              <w:autoSpaceDN w:val="0"/>
              <w:adjustRightInd w:val="0"/>
              <w:rPr>
                <w:rFonts w:cs="Arial"/>
                <w:color w:val="000000"/>
                <w:sz w:val="20"/>
                <w:szCs w:val="20"/>
              </w:rPr>
            </w:pPr>
            <w:r>
              <w:rPr>
                <w:rFonts w:cs="Arial"/>
                <w:color w:val="000000"/>
                <w:sz w:val="20"/>
                <w:szCs w:val="20"/>
              </w:rPr>
              <w:t>Conformar comité de prevención y riesgos:</w:t>
            </w:r>
          </w:p>
          <w:p w:rsidR="00D66DA2" w:rsidRDefault="00D66DA2" w:rsidP="005D1B57">
            <w:pPr>
              <w:autoSpaceDE w:val="0"/>
              <w:autoSpaceDN w:val="0"/>
              <w:adjustRightInd w:val="0"/>
              <w:rPr>
                <w:rFonts w:cs="Arial"/>
                <w:sz w:val="20"/>
                <w:szCs w:val="20"/>
              </w:rPr>
            </w:pPr>
            <w:r>
              <w:rPr>
                <w:rFonts w:cs="Arial"/>
                <w:sz w:val="20"/>
                <w:szCs w:val="20"/>
              </w:rPr>
              <w:t>Se conforma el Comité de prevención y riesgos integrado por tres docentes, dos estudiantes del grado décimo y un directivo.</w:t>
            </w:r>
          </w:p>
        </w:tc>
        <w:tc>
          <w:tcPr>
            <w:tcW w:w="1559" w:type="dxa"/>
          </w:tcPr>
          <w:p w:rsidR="00D66DA2" w:rsidRPr="00510664" w:rsidRDefault="00D66DA2" w:rsidP="005D1B57">
            <w:pPr>
              <w:jc w:val="center"/>
              <w:rPr>
                <w:rFonts w:cs="Arial"/>
                <w:sz w:val="20"/>
                <w:szCs w:val="20"/>
              </w:rPr>
            </w:pPr>
            <w:r>
              <w:rPr>
                <w:rFonts w:cs="Arial"/>
                <w:sz w:val="20"/>
                <w:szCs w:val="20"/>
              </w:rPr>
              <w:t>Rectora</w:t>
            </w:r>
          </w:p>
        </w:tc>
        <w:tc>
          <w:tcPr>
            <w:tcW w:w="1418" w:type="dxa"/>
          </w:tcPr>
          <w:p w:rsidR="00D66DA2" w:rsidRDefault="00D66DA2" w:rsidP="005D1B57">
            <w:pPr>
              <w:jc w:val="center"/>
            </w:pPr>
          </w:p>
        </w:tc>
      </w:tr>
      <w:tr w:rsidR="00D66DA2" w:rsidTr="009B41DD">
        <w:trPr>
          <w:trHeight w:val="217"/>
        </w:trPr>
        <w:tc>
          <w:tcPr>
            <w:tcW w:w="2055" w:type="dxa"/>
          </w:tcPr>
          <w:p w:rsidR="00D66DA2" w:rsidRPr="00E83C6A" w:rsidRDefault="00D66DA2" w:rsidP="005D1B57">
            <w:pPr>
              <w:jc w:val="center"/>
            </w:pPr>
          </w:p>
        </w:tc>
        <w:tc>
          <w:tcPr>
            <w:tcW w:w="4536" w:type="dxa"/>
          </w:tcPr>
          <w:p w:rsidR="00D66DA2" w:rsidRDefault="00D66DA2" w:rsidP="005D1B57">
            <w:pPr>
              <w:rPr>
                <w:rFonts w:cs="Arial"/>
                <w:sz w:val="20"/>
                <w:szCs w:val="20"/>
              </w:rPr>
            </w:pPr>
            <w:r>
              <w:rPr>
                <w:rFonts w:cs="Arial"/>
                <w:color w:val="000000"/>
                <w:sz w:val="20"/>
                <w:szCs w:val="20"/>
              </w:rPr>
              <w:t>Elaboración de reglamento de higiene y  de salud</w:t>
            </w:r>
            <w:r>
              <w:rPr>
                <w:rFonts w:cs="Arial"/>
                <w:sz w:val="20"/>
                <w:szCs w:val="20"/>
              </w:rPr>
              <w:t>:</w:t>
            </w:r>
          </w:p>
          <w:p w:rsidR="00D66DA2" w:rsidRDefault="00D66DA2" w:rsidP="005D1B57">
            <w:r>
              <w:rPr>
                <w:rFonts w:cs="Arial"/>
                <w:sz w:val="20"/>
                <w:szCs w:val="20"/>
              </w:rPr>
              <w:t xml:space="preserve">El comité elabora el reglamento de salud, trazando </w:t>
            </w:r>
            <w:r>
              <w:t>un esquema para consolidar las condiciones higiénicas saludables en cada espacio de la institución de acuerdo a las personas que permanecen allí.</w:t>
            </w:r>
          </w:p>
          <w:p w:rsidR="00D66DA2" w:rsidRDefault="00D66DA2" w:rsidP="005D1B57">
            <w:r>
              <w:t>Socialización con la comunidad educativa del reglamento.</w:t>
            </w:r>
          </w:p>
          <w:p w:rsidR="00D66DA2" w:rsidRDefault="00D66DA2" w:rsidP="005D1B57">
            <w:pPr>
              <w:autoSpaceDE w:val="0"/>
              <w:autoSpaceDN w:val="0"/>
              <w:adjustRightInd w:val="0"/>
              <w:rPr>
                <w:rFonts w:cs="Arial"/>
                <w:sz w:val="20"/>
                <w:szCs w:val="20"/>
              </w:rPr>
            </w:pPr>
          </w:p>
        </w:tc>
        <w:tc>
          <w:tcPr>
            <w:tcW w:w="1559" w:type="dxa"/>
          </w:tcPr>
          <w:p w:rsidR="00D66DA2" w:rsidRPr="00510664" w:rsidRDefault="00D66DA2" w:rsidP="005D1B57">
            <w:pPr>
              <w:jc w:val="center"/>
              <w:rPr>
                <w:rFonts w:cs="Arial"/>
                <w:sz w:val="20"/>
                <w:szCs w:val="20"/>
              </w:rPr>
            </w:pPr>
            <w:r>
              <w:rPr>
                <w:rFonts w:cs="Arial"/>
                <w:sz w:val="20"/>
                <w:szCs w:val="20"/>
              </w:rPr>
              <w:t>Comité de Prevención y riesgos</w:t>
            </w:r>
          </w:p>
        </w:tc>
        <w:tc>
          <w:tcPr>
            <w:tcW w:w="1418" w:type="dxa"/>
          </w:tcPr>
          <w:p w:rsidR="00D66DA2" w:rsidRDefault="00D66DA2" w:rsidP="005D1B57">
            <w:pPr>
              <w:jc w:val="center"/>
            </w:pPr>
          </w:p>
        </w:tc>
      </w:tr>
      <w:tr w:rsidR="00D66DA2" w:rsidTr="009B41DD">
        <w:trPr>
          <w:trHeight w:val="217"/>
        </w:trPr>
        <w:tc>
          <w:tcPr>
            <w:tcW w:w="2055" w:type="dxa"/>
          </w:tcPr>
          <w:p w:rsidR="00D66DA2" w:rsidRPr="00E83C6A" w:rsidRDefault="00D66DA2" w:rsidP="005D1B57">
            <w:pPr>
              <w:jc w:val="center"/>
            </w:pPr>
          </w:p>
        </w:tc>
        <w:tc>
          <w:tcPr>
            <w:tcW w:w="4536" w:type="dxa"/>
          </w:tcPr>
          <w:p w:rsidR="00D66DA2" w:rsidRDefault="00D66DA2" w:rsidP="005D1B57">
            <w:pPr>
              <w:autoSpaceDE w:val="0"/>
              <w:autoSpaceDN w:val="0"/>
              <w:adjustRightInd w:val="0"/>
              <w:rPr>
                <w:rFonts w:cs="Arial"/>
                <w:color w:val="000000"/>
                <w:sz w:val="20"/>
                <w:szCs w:val="20"/>
              </w:rPr>
            </w:pPr>
            <w:r>
              <w:rPr>
                <w:rFonts w:cs="Arial"/>
                <w:color w:val="000000"/>
                <w:sz w:val="20"/>
                <w:szCs w:val="20"/>
              </w:rPr>
              <w:t>Realizar inspección de salud y elaboración de diagnóstico para elaboración del mapa de riesgos:</w:t>
            </w:r>
          </w:p>
          <w:p w:rsidR="00D66DA2" w:rsidRDefault="00D66DA2" w:rsidP="005D1B57">
            <w:pPr>
              <w:autoSpaceDE w:val="0"/>
              <w:autoSpaceDN w:val="0"/>
              <w:adjustRightInd w:val="0"/>
              <w:rPr>
                <w:rFonts w:cs="Arial"/>
                <w:sz w:val="20"/>
                <w:szCs w:val="20"/>
              </w:rPr>
            </w:pPr>
            <w:r>
              <w:rPr>
                <w:rFonts w:cs="Arial"/>
                <w:sz w:val="20"/>
                <w:szCs w:val="20"/>
              </w:rPr>
              <w:t>Se realiza un análisis del nivel de ausentismo laboral, teniendo en cuenta la solicitud de permisos, las incapacidades médicas y las ausencias no justificadas de docentes y administrativos.</w:t>
            </w:r>
          </w:p>
          <w:p w:rsidR="00D66DA2" w:rsidRDefault="00D66DA2" w:rsidP="005D1B57">
            <w:pPr>
              <w:autoSpaceDE w:val="0"/>
              <w:autoSpaceDN w:val="0"/>
              <w:adjustRightInd w:val="0"/>
              <w:rPr>
                <w:rFonts w:cs="Arial"/>
                <w:sz w:val="20"/>
                <w:szCs w:val="20"/>
              </w:rPr>
            </w:pPr>
            <w:r>
              <w:rPr>
                <w:rFonts w:cs="Arial"/>
                <w:sz w:val="20"/>
                <w:szCs w:val="20"/>
              </w:rPr>
              <w:t>Cuando docentes o administrativos deben ausentarse de la institución por un día o más, solicitan el permiso por escrito a la rectoría. Las ausencias por algunas horas se solicitan a coordinación.</w:t>
            </w:r>
          </w:p>
          <w:p w:rsidR="00D66DA2" w:rsidRDefault="00D66DA2" w:rsidP="005D1B57">
            <w:pPr>
              <w:autoSpaceDE w:val="0"/>
              <w:autoSpaceDN w:val="0"/>
              <w:adjustRightInd w:val="0"/>
              <w:rPr>
                <w:rFonts w:cs="Arial"/>
                <w:sz w:val="20"/>
                <w:szCs w:val="20"/>
              </w:rPr>
            </w:pPr>
            <w:r>
              <w:rPr>
                <w:rFonts w:cs="Arial"/>
                <w:sz w:val="20"/>
                <w:szCs w:val="20"/>
              </w:rPr>
              <w:t xml:space="preserve">Los estudiantes que requieren ausentarse por un día o más deben hacerlo por escrito con firma de los padres o acudientes ante Coordinación. Las ausencias </w:t>
            </w:r>
            <w:r>
              <w:rPr>
                <w:rFonts w:cs="Arial"/>
                <w:sz w:val="20"/>
                <w:szCs w:val="20"/>
              </w:rPr>
              <w:lastRenderedPageBreak/>
              <w:t>de estudiantes o el retiro de la institución dentro de la jornada deben hacerlo con nota autorizada por los padres de familia o acudiente; en caso de enfermedad deben ser los padres quienes deben presentarse para que el estudiante salga de la institución. En caso de accidente de un estudiante dentro de la institución se llama telefónicamente al padre de familia para que se acerque a la institución y en casos más graves para que se acerque al hospital donde es llevado inmediatamente el estudiante.</w:t>
            </w:r>
          </w:p>
          <w:p w:rsidR="00D66DA2" w:rsidRDefault="00D66DA2" w:rsidP="00E8178F">
            <w:pPr>
              <w:numPr>
                <w:ilvl w:val="0"/>
                <w:numId w:val="26"/>
              </w:numPr>
              <w:autoSpaceDE w:val="0"/>
              <w:autoSpaceDN w:val="0"/>
              <w:adjustRightInd w:val="0"/>
              <w:ind w:left="0" w:firstLine="0"/>
              <w:rPr>
                <w:rFonts w:cs="Arial"/>
                <w:sz w:val="20"/>
                <w:szCs w:val="20"/>
              </w:rPr>
            </w:pPr>
            <w:r>
              <w:rPr>
                <w:rFonts w:cs="Arial"/>
                <w:sz w:val="20"/>
                <w:szCs w:val="20"/>
              </w:rPr>
              <w:t xml:space="preserve">Determinar </w:t>
            </w:r>
            <w:proofErr w:type="spellStart"/>
            <w:r>
              <w:rPr>
                <w:rFonts w:cs="Arial"/>
                <w:sz w:val="20"/>
                <w:szCs w:val="20"/>
              </w:rPr>
              <w:t>cuales</w:t>
            </w:r>
            <w:proofErr w:type="spellEnd"/>
            <w:r>
              <w:rPr>
                <w:rFonts w:cs="Arial"/>
                <w:sz w:val="20"/>
                <w:szCs w:val="20"/>
              </w:rPr>
              <w:t xml:space="preserve"> son las enfermedades más comunes en cada uno de los grupos de personas de la comunidad educativa: Docentes, administrativos, estudiantes.</w:t>
            </w:r>
          </w:p>
          <w:p w:rsidR="00D66DA2" w:rsidRDefault="00D66DA2" w:rsidP="00E8178F">
            <w:pPr>
              <w:numPr>
                <w:ilvl w:val="0"/>
                <w:numId w:val="26"/>
              </w:numPr>
              <w:autoSpaceDE w:val="0"/>
              <w:autoSpaceDN w:val="0"/>
              <w:adjustRightInd w:val="0"/>
              <w:ind w:left="0" w:firstLine="0"/>
              <w:rPr>
                <w:rFonts w:cs="Arial"/>
                <w:sz w:val="20"/>
                <w:szCs w:val="20"/>
              </w:rPr>
            </w:pPr>
            <w:r>
              <w:rPr>
                <w:rFonts w:cs="Arial"/>
                <w:sz w:val="20"/>
                <w:szCs w:val="20"/>
              </w:rPr>
              <w:t>Analizar la accidentalidad en el semestre y establecer la causalidad, con el fin de intervenir oportunamente los riegos que puedan generar accidentes o enfermedad.</w:t>
            </w:r>
          </w:p>
          <w:p w:rsidR="00D66DA2" w:rsidRDefault="00D66DA2" w:rsidP="00E8178F">
            <w:pPr>
              <w:numPr>
                <w:ilvl w:val="0"/>
                <w:numId w:val="26"/>
              </w:numPr>
              <w:autoSpaceDE w:val="0"/>
              <w:autoSpaceDN w:val="0"/>
              <w:adjustRightInd w:val="0"/>
              <w:ind w:left="0" w:firstLine="0"/>
              <w:rPr>
                <w:rFonts w:cs="Arial"/>
                <w:sz w:val="20"/>
                <w:szCs w:val="20"/>
              </w:rPr>
            </w:pPr>
            <w:r>
              <w:rPr>
                <w:rFonts w:cs="Arial"/>
                <w:sz w:val="20"/>
                <w:szCs w:val="20"/>
              </w:rPr>
              <w:t>Elaborar panorama de riesgos con el fin de establecer los riesgos prioritarios y plan de intervención  de los mismos, teniendo en cuenta responsables, fechas de ejecución y seguimiento al plan.</w:t>
            </w:r>
          </w:p>
          <w:p w:rsidR="00D66DA2" w:rsidRDefault="00D66DA2" w:rsidP="00E8178F">
            <w:pPr>
              <w:numPr>
                <w:ilvl w:val="0"/>
                <w:numId w:val="26"/>
              </w:numPr>
              <w:autoSpaceDE w:val="0"/>
              <w:autoSpaceDN w:val="0"/>
              <w:adjustRightInd w:val="0"/>
              <w:ind w:left="0" w:firstLine="0"/>
              <w:rPr>
                <w:rFonts w:cs="Arial"/>
                <w:sz w:val="20"/>
                <w:szCs w:val="20"/>
              </w:rPr>
            </w:pPr>
            <w:r>
              <w:rPr>
                <w:rFonts w:cs="Arial"/>
                <w:sz w:val="20"/>
                <w:szCs w:val="20"/>
              </w:rPr>
              <w:t>El comité realiza periódicamente inspecciones a las instalaciones en general de la institución, con el fin de verificar las condiciones físicas, orden, limpieza, ventilación, riesgos y posibles peligros  que puedan generar un accidente de trabajo o enfermedad ocupacional,  estas inspecciones se registran en el formato de Inspecciones de salud ocupacional.</w:t>
            </w:r>
          </w:p>
          <w:p w:rsidR="00D66DA2" w:rsidRDefault="00D66DA2" w:rsidP="00E8178F">
            <w:pPr>
              <w:numPr>
                <w:ilvl w:val="0"/>
                <w:numId w:val="26"/>
              </w:numPr>
              <w:autoSpaceDE w:val="0"/>
              <w:autoSpaceDN w:val="0"/>
              <w:adjustRightInd w:val="0"/>
              <w:ind w:left="0" w:firstLine="0"/>
              <w:rPr>
                <w:rFonts w:cs="Arial"/>
                <w:sz w:val="20"/>
                <w:szCs w:val="20"/>
              </w:rPr>
            </w:pPr>
            <w:r>
              <w:rPr>
                <w:rFonts w:cs="Arial"/>
                <w:sz w:val="20"/>
                <w:szCs w:val="20"/>
              </w:rPr>
              <w:t xml:space="preserve">Con el diagnóstico de las condiciones de trabajo, riesgos laborales y estado de salud  de los diferentes grupos de la institución, se determina los riesgos prioritarios a los que se encuentra expuesta la comunidad educativa y con base en esta información se retroalimenta el programa de salud ocupacional con el objetivo de prevenir riesgos y estructurar el plan de atención de emergencias. </w:t>
            </w:r>
          </w:p>
          <w:p w:rsidR="00D66DA2" w:rsidRDefault="00D66DA2" w:rsidP="005D1B57">
            <w:pPr>
              <w:autoSpaceDE w:val="0"/>
              <w:autoSpaceDN w:val="0"/>
              <w:adjustRightInd w:val="0"/>
              <w:rPr>
                <w:rFonts w:cs="Arial"/>
                <w:sz w:val="20"/>
                <w:szCs w:val="20"/>
              </w:rPr>
            </w:pPr>
          </w:p>
        </w:tc>
        <w:tc>
          <w:tcPr>
            <w:tcW w:w="1559" w:type="dxa"/>
          </w:tcPr>
          <w:p w:rsidR="00D66DA2" w:rsidRPr="00510664" w:rsidRDefault="00D66DA2" w:rsidP="005D1B57">
            <w:pPr>
              <w:jc w:val="center"/>
              <w:rPr>
                <w:rFonts w:cs="Arial"/>
                <w:sz w:val="20"/>
                <w:szCs w:val="20"/>
              </w:rPr>
            </w:pPr>
            <w:r>
              <w:rPr>
                <w:rFonts w:cs="Arial"/>
                <w:sz w:val="20"/>
                <w:szCs w:val="20"/>
              </w:rPr>
              <w:lastRenderedPageBreak/>
              <w:t>Comité</w:t>
            </w:r>
          </w:p>
        </w:tc>
        <w:tc>
          <w:tcPr>
            <w:tcW w:w="1418" w:type="dxa"/>
          </w:tcPr>
          <w:p w:rsidR="00D66DA2" w:rsidRDefault="00D66DA2" w:rsidP="005D1B57">
            <w:pPr>
              <w:jc w:val="center"/>
            </w:pPr>
          </w:p>
        </w:tc>
      </w:tr>
      <w:tr w:rsidR="00D66DA2" w:rsidTr="009B41DD">
        <w:trPr>
          <w:trHeight w:val="217"/>
        </w:trPr>
        <w:tc>
          <w:tcPr>
            <w:tcW w:w="2055" w:type="dxa"/>
          </w:tcPr>
          <w:p w:rsidR="00D66DA2" w:rsidRPr="00E83C6A" w:rsidRDefault="00D66DA2" w:rsidP="005D1B57">
            <w:pPr>
              <w:jc w:val="center"/>
            </w:pPr>
          </w:p>
        </w:tc>
        <w:tc>
          <w:tcPr>
            <w:tcW w:w="4536" w:type="dxa"/>
          </w:tcPr>
          <w:p w:rsidR="00D66DA2" w:rsidRDefault="00D66DA2" w:rsidP="005D1B57">
            <w:pPr>
              <w:autoSpaceDE w:val="0"/>
              <w:autoSpaceDN w:val="0"/>
              <w:adjustRightInd w:val="0"/>
              <w:rPr>
                <w:rFonts w:cs="Arial"/>
                <w:color w:val="000000"/>
                <w:sz w:val="20"/>
                <w:szCs w:val="20"/>
              </w:rPr>
            </w:pPr>
            <w:r>
              <w:rPr>
                <w:rFonts w:cs="Arial"/>
                <w:color w:val="000000"/>
                <w:sz w:val="20"/>
                <w:szCs w:val="20"/>
              </w:rPr>
              <w:t>Aplicar el programa de prevención de riegos y salud ocupacional:</w:t>
            </w:r>
          </w:p>
          <w:p w:rsidR="00D66DA2" w:rsidRDefault="00D66DA2" w:rsidP="005D1B57">
            <w:pPr>
              <w:autoSpaceDE w:val="0"/>
              <w:autoSpaceDN w:val="0"/>
              <w:adjustRightInd w:val="0"/>
              <w:rPr>
                <w:rFonts w:cs="Arial"/>
                <w:sz w:val="20"/>
                <w:szCs w:val="20"/>
              </w:rPr>
            </w:pPr>
            <w:r>
              <w:rPr>
                <w:rFonts w:cs="Arial"/>
                <w:sz w:val="20"/>
                <w:szCs w:val="20"/>
              </w:rPr>
              <w:t xml:space="preserve">Se ejecutan las actividades programadas. En caso de </w:t>
            </w:r>
            <w:r>
              <w:rPr>
                <w:rFonts w:cs="Arial"/>
                <w:sz w:val="20"/>
                <w:szCs w:val="20"/>
              </w:rPr>
              <w:lastRenderedPageBreak/>
              <w:t>no cumplimiento de las actividades se estudia la posibilidad de aplazamiento y se hace seguimiento al mismo semestralmente.</w:t>
            </w:r>
          </w:p>
        </w:tc>
        <w:tc>
          <w:tcPr>
            <w:tcW w:w="1559" w:type="dxa"/>
          </w:tcPr>
          <w:p w:rsidR="00D66DA2" w:rsidRPr="00510664" w:rsidRDefault="00D66DA2" w:rsidP="005D1B57">
            <w:pPr>
              <w:jc w:val="center"/>
              <w:rPr>
                <w:rFonts w:cs="Arial"/>
                <w:sz w:val="20"/>
                <w:szCs w:val="20"/>
              </w:rPr>
            </w:pPr>
            <w:r>
              <w:rPr>
                <w:rFonts w:cs="Arial"/>
                <w:sz w:val="20"/>
                <w:szCs w:val="20"/>
              </w:rPr>
              <w:lastRenderedPageBreak/>
              <w:t>Comité</w:t>
            </w:r>
          </w:p>
        </w:tc>
        <w:tc>
          <w:tcPr>
            <w:tcW w:w="1418" w:type="dxa"/>
          </w:tcPr>
          <w:p w:rsidR="00D66DA2" w:rsidRDefault="00D66DA2" w:rsidP="005D1B57">
            <w:pPr>
              <w:jc w:val="center"/>
            </w:pPr>
          </w:p>
        </w:tc>
      </w:tr>
      <w:tr w:rsidR="00D66DA2" w:rsidTr="009B41DD">
        <w:trPr>
          <w:trHeight w:val="217"/>
        </w:trPr>
        <w:tc>
          <w:tcPr>
            <w:tcW w:w="2055" w:type="dxa"/>
          </w:tcPr>
          <w:p w:rsidR="00D66DA2" w:rsidRPr="00E83C6A" w:rsidRDefault="00D66DA2" w:rsidP="005D1B57">
            <w:pPr>
              <w:jc w:val="center"/>
            </w:pPr>
          </w:p>
        </w:tc>
        <w:tc>
          <w:tcPr>
            <w:tcW w:w="4536" w:type="dxa"/>
          </w:tcPr>
          <w:p w:rsidR="00D66DA2" w:rsidRDefault="00D66DA2" w:rsidP="005D1B57">
            <w:pPr>
              <w:autoSpaceDE w:val="0"/>
              <w:autoSpaceDN w:val="0"/>
              <w:adjustRightInd w:val="0"/>
              <w:rPr>
                <w:rFonts w:cs="Arial"/>
                <w:color w:val="000000"/>
                <w:sz w:val="20"/>
                <w:szCs w:val="20"/>
              </w:rPr>
            </w:pPr>
            <w:r>
              <w:rPr>
                <w:rFonts w:cs="Arial"/>
                <w:color w:val="000000"/>
                <w:sz w:val="20"/>
                <w:szCs w:val="20"/>
              </w:rPr>
              <w:t>Hacer seguimiento a la salud ocupacional:</w:t>
            </w:r>
          </w:p>
          <w:p w:rsidR="00D66DA2" w:rsidRDefault="00D66DA2" w:rsidP="005D1B57">
            <w:pPr>
              <w:autoSpaceDE w:val="0"/>
              <w:autoSpaceDN w:val="0"/>
              <w:adjustRightInd w:val="0"/>
              <w:rPr>
                <w:rFonts w:cs="Arial"/>
                <w:sz w:val="20"/>
                <w:szCs w:val="20"/>
              </w:rPr>
            </w:pPr>
            <w:r>
              <w:rPr>
                <w:rFonts w:cs="Arial"/>
                <w:sz w:val="20"/>
                <w:szCs w:val="20"/>
              </w:rPr>
              <w:t>Se hace seguimiento periódico al cumplimiento de las actividades establecidas  mediante el registro Evaluación de actividades y proyectos, además se miden  los indicadores de procedimiento para tomar acciones correctivas y/o preventivas.</w:t>
            </w:r>
          </w:p>
        </w:tc>
        <w:tc>
          <w:tcPr>
            <w:tcW w:w="1559" w:type="dxa"/>
          </w:tcPr>
          <w:p w:rsidR="00D66DA2" w:rsidRPr="00510664" w:rsidRDefault="00D66DA2" w:rsidP="005D1B57">
            <w:pPr>
              <w:jc w:val="center"/>
              <w:rPr>
                <w:rFonts w:cs="Arial"/>
                <w:sz w:val="20"/>
                <w:szCs w:val="20"/>
              </w:rPr>
            </w:pPr>
            <w:r>
              <w:rPr>
                <w:rFonts w:cs="Arial"/>
                <w:sz w:val="20"/>
                <w:szCs w:val="20"/>
              </w:rPr>
              <w:t>Comité</w:t>
            </w:r>
          </w:p>
        </w:tc>
        <w:tc>
          <w:tcPr>
            <w:tcW w:w="1418" w:type="dxa"/>
          </w:tcPr>
          <w:p w:rsidR="00D66DA2" w:rsidRDefault="00D66DA2" w:rsidP="005D1B57">
            <w:pPr>
              <w:jc w:val="center"/>
            </w:pPr>
          </w:p>
        </w:tc>
      </w:tr>
      <w:tr w:rsidR="00D66DA2" w:rsidTr="009B41DD">
        <w:trPr>
          <w:trHeight w:val="217"/>
        </w:trPr>
        <w:tc>
          <w:tcPr>
            <w:tcW w:w="2055" w:type="dxa"/>
            <w:tcBorders>
              <w:top w:val="single" w:sz="4" w:space="0" w:color="auto"/>
              <w:left w:val="single" w:sz="4" w:space="0" w:color="auto"/>
              <w:bottom w:val="single" w:sz="4" w:space="0" w:color="auto"/>
              <w:right w:val="single" w:sz="4" w:space="0" w:color="auto"/>
            </w:tcBorders>
          </w:tcPr>
          <w:p w:rsidR="00D66DA2" w:rsidRPr="00E83C6A" w:rsidRDefault="00D66DA2" w:rsidP="005D1B57">
            <w:pPr>
              <w:jc w:val="center"/>
            </w:pPr>
          </w:p>
        </w:tc>
        <w:tc>
          <w:tcPr>
            <w:tcW w:w="4536" w:type="dxa"/>
            <w:tcBorders>
              <w:top w:val="single" w:sz="4" w:space="0" w:color="auto"/>
              <w:left w:val="single" w:sz="4" w:space="0" w:color="auto"/>
              <w:bottom w:val="single" w:sz="4" w:space="0" w:color="auto"/>
              <w:right w:val="single" w:sz="4" w:space="0" w:color="auto"/>
            </w:tcBorders>
          </w:tcPr>
          <w:p w:rsidR="00D66DA2" w:rsidRPr="00DA3138" w:rsidRDefault="00D66DA2" w:rsidP="005D1B57">
            <w:pPr>
              <w:rPr>
                <w:rFonts w:cs="Arial"/>
                <w:color w:val="000000"/>
                <w:sz w:val="20"/>
                <w:szCs w:val="20"/>
              </w:rPr>
            </w:pPr>
            <w:r>
              <w:rPr>
                <w:rFonts w:cs="Arial"/>
                <w:color w:val="000000"/>
                <w:sz w:val="20"/>
                <w:szCs w:val="20"/>
              </w:rPr>
              <w:t>Identificación de los principales problemas que constituyen factores de riesgo para los estudiantes  y la comunidad y diseño de acciones orientadas a su prevención.</w:t>
            </w:r>
          </w:p>
        </w:tc>
        <w:tc>
          <w:tcPr>
            <w:tcW w:w="1559" w:type="dxa"/>
            <w:tcBorders>
              <w:top w:val="single" w:sz="4" w:space="0" w:color="auto"/>
              <w:left w:val="single" w:sz="4" w:space="0" w:color="auto"/>
              <w:bottom w:val="single" w:sz="4" w:space="0" w:color="auto"/>
              <w:right w:val="single" w:sz="4" w:space="0" w:color="auto"/>
            </w:tcBorders>
          </w:tcPr>
          <w:p w:rsidR="00D66DA2" w:rsidRPr="0051075E" w:rsidRDefault="00D66DA2" w:rsidP="005D1B57">
            <w:pPr>
              <w:jc w:val="center"/>
              <w:rPr>
                <w:sz w:val="20"/>
                <w:szCs w:val="20"/>
              </w:rPr>
            </w:pPr>
            <w:r>
              <w:rPr>
                <w:sz w:val="20"/>
                <w:szCs w:val="20"/>
              </w:rPr>
              <w:t>Comité de convivencia y Psicóloga de apoyo.</w:t>
            </w:r>
          </w:p>
        </w:tc>
        <w:tc>
          <w:tcPr>
            <w:tcW w:w="1418" w:type="dxa"/>
            <w:tcBorders>
              <w:top w:val="single" w:sz="4" w:space="0" w:color="auto"/>
              <w:left w:val="single" w:sz="4" w:space="0" w:color="auto"/>
              <w:bottom w:val="single" w:sz="4" w:space="0" w:color="auto"/>
              <w:right w:val="single" w:sz="4" w:space="0" w:color="auto"/>
            </w:tcBorders>
          </w:tcPr>
          <w:p w:rsidR="00D66DA2" w:rsidRDefault="00D66DA2" w:rsidP="005D1B57">
            <w:pPr>
              <w:jc w:val="center"/>
            </w:pPr>
          </w:p>
        </w:tc>
      </w:tr>
      <w:tr w:rsidR="00D66DA2" w:rsidTr="009B41DD">
        <w:trPr>
          <w:trHeight w:val="217"/>
        </w:trPr>
        <w:tc>
          <w:tcPr>
            <w:tcW w:w="2055" w:type="dxa"/>
            <w:tcBorders>
              <w:top w:val="single" w:sz="4" w:space="0" w:color="auto"/>
              <w:left w:val="single" w:sz="4" w:space="0" w:color="auto"/>
              <w:bottom w:val="single" w:sz="4" w:space="0" w:color="auto"/>
              <w:right w:val="single" w:sz="4" w:space="0" w:color="auto"/>
            </w:tcBorders>
          </w:tcPr>
          <w:p w:rsidR="00D66DA2" w:rsidRPr="00E83C6A" w:rsidRDefault="00D66DA2" w:rsidP="005D1B57">
            <w:pPr>
              <w:jc w:val="center"/>
            </w:pPr>
          </w:p>
        </w:tc>
        <w:tc>
          <w:tcPr>
            <w:tcW w:w="4536" w:type="dxa"/>
            <w:tcBorders>
              <w:top w:val="single" w:sz="4" w:space="0" w:color="auto"/>
              <w:left w:val="single" w:sz="4" w:space="0" w:color="auto"/>
              <w:bottom w:val="single" w:sz="4" w:space="0" w:color="auto"/>
              <w:right w:val="single" w:sz="4" w:space="0" w:color="auto"/>
            </w:tcBorders>
          </w:tcPr>
          <w:p w:rsidR="00D66DA2" w:rsidRDefault="00D66DA2" w:rsidP="005D1B57">
            <w:pPr>
              <w:rPr>
                <w:sz w:val="20"/>
                <w:szCs w:val="20"/>
              </w:rPr>
            </w:pPr>
            <w:r>
              <w:rPr>
                <w:rFonts w:cs="Arial"/>
                <w:color w:val="000000"/>
                <w:sz w:val="20"/>
                <w:szCs w:val="20"/>
              </w:rPr>
              <w:t>Programación organizada con el apoyo de otras instituciones  para favorecer el aprendizaje de los estudiantes  y de la comunidad sobre los riesgos a que están expuestos y favorecer así la creación de una cultura del autocuidado y de la prevención.</w:t>
            </w:r>
          </w:p>
        </w:tc>
        <w:tc>
          <w:tcPr>
            <w:tcW w:w="1559" w:type="dxa"/>
            <w:tcBorders>
              <w:top w:val="single" w:sz="4" w:space="0" w:color="auto"/>
              <w:left w:val="single" w:sz="4" w:space="0" w:color="auto"/>
              <w:bottom w:val="single" w:sz="4" w:space="0" w:color="auto"/>
              <w:right w:val="single" w:sz="4" w:space="0" w:color="auto"/>
            </w:tcBorders>
          </w:tcPr>
          <w:p w:rsidR="00D66DA2" w:rsidRPr="00FB2559" w:rsidRDefault="00D66DA2" w:rsidP="005D1B57">
            <w:pPr>
              <w:jc w:val="center"/>
              <w:rPr>
                <w:sz w:val="20"/>
                <w:szCs w:val="20"/>
              </w:rPr>
            </w:pPr>
            <w:r>
              <w:rPr>
                <w:sz w:val="20"/>
                <w:szCs w:val="20"/>
              </w:rPr>
              <w:t xml:space="preserve">Comité de </w:t>
            </w:r>
            <w:proofErr w:type="spellStart"/>
            <w:r>
              <w:rPr>
                <w:sz w:val="20"/>
                <w:szCs w:val="20"/>
              </w:rPr>
              <w:t>conviviencia</w:t>
            </w:r>
            <w:proofErr w:type="spellEnd"/>
            <w:r>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D66DA2" w:rsidRDefault="00D66DA2" w:rsidP="005D1B57">
            <w:pPr>
              <w:jc w:val="center"/>
            </w:pPr>
          </w:p>
        </w:tc>
      </w:tr>
      <w:tr w:rsidR="00D66DA2" w:rsidTr="009B41DD">
        <w:trPr>
          <w:trHeight w:val="217"/>
        </w:trPr>
        <w:tc>
          <w:tcPr>
            <w:tcW w:w="2055" w:type="dxa"/>
            <w:tcBorders>
              <w:top w:val="single" w:sz="4" w:space="0" w:color="auto"/>
              <w:left w:val="single" w:sz="4" w:space="0" w:color="auto"/>
              <w:bottom w:val="single" w:sz="4" w:space="0" w:color="auto"/>
              <w:right w:val="single" w:sz="4" w:space="0" w:color="auto"/>
            </w:tcBorders>
          </w:tcPr>
          <w:p w:rsidR="00D66DA2" w:rsidRPr="00E83C6A" w:rsidRDefault="00D66DA2" w:rsidP="005D1B57">
            <w:pPr>
              <w:jc w:val="center"/>
            </w:pPr>
          </w:p>
        </w:tc>
        <w:tc>
          <w:tcPr>
            <w:tcW w:w="4536" w:type="dxa"/>
            <w:tcBorders>
              <w:top w:val="single" w:sz="4" w:space="0" w:color="auto"/>
              <w:left w:val="single" w:sz="4" w:space="0" w:color="auto"/>
              <w:bottom w:val="single" w:sz="4" w:space="0" w:color="auto"/>
              <w:right w:val="single" w:sz="4" w:space="0" w:color="auto"/>
            </w:tcBorders>
          </w:tcPr>
          <w:p w:rsidR="00D66DA2" w:rsidRPr="00FB2559" w:rsidRDefault="00D66DA2" w:rsidP="005D1B57">
            <w:pPr>
              <w:rPr>
                <w:sz w:val="20"/>
                <w:szCs w:val="20"/>
              </w:rPr>
            </w:pPr>
            <w:r>
              <w:rPr>
                <w:sz w:val="20"/>
                <w:szCs w:val="20"/>
              </w:rPr>
              <w:t>Fin</w:t>
            </w:r>
          </w:p>
        </w:tc>
        <w:tc>
          <w:tcPr>
            <w:tcW w:w="1559" w:type="dxa"/>
            <w:tcBorders>
              <w:top w:val="single" w:sz="4" w:space="0" w:color="auto"/>
              <w:left w:val="single" w:sz="4" w:space="0" w:color="auto"/>
              <w:bottom w:val="single" w:sz="4" w:space="0" w:color="auto"/>
              <w:right w:val="single" w:sz="4" w:space="0" w:color="auto"/>
            </w:tcBorders>
          </w:tcPr>
          <w:p w:rsidR="00D66DA2" w:rsidRPr="00FB2559" w:rsidRDefault="00D66DA2" w:rsidP="005D1B57">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D66DA2" w:rsidRDefault="00D66DA2" w:rsidP="005D1B57">
            <w:pPr>
              <w:jc w:val="center"/>
            </w:pPr>
          </w:p>
        </w:tc>
      </w:tr>
    </w:tbl>
    <w:p w:rsidR="00D66DA2" w:rsidRDefault="00D66DA2" w:rsidP="00D66DA2"/>
    <w:p w:rsidR="00D66DA2" w:rsidRDefault="00D66DA2" w:rsidP="00D66DA2">
      <w:pPr>
        <w:rPr>
          <w:b/>
        </w:rPr>
      </w:pPr>
      <w:r>
        <w:rPr>
          <w:b/>
        </w:rPr>
        <w:t>9. Documentos Relacionados.</w:t>
      </w:r>
    </w:p>
    <w:p w:rsidR="00D66DA2" w:rsidRDefault="00D66DA2" w:rsidP="00E8178F">
      <w:pPr>
        <w:numPr>
          <w:ilvl w:val="0"/>
          <w:numId w:val="27"/>
        </w:numPr>
      </w:pPr>
      <w:r w:rsidRPr="008269F1">
        <w:t xml:space="preserve">Ley </w:t>
      </w:r>
      <w:r>
        <w:t>9ª de 1979 Ley marco de Salud Ocupacional en Colombia. Norma para preservar, conservar y mejorar la salud de los individuos en sus ocupaciones.</w:t>
      </w:r>
    </w:p>
    <w:p w:rsidR="00D66DA2" w:rsidRDefault="00D66DA2" w:rsidP="00E8178F">
      <w:pPr>
        <w:numPr>
          <w:ilvl w:val="0"/>
          <w:numId w:val="27"/>
        </w:numPr>
      </w:pPr>
      <w:r>
        <w:t>Resolución 2400 de 1979. Normas sobre higiene y seguridad en los establecimientos de trabajo.</w:t>
      </w:r>
    </w:p>
    <w:p w:rsidR="00D66DA2" w:rsidRDefault="00D66DA2" w:rsidP="00E8178F">
      <w:pPr>
        <w:numPr>
          <w:ilvl w:val="0"/>
          <w:numId w:val="27"/>
        </w:numPr>
      </w:pPr>
      <w:r>
        <w:t>Decreto 614 de 1984. Determinación para la organización y administración de la salud ocupacional en el país.</w:t>
      </w:r>
    </w:p>
    <w:p w:rsidR="00D66DA2" w:rsidRDefault="00D66DA2" w:rsidP="00E8178F">
      <w:pPr>
        <w:numPr>
          <w:ilvl w:val="0"/>
          <w:numId w:val="27"/>
        </w:numPr>
      </w:pPr>
      <w:r>
        <w:t xml:space="preserve">Resolución 2013 de 1986 de </w:t>
      </w:r>
      <w:proofErr w:type="spellStart"/>
      <w:r>
        <w:t>min</w:t>
      </w:r>
      <w:proofErr w:type="spellEnd"/>
      <w:r>
        <w:t xml:space="preserve"> trabajo reglamenta la organización y funcionamiento de los COPASO en los sitios de trabajo.</w:t>
      </w:r>
    </w:p>
    <w:p w:rsidR="00D66DA2" w:rsidRDefault="00D66DA2" w:rsidP="00E8178F">
      <w:pPr>
        <w:numPr>
          <w:ilvl w:val="0"/>
          <w:numId w:val="27"/>
        </w:numPr>
      </w:pPr>
      <w:r>
        <w:t>Decreto 2100 de 1995 Clasificación de las empresas  según su actividad económica y clase de riesgo  que corresponde.</w:t>
      </w:r>
    </w:p>
    <w:p w:rsidR="00D66DA2" w:rsidRDefault="00D66DA2" w:rsidP="00E8178F">
      <w:pPr>
        <w:numPr>
          <w:ilvl w:val="0"/>
          <w:numId w:val="27"/>
        </w:numPr>
      </w:pPr>
      <w:r>
        <w:t>Resolución 1016 de 1989 de Min Trabajo, establece el funcionamiento de los programas de salud ocupacional en las empresas.</w:t>
      </w:r>
    </w:p>
    <w:p w:rsidR="00D66DA2" w:rsidRDefault="00D66DA2" w:rsidP="00E8178F">
      <w:pPr>
        <w:numPr>
          <w:ilvl w:val="0"/>
          <w:numId w:val="27"/>
        </w:numPr>
      </w:pPr>
      <w:r>
        <w:t>Ley 100 de 1993 de Min Trabajo se crea el régimen de seguridad social integral.</w:t>
      </w:r>
    </w:p>
    <w:p w:rsidR="00D66DA2" w:rsidRDefault="00D66DA2" w:rsidP="00E8178F">
      <w:pPr>
        <w:numPr>
          <w:ilvl w:val="0"/>
          <w:numId w:val="27"/>
        </w:numPr>
      </w:pPr>
      <w:r>
        <w:t>Ley 1295 del 22 de junio de 1994 MPS. Riesgos profesionales.</w:t>
      </w:r>
    </w:p>
    <w:p w:rsidR="00D66DA2" w:rsidRDefault="00D66DA2" w:rsidP="00E8178F">
      <w:pPr>
        <w:numPr>
          <w:ilvl w:val="0"/>
          <w:numId w:val="27"/>
        </w:numPr>
      </w:pPr>
      <w:r>
        <w:t>Decreto 1832 de 1994 de Min Trabajo por el cual se adopta la Tabla de enfermedades profesionales.</w:t>
      </w:r>
    </w:p>
    <w:p w:rsidR="00D66DA2" w:rsidRDefault="00D66DA2" w:rsidP="00E8178F">
      <w:pPr>
        <w:numPr>
          <w:ilvl w:val="0"/>
          <w:numId w:val="27"/>
        </w:numPr>
      </w:pPr>
      <w:r>
        <w:t>Ley 776 de 2002 reglamenta parcialmente  el decreto ley 1295 en cuanto a prestaciones económicas.</w:t>
      </w:r>
    </w:p>
    <w:p w:rsidR="00D66DA2" w:rsidRDefault="00D66DA2" w:rsidP="00E8178F">
      <w:pPr>
        <w:numPr>
          <w:ilvl w:val="0"/>
          <w:numId w:val="27"/>
        </w:numPr>
      </w:pPr>
      <w:r>
        <w:t>Norma ISO 9001:2008</w:t>
      </w:r>
    </w:p>
    <w:p w:rsidR="00D66DA2" w:rsidRDefault="00D66DA2" w:rsidP="00E8178F">
      <w:pPr>
        <w:numPr>
          <w:ilvl w:val="0"/>
          <w:numId w:val="27"/>
        </w:numPr>
      </w:pPr>
      <w:r>
        <w:t>Guía 34 del Ministerio de Educación Nacional-</w:t>
      </w:r>
    </w:p>
    <w:p w:rsidR="00D66DA2" w:rsidRDefault="00D66DA2" w:rsidP="00D66DA2"/>
    <w:p w:rsidR="00D66DA2" w:rsidRDefault="00D66DA2" w:rsidP="00D66DA2">
      <w:pPr>
        <w:rPr>
          <w:b/>
        </w:rPr>
      </w:pPr>
      <w:r w:rsidRPr="009217E8">
        <w:rPr>
          <w:b/>
        </w:rPr>
        <w:t>10. REGISTROS.</w:t>
      </w:r>
    </w:p>
    <w:p w:rsidR="00D66DA2" w:rsidRPr="00885BDE" w:rsidRDefault="00D66DA2" w:rsidP="00D66DA2">
      <w:pPr>
        <w:rPr>
          <w:sz w:val="20"/>
          <w:szCs w:val="20"/>
        </w:rPr>
      </w:pPr>
      <w:r w:rsidRPr="00885BDE">
        <w:rPr>
          <w:rFonts w:cs="Arial"/>
          <w:bCs/>
          <w:sz w:val="20"/>
          <w:szCs w:val="20"/>
        </w:rPr>
        <w:t xml:space="preserve">PR-PO-01-R01 </w:t>
      </w:r>
      <w:r w:rsidRPr="00885BDE">
        <w:rPr>
          <w:sz w:val="20"/>
          <w:szCs w:val="20"/>
        </w:rPr>
        <w:t xml:space="preserve">Control de entrega de dotación y equipos </w:t>
      </w:r>
    </w:p>
    <w:p w:rsidR="00D66DA2" w:rsidRDefault="00D66DA2" w:rsidP="00D66DA2">
      <w:pPr>
        <w:rPr>
          <w:rFonts w:cs="Arial"/>
          <w:bCs/>
          <w:sz w:val="20"/>
          <w:szCs w:val="20"/>
        </w:rPr>
      </w:pPr>
      <w:r>
        <w:rPr>
          <w:rFonts w:cs="Arial"/>
          <w:bCs/>
          <w:sz w:val="20"/>
          <w:szCs w:val="20"/>
        </w:rPr>
        <w:t>PR-PO-01-R02 Inspección de salud ocupacional</w:t>
      </w:r>
    </w:p>
    <w:p w:rsidR="00D66DA2" w:rsidRPr="00885BDE" w:rsidRDefault="00D66DA2" w:rsidP="00D66DA2">
      <w:pPr>
        <w:rPr>
          <w:sz w:val="20"/>
          <w:szCs w:val="20"/>
        </w:rPr>
      </w:pPr>
      <w:r>
        <w:rPr>
          <w:rFonts w:cs="Arial"/>
          <w:bCs/>
          <w:sz w:val="20"/>
          <w:szCs w:val="20"/>
        </w:rPr>
        <w:t>PR-PO-01-R03 Solicitud de permiso.</w:t>
      </w:r>
    </w:p>
    <w:p w:rsidR="00D66DA2" w:rsidRDefault="00D66DA2" w:rsidP="00D66DA2">
      <w:r>
        <w:rPr>
          <w:rFonts w:cs="Arial"/>
          <w:bCs/>
          <w:sz w:val="20"/>
          <w:szCs w:val="20"/>
        </w:rPr>
        <w:t xml:space="preserve">PR-PO-01-R04 </w:t>
      </w:r>
      <w:r>
        <w:t>Panorama de riesgos. Se conserva en la rectoría.</w:t>
      </w:r>
    </w:p>
    <w:p w:rsidR="00D66DA2" w:rsidRDefault="00D66DA2" w:rsidP="00D66DA2">
      <w:r>
        <w:rPr>
          <w:rFonts w:cs="Arial"/>
          <w:bCs/>
          <w:sz w:val="20"/>
          <w:szCs w:val="20"/>
        </w:rPr>
        <w:t xml:space="preserve">PR-PO-01-R05 </w:t>
      </w:r>
      <w:r>
        <w:t>Programas de salud ocupacional</w:t>
      </w:r>
    </w:p>
    <w:p w:rsidR="00D66DA2" w:rsidRDefault="00D66DA2" w:rsidP="00D66DA2">
      <w:r>
        <w:rPr>
          <w:rFonts w:cs="Arial"/>
          <w:bCs/>
          <w:sz w:val="20"/>
          <w:szCs w:val="20"/>
        </w:rPr>
        <w:t xml:space="preserve">PR-PO-01-R06 </w:t>
      </w:r>
      <w:r>
        <w:t>Reglamento higiene y seguridad: el reglamento se pública y es entregado a la comunidad educativa. Se conserva en la rectoría.</w:t>
      </w:r>
    </w:p>
    <w:p w:rsidR="00D66DA2" w:rsidRDefault="00D66DA2" w:rsidP="00D66DA2">
      <w:r>
        <w:rPr>
          <w:rFonts w:cs="Arial"/>
          <w:bCs/>
          <w:sz w:val="20"/>
          <w:szCs w:val="20"/>
        </w:rPr>
        <w:t xml:space="preserve">PR-PO-01-R07 </w:t>
      </w:r>
      <w:r>
        <w:t>Proyectos prevención y riesgos: Ambiental, sexual y ciudadanía.</w:t>
      </w:r>
    </w:p>
    <w:p w:rsidR="00D66DA2" w:rsidRDefault="00D66DA2" w:rsidP="00D66DA2">
      <w:pPr>
        <w:ind w:left="720"/>
      </w:pPr>
    </w:p>
    <w:p w:rsidR="00D66DA2" w:rsidRDefault="00D66DA2">
      <w:pPr>
        <w:spacing w:after="200" w:line="276" w:lineRule="auto"/>
        <w:jc w:val="left"/>
        <w:rPr>
          <w:rFonts w:cs="Arial"/>
          <w:b/>
          <w:bCs/>
        </w:rPr>
      </w:pPr>
      <w:r>
        <w:rPr>
          <w:rFonts w:cs="Arial"/>
          <w:b/>
          <w:bCs/>
        </w:rPr>
        <w:br w:type="page"/>
      </w:r>
    </w:p>
    <w:p w:rsidR="00D66DA2" w:rsidRPr="009901A2" w:rsidRDefault="00D66DA2" w:rsidP="00CF4A0D">
      <w:pPr>
        <w:widowControl w:val="0"/>
        <w:autoSpaceDE w:val="0"/>
        <w:autoSpaceDN w:val="0"/>
        <w:adjustRightInd w:val="0"/>
        <w:contextualSpacing/>
        <w:jc w:val="center"/>
        <w:rPr>
          <w:rFonts w:ascii="Arial" w:hAnsi="Arial" w:cs="Arial"/>
          <w:b/>
          <w:bCs/>
          <w:lang w:val="es-MX"/>
        </w:rPr>
      </w:pPr>
      <w:r w:rsidRPr="009901A2">
        <w:rPr>
          <w:rFonts w:ascii="Arial" w:hAnsi="Arial" w:cs="Arial"/>
          <w:b/>
          <w:bCs/>
          <w:lang w:val="es-MX"/>
        </w:rPr>
        <w:lastRenderedPageBreak/>
        <w:br w:type="page"/>
      </w:r>
    </w:p>
    <w:p w:rsidR="005D1B57" w:rsidRDefault="005D1B57" w:rsidP="005D1B57">
      <w:pPr>
        <w:pStyle w:val="Ttulo5"/>
        <w:jc w:val="center"/>
        <w:rPr>
          <w:rFonts w:cs="Arial"/>
          <w:b/>
          <w:bCs/>
          <w:lang w:val="es-MX"/>
        </w:rPr>
      </w:pPr>
      <w:r>
        <w:rPr>
          <w:rFonts w:cs="Arial"/>
          <w:b/>
          <w:bCs/>
          <w:lang w:val="es-MX"/>
        </w:rPr>
        <w:lastRenderedPageBreak/>
        <w:t>ANEXO 4 MANUAL DE FUNCIONES</w:t>
      </w:r>
    </w:p>
    <w:p w:rsidR="005D1B57" w:rsidRDefault="005D1B57" w:rsidP="005D1B57">
      <w:pPr>
        <w:pStyle w:val="Ttulo5"/>
        <w:jc w:val="center"/>
        <w:rPr>
          <w:rFonts w:cs="Arial"/>
          <w:b/>
          <w:bCs/>
          <w:lang w:val="es-MX"/>
        </w:rPr>
      </w:pPr>
    </w:p>
    <w:p w:rsidR="005D1B57" w:rsidRPr="009901A2" w:rsidRDefault="005D1B57" w:rsidP="005D1B57">
      <w:pPr>
        <w:pStyle w:val="Ttulo5"/>
        <w:jc w:val="center"/>
        <w:rPr>
          <w:rFonts w:ascii="Arial Narrow" w:hAnsi="Arial Narrow"/>
          <w:color w:val="auto"/>
          <w:sz w:val="20"/>
          <w:szCs w:val="32"/>
          <w:lang w:val="es-MX"/>
        </w:rPr>
      </w:pPr>
      <w:r w:rsidRPr="009901A2">
        <w:rPr>
          <w:rFonts w:ascii="Arial Narrow" w:hAnsi="Arial Narrow"/>
          <w:color w:val="auto"/>
          <w:sz w:val="20"/>
          <w:szCs w:val="32"/>
          <w:lang w:val="es-MX"/>
        </w:rPr>
        <w:t xml:space="preserve"> INSTITCION EDUCATIVA TECNICA NUESTRA SEÑORA DE LOURDES</w:t>
      </w:r>
    </w:p>
    <w:p w:rsidR="005D1B57" w:rsidRPr="009901A2" w:rsidRDefault="005D1B57" w:rsidP="005D1B57">
      <w:pPr>
        <w:pStyle w:val="Ttulo5"/>
        <w:jc w:val="center"/>
        <w:rPr>
          <w:rFonts w:ascii="Arial Narrow" w:hAnsi="Arial Narrow"/>
          <w:color w:val="auto"/>
          <w:sz w:val="20"/>
          <w:szCs w:val="32"/>
          <w:lang w:val="es-MX"/>
        </w:rPr>
      </w:pPr>
      <w:r w:rsidRPr="009901A2">
        <w:rPr>
          <w:rFonts w:ascii="Arial Narrow" w:hAnsi="Arial Narrow"/>
          <w:color w:val="auto"/>
          <w:sz w:val="20"/>
          <w:szCs w:val="32"/>
          <w:lang w:val="es-MX"/>
        </w:rPr>
        <w:t> </w:t>
      </w:r>
    </w:p>
    <w:p w:rsidR="005D1B57" w:rsidRPr="009901A2" w:rsidRDefault="005D1B57" w:rsidP="005D1B57">
      <w:pPr>
        <w:pStyle w:val="Ttulo5"/>
        <w:jc w:val="center"/>
        <w:rPr>
          <w:rFonts w:ascii="Arial Narrow" w:hAnsi="Arial Narrow"/>
          <w:color w:val="auto"/>
          <w:sz w:val="14"/>
          <w:lang w:val="es-MX"/>
        </w:rPr>
      </w:pPr>
      <w:r w:rsidRPr="009901A2">
        <w:rPr>
          <w:rFonts w:ascii="Arial Narrow" w:hAnsi="Arial Narrow"/>
          <w:color w:val="auto"/>
          <w:sz w:val="14"/>
          <w:lang w:val="es-MX"/>
        </w:rPr>
        <w:t> </w:t>
      </w:r>
    </w:p>
    <w:p w:rsidR="005D1B57" w:rsidRPr="009901A2" w:rsidRDefault="005D1B57" w:rsidP="005D1B57">
      <w:pPr>
        <w:pStyle w:val="Ttulo5"/>
        <w:jc w:val="center"/>
        <w:rPr>
          <w:rFonts w:ascii="Arial Narrow" w:hAnsi="Arial Narrow"/>
          <w:color w:val="auto"/>
          <w:sz w:val="14"/>
          <w:lang w:val="es-MX"/>
        </w:rPr>
      </w:pPr>
      <w:r w:rsidRPr="009901A2">
        <w:rPr>
          <w:rFonts w:ascii="Arial Narrow" w:hAnsi="Arial Narrow"/>
          <w:color w:val="auto"/>
          <w:sz w:val="14"/>
          <w:lang w:val="es-MX"/>
        </w:rPr>
        <w:t> </w:t>
      </w:r>
    </w:p>
    <w:p w:rsidR="005D1B57" w:rsidRPr="009901A2" w:rsidRDefault="005D1B57" w:rsidP="005D1B57">
      <w:pPr>
        <w:pStyle w:val="Ttulo5"/>
        <w:jc w:val="center"/>
        <w:rPr>
          <w:rFonts w:ascii="Arial Narrow" w:hAnsi="Arial Narrow"/>
          <w:color w:val="auto"/>
          <w:sz w:val="44"/>
          <w:szCs w:val="72"/>
          <w:lang w:val="es-MX"/>
        </w:rPr>
      </w:pPr>
      <w:r w:rsidRPr="009901A2">
        <w:rPr>
          <w:rFonts w:ascii="Arial Narrow" w:hAnsi="Arial Narrow"/>
          <w:color w:val="auto"/>
          <w:sz w:val="44"/>
          <w:szCs w:val="72"/>
          <w:lang w:val="es-MX"/>
        </w:rPr>
        <w:t xml:space="preserve">MANUAL </w:t>
      </w:r>
    </w:p>
    <w:p w:rsidR="005D1B57" w:rsidRPr="009901A2" w:rsidRDefault="005D1B57" w:rsidP="005D1B57">
      <w:pPr>
        <w:pStyle w:val="Ttulo5"/>
        <w:jc w:val="center"/>
        <w:rPr>
          <w:rFonts w:ascii="Arial Narrow" w:hAnsi="Arial Narrow"/>
          <w:color w:val="auto"/>
          <w:sz w:val="44"/>
          <w:szCs w:val="72"/>
          <w:lang w:val="es-MX"/>
        </w:rPr>
      </w:pPr>
      <w:r w:rsidRPr="009901A2">
        <w:rPr>
          <w:rFonts w:ascii="Arial Narrow" w:hAnsi="Arial Narrow"/>
          <w:color w:val="auto"/>
          <w:sz w:val="44"/>
          <w:szCs w:val="72"/>
          <w:lang w:val="es-MX"/>
        </w:rPr>
        <w:t>DE FUNCIONES</w:t>
      </w:r>
    </w:p>
    <w:p w:rsidR="005D1B57" w:rsidRPr="009901A2" w:rsidRDefault="005D1B57" w:rsidP="005D1B57">
      <w:pPr>
        <w:pStyle w:val="Ttulo5"/>
        <w:jc w:val="center"/>
        <w:rPr>
          <w:rFonts w:ascii="Arial Narrow" w:hAnsi="Arial Narrow"/>
          <w:color w:val="auto"/>
          <w:sz w:val="36"/>
          <w:szCs w:val="52"/>
          <w:lang w:val="es-MX"/>
        </w:rPr>
      </w:pPr>
      <w:r w:rsidRPr="009901A2">
        <w:rPr>
          <w:rFonts w:ascii="Arial Narrow" w:hAnsi="Arial Narrow"/>
          <w:color w:val="auto"/>
          <w:sz w:val="36"/>
          <w:szCs w:val="52"/>
          <w:lang w:val="es-MX"/>
        </w:rPr>
        <w:t> </w:t>
      </w:r>
    </w:p>
    <w:p w:rsidR="005D1B57" w:rsidRPr="009901A2" w:rsidRDefault="005D1B57" w:rsidP="005D1B57">
      <w:pPr>
        <w:pStyle w:val="Ttulo5"/>
        <w:jc w:val="center"/>
        <w:rPr>
          <w:rFonts w:ascii="Arial Narrow" w:hAnsi="Arial Narrow"/>
          <w:color w:val="auto"/>
          <w:sz w:val="36"/>
          <w:szCs w:val="52"/>
          <w:lang w:val="es-MX"/>
        </w:rPr>
      </w:pPr>
      <w:r w:rsidRPr="009901A2">
        <w:rPr>
          <w:rFonts w:ascii="Arial Narrow" w:hAnsi="Arial Narrow"/>
          <w:color w:val="auto"/>
          <w:sz w:val="14"/>
          <w:lang w:val="es-MX"/>
        </w:rPr>
        <w:t> </w:t>
      </w:r>
    </w:p>
    <w:p w:rsidR="005D1B57" w:rsidRPr="009901A2" w:rsidRDefault="005D1B57" w:rsidP="005D1B57">
      <w:pPr>
        <w:pStyle w:val="Ttulo5"/>
        <w:jc w:val="center"/>
        <w:rPr>
          <w:rFonts w:ascii="Arial Narrow" w:hAnsi="Arial Narrow"/>
          <w:color w:val="auto"/>
          <w:sz w:val="18"/>
          <w:szCs w:val="28"/>
          <w:lang w:val="es-MX"/>
        </w:rPr>
      </w:pPr>
      <w:r w:rsidRPr="009901A2">
        <w:rPr>
          <w:rFonts w:ascii="Arial Narrow" w:hAnsi="Arial Narrow"/>
          <w:color w:val="auto"/>
          <w:sz w:val="18"/>
          <w:szCs w:val="28"/>
          <w:lang w:val="es-MX"/>
        </w:rPr>
        <w:t>CONSEJO DIRECTIVO</w:t>
      </w:r>
    </w:p>
    <w:p w:rsidR="005D1B57" w:rsidRPr="009901A2" w:rsidRDefault="005D1B57" w:rsidP="005D1B57">
      <w:pPr>
        <w:pStyle w:val="Ttulo5"/>
        <w:jc w:val="center"/>
        <w:rPr>
          <w:rFonts w:ascii="Arial Narrow" w:hAnsi="Arial Narrow"/>
          <w:color w:val="auto"/>
          <w:sz w:val="18"/>
          <w:szCs w:val="28"/>
          <w:lang w:val="es-MX"/>
        </w:rPr>
      </w:pPr>
      <w:r w:rsidRPr="009901A2">
        <w:rPr>
          <w:rFonts w:ascii="Arial Narrow" w:hAnsi="Arial Narrow"/>
          <w:color w:val="auto"/>
          <w:sz w:val="18"/>
          <w:szCs w:val="28"/>
          <w:lang w:val="es-MX"/>
        </w:rPr>
        <w:t>RECTORIA</w:t>
      </w:r>
    </w:p>
    <w:p w:rsidR="005D1B57" w:rsidRPr="009901A2" w:rsidRDefault="005D1B57" w:rsidP="005D1B57">
      <w:pPr>
        <w:pStyle w:val="Ttulo5"/>
        <w:jc w:val="center"/>
        <w:rPr>
          <w:rFonts w:ascii="Arial Narrow" w:hAnsi="Arial Narrow"/>
          <w:color w:val="auto"/>
          <w:sz w:val="18"/>
          <w:szCs w:val="28"/>
          <w:lang w:val="es-MX"/>
        </w:rPr>
      </w:pPr>
      <w:r w:rsidRPr="009901A2">
        <w:rPr>
          <w:rFonts w:ascii="Arial Narrow" w:hAnsi="Arial Narrow"/>
          <w:color w:val="auto"/>
          <w:sz w:val="18"/>
          <w:szCs w:val="28"/>
          <w:lang w:val="es-MX"/>
        </w:rPr>
        <w:t>COORDINADORA GENERAL</w:t>
      </w:r>
    </w:p>
    <w:p w:rsidR="005D1B57" w:rsidRPr="009901A2" w:rsidRDefault="005D1B57" w:rsidP="005D1B57">
      <w:pPr>
        <w:pStyle w:val="Ttulo5"/>
        <w:jc w:val="center"/>
        <w:rPr>
          <w:rFonts w:ascii="Arial Narrow" w:hAnsi="Arial Narrow"/>
          <w:color w:val="auto"/>
          <w:sz w:val="18"/>
          <w:szCs w:val="28"/>
          <w:lang w:val="es-MX"/>
        </w:rPr>
      </w:pPr>
      <w:r w:rsidRPr="009901A2">
        <w:rPr>
          <w:rFonts w:ascii="Arial Narrow" w:hAnsi="Arial Narrow"/>
          <w:color w:val="auto"/>
          <w:sz w:val="18"/>
          <w:szCs w:val="28"/>
          <w:lang w:val="es-MX"/>
        </w:rPr>
        <w:t>GRUPO DE REFLEXION Y CONVIVIENCIA</w:t>
      </w:r>
    </w:p>
    <w:p w:rsidR="005D1B57" w:rsidRPr="009901A2" w:rsidRDefault="005D1B57" w:rsidP="005D1B57">
      <w:pPr>
        <w:pStyle w:val="Ttulo5"/>
        <w:jc w:val="center"/>
        <w:rPr>
          <w:rFonts w:ascii="Arial Narrow" w:hAnsi="Arial Narrow"/>
          <w:color w:val="auto"/>
          <w:sz w:val="18"/>
          <w:szCs w:val="28"/>
          <w:lang w:val="es-MX"/>
        </w:rPr>
      </w:pPr>
      <w:r w:rsidRPr="009901A2">
        <w:rPr>
          <w:rFonts w:ascii="Arial Narrow" w:hAnsi="Arial Narrow"/>
          <w:color w:val="auto"/>
          <w:sz w:val="18"/>
          <w:szCs w:val="28"/>
          <w:lang w:val="es-MX"/>
        </w:rPr>
        <w:t>ASESORES DE GRUPO</w:t>
      </w:r>
    </w:p>
    <w:p w:rsidR="005D1B57" w:rsidRPr="009901A2" w:rsidRDefault="005D1B57" w:rsidP="005D1B57">
      <w:pPr>
        <w:pStyle w:val="Ttulo5"/>
        <w:jc w:val="center"/>
        <w:rPr>
          <w:rFonts w:ascii="Arial Narrow" w:hAnsi="Arial Narrow"/>
          <w:color w:val="auto"/>
          <w:sz w:val="18"/>
          <w:szCs w:val="28"/>
          <w:lang w:val="es-MX"/>
        </w:rPr>
      </w:pPr>
      <w:r w:rsidRPr="009901A2">
        <w:rPr>
          <w:rFonts w:ascii="Arial Narrow" w:hAnsi="Arial Narrow"/>
          <w:color w:val="auto"/>
          <w:sz w:val="18"/>
          <w:szCs w:val="28"/>
          <w:lang w:val="es-MX"/>
        </w:rPr>
        <w:t>SECRETARIA HABILITADA</w:t>
      </w:r>
    </w:p>
    <w:p w:rsidR="005D1B57" w:rsidRPr="009901A2" w:rsidRDefault="005D1B57" w:rsidP="005D1B57">
      <w:pPr>
        <w:pStyle w:val="Ttulo5"/>
        <w:jc w:val="center"/>
        <w:rPr>
          <w:rFonts w:ascii="Arial Narrow" w:hAnsi="Arial Narrow"/>
          <w:color w:val="auto"/>
          <w:sz w:val="18"/>
          <w:szCs w:val="28"/>
          <w:lang w:val="es-MX"/>
        </w:rPr>
      </w:pPr>
      <w:r w:rsidRPr="009901A2">
        <w:rPr>
          <w:rFonts w:ascii="Arial Narrow" w:hAnsi="Arial Narrow"/>
          <w:color w:val="auto"/>
          <w:sz w:val="18"/>
          <w:szCs w:val="28"/>
          <w:lang w:val="es-MX"/>
        </w:rPr>
        <w:t>SECRETARIA  AUXILIAR</w:t>
      </w:r>
    </w:p>
    <w:p w:rsidR="005D1B57" w:rsidRPr="009901A2" w:rsidRDefault="005D1B57" w:rsidP="005D1B57">
      <w:pPr>
        <w:pStyle w:val="Ttulo5"/>
        <w:jc w:val="center"/>
        <w:rPr>
          <w:rFonts w:ascii="Arial Narrow" w:hAnsi="Arial Narrow"/>
          <w:color w:val="auto"/>
          <w:sz w:val="18"/>
          <w:szCs w:val="28"/>
          <w:lang w:val="es-MX"/>
        </w:rPr>
      </w:pPr>
      <w:r w:rsidRPr="009901A2">
        <w:rPr>
          <w:rFonts w:ascii="Arial Narrow" w:hAnsi="Arial Narrow"/>
          <w:color w:val="auto"/>
          <w:sz w:val="18"/>
          <w:szCs w:val="28"/>
          <w:lang w:val="es-MX"/>
        </w:rPr>
        <w:t>BIBLIOTECRIA</w:t>
      </w:r>
    </w:p>
    <w:p w:rsidR="005D1B57" w:rsidRPr="009901A2" w:rsidRDefault="005D1B57" w:rsidP="005D1B57">
      <w:pPr>
        <w:pStyle w:val="Ttulo5"/>
        <w:jc w:val="center"/>
        <w:rPr>
          <w:rFonts w:ascii="Arial Narrow" w:hAnsi="Arial Narrow"/>
          <w:color w:val="auto"/>
          <w:sz w:val="18"/>
          <w:szCs w:val="28"/>
          <w:lang w:val="es-MX"/>
        </w:rPr>
      </w:pPr>
      <w:r w:rsidRPr="009901A2">
        <w:rPr>
          <w:rFonts w:ascii="Arial Narrow" w:hAnsi="Arial Narrow"/>
          <w:color w:val="auto"/>
          <w:sz w:val="18"/>
          <w:szCs w:val="28"/>
          <w:lang w:val="es-MX"/>
        </w:rPr>
        <w:t>JARDINERO</w:t>
      </w:r>
    </w:p>
    <w:p w:rsidR="005D1B57" w:rsidRPr="009901A2" w:rsidRDefault="005D1B57" w:rsidP="005D1B57">
      <w:pPr>
        <w:pStyle w:val="Ttulo5"/>
        <w:jc w:val="center"/>
        <w:rPr>
          <w:rFonts w:ascii="Arial Narrow" w:hAnsi="Arial Narrow"/>
          <w:color w:val="auto"/>
          <w:sz w:val="18"/>
          <w:szCs w:val="28"/>
          <w:lang w:val="es-MX"/>
        </w:rPr>
      </w:pPr>
      <w:r w:rsidRPr="009901A2">
        <w:rPr>
          <w:rFonts w:ascii="Arial Narrow" w:hAnsi="Arial Narrow"/>
          <w:color w:val="auto"/>
          <w:sz w:val="18"/>
          <w:szCs w:val="28"/>
          <w:lang w:val="es-MX"/>
        </w:rPr>
        <w:t>PORTERO</w:t>
      </w:r>
    </w:p>
    <w:p w:rsidR="005D1B57" w:rsidRPr="009901A2" w:rsidRDefault="005D1B57" w:rsidP="005D1B57">
      <w:pPr>
        <w:pStyle w:val="Ttulo5"/>
        <w:jc w:val="center"/>
        <w:rPr>
          <w:rFonts w:ascii="Arial Narrow" w:hAnsi="Arial Narrow"/>
          <w:color w:val="auto"/>
          <w:sz w:val="18"/>
          <w:szCs w:val="28"/>
          <w:lang w:val="es-MX"/>
        </w:rPr>
      </w:pPr>
      <w:r w:rsidRPr="009901A2">
        <w:rPr>
          <w:rFonts w:ascii="Arial Narrow" w:hAnsi="Arial Narrow"/>
          <w:color w:val="auto"/>
          <w:sz w:val="18"/>
          <w:szCs w:val="28"/>
          <w:lang w:val="es-MX"/>
        </w:rPr>
        <w:t>ASEADORA</w:t>
      </w:r>
    </w:p>
    <w:p w:rsidR="005D1B57" w:rsidRPr="009901A2" w:rsidRDefault="005D1B57" w:rsidP="005D1B57">
      <w:pPr>
        <w:pStyle w:val="Ttulo5"/>
        <w:jc w:val="center"/>
        <w:rPr>
          <w:rFonts w:ascii="Arial Narrow" w:hAnsi="Arial Narrow"/>
          <w:color w:val="auto"/>
          <w:sz w:val="28"/>
          <w:szCs w:val="28"/>
          <w:lang w:val="es-MX"/>
        </w:rPr>
      </w:pPr>
      <w:r w:rsidRPr="009901A2">
        <w:rPr>
          <w:rFonts w:ascii="Arial Narrow" w:hAnsi="Arial Narrow"/>
          <w:color w:val="auto"/>
          <w:sz w:val="28"/>
          <w:szCs w:val="28"/>
          <w:lang w:val="es-MX"/>
        </w:rPr>
        <w:t> </w:t>
      </w:r>
    </w:p>
    <w:p w:rsidR="005D1B57" w:rsidRPr="009901A2" w:rsidRDefault="005D1B57" w:rsidP="005D1B57">
      <w:pPr>
        <w:pStyle w:val="Ttulo5"/>
        <w:jc w:val="center"/>
        <w:rPr>
          <w:rFonts w:ascii="Arial Narrow" w:hAnsi="Arial Narrow"/>
          <w:color w:val="auto"/>
          <w:sz w:val="36"/>
          <w:szCs w:val="36"/>
          <w:lang w:val="es-MX"/>
        </w:rPr>
      </w:pPr>
    </w:p>
    <w:p w:rsidR="005D1B57" w:rsidRPr="009901A2" w:rsidRDefault="005D1B57" w:rsidP="005D1B57">
      <w:pPr>
        <w:pStyle w:val="Ttulo5"/>
        <w:jc w:val="center"/>
        <w:rPr>
          <w:rFonts w:ascii="Arial Narrow" w:hAnsi="Arial Narrow"/>
          <w:color w:val="auto"/>
          <w:sz w:val="28"/>
          <w:szCs w:val="28"/>
          <w:lang w:val="es-MX"/>
        </w:rPr>
      </w:pPr>
    </w:p>
    <w:p w:rsidR="00D66DA2" w:rsidRPr="009901A2" w:rsidRDefault="00D66DA2" w:rsidP="005D1B57">
      <w:pPr>
        <w:widowControl w:val="0"/>
        <w:rPr>
          <w:rFonts w:ascii="Times New Roman" w:hAnsi="Times New Roman"/>
          <w:sz w:val="20"/>
          <w:szCs w:val="20"/>
          <w:lang w:val="es-ES"/>
        </w:rPr>
      </w:pPr>
    </w:p>
    <w:p w:rsidR="00D66DA2" w:rsidRPr="009901A2" w:rsidRDefault="00D66DA2" w:rsidP="005D1B57">
      <w:pPr>
        <w:widowControl w:val="0"/>
        <w:rPr>
          <w:rFonts w:ascii="Arial Narrow" w:hAnsi="Arial Narrow"/>
          <w:b/>
          <w:bCs/>
          <w:lang w:val="es-MX"/>
        </w:rPr>
      </w:pPr>
      <w:r w:rsidRPr="009901A2">
        <w:rPr>
          <w:rFonts w:ascii="Arial Narrow" w:hAnsi="Arial Narrow"/>
          <w:b/>
          <w:bCs/>
          <w:lang w:val="es-MX"/>
        </w:rPr>
        <w:t> </w:t>
      </w:r>
    </w:p>
    <w:p w:rsidR="00D66DA2" w:rsidRPr="009901A2" w:rsidRDefault="00D66DA2" w:rsidP="00D66DA2">
      <w:pPr>
        <w:pStyle w:val="Ttulo6"/>
        <w:rPr>
          <w:rFonts w:ascii="Arial Narrow" w:hAnsi="Arial Narrow"/>
          <w:bCs/>
          <w:sz w:val="22"/>
          <w:szCs w:val="22"/>
        </w:rPr>
      </w:pPr>
      <w:r w:rsidRPr="009901A2">
        <w:rPr>
          <w:rFonts w:ascii="Arial Narrow" w:hAnsi="Arial Narrow"/>
          <w:sz w:val="22"/>
          <w:szCs w:val="22"/>
        </w:rPr>
        <w:lastRenderedPageBreak/>
        <w:t>PERSONAL DIRECTIVO – ADMINISTRATIVO – Y OTROS ESTAMENTOS</w:t>
      </w:r>
    </w:p>
    <w:p w:rsidR="00D66DA2" w:rsidRPr="009901A2" w:rsidRDefault="00D66DA2" w:rsidP="00D66DA2">
      <w:pPr>
        <w:widowControl w:val="0"/>
        <w:rPr>
          <w:rFonts w:ascii="Arial Narrow" w:hAnsi="Arial Narrow"/>
          <w:b/>
          <w:bCs/>
          <w:lang w:val="es-MX"/>
        </w:rPr>
      </w:pPr>
      <w:r w:rsidRPr="009901A2">
        <w:rPr>
          <w:rFonts w:ascii="Arial Narrow" w:hAnsi="Arial Narrow"/>
          <w:b/>
          <w:bCs/>
          <w:lang w:val="es-MX"/>
        </w:rPr>
        <w:t> </w:t>
      </w:r>
    </w:p>
    <w:p w:rsidR="00D66DA2" w:rsidRPr="009901A2" w:rsidRDefault="00D66DA2" w:rsidP="00D66DA2">
      <w:pPr>
        <w:widowControl w:val="0"/>
        <w:rPr>
          <w:rFonts w:ascii="Arial Narrow" w:hAnsi="Arial Narrow"/>
          <w:i/>
          <w:iCs/>
          <w:lang w:val="es-MX"/>
        </w:rPr>
      </w:pPr>
      <w:r w:rsidRPr="009901A2">
        <w:rPr>
          <w:rFonts w:ascii="Arial Narrow" w:hAnsi="Arial Narrow"/>
          <w:i/>
          <w:iCs/>
          <w:lang w:val="es-MX"/>
        </w:rPr>
        <w:t xml:space="preserve">EXCELENCIA HUMANA, es ser creador@ de algo: un trabajo, una empresa, un hogar, una vida. Con libertad responsable de cada una de nuestras acciones. </w:t>
      </w:r>
    </w:p>
    <w:p w:rsidR="00D66DA2" w:rsidRPr="009901A2" w:rsidRDefault="00D66DA2" w:rsidP="00D66DA2">
      <w:pPr>
        <w:widowControl w:val="0"/>
        <w:rPr>
          <w:rFonts w:ascii="Arial Narrow" w:hAnsi="Arial Narrow"/>
          <w:i/>
          <w:iCs/>
          <w:lang w:val="es-MX"/>
        </w:rPr>
      </w:pPr>
      <w:r w:rsidRPr="009901A2">
        <w:rPr>
          <w:rFonts w:ascii="Arial Narrow" w:hAnsi="Arial Narrow"/>
          <w:i/>
          <w:iCs/>
          <w:lang w:val="es-MX"/>
        </w:rPr>
        <w:t> </w:t>
      </w:r>
    </w:p>
    <w:p w:rsidR="00D66DA2" w:rsidRPr="009901A2" w:rsidRDefault="00D66DA2" w:rsidP="00D66DA2">
      <w:pPr>
        <w:pStyle w:val="Ttulo7"/>
        <w:keepNext/>
        <w:tabs>
          <w:tab w:val="left" w:pos="43"/>
        </w:tabs>
        <w:ind w:left="720" w:hanging="720"/>
        <w:rPr>
          <w:rFonts w:ascii="Arial Narrow" w:hAnsi="Arial Narrow"/>
          <w:sz w:val="22"/>
          <w:szCs w:val="22"/>
          <w:lang w:val="es-MX"/>
        </w:rPr>
      </w:pPr>
      <w:r w:rsidRPr="009901A2">
        <w:rPr>
          <w:rFonts w:ascii="Arial Narrow" w:hAnsi="Arial Narrow"/>
          <w:sz w:val="22"/>
          <w:szCs w:val="22"/>
          <w:lang w:val="es-MX"/>
        </w:rPr>
        <w:t>1.</w:t>
      </w:r>
      <w:r w:rsidRPr="009901A2">
        <w:t> </w:t>
      </w:r>
      <w:r w:rsidRPr="009901A2">
        <w:rPr>
          <w:rFonts w:ascii="Arial Narrow" w:hAnsi="Arial Narrow"/>
          <w:sz w:val="22"/>
          <w:szCs w:val="22"/>
          <w:lang w:val="es-MX"/>
        </w:rPr>
        <w:t xml:space="preserve">CONSEJO DIRECTIVO (ver documento anexo desde la normatividad vigente, reajustado según la realidad del momento histórico que vive la institución). </w:t>
      </w:r>
    </w:p>
    <w:p w:rsidR="00D66DA2" w:rsidRPr="009901A2" w:rsidRDefault="00D66DA2" w:rsidP="00D66DA2">
      <w:pPr>
        <w:widowControl w:val="0"/>
        <w:rPr>
          <w:rFonts w:ascii="Arial Narrow" w:hAnsi="Arial Narrow"/>
          <w:b/>
          <w:bCs/>
          <w:lang w:val="es-MX"/>
        </w:rPr>
      </w:pPr>
      <w:r w:rsidRPr="009901A2">
        <w:rPr>
          <w:rFonts w:ascii="Arial Narrow" w:hAnsi="Arial Narrow"/>
          <w:b/>
          <w:bCs/>
          <w:lang w:val="es-MX"/>
        </w:rPr>
        <w:t> </w:t>
      </w:r>
    </w:p>
    <w:p w:rsidR="00D66DA2" w:rsidRPr="009901A2" w:rsidRDefault="00D66DA2" w:rsidP="00D66DA2">
      <w:pPr>
        <w:widowControl w:val="0"/>
        <w:tabs>
          <w:tab w:val="left" w:pos="-31680"/>
        </w:tabs>
        <w:ind w:left="360" w:hanging="360"/>
        <w:rPr>
          <w:rFonts w:ascii="Arial Narrow" w:hAnsi="Arial Narrow"/>
          <w:b/>
          <w:bCs/>
          <w:lang w:val="es-MX"/>
        </w:rPr>
      </w:pPr>
      <w:r w:rsidRPr="009901A2">
        <w:rPr>
          <w:rFonts w:ascii="Arial Narrow" w:hAnsi="Arial Narrow"/>
          <w:lang w:val="es-MX"/>
        </w:rPr>
        <w:t>1.</w:t>
      </w:r>
      <w:r w:rsidRPr="009901A2">
        <w:t> </w:t>
      </w:r>
      <w:r w:rsidRPr="009901A2">
        <w:rPr>
          <w:rFonts w:ascii="Arial Narrow" w:hAnsi="Arial Narrow"/>
          <w:b/>
          <w:bCs/>
          <w:lang w:val="es-MX"/>
        </w:rPr>
        <w:t xml:space="preserve">RECTORÍA </w:t>
      </w:r>
    </w:p>
    <w:p w:rsidR="00D66DA2" w:rsidRPr="009901A2" w:rsidRDefault="00D66DA2" w:rsidP="00D66DA2">
      <w:pPr>
        <w:widowControl w:val="0"/>
        <w:rPr>
          <w:rFonts w:ascii="Arial Narrow" w:hAnsi="Arial Narrow"/>
          <w:b/>
          <w:bCs/>
          <w:lang w:val="es-MX"/>
        </w:rPr>
      </w:pPr>
      <w:r w:rsidRPr="009901A2">
        <w:rPr>
          <w:rFonts w:ascii="Arial Narrow" w:hAnsi="Arial Narrow"/>
          <w:b/>
          <w:bCs/>
          <w:lang w:val="es-MX"/>
        </w:rPr>
        <w:t> </w:t>
      </w:r>
    </w:p>
    <w:p w:rsidR="00D66DA2" w:rsidRPr="009901A2" w:rsidRDefault="00D66DA2" w:rsidP="00D66DA2">
      <w:pPr>
        <w:pStyle w:val="Ttulo8"/>
        <w:rPr>
          <w:rFonts w:ascii="Arial Narrow" w:hAnsi="Arial Narrow"/>
          <w:sz w:val="22"/>
          <w:szCs w:val="22"/>
          <w:lang w:val="es-MX"/>
        </w:rPr>
      </w:pPr>
      <w:r w:rsidRPr="009901A2">
        <w:rPr>
          <w:rFonts w:ascii="Arial Narrow" w:hAnsi="Arial Narrow"/>
          <w:sz w:val="22"/>
          <w:szCs w:val="22"/>
          <w:lang w:val="es-MX"/>
        </w:rPr>
        <w:t>Como representante legal asumirá las funciones que le otorga la ley 115 de 1994 y la ley 715 de 2001, en su artículo 10 numerales: 10.1 – 10.18.</w:t>
      </w:r>
    </w:p>
    <w:p w:rsidR="00D66DA2" w:rsidRPr="009901A2" w:rsidRDefault="00D66DA2" w:rsidP="00D66DA2">
      <w:pPr>
        <w:widowControl w:val="0"/>
        <w:rPr>
          <w:rFonts w:ascii="Arial Narrow" w:hAnsi="Arial Narrow"/>
          <w:lang w:val="es-ES"/>
        </w:rPr>
      </w:pPr>
      <w:r w:rsidRPr="009901A2">
        <w:rPr>
          <w:rFonts w:ascii="Arial Narrow" w:hAnsi="Arial Narrow"/>
        </w:rPr>
        <w:t> </w:t>
      </w:r>
    </w:p>
    <w:p w:rsidR="00D66DA2" w:rsidRPr="009901A2" w:rsidRDefault="00D66DA2" w:rsidP="00D66DA2">
      <w:pPr>
        <w:widowControl w:val="0"/>
        <w:tabs>
          <w:tab w:val="left" w:pos="-31680"/>
        </w:tabs>
        <w:ind w:left="360" w:hanging="360"/>
        <w:rPr>
          <w:rFonts w:ascii="Arial Narrow" w:hAnsi="Arial Narrow"/>
          <w:b/>
          <w:bCs/>
        </w:rPr>
      </w:pPr>
      <w:r w:rsidRPr="009901A2">
        <w:rPr>
          <w:rFonts w:ascii="Arial Narrow" w:hAnsi="Arial Narrow"/>
        </w:rPr>
        <w:t>1.</w:t>
      </w:r>
      <w:r w:rsidRPr="009901A2">
        <w:t> </w:t>
      </w:r>
      <w:r w:rsidRPr="009901A2">
        <w:rPr>
          <w:rFonts w:ascii="Arial Narrow" w:hAnsi="Arial Narrow"/>
          <w:b/>
          <w:bCs/>
        </w:rPr>
        <w:t xml:space="preserve">COORDINADOR (A) GENERAL </w:t>
      </w:r>
    </w:p>
    <w:p w:rsidR="00D66DA2" w:rsidRPr="009901A2" w:rsidRDefault="00D66DA2" w:rsidP="00D66DA2">
      <w:pPr>
        <w:widowControl w:val="0"/>
        <w:rPr>
          <w:rFonts w:ascii="Arial Narrow" w:hAnsi="Arial Narrow"/>
          <w:b/>
          <w:bCs/>
        </w:rPr>
      </w:pPr>
      <w:r w:rsidRPr="009901A2">
        <w:rPr>
          <w:rFonts w:ascii="Arial Narrow" w:hAnsi="Arial Narrow"/>
          <w:b/>
          <w:bCs/>
        </w:rPr>
        <w:t> </w:t>
      </w:r>
    </w:p>
    <w:p w:rsidR="00D66DA2" w:rsidRPr="009901A2" w:rsidRDefault="00D66DA2" w:rsidP="00D66DA2">
      <w:pPr>
        <w:pStyle w:val="Textoindependiente2"/>
        <w:rPr>
          <w:rFonts w:ascii="Arial Narrow" w:hAnsi="Arial Narrow"/>
          <w:b/>
          <w:bCs/>
          <w:sz w:val="22"/>
          <w:szCs w:val="22"/>
        </w:rPr>
      </w:pPr>
      <w:r w:rsidRPr="009901A2">
        <w:rPr>
          <w:rFonts w:ascii="Arial Narrow" w:hAnsi="Arial Narrow"/>
          <w:b/>
          <w:bCs/>
          <w:sz w:val="22"/>
          <w:szCs w:val="22"/>
        </w:rPr>
        <w:t xml:space="preserve">Como su nombre lo indica auxilia y colabora con el Rector en las labores propias de su cargo  y en las funciones de Disciplina de los estudiantes </w:t>
      </w:r>
      <w:proofErr w:type="spellStart"/>
      <w:r w:rsidRPr="009901A2">
        <w:rPr>
          <w:rFonts w:ascii="Arial Narrow" w:hAnsi="Arial Narrow"/>
          <w:b/>
          <w:bCs/>
          <w:sz w:val="22"/>
          <w:szCs w:val="22"/>
        </w:rPr>
        <w:t>ó</w:t>
      </w:r>
      <w:proofErr w:type="spellEnd"/>
      <w:r w:rsidRPr="009901A2">
        <w:rPr>
          <w:rFonts w:ascii="Arial Narrow" w:hAnsi="Arial Narrow"/>
          <w:b/>
          <w:bCs/>
          <w:sz w:val="22"/>
          <w:szCs w:val="22"/>
        </w:rPr>
        <w:t xml:space="preserve"> en funciones Académicas o curriculares (Decreto 1278 del 2002 entre lo que se cita): </w:t>
      </w:r>
    </w:p>
    <w:p w:rsidR="00D66DA2" w:rsidRPr="009901A2" w:rsidRDefault="00D66DA2" w:rsidP="00D66DA2">
      <w:pPr>
        <w:widowControl w:val="0"/>
        <w:rPr>
          <w:rFonts w:ascii="Arial Narrow" w:hAnsi="Arial Narrow"/>
        </w:rPr>
      </w:pPr>
      <w:r w:rsidRPr="009901A2">
        <w:rPr>
          <w:rFonts w:ascii="Arial Narrow" w:hAnsi="Arial Narrow"/>
        </w:rPr>
        <w:t> </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1.</w:t>
      </w:r>
      <w:r w:rsidRPr="009901A2">
        <w:t> </w:t>
      </w:r>
      <w:r w:rsidRPr="009901A2">
        <w:rPr>
          <w:rFonts w:ascii="Arial Narrow" w:hAnsi="Arial Narrow"/>
        </w:rPr>
        <w:t>Participará en el Consejo Académico y en los demás que sea requerido.</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2.</w:t>
      </w:r>
      <w:r w:rsidRPr="009901A2">
        <w:t> </w:t>
      </w:r>
      <w:r w:rsidRPr="009901A2">
        <w:rPr>
          <w:rFonts w:ascii="Arial Narrow" w:hAnsi="Arial Narrow"/>
        </w:rPr>
        <w:t>Colaborará en la planeación y evaluación institucional, cuando Consejo Directivo determine aplicar estos procesos.</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3.</w:t>
      </w:r>
      <w:r w:rsidRPr="009901A2">
        <w:t> </w:t>
      </w:r>
      <w:r w:rsidRPr="009901A2">
        <w:rPr>
          <w:rFonts w:ascii="Arial Narrow" w:hAnsi="Arial Narrow"/>
        </w:rPr>
        <w:t>Dirigirá la planeación y programación Académica de acuerdo con los objetivos y criterios curriculares.</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4.</w:t>
      </w:r>
      <w:r w:rsidRPr="009901A2">
        <w:t> </w:t>
      </w:r>
      <w:r w:rsidRPr="009901A2">
        <w:rPr>
          <w:rFonts w:ascii="Arial Narrow" w:hAnsi="Arial Narrow"/>
        </w:rPr>
        <w:t>Establecerá canales y mecanismos de participación y comunicación que favorezca la convivencia.</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5.</w:t>
      </w:r>
      <w:r w:rsidRPr="009901A2">
        <w:t> </w:t>
      </w:r>
      <w:r w:rsidRPr="009901A2">
        <w:rPr>
          <w:rFonts w:ascii="Arial Narrow" w:hAnsi="Arial Narrow"/>
        </w:rPr>
        <w:t>Elaborará el horario general de clases y cronograma de actividades de la Institución Educativa, los cuales serán ubicados en un lugar visible.</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6.</w:t>
      </w:r>
      <w:r w:rsidRPr="009901A2">
        <w:t> </w:t>
      </w:r>
      <w:r w:rsidRPr="009901A2">
        <w:rPr>
          <w:rFonts w:ascii="Arial Narrow" w:hAnsi="Arial Narrow"/>
        </w:rPr>
        <w:t>Administrará el personal a su cargo de acuerdo con las normas vigentes.</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7.</w:t>
      </w:r>
      <w:r w:rsidRPr="009901A2">
        <w:t> </w:t>
      </w:r>
      <w:r w:rsidRPr="009901A2">
        <w:rPr>
          <w:rFonts w:ascii="Arial Narrow" w:hAnsi="Arial Narrow"/>
        </w:rPr>
        <w:t xml:space="preserve">Rendirá informe periódicamente al Rector sobre el acompañamiento de procesos pedagógicos desde las diferentes comisiones a estudiantes que presenten irregularidades en su proceso. </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8.</w:t>
      </w:r>
      <w:r w:rsidRPr="009901A2">
        <w:t> </w:t>
      </w:r>
      <w:r w:rsidRPr="009901A2">
        <w:rPr>
          <w:rFonts w:ascii="Arial Narrow" w:hAnsi="Arial Narrow"/>
        </w:rPr>
        <w:t>Dirigirá y acompañará los procesos de ejecución y evaluación de la actividad pedagógica.</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9.</w:t>
      </w:r>
      <w:r w:rsidRPr="009901A2">
        <w:t> </w:t>
      </w:r>
      <w:r w:rsidRPr="009901A2">
        <w:rPr>
          <w:rFonts w:ascii="Arial Narrow" w:hAnsi="Arial Narrow"/>
        </w:rPr>
        <w:t xml:space="preserve">Presentará al Consejo Directivo las necesidades de material didáctico de las diversas áreas según prioridades. </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10.</w:t>
      </w:r>
      <w:r w:rsidRPr="009901A2">
        <w:t> </w:t>
      </w:r>
      <w:r w:rsidRPr="009901A2">
        <w:rPr>
          <w:rFonts w:ascii="Arial Narrow" w:hAnsi="Arial Narrow"/>
        </w:rPr>
        <w:t>Responderá por el uso adecuado, mantenimiento y seguridad de los equipos y materiales, que le hayan sido confiados.</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11.</w:t>
      </w:r>
      <w:r w:rsidRPr="009901A2">
        <w:t> </w:t>
      </w:r>
      <w:r w:rsidRPr="009901A2">
        <w:rPr>
          <w:rFonts w:ascii="Arial Narrow" w:hAnsi="Arial Narrow"/>
        </w:rPr>
        <w:t>Desempeñará las demás funciones que le sean asignadas por la autoridad competente, de acuerdo con el nivel y naturaleza de su cargo.</w:t>
      </w:r>
    </w:p>
    <w:p w:rsidR="00D66DA2" w:rsidRPr="009901A2" w:rsidRDefault="00D66DA2" w:rsidP="00D66DA2">
      <w:pPr>
        <w:widowControl w:val="0"/>
        <w:rPr>
          <w:rFonts w:ascii="Arial Narrow" w:hAnsi="Arial Narrow"/>
        </w:rPr>
      </w:pPr>
      <w:r w:rsidRPr="009901A2">
        <w:rPr>
          <w:rFonts w:ascii="Arial Narrow" w:hAnsi="Arial Narrow"/>
        </w:rPr>
        <w:t> </w:t>
      </w:r>
    </w:p>
    <w:p w:rsidR="00D66DA2" w:rsidRPr="009901A2" w:rsidRDefault="00D66DA2" w:rsidP="00D66DA2">
      <w:pPr>
        <w:widowControl w:val="0"/>
        <w:rPr>
          <w:rFonts w:ascii="Arial Narrow" w:hAnsi="Arial Narrow"/>
          <w:b/>
          <w:bCs/>
        </w:rPr>
      </w:pPr>
      <w:r w:rsidRPr="009901A2">
        <w:rPr>
          <w:rFonts w:ascii="Arial Narrow" w:hAnsi="Arial Narrow"/>
          <w:b/>
          <w:bCs/>
        </w:rPr>
        <w:t>II.  GRUPO DE REFLEXIÓN Y CONVIVENCIA</w:t>
      </w:r>
    </w:p>
    <w:p w:rsidR="00D66DA2" w:rsidRPr="009901A2" w:rsidRDefault="00D66DA2" w:rsidP="00D66DA2">
      <w:pPr>
        <w:widowControl w:val="0"/>
        <w:rPr>
          <w:rFonts w:ascii="Arial Narrow" w:hAnsi="Arial Narrow"/>
        </w:rPr>
      </w:pPr>
      <w:r w:rsidRPr="009901A2">
        <w:rPr>
          <w:rFonts w:ascii="Arial Narrow" w:hAnsi="Arial Narrow"/>
        </w:rPr>
        <w:t> </w:t>
      </w:r>
    </w:p>
    <w:p w:rsidR="00D66DA2" w:rsidRPr="009901A2" w:rsidRDefault="00D66DA2" w:rsidP="00D66DA2">
      <w:pPr>
        <w:pStyle w:val="Textoindependiente3"/>
        <w:rPr>
          <w:rFonts w:ascii="Arial Narrow" w:hAnsi="Arial Narrow"/>
          <w:sz w:val="22"/>
          <w:szCs w:val="22"/>
        </w:rPr>
      </w:pPr>
      <w:r w:rsidRPr="009901A2">
        <w:rPr>
          <w:rFonts w:ascii="Arial Narrow" w:hAnsi="Arial Narrow"/>
          <w:sz w:val="22"/>
          <w:szCs w:val="22"/>
        </w:rPr>
        <w:t>Se conformará el equipo de reflexión y convivencia, como una instancia asesora del Rector y del Consejo Directivo en asuntos de disciplina y vivencia del Manual.</w:t>
      </w:r>
    </w:p>
    <w:p w:rsidR="00D66DA2" w:rsidRPr="009901A2" w:rsidRDefault="00D66DA2" w:rsidP="00D66DA2">
      <w:pPr>
        <w:widowControl w:val="0"/>
        <w:rPr>
          <w:rFonts w:ascii="Arial Narrow" w:hAnsi="Arial Narrow"/>
          <w:b/>
          <w:bCs/>
        </w:rPr>
      </w:pPr>
      <w:r w:rsidRPr="009901A2">
        <w:rPr>
          <w:rFonts w:ascii="Arial Narrow" w:hAnsi="Arial Narrow"/>
          <w:b/>
          <w:bCs/>
        </w:rPr>
        <w:lastRenderedPageBreak/>
        <w:t>Estará conformado por:  Coordinador(a) general.  Director de Grupo. Un Padre de familia. Acudiente del estudiante y estudiante implicado.</w:t>
      </w:r>
    </w:p>
    <w:p w:rsidR="00D66DA2" w:rsidRPr="009901A2" w:rsidRDefault="00D66DA2" w:rsidP="00D66DA2">
      <w:pPr>
        <w:widowControl w:val="0"/>
        <w:rPr>
          <w:rFonts w:ascii="Arial Narrow" w:hAnsi="Arial Narrow"/>
        </w:rPr>
      </w:pPr>
      <w:r w:rsidRPr="009901A2">
        <w:rPr>
          <w:rFonts w:ascii="Arial Narrow" w:hAnsi="Arial Narrow"/>
        </w:rPr>
        <w:t> </w:t>
      </w:r>
    </w:p>
    <w:p w:rsidR="00D66DA2" w:rsidRPr="009901A2" w:rsidRDefault="00D66DA2" w:rsidP="00D66DA2">
      <w:pPr>
        <w:widowControl w:val="0"/>
        <w:tabs>
          <w:tab w:val="left" w:pos="-31680"/>
        </w:tabs>
        <w:ind w:left="360" w:hanging="360"/>
        <w:rPr>
          <w:rFonts w:ascii="Arial Narrow" w:hAnsi="Arial Narrow"/>
        </w:rPr>
      </w:pPr>
      <w:r w:rsidRPr="009901A2">
        <w:rPr>
          <w:rFonts w:ascii="Wingdings" w:hAnsi="Wingdings"/>
        </w:rPr>
        <w:t></w:t>
      </w:r>
      <w:r w:rsidRPr="009901A2">
        <w:t> </w:t>
      </w:r>
      <w:r w:rsidRPr="009901A2">
        <w:rPr>
          <w:rFonts w:ascii="Arial Narrow" w:hAnsi="Arial Narrow"/>
        </w:rPr>
        <w:t>Conocerá las faltas graves o  gravísimas que sean sometidas a consideración y las definidas en el presente Manual.</w:t>
      </w:r>
    </w:p>
    <w:p w:rsidR="00D66DA2" w:rsidRPr="009901A2" w:rsidRDefault="00D66DA2" w:rsidP="00D66DA2">
      <w:pPr>
        <w:widowControl w:val="0"/>
        <w:tabs>
          <w:tab w:val="left" w:pos="-31680"/>
        </w:tabs>
        <w:ind w:left="360" w:hanging="360"/>
        <w:rPr>
          <w:rFonts w:ascii="Arial Narrow" w:hAnsi="Arial Narrow"/>
        </w:rPr>
      </w:pPr>
      <w:r w:rsidRPr="009901A2">
        <w:rPr>
          <w:rFonts w:ascii="Wingdings" w:hAnsi="Wingdings"/>
        </w:rPr>
        <w:t></w:t>
      </w:r>
      <w:r w:rsidRPr="009901A2">
        <w:t> </w:t>
      </w:r>
      <w:r w:rsidRPr="009901A2">
        <w:rPr>
          <w:rFonts w:ascii="Arial Narrow" w:hAnsi="Arial Narrow"/>
        </w:rPr>
        <w:t>Analizará antecedentes de los implicados y establecerá mecanismos de conciliación .</w:t>
      </w:r>
    </w:p>
    <w:p w:rsidR="00D66DA2" w:rsidRPr="009901A2" w:rsidRDefault="00D66DA2" w:rsidP="00D66DA2">
      <w:pPr>
        <w:widowControl w:val="0"/>
        <w:tabs>
          <w:tab w:val="left" w:pos="-31680"/>
        </w:tabs>
        <w:ind w:left="360" w:hanging="360"/>
        <w:rPr>
          <w:rFonts w:ascii="Arial Narrow" w:hAnsi="Arial Narrow"/>
        </w:rPr>
      </w:pPr>
      <w:r w:rsidRPr="009901A2">
        <w:rPr>
          <w:rFonts w:ascii="Wingdings" w:hAnsi="Wingdings"/>
        </w:rPr>
        <w:t></w:t>
      </w:r>
      <w:r w:rsidRPr="009901A2">
        <w:t> </w:t>
      </w:r>
      <w:r w:rsidRPr="009901A2">
        <w:rPr>
          <w:rFonts w:ascii="Arial Narrow" w:hAnsi="Arial Narrow"/>
        </w:rPr>
        <w:t xml:space="preserve">Suscribirá un acta donde  resuelven  o remiten el caso al Rector, con las firmas de quienes intervinieron en el acto, que para el caso se denominará  </w:t>
      </w:r>
      <w:r w:rsidRPr="009901A2">
        <w:rPr>
          <w:rFonts w:ascii="Arial Narrow" w:hAnsi="Arial Narrow"/>
          <w:b/>
          <w:bCs/>
        </w:rPr>
        <w:t>Equipo de Convivencia.</w:t>
      </w:r>
      <w:r w:rsidRPr="009901A2">
        <w:rPr>
          <w:rFonts w:ascii="Arial Narrow" w:hAnsi="Arial Narrow"/>
        </w:rPr>
        <w:t xml:space="preserve"> Si lo consideran conveniente enviarán el caso al Consejo Directivo.</w:t>
      </w:r>
    </w:p>
    <w:p w:rsidR="00D66DA2" w:rsidRPr="009901A2" w:rsidRDefault="00D66DA2" w:rsidP="00D66DA2">
      <w:pPr>
        <w:widowControl w:val="0"/>
        <w:rPr>
          <w:rFonts w:ascii="Arial Narrow" w:hAnsi="Arial Narrow"/>
        </w:rPr>
      </w:pPr>
      <w:r w:rsidRPr="009901A2">
        <w:rPr>
          <w:rFonts w:ascii="Arial Narrow" w:hAnsi="Arial Narrow"/>
        </w:rPr>
        <w:t> </w:t>
      </w:r>
    </w:p>
    <w:p w:rsidR="00D66DA2" w:rsidRPr="009901A2" w:rsidRDefault="00D66DA2" w:rsidP="00D66DA2">
      <w:pPr>
        <w:pStyle w:val="Ttulo7"/>
        <w:keepNext/>
        <w:rPr>
          <w:rFonts w:ascii="Arial Narrow" w:hAnsi="Arial Narrow"/>
          <w:sz w:val="22"/>
          <w:szCs w:val="22"/>
        </w:rPr>
      </w:pPr>
      <w:r w:rsidRPr="009901A2">
        <w:rPr>
          <w:rFonts w:ascii="Arial Narrow" w:hAnsi="Arial Narrow"/>
          <w:sz w:val="22"/>
          <w:szCs w:val="22"/>
        </w:rPr>
        <w:t>III.  ASESORES DE GRUPO</w:t>
      </w:r>
    </w:p>
    <w:p w:rsidR="00D66DA2" w:rsidRPr="009901A2" w:rsidRDefault="00D66DA2" w:rsidP="00D66DA2">
      <w:pPr>
        <w:widowControl w:val="0"/>
        <w:rPr>
          <w:rFonts w:ascii="Arial Narrow" w:hAnsi="Arial Narrow"/>
          <w:b/>
          <w:bCs/>
        </w:rPr>
      </w:pPr>
      <w:r w:rsidRPr="009901A2">
        <w:rPr>
          <w:rFonts w:ascii="Arial Narrow" w:hAnsi="Arial Narrow"/>
          <w:b/>
          <w:bCs/>
        </w:rPr>
        <w:t> </w:t>
      </w:r>
    </w:p>
    <w:p w:rsidR="00D66DA2" w:rsidRPr="009901A2" w:rsidRDefault="00D66DA2" w:rsidP="00D66DA2">
      <w:pPr>
        <w:pStyle w:val="Ttulo7"/>
        <w:keepNext/>
        <w:rPr>
          <w:rFonts w:ascii="Arial Narrow" w:hAnsi="Arial Narrow"/>
          <w:b/>
          <w:bCs/>
          <w:sz w:val="22"/>
          <w:szCs w:val="22"/>
          <w:lang w:val="es-MX"/>
        </w:rPr>
      </w:pPr>
      <w:r w:rsidRPr="009901A2">
        <w:rPr>
          <w:rFonts w:ascii="Arial Narrow" w:hAnsi="Arial Narrow"/>
          <w:sz w:val="22"/>
          <w:szCs w:val="22"/>
          <w:lang w:val="es-MX"/>
        </w:rPr>
        <w:t>Serán los responsables de acompañar los procesos formativos del grupo a su cargo.</w:t>
      </w:r>
    </w:p>
    <w:p w:rsidR="00D66DA2" w:rsidRPr="009901A2" w:rsidRDefault="00D66DA2" w:rsidP="00D66DA2">
      <w:pPr>
        <w:widowControl w:val="0"/>
        <w:rPr>
          <w:rFonts w:ascii="Arial Narrow" w:hAnsi="Arial Narrow"/>
          <w:lang w:val="es-ES"/>
        </w:rPr>
      </w:pPr>
      <w:r w:rsidRPr="009901A2">
        <w:rPr>
          <w:rFonts w:ascii="Arial Narrow" w:hAnsi="Arial Narrow"/>
        </w:rPr>
        <w:t> </w:t>
      </w:r>
    </w:p>
    <w:p w:rsidR="00D66DA2" w:rsidRPr="009901A2" w:rsidRDefault="00D66DA2" w:rsidP="00D66DA2">
      <w:pPr>
        <w:widowControl w:val="0"/>
        <w:rPr>
          <w:rFonts w:ascii="Arial Narrow" w:hAnsi="Arial Narrow"/>
        </w:rPr>
      </w:pPr>
      <w:r w:rsidRPr="009901A2">
        <w:rPr>
          <w:rFonts w:ascii="Arial Narrow" w:hAnsi="Arial Narrow"/>
        </w:rPr>
        <w:t>Dentro de las funciones internas, el asesor  acogerá las siguientes funciones:</w:t>
      </w:r>
    </w:p>
    <w:p w:rsidR="00D66DA2" w:rsidRPr="009901A2" w:rsidRDefault="00D66DA2" w:rsidP="00D66DA2">
      <w:pPr>
        <w:widowControl w:val="0"/>
        <w:rPr>
          <w:rFonts w:ascii="Arial Narrow" w:hAnsi="Arial Narrow"/>
        </w:rPr>
      </w:pPr>
      <w:r w:rsidRPr="009901A2">
        <w:rPr>
          <w:rFonts w:ascii="Arial Narrow" w:hAnsi="Arial Narrow"/>
        </w:rPr>
        <w:t> </w:t>
      </w:r>
    </w:p>
    <w:p w:rsidR="00D66DA2" w:rsidRPr="009901A2" w:rsidRDefault="00D66DA2" w:rsidP="00D66DA2">
      <w:pPr>
        <w:widowControl w:val="0"/>
        <w:tabs>
          <w:tab w:val="left" w:pos="-31680"/>
        </w:tabs>
        <w:ind w:left="360" w:hanging="360"/>
        <w:rPr>
          <w:rFonts w:ascii="Arial Narrow" w:hAnsi="Arial Narrow"/>
        </w:rPr>
      </w:pPr>
      <w:r w:rsidRPr="009901A2">
        <w:rPr>
          <w:rFonts w:ascii="Wingdings" w:hAnsi="Wingdings"/>
        </w:rPr>
        <w:t></w:t>
      </w:r>
      <w:r w:rsidRPr="009901A2">
        <w:t> </w:t>
      </w:r>
      <w:r w:rsidRPr="009901A2">
        <w:rPr>
          <w:rFonts w:ascii="Arial Narrow" w:hAnsi="Arial Narrow"/>
        </w:rPr>
        <w:t>Conocerá sus estudiantes, para acompañarlos en los procesos de formación integral.</w:t>
      </w:r>
    </w:p>
    <w:p w:rsidR="00D66DA2" w:rsidRPr="009901A2" w:rsidRDefault="00D66DA2" w:rsidP="00D66DA2">
      <w:pPr>
        <w:widowControl w:val="0"/>
        <w:tabs>
          <w:tab w:val="left" w:pos="-31680"/>
        </w:tabs>
        <w:ind w:left="360" w:hanging="360"/>
        <w:rPr>
          <w:rFonts w:ascii="Arial Narrow" w:hAnsi="Arial Narrow"/>
        </w:rPr>
      </w:pPr>
      <w:r w:rsidRPr="009901A2">
        <w:rPr>
          <w:rFonts w:ascii="Wingdings" w:hAnsi="Wingdings"/>
        </w:rPr>
        <w:t></w:t>
      </w:r>
      <w:r w:rsidRPr="009901A2">
        <w:t> </w:t>
      </w:r>
      <w:r w:rsidRPr="009901A2">
        <w:rPr>
          <w:rFonts w:ascii="Arial Narrow" w:hAnsi="Arial Narrow"/>
        </w:rPr>
        <w:t xml:space="preserve"> Mantendrá comunicación permanente con su grupo en ambiente de diálogo.</w:t>
      </w:r>
    </w:p>
    <w:p w:rsidR="00D66DA2" w:rsidRPr="009901A2" w:rsidRDefault="00D66DA2" w:rsidP="00D66DA2">
      <w:pPr>
        <w:widowControl w:val="0"/>
        <w:tabs>
          <w:tab w:val="left" w:pos="-31680"/>
        </w:tabs>
        <w:ind w:left="360" w:hanging="360"/>
        <w:rPr>
          <w:rFonts w:ascii="Arial Narrow" w:hAnsi="Arial Narrow"/>
        </w:rPr>
      </w:pPr>
      <w:r w:rsidRPr="009901A2">
        <w:rPr>
          <w:rFonts w:ascii="Wingdings" w:hAnsi="Wingdings"/>
        </w:rPr>
        <w:t></w:t>
      </w:r>
      <w:r w:rsidRPr="009901A2">
        <w:t> </w:t>
      </w:r>
      <w:r w:rsidRPr="009901A2">
        <w:rPr>
          <w:rFonts w:ascii="Arial Narrow" w:hAnsi="Arial Narrow"/>
        </w:rPr>
        <w:t>Informará a los Padres de familia sobre los procesos de sus hijos, siempre que sea necesario.</w:t>
      </w:r>
    </w:p>
    <w:p w:rsidR="00D66DA2" w:rsidRPr="009901A2" w:rsidRDefault="00D66DA2" w:rsidP="00D66DA2">
      <w:pPr>
        <w:widowControl w:val="0"/>
        <w:tabs>
          <w:tab w:val="left" w:pos="-31680"/>
        </w:tabs>
        <w:ind w:left="360" w:hanging="360"/>
        <w:rPr>
          <w:rFonts w:ascii="Arial Narrow" w:hAnsi="Arial Narrow"/>
        </w:rPr>
      </w:pPr>
      <w:r w:rsidRPr="009901A2">
        <w:rPr>
          <w:rFonts w:ascii="Wingdings" w:hAnsi="Wingdings"/>
        </w:rPr>
        <w:t></w:t>
      </w:r>
      <w:r w:rsidRPr="009901A2">
        <w:t> </w:t>
      </w:r>
      <w:r w:rsidRPr="009901A2">
        <w:rPr>
          <w:rFonts w:ascii="Arial Narrow" w:hAnsi="Arial Narrow"/>
        </w:rPr>
        <w:t>Entregará los informes académicos de sus estudiantes a los padres, según programación institucional.</w:t>
      </w:r>
    </w:p>
    <w:p w:rsidR="00D66DA2" w:rsidRPr="009901A2" w:rsidRDefault="00D66DA2" w:rsidP="00D66DA2">
      <w:pPr>
        <w:widowControl w:val="0"/>
        <w:tabs>
          <w:tab w:val="left" w:pos="-31680"/>
        </w:tabs>
        <w:ind w:left="360" w:hanging="360"/>
        <w:rPr>
          <w:rFonts w:ascii="Arial Narrow" w:hAnsi="Arial Narrow"/>
        </w:rPr>
      </w:pPr>
      <w:r w:rsidRPr="009901A2">
        <w:rPr>
          <w:rFonts w:ascii="Wingdings" w:hAnsi="Wingdings"/>
        </w:rPr>
        <w:t></w:t>
      </w:r>
      <w:r w:rsidRPr="009901A2">
        <w:t> </w:t>
      </w:r>
      <w:r w:rsidRPr="009901A2">
        <w:rPr>
          <w:rFonts w:ascii="Arial Narrow" w:hAnsi="Arial Narrow"/>
        </w:rPr>
        <w:t>Velará por el buen rendimiento Académico y Disciplinario de su grupo.</w:t>
      </w:r>
    </w:p>
    <w:p w:rsidR="00D66DA2" w:rsidRPr="009901A2" w:rsidRDefault="00D66DA2" w:rsidP="00D66DA2">
      <w:pPr>
        <w:widowControl w:val="0"/>
        <w:tabs>
          <w:tab w:val="left" w:pos="-31680"/>
        </w:tabs>
        <w:ind w:left="360" w:hanging="360"/>
        <w:rPr>
          <w:rFonts w:ascii="Arial Narrow" w:hAnsi="Arial Narrow"/>
        </w:rPr>
      </w:pPr>
      <w:r w:rsidRPr="009901A2">
        <w:rPr>
          <w:rFonts w:ascii="Wingdings" w:hAnsi="Wingdings"/>
        </w:rPr>
        <w:t></w:t>
      </w:r>
      <w:r w:rsidRPr="009901A2">
        <w:t> </w:t>
      </w:r>
      <w:r w:rsidRPr="009901A2">
        <w:rPr>
          <w:rFonts w:ascii="Arial Narrow" w:hAnsi="Arial Narrow"/>
        </w:rPr>
        <w:t>Despertará el sentido de pertenencia y amor por la Institución.</w:t>
      </w:r>
    </w:p>
    <w:p w:rsidR="00D66DA2" w:rsidRPr="009901A2" w:rsidRDefault="00D66DA2" w:rsidP="00D66DA2">
      <w:pPr>
        <w:widowControl w:val="0"/>
        <w:tabs>
          <w:tab w:val="left" w:pos="-31680"/>
        </w:tabs>
        <w:ind w:left="360" w:hanging="360"/>
        <w:rPr>
          <w:rFonts w:ascii="Arial Narrow" w:hAnsi="Arial Narrow"/>
        </w:rPr>
      </w:pPr>
      <w:r w:rsidRPr="009901A2">
        <w:rPr>
          <w:rFonts w:ascii="Wingdings" w:hAnsi="Wingdings"/>
        </w:rPr>
        <w:t></w:t>
      </w:r>
      <w:r w:rsidRPr="009901A2">
        <w:t> </w:t>
      </w:r>
      <w:r w:rsidRPr="009901A2">
        <w:rPr>
          <w:rFonts w:ascii="Arial Narrow" w:hAnsi="Arial Narrow"/>
        </w:rPr>
        <w:t>Apoyará en sus ideas e iniciativas siempre que vayan encaminadas a  fortalecer el bien común e institucional.</w:t>
      </w:r>
    </w:p>
    <w:p w:rsidR="00D66DA2" w:rsidRPr="009901A2" w:rsidRDefault="00D66DA2" w:rsidP="00D66DA2">
      <w:pPr>
        <w:widowControl w:val="0"/>
        <w:tabs>
          <w:tab w:val="left" w:pos="-31680"/>
        </w:tabs>
        <w:ind w:left="360" w:hanging="360"/>
        <w:rPr>
          <w:rFonts w:ascii="Arial Narrow" w:hAnsi="Arial Narrow"/>
        </w:rPr>
      </w:pPr>
      <w:r w:rsidRPr="009901A2">
        <w:rPr>
          <w:rFonts w:ascii="Wingdings" w:hAnsi="Wingdings"/>
        </w:rPr>
        <w:t></w:t>
      </w:r>
      <w:r w:rsidRPr="009901A2">
        <w:t> </w:t>
      </w:r>
      <w:r w:rsidRPr="009901A2">
        <w:rPr>
          <w:rFonts w:ascii="Arial Narrow" w:hAnsi="Arial Narrow"/>
        </w:rPr>
        <w:t xml:space="preserve">Construirá el proyecto de vida desde el aula, con sus metas, sueños, actividades ... </w:t>
      </w:r>
    </w:p>
    <w:p w:rsidR="00D66DA2" w:rsidRPr="009901A2" w:rsidRDefault="00D66DA2" w:rsidP="00D66DA2">
      <w:pPr>
        <w:widowControl w:val="0"/>
        <w:tabs>
          <w:tab w:val="left" w:pos="-31680"/>
        </w:tabs>
        <w:ind w:left="360" w:hanging="360"/>
        <w:rPr>
          <w:rFonts w:ascii="Arial Narrow" w:hAnsi="Arial Narrow"/>
        </w:rPr>
      </w:pPr>
      <w:r w:rsidRPr="009901A2">
        <w:rPr>
          <w:rFonts w:ascii="Wingdings" w:hAnsi="Wingdings"/>
        </w:rPr>
        <w:t></w:t>
      </w:r>
      <w:r w:rsidRPr="009901A2">
        <w:t> </w:t>
      </w:r>
      <w:r w:rsidRPr="009901A2">
        <w:rPr>
          <w:rFonts w:ascii="Arial Narrow" w:hAnsi="Arial Narrow"/>
        </w:rPr>
        <w:t xml:space="preserve">Celebrará los momentos claves del grupo como espacio de integración. </w:t>
      </w:r>
    </w:p>
    <w:p w:rsidR="00D66DA2" w:rsidRPr="009901A2" w:rsidRDefault="00D66DA2" w:rsidP="00D66DA2">
      <w:pPr>
        <w:widowControl w:val="0"/>
        <w:tabs>
          <w:tab w:val="left" w:pos="-31680"/>
        </w:tabs>
        <w:ind w:left="360" w:hanging="360"/>
        <w:rPr>
          <w:rFonts w:ascii="Arial Narrow" w:hAnsi="Arial Narrow"/>
        </w:rPr>
      </w:pPr>
      <w:r w:rsidRPr="009901A2">
        <w:rPr>
          <w:rFonts w:ascii="Wingdings" w:hAnsi="Wingdings"/>
        </w:rPr>
        <w:t></w:t>
      </w:r>
      <w:r w:rsidRPr="009901A2">
        <w:t> </w:t>
      </w:r>
      <w:r w:rsidRPr="009901A2">
        <w:rPr>
          <w:rFonts w:ascii="Arial Narrow" w:hAnsi="Arial Narrow"/>
        </w:rPr>
        <w:t>Orientará la elección del Representante de Grupo, según parámetros estipulados.</w:t>
      </w:r>
    </w:p>
    <w:p w:rsidR="00D66DA2" w:rsidRPr="009901A2" w:rsidRDefault="00D66DA2" w:rsidP="00D66DA2">
      <w:pPr>
        <w:widowControl w:val="0"/>
        <w:tabs>
          <w:tab w:val="left" w:pos="-31680"/>
        </w:tabs>
        <w:ind w:left="360" w:hanging="360"/>
        <w:rPr>
          <w:rFonts w:ascii="Arial Narrow" w:hAnsi="Arial Narrow"/>
        </w:rPr>
      </w:pPr>
      <w:r w:rsidRPr="009901A2">
        <w:t> </w:t>
      </w:r>
      <w:r w:rsidRPr="009901A2">
        <w:rPr>
          <w:rFonts w:ascii="Wingdings" w:hAnsi="Wingdings"/>
        </w:rPr>
        <w:t></w:t>
      </w:r>
      <w:r w:rsidRPr="009901A2">
        <w:t> </w:t>
      </w:r>
      <w:r w:rsidRPr="009901A2">
        <w:rPr>
          <w:rFonts w:ascii="Arial Narrow" w:hAnsi="Arial Narrow"/>
        </w:rPr>
        <w:t>Liderará el buen ambiente del aula de clase, en su parte interna y externa. (aseo, presentación personal y cuidado del mobiliario, puertas, ventanas, vidrios, chapas, paredes entre otros).</w:t>
      </w:r>
    </w:p>
    <w:p w:rsidR="00D66DA2" w:rsidRPr="009901A2" w:rsidRDefault="00D66DA2" w:rsidP="00D66DA2">
      <w:pPr>
        <w:widowControl w:val="0"/>
        <w:tabs>
          <w:tab w:val="left" w:pos="-31680"/>
        </w:tabs>
        <w:ind w:left="360" w:hanging="360"/>
        <w:rPr>
          <w:rFonts w:ascii="Arial Narrow" w:hAnsi="Arial Narrow"/>
        </w:rPr>
      </w:pPr>
      <w:r w:rsidRPr="009901A2">
        <w:rPr>
          <w:rFonts w:ascii="Wingdings" w:hAnsi="Wingdings"/>
        </w:rPr>
        <w:t></w:t>
      </w:r>
      <w:r w:rsidRPr="009901A2">
        <w:t> </w:t>
      </w:r>
      <w:r w:rsidRPr="009901A2">
        <w:rPr>
          <w:rFonts w:ascii="Arial Narrow" w:hAnsi="Arial Narrow"/>
        </w:rPr>
        <w:t>Organizará los grupos de aseo y acompañará el desarrollo de  esta actividad.</w:t>
      </w:r>
    </w:p>
    <w:p w:rsidR="00D66DA2" w:rsidRPr="009901A2" w:rsidRDefault="00D66DA2" w:rsidP="00D66DA2">
      <w:pPr>
        <w:widowControl w:val="0"/>
        <w:tabs>
          <w:tab w:val="left" w:pos="-31680"/>
        </w:tabs>
        <w:ind w:left="360" w:hanging="360"/>
        <w:rPr>
          <w:rFonts w:ascii="Arial Narrow" w:hAnsi="Arial Narrow"/>
        </w:rPr>
      </w:pPr>
      <w:r w:rsidRPr="009901A2">
        <w:rPr>
          <w:rFonts w:ascii="Wingdings" w:hAnsi="Wingdings"/>
        </w:rPr>
        <w:t></w:t>
      </w:r>
      <w:r w:rsidRPr="009901A2">
        <w:t> </w:t>
      </w:r>
      <w:r w:rsidRPr="009901A2">
        <w:rPr>
          <w:rFonts w:ascii="Arial Narrow" w:hAnsi="Arial Narrow"/>
        </w:rPr>
        <w:t>Orientará mínimo una asesoría de grupo mensual según sus necesidades.</w:t>
      </w:r>
    </w:p>
    <w:p w:rsidR="00D66DA2" w:rsidRPr="009901A2" w:rsidRDefault="00D66DA2" w:rsidP="00D66DA2">
      <w:pPr>
        <w:widowControl w:val="0"/>
        <w:tabs>
          <w:tab w:val="left" w:pos="-31680"/>
        </w:tabs>
        <w:ind w:left="360" w:hanging="360"/>
        <w:rPr>
          <w:rFonts w:ascii="Arial Narrow" w:hAnsi="Arial Narrow"/>
        </w:rPr>
      </w:pPr>
      <w:r w:rsidRPr="009901A2">
        <w:rPr>
          <w:rFonts w:ascii="Wingdings" w:hAnsi="Wingdings"/>
        </w:rPr>
        <w:t></w:t>
      </w:r>
      <w:r w:rsidRPr="009901A2">
        <w:t> </w:t>
      </w:r>
      <w:r w:rsidRPr="009901A2">
        <w:rPr>
          <w:rFonts w:ascii="Arial Narrow" w:hAnsi="Arial Narrow"/>
        </w:rPr>
        <w:t>Colaborará con responsabilidad en todas las actividades que programa la Institución desde los diferentes ejes de Colegio en Pastoral.</w:t>
      </w:r>
    </w:p>
    <w:p w:rsidR="00D66DA2" w:rsidRPr="009901A2" w:rsidRDefault="00D66DA2" w:rsidP="00D66DA2">
      <w:pPr>
        <w:widowControl w:val="0"/>
        <w:tabs>
          <w:tab w:val="left" w:pos="-31680"/>
        </w:tabs>
        <w:ind w:left="360" w:hanging="360"/>
        <w:rPr>
          <w:rFonts w:ascii="Arial Narrow" w:hAnsi="Arial Narrow"/>
        </w:rPr>
      </w:pPr>
      <w:r w:rsidRPr="009901A2">
        <w:rPr>
          <w:rFonts w:ascii="Wingdings" w:hAnsi="Wingdings"/>
        </w:rPr>
        <w:t></w:t>
      </w:r>
      <w:r w:rsidRPr="009901A2">
        <w:t> </w:t>
      </w:r>
      <w:r w:rsidRPr="009901A2">
        <w:rPr>
          <w:rFonts w:ascii="Arial Narrow" w:hAnsi="Arial Narrow"/>
        </w:rPr>
        <w:t>Informará oportunamente a la Coordinación General o Rectoría los casos que ameriten atención especial, después de agotada las instancias respectivas.</w:t>
      </w:r>
    </w:p>
    <w:p w:rsidR="00D66DA2" w:rsidRPr="009901A2" w:rsidRDefault="00D66DA2" w:rsidP="00D66DA2">
      <w:pPr>
        <w:widowControl w:val="0"/>
        <w:tabs>
          <w:tab w:val="left" w:pos="-31680"/>
        </w:tabs>
        <w:ind w:left="360" w:hanging="360"/>
        <w:rPr>
          <w:rFonts w:ascii="Arial Narrow" w:hAnsi="Arial Narrow"/>
        </w:rPr>
      </w:pPr>
      <w:r w:rsidRPr="009901A2">
        <w:rPr>
          <w:rFonts w:ascii="Wingdings" w:hAnsi="Wingdings"/>
        </w:rPr>
        <w:t></w:t>
      </w:r>
      <w:r w:rsidRPr="009901A2">
        <w:t> </w:t>
      </w:r>
      <w:r w:rsidRPr="009901A2">
        <w:rPr>
          <w:rFonts w:ascii="Arial Narrow" w:hAnsi="Arial Narrow"/>
        </w:rPr>
        <w:t>Cuidará el inventario de aula entregado al inicio del año.</w:t>
      </w:r>
    </w:p>
    <w:p w:rsidR="00D66DA2" w:rsidRPr="009901A2" w:rsidRDefault="00D66DA2" w:rsidP="00D66DA2">
      <w:pPr>
        <w:widowControl w:val="0"/>
        <w:rPr>
          <w:rFonts w:ascii="Arial Narrow" w:hAnsi="Arial Narrow"/>
        </w:rPr>
      </w:pPr>
      <w:r w:rsidRPr="009901A2">
        <w:rPr>
          <w:rFonts w:ascii="Arial Narrow" w:hAnsi="Arial Narrow"/>
        </w:rPr>
        <w:t> </w:t>
      </w:r>
    </w:p>
    <w:p w:rsidR="00D66DA2" w:rsidRPr="009901A2" w:rsidRDefault="00D66DA2" w:rsidP="00D66DA2">
      <w:pPr>
        <w:pStyle w:val="Ttulo7"/>
        <w:keepNext/>
        <w:rPr>
          <w:rFonts w:ascii="Arial Narrow" w:hAnsi="Arial Narrow"/>
          <w:sz w:val="22"/>
          <w:szCs w:val="22"/>
        </w:rPr>
      </w:pPr>
      <w:r w:rsidRPr="009901A2">
        <w:rPr>
          <w:rFonts w:ascii="Arial Narrow" w:hAnsi="Arial Narrow"/>
          <w:sz w:val="22"/>
          <w:szCs w:val="22"/>
        </w:rPr>
        <w:t xml:space="preserve">IV. PERSONAL ADMINISTRATIVO </w:t>
      </w:r>
    </w:p>
    <w:p w:rsidR="00D66DA2" w:rsidRPr="009901A2" w:rsidRDefault="00D66DA2" w:rsidP="00D66DA2">
      <w:pPr>
        <w:widowControl w:val="0"/>
        <w:rPr>
          <w:rFonts w:ascii="Arial Narrow" w:hAnsi="Arial Narrow"/>
          <w:b/>
          <w:bCs/>
        </w:rPr>
      </w:pPr>
      <w:r w:rsidRPr="009901A2">
        <w:rPr>
          <w:rFonts w:ascii="Arial Narrow" w:hAnsi="Arial Narrow"/>
          <w:b/>
          <w:bCs/>
        </w:rPr>
        <w:t> </w:t>
      </w:r>
    </w:p>
    <w:p w:rsidR="00D66DA2" w:rsidRPr="009901A2" w:rsidRDefault="00D66DA2" w:rsidP="00D66DA2">
      <w:pPr>
        <w:widowControl w:val="0"/>
        <w:tabs>
          <w:tab w:val="left" w:pos="-31680"/>
        </w:tabs>
        <w:ind w:left="360" w:hanging="360"/>
        <w:rPr>
          <w:rFonts w:ascii="Arial Narrow" w:hAnsi="Arial Narrow"/>
          <w:b/>
          <w:bCs/>
        </w:rPr>
      </w:pPr>
      <w:r w:rsidRPr="009901A2">
        <w:rPr>
          <w:rFonts w:ascii="Arial Narrow" w:hAnsi="Arial Narrow"/>
        </w:rPr>
        <w:t>1.</w:t>
      </w:r>
      <w:r w:rsidRPr="009901A2">
        <w:t> </w:t>
      </w:r>
      <w:r w:rsidRPr="009901A2">
        <w:rPr>
          <w:rFonts w:ascii="Arial Narrow" w:hAnsi="Arial Narrow"/>
          <w:b/>
          <w:bCs/>
        </w:rPr>
        <w:t xml:space="preserve">SECRETARIA HABILITADA: </w:t>
      </w:r>
    </w:p>
    <w:p w:rsidR="00D66DA2" w:rsidRPr="009901A2" w:rsidRDefault="00D66DA2" w:rsidP="00D66DA2">
      <w:pPr>
        <w:widowControl w:val="0"/>
        <w:rPr>
          <w:rFonts w:ascii="Arial Narrow" w:hAnsi="Arial Narrow"/>
          <w:b/>
          <w:bCs/>
        </w:rPr>
      </w:pPr>
      <w:r w:rsidRPr="009901A2">
        <w:rPr>
          <w:rFonts w:ascii="Arial Narrow" w:hAnsi="Arial Narrow"/>
          <w:b/>
          <w:bCs/>
        </w:rPr>
        <w:t> </w:t>
      </w:r>
    </w:p>
    <w:p w:rsidR="00D66DA2" w:rsidRPr="009901A2" w:rsidRDefault="00D66DA2" w:rsidP="00D66DA2">
      <w:pPr>
        <w:pStyle w:val="Textoindependiente3"/>
        <w:rPr>
          <w:rFonts w:ascii="Arial Narrow" w:hAnsi="Arial Narrow"/>
          <w:b/>
          <w:bCs/>
          <w:sz w:val="22"/>
          <w:szCs w:val="22"/>
        </w:rPr>
      </w:pPr>
      <w:r w:rsidRPr="009901A2">
        <w:rPr>
          <w:rFonts w:ascii="Arial Narrow" w:hAnsi="Arial Narrow"/>
          <w:sz w:val="22"/>
          <w:szCs w:val="22"/>
        </w:rPr>
        <w:lastRenderedPageBreak/>
        <w:t xml:space="preserve">Programar , organizar, ejecutar y controlar las acciones que sean necesarias, con el fin de poder garantizar un eficiente y eficaz servicio a la oficina que ha sido puesta bajo su responsabilidad. </w:t>
      </w:r>
    </w:p>
    <w:p w:rsidR="00D66DA2" w:rsidRPr="009901A2" w:rsidRDefault="00D66DA2" w:rsidP="00D66DA2">
      <w:pPr>
        <w:widowControl w:val="0"/>
        <w:ind w:left="60"/>
        <w:rPr>
          <w:rFonts w:ascii="Arial Narrow" w:hAnsi="Arial Narrow"/>
        </w:rPr>
      </w:pPr>
      <w:r w:rsidRPr="009901A2">
        <w:rPr>
          <w:rFonts w:ascii="Arial Narrow" w:hAnsi="Arial Narrow"/>
        </w:rPr>
        <w:t> </w:t>
      </w:r>
    </w:p>
    <w:p w:rsidR="00D66DA2" w:rsidRPr="009901A2" w:rsidRDefault="00D66DA2" w:rsidP="00D66DA2">
      <w:pPr>
        <w:widowControl w:val="0"/>
        <w:tabs>
          <w:tab w:val="left" w:pos="-31680"/>
        </w:tabs>
        <w:ind w:left="420" w:hanging="360"/>
        <w:rPr>
          <w:rFonts w:ascii="Arial Narrow" w:hAnsi="Arial Narrow"/>
        </w:rPr>
      </w:pPr>
      <w:r w:rsidRPr="009901A2">
        <w:rPr>
          <w:rFonts w:ascii="Arial Narrow" w:hAnsi="Arial Narrow"/>
        </w:rPr>
        <w:t>1.</w:t>
      </w:r>
      <w:r w:rsidRPr="009901A2">
        <w:t> </w:t>
      </w:r>
      <w:r w:rsidRPr="009901A2">
        <w:rPr>
          <w:rFonts w:ascii="Arial Narrow" w:hAnsi="Arial Narrow"/>
        </w:rPr>
        <w:t xml:space="preserve">Atenderá con prontitud, cortesía,  amabilidad y respeto a las personas que requieren de sus servicios  desde su dependencia.  </w:t>
      </w:r>
    </w:p>
    <w:p w:rsidR="00D66DA2" w:rsidRPr="009901A2" w:rsidRDefault="00D66DA2" w:rsidP="00D66DA2">
      <w:pPr>
        <w:widowControl w:val="0"/>
        <w:tabs>
          <w:tab w:val="left" w:pos="-31680"/>
        </w:tabs>
        <w:ind w:left="420" w:hanging="360"/>
        <w:rPr>
          <w:rFonts w:ascii="Arial Narrow" w:hAnsi="Arial Narrow"/>
        </w:rPr>
      </w:pPr>
      <w:r w:rsidRPr="009901A2">
        <w:rPr>
          <w:rFonts w:ascii="Arial Narrow" w:hAnsi="Arial Narrow"/>
        </w:rPr>
        <w:t>2.</w:t>
      </w:r>
      <w:r w:rsidRPr="009901A2">
        <w:t> </w:t>
      </w:r>
      <w:r w:rsidRPr="009901A2">
        <w:rPr>
          <w:rFonts w:ascii="Arial Narrow" w:hAnsi="Arial Narrow"/>
        </w:rPr>
        <w:t>Hará uso racional de los recursos entregados  para el desempeño de sus funciones</w:t>
      </w:r>
    </w:p>
    <w:p w:rsidR="00D66DA2" w:rsidRPr="009901A2" w:rsidRDefault="00D66DA2" w:rsidP="00D66DA2">
      <w:pPr>
        <w:widowControl w:val="0"/>
        <w:tabs>
          <w:tab w:val="left" w:pos="-31680"/>
        </w:tabs>
        <w:ind w:left="420" w:hanging="360"/>
        <w:rPr>
          <w:rFonts w:ascii="Arial Narrow" w:hAnsi="Arial Narrow"/>
        </w:rPr>
      </w:pPr>
      <w:r w:rsidRPr="009901A2">
        <w:rPr>
          <w:rFonts w:ascii="Arial Narrow" w:hAnsi="Arial Narrow"/>
        </w:rPr>
        <w:t>3.</w:t>
      </w:r>
      <w:r w:rsidRPr="009901A2">
        <w:t> </w:t>
      </w:r>
      <w:r w:rsidRPr="009901A2">
        <w:rPr>
          <w:rFonts w:ascii="Arial Narrow" w:hAnsi="Arial Narrow"/>
        </w:rPr>
        <w:t xml:space="preserve">Orientará y asesorará  al funcionario (s)  auxiliar((es)  que le sea asignado. </w:t>
      </w:r>
    </w:p>
    <w:p w:rsidR="00D66DA2" w:rsidRPr="009901A2" w:rsidRDefault="00D66DA2" w:rsidP="00D66DA2">
      <w:pPr>
        <w:widowControl w:val="0"/>
        <w:tabs>
          <w:tab w:val="left" w:pos="-31680"/>
        </w:tabs>
        <w:ind w:left="420" w:hanging="360"/>
        <w:rPr>
          <w:rFonts w:ascii="Arial Narrow" w:hAnsi="Arial Narrow"/>
        </w:rPr>
      </w:pPr>
      <w:r w:rsidRPr="009901A2">
        <w:rPr>
          <w:rFonts w:ascii="Arial Narrow" w:hAnsi="Arial Narrow"/>
        </w:rPr>
        <w:t>4.</w:t>
      </w:r>
      <w:r w:rsidRPr="009901A2">
        <w:t> </w:t>
      </w:r>
      <w:r w:rsidRPr="009901A2">
        <w:rPr>
          <w:rFonts w:ascii="Arial Narrow" w:hAnsi="Arial Narrow"/>
        </w:rPr>
        <w:t xml:space="preserve">Estudiará e interpretará cuidadosamente las normas , </w:t>
      </w:r>
      <w:proofErr w:type="spellStart"/>
      <w:r w:rsidRPr="009901A2">
        <w:rPr>
          <w:rFonts w:ascii="Arial Narrow" w:hAnsi="Arial Narrow"/>
        </w:rPr>
        <w:t>ordenes</w:t>
      </w:r>
      <w:proofErr w:type="spellEnd"/>
      <w:r w:rsidRPr="009901A2">
        <w:rPr>
          <w:rFonts w:ascii="Arial Narrow" w:hAnsi="Arial Narrow"/>
        </w:rPr>
        <w:t xml:space="preserve"> y demás instructivos procedentes de instancias superiores, para su correcta aplicación.</w:t>
      </w:r>
    </w:p>
    <w:p w:rsidR="00D66DA2" w:rsidRPr="009901A2" w:rsidRDefault="00D66DA2" w:rsidP="00D66DA2">
      <w:pPr>
        <w:widowControl w:val="0"/>
        <w:tabs>
          <w:tab w:val="left" w:pos="-31680"/>
        </w:tabs>
        <w:ind w:left="420" w:hanging="360"/>
        <w:rPr>
          <w:rFonts w:ascii="Arial Narrow" w:hAnsi="Arial Narrow"/>
        </w:rPr>
      </w:pPr>
      <w:r w:rsidRPr="009901A2">
        <w:rPr>
          <w:rFonts w:ascii="Arial Narrow" w:hAnsi="Arial Narrow"/>
        </w:rPr>
        <w:t>5.</w:t>
      </w:r>
      <w:r w:rsidRPr="009901A2">
        <w:t> </w:t>
      </w:r>
      <w:r w:rsidRPr="009901A2">
        <w:rPr>
          <w:rFonts w:ascii="Arial Narrow" w:hAnsi="Arial Narrow"/>
        </w:rPr>
        <w:t xml:space="preserve">Participará en las actividades programadas por la Institución. </w:t>
      </w:r>
    </w:p>
    <w:p w:rsidR="00D66DA2" w:rsidRPr="009901A2" w:rsidRDefault="00D66DA2" w:rsidP="00D66DA2">
      <w:pPr>
        <w:widowControl w:val="0"/>
        <w:tabs>
          <w:tab w:val="left" w:pos="-31680"/>
        </w:tabs>
        <w:ind w:left="420" w:hanging="360"/>
        <w:rPr>
          <w:rFonts w:ascii="Arial Narrow" w:hAnsi="Arial Narrow"/>
        </w:rPr>
      </w:pPr>
      <w:r w:rsidRPr="009901A2">
        <w:rPr>
          <w:rFonts w:ascii="Arial Narrow" w:hAnsi="Arial Narrow"/>
        </w:rPr>
        <w:t>6.</w:t>
      </w:r>
      <w:r w:rsidRPr="009901A2">
        <w:t> </w:t>
      </w:r>
      <w:r w:rsidRPr="009901A2">
        <w:rPr>
          <w:rFonts w:ascii="Arial Narrow" w:hAnsi="Arial Narrow"/>
        </w:rPr>
        <w:t xml:space="preserve">Responderá por el estado de conservación, organización y actualización de archivos, tanto de la dirección del plantel como de la oficina a su cargo. </w:t>
      </w:r>
    </w:p>
    <w:p w:rsidR="00D66DA2" w:rsidRPr="009901A2" w:rsidRDefault="00D66DA2" w:rsidP="00D66DA2">
      <w:pPr>
        <w:widowControl w:val="0"/>
        <w:tabs>
          <w:tab w:val="left" w:pos="-31680"/>
        </w:tabs>
        <w:ind w:left="420" w:hanging="360"/>
        <w:rPr>
          <w:rFonts w:ascii="Arial Narrow" w:hAnsi="Arial Narrow"/>
        </w:rPr>
      </w:pPr>
      <w:r w:rsidRPr="009901A2">
        <w:rPr>
          <w:rFonts w:ascii="Arial Narrow" w:hAnsi="Arial Narrow"/>
        </w:rPr>
        <w:t>7.</w:t>
      </w:r>
      <w:r w:rsidRPr="009901A2">
        <w:t> </w:t>
      </w:r>
      <w:r w:rsidRPr="009901A2">
        <w:rPr>
          <w:rFonts w:ascii="Arial Narrow" w:hAnsi="Arial Narrow"/>
        </w:rPr>
        <w:t xml:space="preserve">Mantendrá debidamente actualizado y diligenciado el servicio de registro y control académico del personal docente, administrativo y de estudiantes. </w:t>
      </w:r>
    </w:p>
    <w:p w:rsidR="00D66DA2" w:rsidRPr="009901A2" w:rsidRDefault="00D66DA2" w:rsidP="00D66DA2">
      <w:pPr>
        <w:widowControl w:val="0"/>
        <w:tabs>
          <w:tab w:val="left" w:pos="-31680"/>
        </w:tabs>
        <w:ind w:left="420" w:hanging="360"/>
        <w:rPr>
          <w:rFonts w:ascii="Arial Narrow" w:hAnsi="Arial Narrow"/>
        </w:rPr>
      </w:pPr>
      <w:r w:rsidRPr="009901A2">
        <w:rPr>
          <w:rFonts w:ascii="Arial Narrow" w:hAnsi="Arial Narrow"/>
        </w:rPr>
        <w:t>8.</w:t>
      </w:r>
      <w:r w:rsidRPr="009901A2">
        <w:t> </w:t>
      </w:r>
      <w:r w:rsidRPr="009901A2">
        <w:rPr>
          <w:rFonts w:ascii="Arial Narrow" w:hAnsi="Arial Narrow"/>
        </w:rPr>
        <w:t xml:space="preserve">Responderá por el diligenciamiento y registro de los libros  reglamentarios  y demás documentos que exigen las normas vigentes. </w:t>
      </w:r>
    </w:p>
    <w:p w:rsidR="00D66DA2" w:rsidRPr="009901A2" w:rsidRDefault="00D66DA2" w:rsidP="00D66DA2">
      <w:pPr>
        <w:widowControl w:val="0"/>
        <w:tabs>
          <w:tab w:val="left" w:pos="-31680"/>
        </w:tabs>
        <w:ind w:left="420" w:hanging="360"/>
        <w:rPr>
          <w:rFonts w:ascii="Arial Narrow" w:hAnsi="Arial Narrow"/>
        </w:rPr>
      </w:pPr>
      <w:r w:rsidRPr="009901A2">
        <w:rPr>
          <w:rFonts w:ascii="Arial Narrow" w:hAnsi="Arial Narrow"/>
        </w:rPr>
        <w:t>9.</w:t>
      </w:r>
      <w:r w:rsidRPr="009901A2">
        <w:t> </w:t>
      </w:r>
      <w:r w:rsidRPr="009901A2">
        <w:rPr>
          <w:rFonts w:ascii="Arial Narrow" w:hAnsi="Arial Narrow"/>
        </w:rPr>
        <w:t>Expedirá constancias, recibos y certificados que le sean solicitados.</w:t>
      </w:r>
    </w:p>
    <w:p w:rsidR="00D66DA2" w:rsidRPr="009901A2" w:rsidRDefault="00D66DA2" w:rsidP="00D66DA2">
      <w:pPr>
        <w:widowControl w:val="0"/>
        <w:tabs>
          <w:tab w:val="left" w:pos="-31680"/>
        </w:tabs>
        <w:ind w:left="420" w:hanging="360"/>
        <w:rPr>
          <w:rFonts w:ascii="Arial Narrow" w:hAnsi="Arial Narrow"/>
        </w:rPr>
      </w:pPr>
      <w:r w:rsidRPr="009901A2">
        <w:rPr>
          <w:rFonts w:ascii="Arial Narrow" w:hAnsi="Arial Narrow"/>
        </w:rPr>
        <w:t>10.</w:t>
      </w:r>
      <w:r w:rsidRPr="009901A2">
        <w:t> </w:t>
      </w:r>
      <w:r w:rsidRPr="009901A2">
        <w:rPr>
          <w:rFonts w:ascii="Arial Narrow" w:hAnsi="Arial Narrow"/>
        </w:rPr>
        <w:t xml:space="preserve">Participará de todas las actividades que tengan que ver con  elaboración, presentación, sustentación  del acuerdo de gastos  educativos como el presupuesto anual de la Institución. </w:t>
      </w:r>
    </w:p>
    <w:p w:rsidR="00D66DA2" w:rsidRPr="009901A2" w:rsidRDefault="00D66DA2" w:rsidP="00D66DA2">
      <w:pPr>
        <w:widowControl w:val="0"/>
        <w:tabs>
          <w:tab w:val="left" w:pos="-31680"/>
        </w:tabs>
        <w:ind w:left="420" w:hanging="360"/>
        <w:rPr>
          <w:rFonts w:ascii="Arial Narrow" w:hAnsi="Arial Narrow"/>
        </w:rPr>
      </w:pPr>
      <w:r w:rsidRPr="009901A2">
        <w:rPr>
          <w:rFonts w:ascii="Arial Narrow" w:hAnsi="Arial Narrow"/>
        </w:rPr>
        <w:t>11.</w:t>
      </w:r>
      <w:r w:rsidRPr="009901A2">
        <w:t> </w:t>
      </w:r>
      <w:r w:rsidRPr="009901A2">
        <w:rPr>
          <w:rFonts w:ascii="Arial Narrow" w:hAnsi="Arial Narrow"/>
        </w:rPr>
        <w:t>Diseñará los anteproyectos de presupuesto de fondos comunes y de servicios docentes en coordinación con su jefe inmediato.</w:t>
      </w:r>
    </w:p>
    <w:p w:rsidR="00D66DA2" w:rsidRPr="009901A2" w:rsidRDefault="00D66DA2" w:rsidP="00D66DA2">
      <w:pPr>
        <w:widowControl w:val="0"/>
        <w:tabs>
          <w:tab w:val="left" w:pos="-31680"/>
        </w:tabs>
        <w:ind w:left="420" w:hanging="360"/>
        <w:rPr>
          <w:rFonts w:ascii="Arial Narrow" w:hAnsi="Arial Narrow"/>
        </w:rPr>
      </w:pPr>
      <w:r w:rsidRPr="009901A2">
        <w:rPr>
          <w:rFonts w:ascii="Arial Narrow" w:hAnsi="Arial Narrow"/>
        </w:rPr>
        <w:t>12.</w:t>
      </w:r>
      <w:r w:rsidRPr="009901A2">
        <w:t> </w:t>
      </w:r>
      <w:r w:rsidRPr="009901A2">
        <w:rPr>
          <w:rFonts w:ascii="Arial Narrow" w:hAnsi="Arial Narrow"/>
        </w:rPr>
        <w:t xml:space="preserve">Llevará adecuadamente los libros de contabilidad, cuentas corrientes y libros bancarios de la Institución. </w:t>
      </w:r>
    </w:p>
    <w:p w:rsidR="00D66DA2" w:rsidRPr="009901A2" w:rsidRDefault="00D66DA2" w:rsidP="00D66DA2">
      <w:pPr>
        <w:widowControl w:val="0"/>
        <w:tabs>
          <w:tab w:val="left" w:pos="-31680"/>
        </w:tabs>
        <w:ind w:left="420" w:hanging="360"/>
        <w:rPr>
          <w:rFonts w:ascii="Arial Narrow" w:hAnsi="Arial Narrow"/>
        </w:rPr>
      </w:pPr>
      <w:r w:rsidRPr="009901A2">
        <w:rPr>
          <w:rFonts w:ascii="Arial Narrow" w:hAnsi="Arial Narrow"/>
        </w:rPr>
        <w:t>13.</w:t>
      </w:r>
      <w:r w:rsidRPr="009901A2">
        <w:t> </w:t>
      </w:r>
      <w:r w:rsidRPr="009901A2">
        <w:rPr>
          <w:rFonts w:ascii="Arial Narrow" w:hAnsi="Arial Narrow"/>
        </w:rPr>
        <w:t xml:space="preserve">Enviará oportunamente y bien diligenciado, la radicación de cuentas y el estado de ejecución presupuestal a los organismos de supervisión y control establecidos por la ley. </w:t>
      </w:r>
    </w:p>
    <w:p w:rsidR="00D66DA2" w:rsidRPr="009901A2" w:rsidRDefault="00D66DA2" w:rsidP="00D66DA2">
      <w:pPr>
        <w:widowControl w:val="0"/>
        <w:tabs>
          <w:tab w:val="left" w:pos="-31680"/>
        </w:tabs>
        <w:ind w:left="420" w:hanging="360"/>
        <w:rPr>
          <w:rFonts w:ascii="Arial Narrow" w:hAnsi="Arial Narrow"/>
        </w:rPr>
      </w:pPr>
      <w:r w:rsidRPr="009901A2">
        <w:rPr>
          <w:rFonts w:ascii="Arial Narrow" w:hAnsi="Arial Narrow"/>
        </w:rPr>
        <w:t>14.</w:t>
      </w:r>
      <w:r w:rsidRPr="009901A2">
        <w:t> </w:t>
      </w:r>
      <w:r w:rsidRPr="009901A2">
        <w:rPr>
          <w:rFonts w:ascii="Arial Narrow" w:hAnsi="Arial Narrow"/>
        </w:rPr>
        <w:t xml:space="preserve">Llevará bien diligenciados los libros de reuniones </w:t>
      </w:r>
      <w:proofErr w:type="spellStart"/>
      <w:r w:rsidRPr="009901A2">
        <w:rPr>
          <w:rFonts w:ascii="Arial Narrow" w:hAnsi="Arial Narrow"/>
        </w:rPr>
        <w:t>oficales</w:t>
      </w:r>
      <w:proofErr w:type="spellEnd"/>
      <w:r w:rsidRPr="009901A2">
        <w:rPr>
          <w:rFonts w:ascii="Arial Narrow" w:hAnsi="Arial Narrow"/>
        </w:rPr>
        <w:t xml:space="preserve"> del plantel: Consejo Académico, Asamblea general de Padres de familia, Homenajes a la bandera entre otros. </w:t>
      </w:r>
    </w:p>
    <w:p w:rsidR="00D66DA2" w:rsidRPr="009901A2" w:rsidRDefault="00D66DA2" w:rsidP="00D66DA2">
      <w:pPr>
        <w:widowControl w:val="0"/>
        <w:tabs>
          <w:tab w:val="left" w:pos="-31680"/>
        </w:tabs>
        <w:ind w:left="420" w:hanging="360"/>
        <w:rPr>
          <w:rFonts w:ascii="Arial Narrow" w:hAnsi="Arial Narrow"/>
        </w:rPr>
      </w:pPr>
      <w:r w:rsidRPr="009901A2">
        <w:rPr>
          <w:rFonts w:ascii="Arial Narrow" w:hAnsi="Arial Narrow"/>
        </w:rPr>
        <w:t>15.</w:t>
      </w:r>
      <w:r w:rsidRPr="009901A2">
        <w:t> </w:t>
      </w:r>
      <w:r w:rsidRPr="009901A2">
        <w:rPr>
          <w:rFonts w:ascii="Arial Narrow" w:hAnsi="Arial Narrow"/>
        </w:rPr>
        <w:t xml:space="preserve">Responderá por la elaboración de sistematización de informes académicos del plantel. </w:t>
      </w:r>
    </w:p>
    <w:p w:rsidR="00D66DA2" w:rsidRPr="009901A2" w:rsidRDefault="00D66DA2" w:rsidP="00D66DA2">
      <w:pPr>
        <w:widowControl w:val="0"/>
        <w:tabs>
          <w:tab w:val="left" w:pos="-31680"/>
        </w:tabs>
        <w:ind w:left="420" w:hanging="360"/>
        <w:rPr>
          <w:rFonts w:ascii="Arial Narrow" w:hAnsi="Arial Narrow"/>
        </w:rPr>
      </w:pPr>
      <w:r w:rsidRPr="009901A2">
        <w:rPr>
          <w:rFonts w:ascii="Arial Narrow" w:hAnsi="Arial Narrow"/>
        </w:rPr>
        <w:t>16.</w:t>
      </w:r>
      <w:r w:rsidRPr="009901A2">
        <w:t> </w:t>
      </w:r>
      <w:r w:rsidRPr="009901A2">
        <w:rPr>
          <w:rFonts w:ascii="Arial Narrow" w:hAnsi="Arial Narrow"/>
        </w:rPr>
        <w:t xml:space="preserve">Colaborará con el Rector en el proceso de matrículas de los estudiantes. </w:t>
      </w:r>
    </w:p>
    <w:p w:rsidR="00D66DA2" w:rsidRPr="009901A2" w:rsidRDefault="00D66DA2" w:rsidP="00D66DA2">
      <w:pPr>
        <w:widowControl w:val="0"/>
        <w:tabs>
          <w:tab w:val="left" w:pos="-31680"/>
        </w:tabs>
        <w:ind w:left="420" w:hanging="360"/>
        <w:rPr>
          <w:rFonts w:ascii="Arial Narrow" w:hAnsi="Arial Narrow"/>
        </w:rPr>
      </w:pPr>
      <w:r w:rsidRPr="009901A2">
        <w:rPr>
          <w:rFonts w:ascii="Arial Narrow" w:hAnsi="Arial Narrow"/>
        </w:rPr>
        <w:t>17.</w:t>
      </w:r>
      <w:r w:rsidRPr="009901A2">
        <w:t> </w:t>
      </w:r>
      <w:r w:rsidRPr="009901A2">
        <w:rPr>
          <w:rFonts w:ascii="Arial Narrow" w:hAnsi="Arial Narrow"/>
        </w:rPr>
        <w:t>Elaborará y/o actualizará el inventario de bienes muebles e inmuebles de propiedad de la Institución.</w:t>
      </w:r>
    </w:p>
    <w:p w:rsidR="00D66DA2" w:rsidRPr="009901A2" w:rsidRDefault="00D66DA2" w:rsidP="00D66DA2">
      <w:pPr>
        <w:widowControl w:val="0"/>
        <w:tabs>
          <w:tab w:val="left" w:pos="-31680"/>
        </w:tabs>
        <w:ind w:left="420" w:hanging="360"/>
        <w:rPr>
          <w:rFonts w:ascii="Arial Narrow" w:hAnsi="Arial Narrow"/>
        </w:rPr>
      </w:pPr>
      <w:r w:rsidRPr="009901A2">
        <w:rPr>
          <w:rFonts w:ascii="Arial Narrow" w:hAnsi="Arial Narrow"/>
        </w:rPr>
        <w:t>18.</w:t>
      </w:r>
      <w:r w:rsidRPr="009901A2">
        <w:t> </w:t>
      </w:r>
      <w:r w:rsidRPr="009901A2">
        <w:rPr>
          <w:rFonts w:ascii="Arial Narrow" w:hAnsi="Arial Narrow"/>
        </w:rPr>
        <w:t>Asumirá con sentido de pertenencia el horario pactado con la autoridad competente.</w:t>
      </w:r>
    </w:p>
    <w:p w:rsidR="00D66DA2" w:rsidRPr="009901A2" w:rsidRDefault="00D66DA2" w:rsidP="00D66DA2">
      <w:pPr>
        <w:widowControl w:val="0"/>
        <w:tabs>
          <w:tab w:val="left" w:pos="-31680"/>
        </w:tabs>
        <w:ind w:left="420" w:hanging="360"/>
        <w:rPr>
          <w:rFonts w:ascii="Arial Narrow" w:hAnsi="Arial Narrow"/>
        </w:rPr>
      </w:pPr>
      <w:r w:rsidRPr="009901A2">
        <w:rPr>
          <w:rFonts w:ascii="Arial Narrow" w:hAnsi="Arial Narrow"/>
        </w:rPr>
        <w:t>19.</w:t>
      </w:r>
      <w:r w:rsidRPr="009901A2">
        <w:t> </w:t>
      </w:r>
      <w:r w:rsidRPr="009901A2">
        <w:rPr>
          <w:rFonts w:ascii="Arial Narrow" w:hAnsi="Arial Narrow"/>
        </w:rPr>
        <w:t xml:space="preserve">Notificará cualquier falta de respeto que atente contra su integridad personal por parte de los estudiantes al coordinador general.  </w:t>
      </w:r>
    </w:p>
    <w:p w:rsidR="00D66DA2" w:rsidRPr="009901A2" w:rsidRDefault="00D66DA2" w:rsidP="00D66DA2">
      <w:pPr>
        <w:widowControl w:val="0"/>
        <w:tabs>
          <w:tab w:val="left" w:pos="-31680"/>
        </w:tabs>
        <w:ind w:left="420" w:hanging="360"/>
        <w:rPr>
          <w:rFonts w:ascii="Arial Narrow" w:hAnsi="Arial Narrow"/>
        </w:rPr>
      </w:pPr>
      <w:r w:rsidRPr="009901A2">
        <w:rPr>
          <w:rFonts w:ascii="Arial Narrow" w:hAnsi="Arial Narrow"/>
        </w:rPr>
        <w:t>20.</w:t>
      </w:r>
      <w:r w:rsidRPr="009901A2">
        <w:t> </w:t>
      </w:r>
      <w:r w:rsidRPr="009901A2">
        <w:rPr>
          <w:rFonts w:ascii="Arial Narrow" w:hAnsi="Arial Narrow"/>
        </w:rPr>
        <w:t xml:space="preserve">Desempeñará las demás funciones asignadas por la autoridad competente, de acuerdo con el nivel y naturaleza  y área de desempeño. </w:t>
      </w:r>
    </w:p>
    <w:p w:rsidR="00D66DA2" w:rsidRPr="009901A2" w:rsidRDefault="00D66DA2" w:rsidP="00D66DA2">
      <w:pPr>
        <w:widowControl w:val="0"/>
        <w:rPr>
          <w:rFonts w:ascii="Arial Narrow" w:hAnsi="Arial Narrow"/>
        </w:rPr>
      </w:pPr>
      <w:r w:rsidRPr="009901A2">
        <w:rPr>
          <w:rFonts w:ascii="Arial Narrow" w:hAnsi="Arial Narrow"/>
        </w:rPr>
        <w:t> </w:t>
      </w:r>
    </w:p>
    <w:p w:rsidR="00D66DA2" w:rsidRPr="009901A2" w:rsidRDefault="00D66DA2" w:rsidP="00D66DA2">
      <w:pPr>
        <w:pStyle w:val="Textoindependiente3"/>
        <w:rPr>
          <w:rFonts w:ascii="Arial Narrow" w:hAnsi="Arial Narrow"/>
          <w:sz w:val="22"/>
          <w:szCs w:val="22"/>
        </w:rPr>
      </w:pPr>
      <w:r w:rsidRPr="009901A2">
        <w:rPr>
          <w:rFonts w:ascii="Arial Narrow" w:hAnsi="Arial Narrow"/>
          <w:sz w:val="22"/>
          <w:szCs w:val="22"/>
        </w:rPr>
        <w:t>SECRETARIA AUXILIAR.</w:t>
      </w:r>
    </w:p>
    <w:p w:rsidR="00D66DA2" w:rsidRPr="009901A2" w:rsidRDefault="00D66DA2" w:rsidP="00D66DA2">
      <w:pPr>
        <w:widowControl w:val="0"/>
        <w:rPr>
          <w:rFonts w:ascii="Arial Narrow" w:hAnsi="Arial Narrow"/>
          <w:b/>
          <w:bCs/>
        </w:rPr>
      </w:pPr>
      <w:r w:rsidRPr="009901A2">
        <w:rPr>
          <w:rFonts w:ascii="Arial Narrow" w:hAnsi="Arial Narrow"/>
          <w:b/>
          <w:bCs/>
        </w:rPr>
        <w:t> </w:t>
      </w:r>
    </w:p>
    <w:p w:rsidR="00D66DA2" w:rsidRPr="009901A2" w:rsidRDefault="00D66DA2" w:rsidP="00D66DA2">
      <w:pPr>
        <w:pStyle w:val="Textoindependiente3"/>
        <w:rPr>
          <w:rFonts w:ascii="Arial Narrow" w:hAnsi="Arial Narrow"/>
          <w:b/>
          <w:bCs/>
          <w:sz w:val="22"/>
          <w:szCs w:val="22"/>
        </w:rPr>
      </w:pPr>
      <w:r w:rsidRPr="009901A2">
        <w:rPr>
          <w:rFonts w:ascii="Arial Narrow" w:hAnsi="Arial Narrow"/>
          <w:sz w:val="22"/>
          <w:szCs w:val="22"/>
        </w:rPr>
        <w:t xml:space="preserve">Como su nombre lo indica asume las funciones en ausencia de la Secretaría habilitada y en lo que sea de su competencia. </w:t>
      </w:r>
    </w:p>
    <w:p w:rsidR="00D66DA2" w:rsidRPr="009901A2" w:rsidRDefault="00D66DA2" w:rsidP="00D66DA2">
      <w:pPr>
        <w:widowControl w:val="0"/>
        <w:rPr>
          <w:rFonts w:ascii="Arial Narrow" w:hAnsi="Arial Narrow"/>
          <w:b/>
          <w:bCs/>
        </w:rPr>
      </w:pPr>
      <w:r w:rsidRPr="009901A2">
        <w:rPr>
          <w:rFonts w:ascii="Arial Narrow" w:hAnsi="Arial Narrow"/>
          <w:b/>
          <w:bCs/>
        </w:rPr>
        <w:t> </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1.</w:t>
      </w:r>
      <w:r w:rsidRPr="009901A2">
        <w:t> </w:t>
      </w:r>
      <w:r w:rsidRPr="009901A2">
        <w:rPr>
          <w:rFonts w:ascii="Arial Narrow" w:hAnsi="Arial Narrow"/>
        </w:rPr>
        <w:t xml:space="preserve">Atenderá con amabilidad al público que se acerca a solicitar cualquier servicio de esta dependencia. </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2.</w:t>
      </w:r>
      <w:r w:rsidRPr="009901A2">
        <w:t> </w:t>
      </w:r>
      <w:r w:rsidRPr="009901A2">
        <w:rPr>
          <w:rFonts w:ascii="Arial Narrow" w:hAnsi="Arial Narrow"/>
        </w:rPr>
        <w:t xml:space="preserve">Cooperará en el uso racional de los recursos entregados para el desempeño de su cargo. </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3.</w:t>
      </w:r>
      <w:r w:rsidRPr="009901A2">
        <w:t> </w:t>
      </w:r>
      <w:r w:rsidRPr="009901A2">
        <w:rPr>
          <w:rFonts w:ascii="Arial Narrow" w:hAnsi="Arial Narrow"/>
        </w:rPr>
        <w:t xml:space="preserve">Estudiará cuidadosamente las normas y disposiciones procedentes de instancias superiores para su correcta </w:t>
      </w:r>
      <w:r w:rsidRPr="009901A2">
        <w:rPr>
          <w:rFonts w:ascii="Arial Narrow" w:hAnsi="Arial Narrow"/>
        </w:rPr>
        <w:lastRenderedPageBreak/>
        <w:t xml:space="preserve">aplicación en el desempeño de su cargo. </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4.</w:t>
      </w:r>
      <w:r w:rsidRPr="009901A2">
        <w:t> </w:t>
      </w:r>
      <w:r w:rsidRPr="009901A2">
        <w:rPr>
          <w:rFonts w:ascii="Arial Narrow" w:hAnsi="Arial Narrow"/>
        </w:rPr>
        <w:t xml:space="preserve">Trabajará con sentido de pertenencia a las actividades programadas por la Institución. </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5.</w:t>
      </w:r>
      <w:r w:rsidRPr="009901A2">
        <w:t> </w:t>
      </w:r>
      <w:r w:rsidRPr="009901A2">
        <w:rPr>
          <w:rFonts w:ascii="Arial Narrow" w:hAnsi="Arial Narrow"/>
        </w:rPr>
        <w:t>Responderá por el archivo de profesores, estudiantes y correspondencia en general.</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6.</w:t>
      </w:r>
      <w:r w:rsidRPr="009901A2">
        <w:t> </w:t>
      </w:r>
      <w:r w:rsidRPr="009901A2">
        <w:rPr>
          <w:rFonts w:ascii="Arial Narrow" w:hAnsi="Arial Narrow"/>
        </w:rPr>
        <w:t>Mantendrá debidamente diligenciado y actualizado el servicio de registro y control académico del personal docente, administrativo y discente.</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7.</w:t>
      </w:r>
      <w:r w:rsidRPr="009901A2">
        <w:t> </w:t>
      </w:r>
      <w:r w:rsidRPr="009901A2">
        <w:rPr>
          <w:rFonts w:ascii="Arial Narrow" w:hAnsi="Arial Narrow"/>
        </w:rPr>
        <w:t>Responderá por el diligenciamiento y registro de los libros reglamentarios y demás documentos que exigen las normas vigentes.</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8.</w:t>
      </w:r>
      <w:r w:rsidRPr="009901A2">
        <w:t> </w:t>
      </w:r>
      <w:r w:rsidRPr="009901A2">
        <w:rPr>
          <w:rFonts w:ascii="Arial Narrow" w:hAnsi="Arial Narrow"/>
        </w:rPr>
        <w:t>Expedirá constancias, recibos  y solicitudes que le sean solicitadas.</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9.</w:t>
      </w:r>
      <w:r w:rsidRPr="009901A2">
        <w:t> </w:t>
      </w:r>
      <w:r w:rsidRPr="009901A2">
        <w:rPr>
          <w:rFonts w:ascii="Arial Narrow" w:hAnsi="Arial Narrow"/>
        </w:rPr>
        <w:t>Llevará bien diligenciado el libro de actas del Consejo Directivo de la Institución y asumirá la Secretaría cuando la titular no se encuentre presente.</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10.</w:t>
      </w:r>
      <w:r w:rsidRPr="009901A2">
        <w:t> </w:t>
      </w:r>
      <w:r w:rsidRPr="009901A2">
        <w:rPr>
          <w:rFonts w:ascii="Arial Narrow" w:hAnsi="Arial Narrow"/>
        </w:rPr>
        <w:t>Responderá por la sistematización de informes académicos de la Institución, en coordinación con la Secretaria habilitada.</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11.</w:t>
      </w:r>
      <w:r w:rsidRPr="009901A2">
        <w:t> </w:t>
      </w:r>
      <w:r w:rsidRPr="009901A2">
        <w:rPr>
          <w:rFonts w:ascii="Arial Narrow" w:hAnsi="Arial Narrow"/>
        </w:rPr>
        <w:t xml:space="preserve">Colaborará con el Rector en el proceso de matrículas de los estudiantes. </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12.</w:t>
      </w:r>
      <w:r w:rsidRPr="009901A2">
        <w:t> </w:t>
      </w:r>
      <w:r w:rsidRPr="009901A2">
        <w:rPr>
          <w:rFonts w:ascii="Arial Narrow" w:hAnsi="Arial Narrow"/>
        </w:rPr>
        <w:t>Asumirá con sentido de pertenencia el horario pactado con su jefe inmediato.</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13.</w:t>
      </w:r>
      <w:r w:rsidRPr="009901A2">
        <w:t> </w:t>
      </w:r>
      <w:r w:rsidRPr="009901A2">
        <w:rPr>
          <w:rFonts w:ascii="Arial Narrow" w:hAnsi="Arial Narrow"/>
        </w:rPr>
        <w:t xml:space="preserve">Notificará cualquier falta de respeto que atente contra su integridad personal por parte de los estudiantes a la Coordinación General. </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14.</w:t>
      </w:r>
      <w:r w:rsidRPr="009901A2">
        <w:t> </w:t>
      </w:r>
      <w:r w:rsidRPr="009901A2">
        <w:rPr>
          <w:rFonts w:ascii="Arial Narrow" w:hAnsi="Arial Narrow"/>
        </w:rPr>
        <w:t>Desempeñará las demás funciones que le sean asignadas según la naturaleza y competencia de su área de desempeño.</w:t>
      </w:r>
    </w:p>
    <w:p w:rsidR="00D66DA2" w:rsidRPr="009901A2" w:rsidRDefault="00D66DA2" w:rsidP="00D66DA2">
      <w:pPr>
        <w:widowControl w:val="0"/>
        <w:rPr>
          <w:rFonts w:ascii="Arial Narrow" w:hAnsi="Arial Narrow"/>
        </w:rPr>
      </w:pPr>
      <w:r w:rsidRPr="009901A2">
        <w:rPr>
          <w:rFonts w:ascii="Arial Narrow" w:hAnsi="Arial Narrow"/>
        </w:rPr>
        <w:t> </w:t>
      </w:r>
    </w:p>
    <w:p w:rsidR="00D66DA2" w:rsidRPr="009901A2" w:rsidRDefault="00D66DA2" w:rsidP="00D66DA2">
      <w:pPr>
        <w:pStyle w:val="Ttulo7"/>
        <w:keepNext/>
        <w:rPr>
          <w:rFonts w:ascii="Arial Narrow" w:hAnsi="Arial Narrow"/>
          <w:sz w:val="22"/>
          <w:szCs w:val="22"/>
        </w:rPr>
      </w:pPr>
      <w:r w:rsidRPr="009901A2">
        <w:rPr>
          <w:rFonts w:ascii="Arial Narrow" w:hAnsi="Arial Narrow"/>
          <w:sz w:val="22"/>
          <w:szCs w:val="22"/>
        </w:rPr>
        <w:t xml:space="preserve">BIBLIOTECARIA </w:t>
      </w:r>
    </w:p>
    <w:p w:rsidR="00D66DA2" w:rsidRPr="009901A2" w:rsidRDefault="00D66DA2" w:rsidP="00D66DA2">
      <w:pPr>
        <w:widowControl w:val="0"/>
        <w:rPr>
          <w:rFonts w:ascii="Arial Narrow" w:hAnsi="Arial Narrow"/>
          <w:b/>
          <w:bCs/>
        </w:rPr>
      </w:pPr>
      <w:r w:rsidRPr="009901A2">
        <w:rPr>
          <w:rFonts w:ascii="Arial Narrow" w:hAnsi="Arial Narrow"/>
          <w:b/>
          <w:bCs/>
        </w:rPr>
        <w:t> </w:t>
      </w:r>
    </w:p>
    <w:p w:rsidR="00D66DA2" w:rsidRPr="009901A2" w:rsidRDefault="00D66DA2" w:rsidP="00D66DA2">
      <w:pPr>
        <w:widowControl w:val="0"/>
        <w:rPr>
          <w:rFonts w:ascii="Arial Narrow" w:hAnsi="Arial Narrow"/>
        </w:rPr>
      </w:pPr>
      <w:r w:rsidRPr="009901A2">
        <w:rPr>
          <w:rFonts w:ascii="Arial Narrow" w:hAnsi="Arial Narrow"/>
        </w:rPr>
        <w:t xml:space="preserve">Organizará adecuadamente el espacio, velará por su conservación y hará de la biblioteca  un lugar agradable  que invite a la comunidad educativa a disfrutar de este espacio creado para fomentar la lectura, investigación y consulta en general.  </w:t>
      </w:r>
    </w:p>
    <w:p w:rsidR="00D66DA2" w:rsidRPr="009901A2" w:rsidRDefault="00D66DA2" w:rsidP="00D66DA2">
      <w:pPr>
        <w:widowControl w:val="0"/>
        <w:rPr>
          <w:rFonts w:ascii="Arial Narrow" w:hAnsi="Arial Narrow"/>
        </w:rPr>
      </w:pPr>
      <w:r w:rsidRPr="009901A2">
        <w:rPr>
          <w:rFonts w:ascii="Arial Narrow" w:hAnsi="Arial Narrow"/>
        </w:rPr>
        <w:t> </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1.</w:t>
      </w:r>
      <w:r w:rsidRPr="009901A2">
        <w:t> </w:t>
      </w:r>
      <w:r w:rsidRPr="009901A2">
        <w:rPr>
          <w:rFonts w:ascii="Arial Narrow" w:hAnsi="Arial Narrow"/>
        </w:rPr>
        <w:t xml:space="preserve">Actualizará permanentemente en forma sistemática el inventario y enseres  de biblioteca. </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2.</w:t>
      </w:r>
      <w:r w:rsidRPr="009901A2">
        <w:t> </w:t>
      </w:r>
      <w:r w:rsidRPr="009901A2">
        <w:rPr>
          <w:rFonts w:ascii="Arial Narrow" w:hAnsi="Arial Narrow"/>
        </w:rPr>
        <w:t xml:space="preserve">Asumirá con sentido de pertenencia el horario pactado con su jefe inmediato </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3.</w:t>
      </w:r>
      <w:r w:rsidRPr="009901A2">
        <w:t> </w:t>
      </w:r>
      <w:r w:rsidRPr="009901A2">
        <w:rPr>
          <w:rFonts w:ascii="Arial Narrow" w:hAnsi="Arial Narrow"/>
        </w:rPr>
        <w:t xml:space="preserve">Propiciará un trato amable, estableciendo reglas  que permitan un trabajo armónico y disciplinado en su dependencia, con sentido de exigencia flexible. </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4.</w:t>
      </w:r>
      <w:r w:rsidRPr="009901A2">
        <w:t> </w:t>
      </w:r>
      <w:r w:rsidRPr="009901A2">
        <w:rPr>
          <w:rFonts w:ascii="Arial Narrow" w:hAnsi="Arial Narrow"/>
        </w:rPr>
        <w:t xml:space="preserve">Asesorará los usuarios cuando lo requieran. </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5.</w:t>
      </w:r>
      <w:r w:rsidRPr="009901A2">
        <w:t> </w:t>
      </w:r>
      <w:r w:rsidRPr="009901A2">
        <w:rPr>
          <w:rFonts w:ascii="Arial Narrow" w:hAnsi="Arial Narrow"/>
        </w:rPr>
        <w:t xml:space="preserve">Catalogará clasificará los libros y organizará los ficheros correspondientes. </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6.</w:t>
      </w:r>
      <w:r w:rsidRPr="009901A2">
        <w:t> </w:t>
      </w:r>
      <w:r w:rsidRPr="009901A2">
        <w:rPr>
          <w:rFonts w:ascii="Arial Narrow" w:hAnsi="Arial Narrow"/>
        </w:rPr>
        <w:t>Controlará el registro tanto de préstamo interno como de circulación de libros de la biblioteca.</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7.</w:t>
      </w:r>
      <w:r w:rsidRPr="009901A2">
        <w:t> </w:t>
      </w:r>
      <w:r w:rsidRPr="009901A2">
        <w:rPr>
          <w:rFonts w:ascii="Arial Narrow" w:hAnsi="Arial Narrow"/>
        </w:rPr>
        <w:t xml:space="preserve">Velará por el arreglo de los volúmenes que sufran deterioro y avisará a los Directivos cuando sean daños mayores. </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8.</w:t>
      </w:r>
      <w:r w:rsidRPr="009901A2">
        <w:t> </w:t>
      </w:r>
      <w:r w:rsidRPr="009901A2">
        <w:rPr>
          <w:rFonts w:ascii="Arial Narrow" w:hAnsi="Arial Narrow"/>
        </w:rPr>
        <w:t xml:space="preserve">Programará eventos especiales, jornadas, talleres, concursos entre otros que dinamicen el uso de la biblioteca y la práctica de una lectura comprensiva. </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9.</w:t>
      </w:r>
      <w:r w:rsidRPr="009901A2">
        <w:t> </w:t>
      </w:r>
      <w:r w:rsidRPr="009901A2">
        <w:rPr>
          <w:rFonts w:ascii="Arial Narrow" w:hAnsi="Arial Narrow"/>
        </w:rPr>
        <w:t xml:space="preserve">Participará de las actividades programadas por la institución con sentido de pertenencia. </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10.</w:t>
      </w:r>
      <w:r w:rsidRPr="009901A2">
        <w:t> </w:t>
      </w:r>
      <w:r w:rsidRPr="009901A2">
        <w:rPr>
          <w:rFonts w:ascii="Arial Narrow" w:hAnsi="Arial Narrow"/>
        </w:rPr>
        <w:t>Notificará cualquier falta de respeto que atente contra su integridad por parte de los estudiantes de la institución al Asesor de grupo respectivo.</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11.</w:t>
      </w:r>
      <w:r w:rsidRPr="009901A2">
        <w:t> </w:t>
      </w:r>
      <w:r w:rsidRPr="009901A2">
        <w:rPr>
          <w:rFonts w:ascii="Arial Narrow" w:hAnsi="Arial Narrow"/>
        </w:rPr>
        <w:t>Orientará el servicio de Internet   a los estudiantes en las horas de la tarde para efectos de consultas e investigaciones diversas.</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12.</w:t>
      </w:r>
      <w:r w:rsidRPr="009901A2">
        <w:t> </w:t>
      </w:r>
      <w:r w:rsidRPr="009901A2">
        <w:rPr>
          <w:rFonts w:ascii="Arial Narrow" w:hAnsi="Arial Narrow"/>
        </w:rPr>
        <w:t xml:space="preserve">Desempeñará las demás funciones asignadas por la autoridad competente, de acuerdo con el nivel, naturaleza y área de desempeño. </w:t>
      </w:r>
    </w:p>
    <w:p w:rsidR="00D66DA2" w:rsidRPr="009901A2" w:rsidRDefault="00D66DA2" w:rsidP="00D66DA2">
      <w:pPr>
        <w:widowControl w:val="0"/>
        <w:rPr>
          <w:rFonts w:ascii="Arial Narrow" w:hAnsi="Arial Narrow"/>
        </w:rPr>
      </w:pPr>
      <w:r w:rsidRPr="009901A2">
        <w:rPr>
          <w:rFonts w:ascii="Arial Narrow" w:hAnsi="Arial Narrow"/>
        </w:rPr>
        <w:lastRenderedPageBreak/>
        <w:t> </w:t>
      </w:r>
    </w:p>
    <w:p w:rsidR="00D66DA2" w:rsidRPr="009901A2" w:rsidRDefault="00D66DA2" w:rsidP="00D66DA2">
      <w:pPr>
        <w:pStyle w:val="Ttulo7"/>
        <w:keepNext/>
        <w:rPr>
          <w:rFonts w:ascii="Arial Narrow" w:hAnsi="Arial Narrow"/>
          <w:sz w:val="22"/>
          <w:szCs w:val="22"/>
        </w:rPr>
      </w:pPr>
      <w:r w:rsidRPr="009901A2">
        <w:rPr>
          <w:rFonts w:ascii="Arial Narrow" w:hAnsi="Arial Narrow"/>
          <w:sz w:val="22"/>
          <w:szCs w:val="22"/>
        </w:rPr>
        <w:t>JARDINERO</w:t>
      </w:r>
    </w:p>
    <w:p w:rsidR="00D66DA2" w:rsidRPr="009901A2" w:rsidRDefault="00D66DA2" w:rsidP="00D66DA2">
      <w:pPr>
        <w:widowControl w:val="0"/>
        <w:rPr>
          <w:rFonts w:ascii="Arial Narrow" w:hAnsi="Arial Narrow"/>
        </w:rPr>
      </w:pPr>
      <w:r w:rsidRPr="009901A2">
        <w:rPr>
          <w:rFonts w:ascii="Arial Narrow" w:hAnsi="Arial Narrow"/>
        </w:rPr>
        <w:t> </w:t>
      </w:r>
    </w:p>
    <w:p w:rsidR="00D66DA2" w:rsidRPr="009901A2" w:rsidRDefault="00D66DA2" w:rsidP="00D66DA2">
      <w:pPr>
        <w:pStyle w:val="Textoindependiente3"/>
        <w:rPr>
          <w:rFonts w:ascii="Arial Narrow" w:hAnsi="Arial Narrow"/>
          <w:sz w:val="22"/>
          <w:szCs w:val="22"/>
        </w:rPr>
      </w:pPr>
      <w:r w:rsidRPr="009901A2">
        <w:rPr>
          <w:rFonts w:ascii="Arial Narrow" w:hAnsi="Arial Narrow"/>
          <w:sz w:val="22"/>
          <w:szCs w:val="22"/>
        </w:rPr>
        <w:t xml:space="preserve">Contribuir al embellecimiento de la planta física de la institución y ser apoyo en el mantenimiento de la infraestructura física con sentido de empoderamiento. </w:t>
      </w:r>
    </w:p>
    <w:p w:rsidR="00D66DA2" w:rsidRPr="009901A2" w:rsidRDefault="00D66DA2" w:rsidP="00D66DA2">
      <w:pPr>
        <w:widowControl w:val="0"/>
        <w:rPr>
          <w:rFonts w:ascii="Arial Narrow" w:hAnsi="Arial Narrow"/>
          <w:b/>
          <w:bCs/>
        </w:rPr>
      </w:pPr>
      <w:r w:rsidRPr="009901A2">
        <w:rPr>
          <w:rFonts w:ascii="Arial Narrow" w:hAnsi="Arial Narrow"/>
          <w:b/>
          <w:bCs/>
        </w:rPr>
        <w:t> </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1.</w:t>
      </w:r>
      <w:r w:rsidRPr="009901A2">
        <w:t> </w:t>
      </w:r>
      <w:r w:rsidRPr="009901A2">
        <w:rPr>
          <w:rFonts w:ascii="Arial Narrow" w:hAnsi="Arial Narrow"/>
        </w:rPr>
        <w:t xml:space="preserve">Participará de las actividades programadas por la institución, siempre que las circunstancias lo permitan.  </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2.</w:t>
      </w:r>
      <w:r w:rsidRPr="009901A2">
        <w:t> </w:t>
      </w:r>
      <w:r w:rsidRPr="009901A2">
        <w:rPr>
          <w:rFonts w:ascii="Arial Narrow" w:hAnsi="Arial Narrow"/>
        </w:rPr>
        <w:t xml:space="preserve">Asumirá con sentido de pertenencia el horario establecido. </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3.</w:t>
      </w:r>
      <w:r w:rsidRPr="009901A2">
        <w:t> </w:t>
      </w:r>
      <w:r w:rsidRPr="009901A2">
        <w:rPr>
          <w:rFonts w:ascii="Arial Narrow" w:hAnsi="Arial Narrow"/>
        </w:rPr>
        <w:t>Responderá por el mantenimiento y cuidado de zonas verdes y jardines de la institución en su parte interna y externa.</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4.</w:t>
      </w:r>
      <w:r w:rsidRPr="009901A2">
        <w:t> </w:t>
      </w:r>
      <w:r w:rsidRPr="009901A2">
        <w:rPr>
          <w:rFonts w:ascii="Arial Narrow" w:hAnsi="Arial Narrow"/>
        </w:rPr>
        <w:t xml:space="preserve">Colaborará con el mantenimiento de la infraestructura  de manera especial: paredes, techos ,tanques de reserva de agua, canales, vidrios, </w:t>
      </w:r>
      <w:proofErr w:type="spellStart"/>
      <w:r w:rsidRPr="009901A2">
        <w:rPr>
          <w:rFonts w:ascii="Arial Narrow" w:hAnsi="Arial Narrow"/>
        </w:rPr>
        <w:t>suiches</w:t>
      </w:r>
      <w:proofErr w:type="spellEnd"/>
      <w:r w:rsidRPr="009901A2">
        <w:rPr>
          <w:rFonts w:ascii="Arial Narrow" w:hAnsi="Arial Narrow"/>
        </w:rPr>
        <w:t xml:space="preserve">, puertas, tableros, sillas entre otros. </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5.</w:t>
      </w:r>
      <w:r w:rsidRPr="009901A2">
        <w:t> </w:t>
      </w:r>
      <w:r w:rsidRPr="009901A2">
        <w:rPr>
          <w:rFonts w:ascii="Arial Narrow" w:hAnsi="Arial Narrow"/>
        </w:rPr>
        <w:t xml:space="preserve">Velará por el aseo y limpieza de los recipientes en donde se recolecta la basura. </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6.</w:t>
      </w:r>
      <w:r w:rsidRPr="009901A2">
        <w:t> </w:t>
      </w:r>
      <w:r w:rsidRPr="009901A2">
        <w:rPr>
          <w:rFonts w:ascii="Arial Narrow" w:hAnsi="Arial Narrow"/>
        </w:rPr>
        <w:t xml:space="preserve">Hará mantenimiento de canales y tanques de reserva. </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7.</w:t>
      </w:r>
      <w:r w:rsidRPr="009901A2">
        <w:t> </w:t>
      </w:r>
      <w:r w:rsidRPr="009901A2">
        <w:rPr>
          <w:rFonts w:ascii="Arial Narrow" w:hAnsi="Arial Narrow"/>
        </w:rPr>
        <w:t xml:space="preserve">Presentará  los informes requeridos por el jefe inmediato u otro superior mayor. </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8.</w:t>
      </w:r>
      <w:r w:rsidRPr="009901A2">
        <w:t> </w:t>
      </w:r>
      <w:r w:rsidRPr="009901A2">
        <w:rPr>
          <w:rFonts w:ascii="Arial Narrow" w:hAnsi="Arial Narrow"/>
        </w:rPr>
        <w:t xml:space="preserve">Responderá por su inventario y notificará cualquier daño ocasionado durante el ejercicio de su cargo. </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9.</w:t>
      </w:r>
      <w:r w:rsidRPr="009901A2">
        <w:t> </w:t>
      </w:r>
      <w:r w:rsidRPr="009901A2">
        <w:rPr>
          <w:rFonts w:ascii="Arial Narrow" w:hAnsi="Arial Narrow"/>
        </w:rPr>
        <w:t xml:space="preserve">Controlará la seguridad de la zona verde sobre todo en tiempo de pausas pedagógicas. </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10.</w:t>
      </w:r>
      <w:r w:rsidRPr="009901A2">
        <w:t> </w:t>
      </w:r>
      <w:r w:rsidRPr="009901A2">
        <w:rPr>
          <w:rFonts w:ascii="Arial Narrow" w:hAnsi="Arial Narrow"/>
        </w:rPr>
        <w:t xml:space="preserve">Brindará un trato amable y respetuoso hacia los compañeros de oficio. </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11.</w:t>
      </w:r>
      <w:r w:rsidRPr="009901A2">
        <w:t> </w:t>
      </w:r>
      <w:r w:rsidRPr="009901A2">
        <w:rPr>
          <w:rFonts w:ascii="Arial Narrow" w:hAnsi="Arial Narrow"/>
        </w:rPr>
        <w:t xml:space="preserve">Notificará al Asesor de grupo cualquier falta de respeto que atente contra su integridad personal  por parte de los estudiantes en el ejercicio de su cargo. </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12.</w:t>
      </w:r>
      <w:r w:rsidRPr="009901A2">
        <w:t> </w:t>
      </w:r>
      <w:r w:rsidRPr="009901A2">
        <w:rPr>
          <w:rFonts w:ascii="Arial Narrow" w:hAnsi="Arial Narrow"/>
        </w:rPr>
        <w:t>Las demás funciones asignadas por la autoridad competente según la naturaleza de su cargo.</w:t>
      </w:r>
    </w:p>
    <w:p w:rsidR="00D66DA2" w:rsidRPr="009901A2" w:rsidRDefault="00D66DA2" w:rsidP="00D66DA2">
      <w:pPr>
        <w:widowControl w:val="0"/>
        <w:rPr>
          <w:rFonts w:ascii="Arial Narrow" w:hAnsi="Arial Narrow"/>
        </w:rPr>
      </w:pPr>
      <w:r w:rsidRPr="009901A2">
        <w:rPr>
          <w:rFonts w:ascii="Arial Narrow" w:hAnsi="Arial Narrow"/>
        </w:rPr>
        <w:t> </w:t>
      </w:r>
    </w:p>
    <w:p w:rsidR="00D66DA2" w:rsidRPr="009901A2" w:rsidRDefault="00D66DA2" w:rsidP="00D66DA2">
      <w:pPr>
        <w:pStyle w:val="Ttulo7"/>
        <w:keepNext/>
        <w:rPr>
          <w:rFonts w:ascii="Arial Narrow" w:hAnsi="Arial Narrow"/>
          <w:sz w:val="22"/>
          <w:szCs w:val="22"/>
        </w:rPr>
      </w:pPr>
      <w:r w:rsidRPr="009901A2">
        <w:rPr>
          <w:rFonts w:ascii="Arial Narrow" w:hAnsi="Arial Narrow"/>
          <w:sz w:val="22"/>
          <w:szCs w:val="22"/>
        </w:rPr>
        <w:t>PORTERÍA</w:t>
      </w:r>
    </w:p>
    <w:p w:rsidR="00D66DA2" w:rsidRPr="009901A2" w:rsidRDefault="00D66DA2" w:rsidP="00D66DA2">
      <w:pPr>
        <w:widowControl w:val="0"/>
        <w:rPr>
          <w:rFonts w:ascii="Arial Narrow" w:hAnsi="Arial Narrow"/>
          <w:b/>
          <w:bCs/>
        </w:rPr>
      </w:pPr>
      <w:r w:rsidRPr="009901A2">
        <w:rPr>
          <w:rFonts w:ascii="Arial Narrow" w:hAnsi="Arial Narrow"/>
          <w:b/>
          <w:bCs/>
        </w:rPr>
        <w:t> </w:t>
      </w:r>
    </w:p>
    <w:p w:rsidR="00D66DA2" w:rsidRPr="009901A2" w:rsidRDefault="00D66DA2" w:rsidP="00D66DA2">
      <w:pPr>
        <w:widowControl w:val="0"/>
        <w:rPr>
          <w:rFonts w:ascii="Arial Narrow" w:hAnsi="Arial Narrow"/>
          <w:b/>
          <w:bCs/>
        </w:rPr>
      </w:pPr>
      <w:r w:rsidRPr="009901A2">
        <w:rPr>
          <w:rFonts w:ascii="Arial Narrow" w:hAnsi="Arial Narrow"/>
          <w:b/>
          <w:bCs/>
        </w:rPr>
        <w:t xml:space="preserve">Responder por la buena imagen de la Institución desde la atención al público, hasta la comunicación oportuna, bien sea telefónica o presencial </w:t>
      </w:r>
    </w:p>
    <w:p w:rsidR="00D66DA2" w:rsidRPr="009901A2" w:rsidRDefault="00D66DA2" w:rsidP="00D66DA2">
      <w:pPr>
        <w:widowControl w:val="0"/>
        <w:rPr>
          <w:rFonts w:ascii="Arial Narrow" w:hAnsi="Arial Narrow"/>
          <w:b/>
          <w:bCs/>
        </w:rPr>
      </w:pPr>
      <w:r w:rsidRPr="009901A2">
        <w:rPr>
          <w:rFonts w:ascii="Arial Narrow" w:hAnsi="Arial Narrow"/>
          <w:b/>
          <w:bCs/>
        </w:rPr>
        <w:t> </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1.</w:t>
      </w:r>
      <w:r w:rsidRPr="009901A2">
        <w:t> </w:t>
      </w:r>
      <w:r w:rsidRPr="009901A2">
        <w:rPr>
          <w:rFonts w:ascii="Arial Narrow" w:hAnsi="Arial Narrow"/>
        </w:rPr>
        <w:t xml:space="preserve">Trato amable y cortés para quienes se acerquen a la Institución. </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2.</w:t>
      </w:r>
      <w:r w:rsidRPr="009901A2">
        <w:t> </w:t>
      </w:r>
      <w:r w:rsidRPr="009901A2">
        <w:rPr>
          <w:rFonts w:ascii="Arial Narrow" w:hAnsi="Arial Narrow"/>
        </w:rPr>
        <w:t xml:space="preserve">Responderá por los implementos de trabajo a su cargo. </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3.</w:t>
      </w:r>
      <w:r w:rsidRPr="009901A2">
        <w:t> </w:t>
      </w:r>
      <w:r w:rsidRPr="009901A2">
        <w:rPr>
          <w:rFonts w:ascii="Arial Narrow" w:hAnsi="Arial Narrow"/>
        </w:rPr>
        <w:t xml:space="preserve">Realizará su trabajo con gran responsabilidad y eficiencia. </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4.</w:t>
      </w:r>
      <w:r w:rsidRPr="009901A2">
        <w:t> </w:t>
      </w:r>
      <w:r w:rsidRPr="009901A2">
        <w:rPr>
          <w:rFonts w:ascii="Arial Narrow" w:hAnsi="Arial Narrow"/>
        </w:rPr>
        <w:t xml:space="preserve">Será puntual y cumplirá con su jornada laboral. </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5.</w:t>
      </w:r>
      <w:r w:rsidRPr="009901A2">
        <w:t> </w:t>
      </w:r>
      <w:r w:rsidRPr="009901A2">
        <w:rPr>
          <w:rFonts w:ascii="Arial Narrow" w:hAnsi="Arial Narrow"/>
        </w:rPr>
        <w:t xml:space="preserve">Atenderá teléfono y será diligente y prudente en transmitir la comunicación. </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6.</w:t>
      </w:r>
      <w:r w:rsidRPr="009901A2">
        <w:t> </w:t>
      </w:r>
      <w:r w:rsidRPr="009901A2">
        <w:rPr>
          <w:rFonts w:ascii="Arial Narrow" w:hAnsi="Arial Narrow"/>
        </w:rPr>
        <w:t xml:space="preserve">Recibirá correspondencia y la entregará a su destino. </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7.</w:t>
      </w:r>
      <w:r w:rsidRPr="009901A2">
        <w:t> </w:t>
      </w:r>
      <w:r w:rsidRPr="009901A2">
        <w:rPr>
          <w:rFonts w:ascii="Arial Narrow" w:hAnsi="Arial Narrow"/>
        </w:rPr>
        <w:t>Solicitará identificación de quien entrega mensajes o encomiendas sospechosas.</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8.</w:t>
      </w:r>
      <w:r w:rsidRPr="009901A2">
        <w:t> </w:t>
      </w:r>
      <w:r w:rsidRPr="009901A2">
        <w:rPr>
          <w:rFonts w:ascii="Arial Narrow" w:hAnsi="Arial Narrow"/>
        </w:rPr>
        <w:t>Mantendrá bien aseado el sector de portería y sitios que le sean asignados.</w:t>
      </w:r>
    </w:p>
    <w:p w:rsidR="00D66DA2" w:rsidRPr="009901A2" w:rsidRDefault="00D66DA2" w:rsidP="00D66DA2">
      <w:pPr>
        <w:widowControl w:val="0"/>
        <w:tabs>
          <w:tab w:val="left" w:pos="-31680"/>
        </w:tabs>
        <w:ind w:left="360" w:hanging="360"/>
        <w:rPr>
          <w:rFonts w:ascii="Arial Narrow" w:hAnsi="Arial Narrow"/>
        </w:rPr>
      </w:pPr>
      <w:r w:rsidRPr="009901A2">
        <w:rPr>
          <w:rFonts w:ascii="Arial Narrow" w:hAnsi="Arial Narrow"/>
        </w:rPr>
        <w:t>9.</w:t>
      </w:r>
      <w:r w:rsidRPr="009901A2">
        <w:t> </w:t>
      </w:r>
      <w:r w:rsidRPr="009901A2">
        <w:rPr>
          <w:rFonts w:ascii="Arial Narrow" w:hAnsi="Arial Narrow"/>
        </w:rPr>
        <w:t>Informará a Coordinación general cualquier irrespeto o trato displicente por parte de estudiantes,</w:t>
      </w:r>
    </w:p>
    <w:p w:rsidR="00D66DA2" w:rsidRPr="009901A2" w:rsidRDefault="00D66DA2" w:rsidP="00D66DA2">
      <w:pPr>
        <w:widowControl w:val="0"/>
        <w:rPr>
          <w:rFonts w:ascii="Arial Narrow" w:hAnsi="Arial Narrow"/>
        </w:rPr>
      </w:pPr>
      <w:r w:rsidRPr="009901A2">
        <w:rPr>
          <w:rFonts w:ascii="Arial Narrow" w:hAnsi="Arial Narrow"/>
        </w:rPr>
        <w:t xml:space="preserve">      para hacer el seguimiento respectivo.</w:t>
      </w:r>
    </w:p>
    <w:p w:rsidR="00056A04" w:rsidRPr="009901A2" w:rsidRDefault="00D66DA2" w:rsidP="00056A04">
      <w:pPr>
        <w:widowControl w:val="0"/>
        <w:tabs>
          <w:tab w:val="left" w:pos="-31680"/>
        </w:tabs>
        <w:ind w:left="360" w:hanging="360"/>
        <w:rPr>
          <w:rFonts w:ascii="Arial Narrow" w:hAnsi="Arial Narrow"/>
        </w:rPr>
      </w:pPr>
      <w:r w:rsidRPr="009901A2">
        <w:rPr>
          <w:rFonts w:ascii="Arial Narrow" w:hAnsi="Arial Narrow"/>
        </w:rPr>
        <w:t xml:space="preserve">Guardará prudencia y discreción frente a los comentarios de mal gusto </w:t>
      </w:r>
      <w:r w:rsidR="00056A04" w:rsidRPr="009901A2">
        <w:rPr>
          <w:rFonts w:ascii="Arial Narrow" w:hAnsi="Arial Narrow"/>
        </w:rPr>
        <w:t>1.</w:t>
      </w:r>
      <w:r w:rsidR="00056A04" w:rsidRPr="009901A2">
        <w:t> </w:t>
      </w:r>
      <w:r w:rsidR="00056A04" w:rsidRPr="009901A2">
        <w:rPr>
          <w:rFonts w:ascii="Arial Narrow" w:hAnsi="Arial Narrow"/>
        </w:rPr>
        <w:t>cuando sea para mejoramiento del bien común.</w:t>
      </w:r>
    </w:p>
    <w:p w:rsidR="00056A04" w:rsidRPr="009901A2" w:rsidRDefault="00056A04" w:rsidP="00056A04">
      <w:pPr>
        <w:widowControl w:val="0"/>
        <w:tabs>
          <w:tab w:val="left" w:pos="-31680"/>
        </w:tabs>
        <w:ind w:left="360" w:hanging="360"/>
        <w:rPr>
          <w:rFonts w:ascii="Arial Narrow" w:hAnsi="Arial Narrow"/>
        </w:rPr>
      </w:pPr>
      <w:r w:rsidRPr="009901A2">
        <w:rPr>
          <w:rFonts w:ascii="Arial Narrow" w:hAnsi="Arial Narrow"/>
        </w:rPr>
        <w:t>2.</w:t>
      </w:r>
      <w:r w:rsidRPr="009901A2">
        <w:t> </w:t>
      </w:r>
      <w:r w:rsidRPr="009901A2">
        <w:rPr>
          <w:rFonts w:ascii="Arial Narrow" w:hAnsi="Arial Narrow"/>
        </w:rPr>
        <w:t>Controlará el ingreso de refrigerios, a la Institución en el momento de descanso, salvo aquellos autorizados por la Coordinación o Rectoría del establecimiento.</w:t>
      </w:r>
    </w:p>
    <w:p w:rsidR="00056A04" w:rsidRPr="009901A2" w:rsidRDefault="00056A04" w:rsidP="00056A04">
      <w:pPr>
        <w:widowControl w:val="0"/>
        <w:tabs>
          <w:tab w:val="left" w:pos="-31680"/>
        </w:tabs>
        <w:ind w:left="360" w:hanging="360"/>
        <w:rPr>
          <w:rFonts w:ascii="Arial Narrow" w:hAnsi="Arial Narrow"/>
        </w:rPr>
      </w:pPr>
      <w:r w:rsidRPr="009901A2">
        <w:rPr>
          <w:rFonts w:ascii="Arial Narrow" w:hAnsi="Arial Narrow"/>
        </w:rPr>
        <w:t>3.</w:t>
      </w:r>
      <w:r w:rsidRPr="009901A2">
        <w:t> </w:t>
      </w:r>
      <w:r w:rsidRPr="009901A2">
        <w:rPr>
          <w:rFonts w:ascii="Arial Narrow" w:hAnsi="Arial Narrow"/>
        </w:rPr>
        <w:t xml:space="preserve"> Vigilará con diligencia el ingreso de vendedores ambulantes u otras personas en tiempo de trabajo académico o </w:t>
      </w:r>
      <w:r w:rsidRPr="009901A2">
        <w:rPr>
          <w:rFonts w:ascii="Arial Narrow" w:hAnsi="Arial Narrow"/>
        </w:rPr>
        <w:lastRenderedPageBreak/>
        <w:t>pedagógico.</w:t>
      </w:r>
    </w:p>
    <w:p w:rsidR="00056A04" w:rsidRPr="009901A2" w:rsidRDefault="00056A04" w:rsidP="00056A04">
      <w:pPr>
        <w:widowControl w:val="0"/>
        <w:tabs>
          <w:tab w:val="left" w:pos="-31680"/>
        </w:tabs>
        <w:ind w:left="360" w:hanging="360"/>
        <w:rPr>
          <w:rFonts w:ascii="Arial Narrow" w:hAnsi="Arial Narrow"/>
        </w:rPr>
      </w:pPr>
      <w:r w:rsidRPr="009901A2">
        <w:rPr>
          <w:rFonts w:ascii="Arial Narrow" w:hAnsi="Arial Narrow"/>
        </w:rPr>
        <w:t>4.</w:t>
      </w:r>
      <w:r w:rsidRPr="009901A2">
        <w:t> </w:t>
      </w:r>
      <w:r w:rsidRPr="009901A2">
        <w:rPr>
          <w:rFonts w:ascii="Arial Narrow" w:hAnsi="Arial Narrow"/>
        </w:rPr>
        <w:t>Controlará el ingreso de bicicletas a la institución.</w:t>
      </w:r>
    </w:p>
    <w:p w:rsidR="00056A04" w:rsidRPr="009901A2" w:rsidRDefault="00056A04" w:rsidP="00056A04">
      <w:pPr>
        <w:widowControl w:val="0"/>
        <w:tabs>
          <w:tab w:val="left" w:pos="-31680"/>
        </w:tabs>
        <w:ind w:left="360" w:hanging="360"/>
        <w:rPr>
          <w:rFonts w:ascii="Arial Narrow" w:hAnsi="Arial Narrow"/>
        </w:rPr>
      </w:pPr>
      <w:r w:rsidRPr="009901A2">
        <w:rPr>
          <w:rFonts w:ascii="Arial Narrow" w:hAnsi="Arial Narrow"/>
        </w:rPr>
        <w:t>5.</w:t>
      </w:r>
      <w:r w:rsidRPr="009901A2">
        <w:t> </w:t>
      </w:r>
      <w:r w:rsidRPr="009901A2">
        <w:rPr>
          <w:rFonts w:ascii="Arial Narrow" w:hAnsi="Arial Narrow"/>
        </w:rPr>
        <w:t xml:space="preserve">Las demás funciones que le sean asignadas por el jefe inmediato, según la naturaleza de su cargo. </w:t>
      </w:r>
    </w:p>
    <w:p w:rsidR="00056A04" w:rsidRPr="009901A2" w:rsidRDefault="00056A04" w:rsidP="00056A04">
      <w:pPr>
        <w:widowControl w:val="0"/>
        <w:rPr>
          <w:rFonts w:ascii="Arial Narrow" w:hAnsi="Arial Narrow"/>
        </w:rPr>
      </w:pPr>
      <w:r w:rsidRPr="009901A2">
        <w:rPr>
          <w:rFonts w:ascii="Arial Narrow" w:hAnsi="Arial Narrow"/>
        </w:rPr>
        <w:t> </w:t>
      </w:r>
    </w:p>
    <w:p w:rsidR="00056A04" w:rsidRPr="009901A2" w:rsidRDefault="00056A04" w:rsidP="00056A04">
      <w:pPr>
        <w:pStyle w:val="Ttulo7"/>
        <w:keepNext/>
        <w:rPr>
          <w:rFonts w:ascii="Arial Narrow" w:hAnsi="Arial Narrow"/>
          <w:sz w:val="22"/>
          <w:szCs w:val="22"/>
        </w:rPr>
      </w:pPr>
      <w:r w:rsidRPr="009901A2">
        <w:rPr>
          <w:rFonts w:ascii="Arial Narrow" w:hAnsi="Arial Narrow"/>
          <w:sz w:val="22"/>
          <w:szCs w:val="22"/>
        </w:rPr>
        <w:t xml:space="preserve">ASEADORA </w:t>
      </w:r>
    </w:p>
    <w:p w:rsidR="00056A04" w:rsidRPr="009901A2" w:rsidRDefault="00056A04" w:rsidP="00056A04">
      <w:pPr>
        <w:widowControl w:val="0"/>
        <w:rPr>
          <w:rFonts w:ascii="Arial Narrow" w:hAnsi="Arial Narrow"/>
          <w:b/>
          <w:bCs/>
        </w:rPr>
      </w:pPr>
      <w:r w:rsidRPr="009901A2">
        <w:rPr>
          <w:rFonts w:ascii="Arial Narrow" w:hAnsi="Arial Narrow"/>
          <w:b/>
          <w:bCs/>
        </w:rPr>
        <w:t> </w:t>
      </w:r>
    </w:p>
    <w:p w:rsidR="00056A04" w:rsidRPr="009901A2" w:rsidRDefault="00056A04" w:rsidP="00056A04">
      <w:pPr>
        <w:widowControl w:val="0"/>
        <w:rPr>
          <w:rFonts w:ascii="Arial Narrow" w:hAnsi="Arial Narrow"/>
          <w:b/>
          <w:bCs/>
        </w:rPr>
      </w:pPr>
      <w:r w:rsidRPr="009901A2">
        <w:rPr>
          <w:rFonts w:ascii="Arial Narrow" w:hAnsi="Arial Narrow"/>
          <w:b/>
          <w:bCs/>
        </w:rPr>
        <w:t>Responsable de mantener perfectamente limpia la Institución en su parte externa y otros sectores que le sean asignados, organizando su tiempo en forma equilibrada dentro de su horario.</w:t>
      </w:r>
    </w:p>
    <w:p w:rsidR="00056A04" w:rsidRPr="009901A2" w:rsidRDefault="00056A04" w:rsidP="00056A04">
      <w:pPr>
        <w:widowControl w:val="0"/>
        <w:rPr>
          <w:rFonts w:ascii="Arial Narrow" w:hAnsi="Arial Narrow"/>
          <w:b/>
          <w:bCs/>
        </w:rPr>
      </w:pPr>
      <w:r w:rsidRPr="009901A2">
        <w:rPr>
          <w:rFonts w:ascii="Arial Narrow" w:hAnsi="Arial Narrow"/>
          <w:b/>
          <w:bCs/>
        </w:rPr>
        <w:t> </w:t>
      </w:r>
    </w:p>
    <w:p w:rsidR="00056A04" w:rsidRPr="009901A2" w:rsidRDefault="00056A04" w:rsidP="00056A04">
      <w:pPr>
        <w:widowControl w:val="0"/>
        <w:tabs>
          <w:tab w:val="left" w:pos="-31680"/>
        </w:tabs>
        <w:ind w:left="360" w:hanging="360"/>
        <w:rPr>
          <w:rFonts w:ascii="Arial Narrow" w:hAnsi="Arial Narrow"/>
        </w:rPr>
      </w:pPr>
      <w:r w:rsidRPr="009901A2">
        <w:rPr>
          <w:rFonts w:ascii="Arial Narrow" w:hAnsi="Arial Narrow"/>
        </w:rPr>
        <w:t>1.</w:t>
      </w:r>
      <w:r w:rsidRPr="009901A2">
        <w:t> </w:t>
      </w:r>
      <w:r w:rsidRPr="009901A2">
        <w:rPr>
          <w:rFonts w:ascii="Arial Narrow" w:hAnsi="Arial Narrow"/>
        </w:rPr>
        <w:t>Asistirá puntual al trabajo con espíritu de responsabilidad.</w:t>
      </w:r>
    </w:p>
    <w:p w:rsidR="00056A04" w:rsidRPr="009901A2" w:rsidRDefault="00056A04" w:rsidP="00056A04">
      <w:pPr>
        <w:widowControl w:val="0"/>
        <w:tabs>
          <w:tab w:val="left" w:pos="-31680"/>
        </w:tabs>
        <w:ind w:left="360" w:hanging="360"/>
        <w:rPr>
          <w:rFonts w:ascii="Arial Narrow" w:hAnsi="Arial Narrow"/>
        </w:rPr>
      </w:pPr>
      <w:r w:rsidRPr="009901A2">
        <w:rPr>
          <w:rFonts w:ascii="Arial Narrow" w:hAnsi="Arial Narrow"/>
        </w:rPr>
        <w:t>2.</w:t>
      </w:r>
      <w:r w:rsidRPr="009901A2">
        <w:t> </w:t>
      </w:r>
      <w:r w:rsidRPr="009901A2">
        <w:rPr>
          <w:rFonts w:ascii="Arial Narrow" w:hAnsi="Arial Narrow"/>
        </w:rPr>
        <w:t>Mantendrá los patios, corredores y unidades sanitarias en buen estado.</w:t>
      </w:r>
    </w:p>
    <w:p w:rsidR="00056A04" w:rsidRPr="009901A2" w:rsidRDefault="00056A04" w:rsidP="00056A04">
      <w:pPr>
        <w:widowControl w:val="0"/>
        <w:tabs>
          <w:tab w:val="left" w:pos="-31680"/>
        </w:tabs>
        <w:ind w:left="360" w:hanging="360"/>
        <w:rPr>
          <w:rFonts w:ascii="Arial Narrow" w:hAnsi="Arial Narrow"/>
        </w:rPr>
      </w:pPr>
      <w:r w:rsidRPr="009901A2">
        <w:rPr>
          <w:rFonts w:ascii="Arial Narrow" w:hAnsi="Arial Narrow"/>
        </w:rPr>
        <w:t>3.</w:t>
      </w:r>
      <w:r w:rsidRPr="009901A2">
        <w:t> </w:t>
      </w:r>
      <w:r w:rsidRPr="009901A2">
        <w:rPr>
          <w:rFonts w:ascii="Arial Narrow" w:hAnsi="Arial Narrow"/>
        </w:rPr>
        <w:t xml:space="preserve">Aseará la capilla, Salón múltiple, biblioteca y </w:t>
      </w:r>
      <w:proofErr w:type="spellStart"/>
      <w:r w:rsidRPr="009901A2">
        <w:rPr>
          <w:rFonts w:ascii="Arial Narrow" w:hAnsi="Arial Narrow"/>
        </w:rPr>
        <w:t>vestier</w:t>
      </w:r>
      <w:proofErr w:type="spellEnd"/>
      <w:r w:rsidRPr="009901A2">
        <w:rPr>
          <w:rFonts w:ascii="Arial Narrow" w:hAnsi="Arial Narrow"/>
        </w:rPr>
        <w:t xml:space="preserve">. </w:t>
      </w:r>
    </w:p>
    <w:p w:rsidR="00056A04" w:rsidRPr="009901A2" w:rsidRDefault="00056A04" w:rsidP="00056A04">
      <w:pPr>
        <w:widowControl w:val="0"/>
        <w:tabs>
          <w:tab w:val="left" w:pos="-31680"/>
        </w:tabs>
        <w:ind w:left="360" w:hanging="360"/>
        <w:rPr>
          <w:rFonts w:ascii="Arial Narrow" w:hAnsi="Arial Narrow"/>
        </w:rPr>
      </w:pPr>
      <w:r w:rsidRPr="009901A2">
        <w:rPr>
          <w:rFonts w:ascii="Arial Narrow" w:hAnsi="Arial Narrow"/>
        </w:rPr>
        <w:t>4.</w:t>
      </w:r>
      <w:r w:rsidRPr="009901A2">
        <w:t> </w:t>
      </w:r>
      <w:r w:rsidRPr="009901A2">
        <w:rPr>
          <w:rFonts w:ascii="Arial Narrow" w:hAnsi="Arial Narrow"/>
        </w:rPr>
        <w:t>Responderá por la buena presentación de las oficinas (Sala de Profesores, Coordinación, Secretaría, Rectoría, Sala de recibo, oficina de pastoral, fotocopiadora).</w:t>
      </w:r>
    </w:p>
    <w:p w:rsidR="00056A04" w:rsidRPr="009901A2" w:rsidRDefault="00056A04" w:rsidP="00056A04">
      <w:pPr>
        <w:widowControl w:val="0"/>
        <w:tabs>
          <w:tab w:val="left" w:pos="-31680"/>
        </w:tabs>
        <w:ind w:left="360" w:hanging="360"/>
        <w:rPr>
          <w:rFonts w:ascii="Arial Narrow" w:hAnsi="Arial Narrow"/>
        </w:rPr>
      </w:pPr>
      <w:r w:rsidRPr="009901A2">
        <w:rPr>
          <w:rFonts w:ascii="Arial Narrow" w:hAnsi="Arial Narrow"/>
        </w:rPr>
        <w:t>5.</w:t>
      </w:r>
      <w:r w:rsidRPr="009901A2">
        <w:t> </w:t>
      </w:r>
      <w:r w:rsidRPr="009901A2">
        <w:rPr>
          <w:rFonts w:ascii="Arial Narrow" w:hAnsi="Arial Narrow"/>
        </w:rPr>
        <w:t>Trabajará con alegría y calidad en beneficio de la comunidad.</w:t>
      </w:r>
    </w:p>
    <w:p w:rsidR="00056A04" w:rsidRPr="009901A2" w:rsidRDefault="00056A04" w:rsidP="00056A04">
      <w:pPr>
        <w:widowControl w:val="0"/>
        <w:tabs>
          <w:tab w:val="left" w:pos="-31680"/>
        </w:tabs>
        <w:ind w:left="360" w:hanging="360"/>
        <w:rPr>
          <w:rFonts w:ascii="Arial Narrow" w:hAnsi="Arial Narrow"/>
        </w:rPr>
      </w:pPr>
      <w:r w:rsidRPr="009901A2">
        <w:rPr>
          <w:rFonts w:ascii="Arial Narrow" w:hAnsi="Arial Narrow"/>
        </w:rPr>
        <w:t>6.</w:t>
      </w:r>
      <w:r w:rsidRPr="009901A2">
        <w:t> </w:t>
      </w:r>
      <w:r w:rsidRPr="009901A2">
        <w:rPr>
          <w:rFonts w:ascii="Arial Narrow" w:hAnsi="Arial Narrow"/>
        </w:rPr>
        <w:t xml:space="preserve">Informará cualquier daño o deterioro de objetos a su cargo. </w:t>
      </w:r>
    </w:p>
    <w:p w:rsidR="00056A04" w:rsidRPr="009901A2" w:rsidRDefault="00056A04" w:rsidP="00056A04">
      <w:pPr>
        <w:widowControl w:val="0"/>
        <w:tabs>
          <w:tab w:val="left" w:pos="-31680"/>
        </w:tabs>
        <w:ind w:left="360" w:hanging="360"/>
        <w:rPr>
          <w:rFonts w:ascii="Arial Narrow" w:hAnsi="Arial Narrow"/>
        </w:rPr>
      </w:pPr>
      <w:r w:rsidRPr="009901A2">
        <w:rPr>
          <w:rFonts w:ascii="Arial Narrow" w:hAnsi="Arial Narrow"/>
        </w:rPr>
        <w:t>7.</w:t>
      </w:r>
      <w:r w:rsidRPr="009901A2">
        <w:t> </w:t>
      </w:r>
      <w:r w:rsidRPr="009901A2">
        <w:rPr>
          <w:rFonts w:ascii="Arial Narrow" w:hAnsi="Arial Narrow"/>
        </w:rPr>
        <w:t xml:space="preserve">Comunicará oportunamente a Coordinación o Rectoría cualquier signo de irrespeto por parte de los estudiantes, para su correctivo necesario. </w:t>
      </w:r>
    </w:p>
    <w:p w:rsidR="00056A04" w:rsidRPr="009901A2" w:rsidRDefault="00056A04" w:rsidP="00056A04">
      <w:pPr>
        <w:widowControl w:val="0"/>
        <w:tabs>
          <w:tab w:val="left" w:pos="-31680"/>
        </w:tabs>
        <w:ind w:left="360" w:hanging="360"/>
        <w:rPr>
          <w:rFonts w:ascii="Arial Narrow" w:hAnsi="Arial Narrow"/>
        </w:rPr>
      </w:pPr>
      <w:r w:rsidRPr="009901A2">
        <w:rPr>
          <w:rFonts w:ascii="Arial Narrow" w:hAnsi="Arial Narrow"/>
        </w:rPr>
        <w:t>8.</w:t>
      </w:r>
      <w:r w:rsidRPr="009901A2">
        <w:t> </w:t>
      </w:r>
      <w:r w:rsidRPr="009901A2">
        <w:rPr>
          <w:rFonts w:ascii="Arial Narrow" w:hAnsi="Arial Narrow"/>
        </w:rPr>
        <w:t xml:space="preserve">Informará cuando por alguna razón tenga que ausentarse del sitio de trabajo y delegar sobre alguien competente su responsabilidad, mientras dure su ausencia. </w:t>
      </w:r>
    </w:p>
    <w:p w:rsidR="00056A04" w:rsidRPr="009901A2" w:rsidRDefault="00056A04" w:rsidP="00056A04">
      <w:pPr>
        <w:widowControl w:val="0"/>
        <w:tabs>
          <w:tab w:val="left" w:pos="-31680"/>
        </w:tabs>
        <w:ind w:left="360" w:hanging="360"/>
        <w:rPr>
          <w:rFonts w:ascii="Arial Narrow" w:hAnsi="Arial Narrow"/>
        </w:rPr>
      </w:pPr>
      <w:r w:rsidRPr="009901A2">
        <w:rPr>
          <w:rFonts w:ascii="Arial Narrow" w:hAnsi="Arial Narrow"/>
        </w:rPr>
        <w:t>9.</w:t>
      </w:r>
      <w:r w:rsidRPr="009901A2">
        <w:t> </w:t>
      </w:r>
      <w:r w:rsidRPr="009901A2">
        <w:rPr>
          <w:rFonts w:ascii="Arial Narrow" w:hAnsi="Arial Narrow"/>
        </w:rPr>
        <w:t xml:space="preserve">Las demás funciones que le sean asignadas por la autoridad competente.  </w:t>
      </w:r>
    </w:p>
    <w:p w:rsidR="00056A04" w:rsidRPr="009901A2" w:rsidRDefault="00056A04" w:rsidP="00056A04">
      <w:pPr>
        <w:widowControl w:val="0"/>
        <w:rPr>
          <w:rFonts w:ascii="Arial Narrow" w:hAnsi="Arial Narrow"/>
        </w:rPr>
      </w:pPr>
      <w:r w:rsidRPr="009901A2">
        <w:rPr>
          <w:rFonts w:ascii="Arial Narrow" w:hAnsi="Arial Narrow"/>
        </w:rPr>
        <w:t> </w:t>
      </w:r>
    </w:p>
    <w:p w:rsidR="00056A04" w:rsidRPr="009901A2" w:rsidRDefault="00056A04" w:rsidP="00056A04">
      <w:pPr>
        <w:widowControl w:val="0"/>
        <w:rPr>
          <w:rFonts w:ascii="Arial Narrow" w:hAnsi="Arial Narrow"/>
          <w:b/>
          <w:bCs/>
          <w:i/>
          <w:iCs/>
        </w:rPr>
      </w:pPr>
      <w:r w:rsidRPr="009901A2">
        <w:rPr>
          <w:rFonts w:ascii="Arial Narrow" w:hAnsi="Arial Narrow"/>
          <w:b/>
          <w:bCs/>
          <w:i/>
          <w:iCs/>
        </w:rPr>
        <w:t xml:space="preserve">EXCELENCIA HUMANA, es reclamarse a sí mismo el desarrollo pleno de nuestras potencialidades, y usar los talentos para servir mejor. </w:t>
      </w:r>
    </w:p>
    <w:p w:rsidR="00056A04" w:rsidRPr="009901A2" w:rsidRDefault="00056A04" w:rsidP="00056A04">
      <w:pPr>
        <w:widowControl w:val="0"/>
        <w:rPr>
          <w:rFonts w:ascii="Arial Narrow" w:hAnsi="Arial Narrow"/>
          <w:i/>
          <w:iCs/>
        </w:rPr>
      </w:pPr>
      <w:r w:rsidRPr="009901A2">
        <w:rPr>
          <w:rFonts w:ascii="Arial Narrow" w:hAnsi="Arial Narrow"/>
          <w:i/>
          <w:iCs/>
        </w:rPr>
        <w:t> </w:t>
      </w:r>
    </w:p>
    <w:p w:rsidR="00056A04" w:rsidRPr="009901A2" w:rsidRDefault="00056A04" w:rsidP="00056A04">
      <w:pPr>
        <w:widowControl w:val="0"/>
        <w:rPr>
          <w:rFonts w:ascii="Arial Narrow" w:hAnsi="Arial Narrow"/>
          <w:i/>
          <w:iCs/>
        </w:rPr>
      </w:pPr>
      <w:r w:rsidRPr="009901A2">
        <w:rPr>
          <w:rFonts w:ascii="Arial Narrow" w:hAnsi="Arial Narrow"/>
          <w:i/>
          <w:iCs/>
        </w:rPr>
        <w:t>Gracias Dios porque nuestro trabajo es fuente de riqueza y realización personal, permite que la calidad se mida con la intensidad de amor con que se realice.</w:t>
      </w:r>
    </w:p>
    <w:p w:rsidR="00056A04" w:rsidRPr="009901A2" w:rsidRDefault="00056A04" w:rsidP="00056A04">
      <w:pPr>
        <w:widowControl w:val="0"/>
        <w:rPr>
          <w:rFonts w:ascii="Arial Narrow" w:hAnsi="Arial Narrow"/>
          <w:i/>
          <w:iCs/>
        </w:rPr>
      </w:pPr>
      <w:r w:rsidRPr="009901A2">
        <w:rPr>
          <w:rFonts w:ascii="Arial Narrow" w:hAnsi="Arial Narrow"/>
          <w:i/>
          <w:iCs/>
        </w:rPr>
        <w:t> </w:t>
      </w:r>
    </w:p>
    <w:p w:rsidR="00056A04" w:rsidRPr="009901A2" w:rsidRDefault="00056A04" w:rsidP="00056A04">
      <w:pPr>
        <w:widowControl w:val="0"/>
        <w:rPr>
          <w:rFonts w:ascii="Arial Narrow" w:hAnsi="Arial Narrow"/>
          <w:i/>
          <w:iCs/>
        </w:rPr>
      </w:pPr>
      <w:r w:rsidRPr="009901A2">
        <w:rPr>
          <w:rFonts w:ascii="Arial Narrow" w:hAnsi="Arial Narrow"/>
          <w:i/>
          <w:iCs/>
        </w:rPr>
        <w:t>Atentamente, Directivas de la Institución.</w:t>
      </w:r>
    </w:p>
    <w:p w:rsidR="00056A04" w:rsidRPr="009901A2" w:rsidRDefault="00056A04" w:rsidP="00056A04">
      <w:pPr>
        <w:widowControl w:val="0"/>
        <w:rPr>
          <w:rFonts w:ascii="Arial Narrow" w:hAnsi="Arial Narrow"/>
        </w:rPr>
      </w:pPr>
      <w:r w:rsidRPr="009901A2">
        <w:rPr>
          <w:rFonts w:ascii="Arial Narrow" w:hAnsi="Arial Narrow"/>
        </w:rPr>
        <w:t> </w:t>
      </w:r>
    </w:p>
    <w:p w:rsidR="00056A04" w:rsidRPr="009901A2" w:rsidRDefault="00056A04" w:rsidP="00056A04">
      <w:pPr>
        <w:widowControl w:val="0"/>
        <w:rPr>
          <w:rFonts w:ascii="Arial Narrow" w:hAnsi="Arial Narrow"/>
        </w:rPr>
      </w:pPr>
      <w:r w:rsidRPr="009901A2">
        <w:rPr>
          <w:rFonts w:ascii="Arial Narrow" w:hAnsi="Arial Narrow"/>
        </w:rPr>
        <w:t> </w:t>
      </w:r>
    </w:p>
    <w:p w:rsidR="005D1B57" w:rsidRPr="009901A2" w:rsidRDefault="005D1B57" w:rsidP="00056A04">
      <w:pPr>
        <w:widowControl w:val="0"/>
        <w:rPr>
          <w:rFonts w:ascii="Arial Narrow" w:hAnsi="Arial Narrow"/>
        </w:rPr>
      </w:pPr>
    </w:p>
    <w:p w:rsidR="00056A04" w:rsidRPr="009901A2" w:rsidRDefault="005D1B57" w:rsidP="00056A04">
      <w:pPr>
        <w:widowControl w:val="0"/>
        <w:rPr>
          <w:rFonts w:ascii="Arial Narrow" w:hAnsi="Arial Narrow"/>
        </w:rPr>
      </w:pPr>
      <w:r w:rsidRPr="009901A2">
        <w:rPr>
          <w:rFonts w:ascii="Arial Narrow" w:hAnsi="Arial Narrow"/>
        </w:rPr>
        <w:t>ANEXO 6 ORGANIGRAMA</w:t>
      </w:r>
    </w:p>
    <w:p w:rsidR="005D1B57" w:rsidRDefault="005D1B57" w:rsidP="00291EE1">
      <w:pPr>
        <w:spacing w:after="200" w:line="276" w:lineRule="auto"/>
        <w:jc w:val="left"/>
        <w:rPr>
          <w:rFonts w:ascii="Arial Narrow" w:hAnsi="Arial Narrow"/>
        </w:rPr>
      </w:pPr>
      <w:r>
        <w:rPr>
          <w:rFonts w:ascii="Arial Narrow" w:hAnsi="Arial Narrow"/>
          <w:noProof/>
          <w:lang w:eastAsia="es-CO"/>
        </w:rPr>
        <w:lastRenderedPageBreak/>
        <w:drawing>
          <wp:anchor distT="0" distB="0" distL="114300" distR="114300" simplePos="0" relativeHeight="251835392" behindDoc="1" locked="0" layoutInCell="1" allowOverlap="1" wp14:anchorId="5AE45AAB" wp14:editId="057732EF">
            <wp:simplePos x="0" y="0"/>
            <wp:positionH relativeFrom="column">
              <wp:posOffset>488950</wp:posOffset>
            </wp:positionH>
            <wp:positionV relativeFrom="paragraph">
              <wp:posOffset>187325</wp:posOffset>
            </wp:positionV>
            <wp:extent cx="4997450" cy="6934200"/>
            <wp:effectExtent l="19050" t="0" r="0" b="0"/>
            <wp:wrapTight wrapText="bothSides">
              <wp:wrapPolygon edited="0">
                <wp:start x="-82" y="0"/>
                <wp:lineTo x="-82" y="21541"/>
                <wp:lineTo x="21573" y="21541"/>
                <wp:lineTo x="21573" y="0"/>
                <wp:lineTo x="-82" y="0"/>
              </wp:wrapPolygon>
            </wp:wrapTight>
            <wp:docPr id="66"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srcRect l="11633" t="20798" r="50587" b="8832"/>
                    <a:stretch>
                      <a:fillRect/>
                    </a:stretch>
                  </pic:blipFill>
                  <pic:spPr bwMode="auto">
                    <a:xfrm>
                      <a:off x="0" y="0"/>
                      <a:ext cx="4997450" cy="6934200"/>
                    </a:xfrm>
                    <a:prstGeom prst="rect">
                      <a:avLst/>
                    </a:prstGeom>
                    <a:noFill/>
                    <a:ln w="9525">
                      <a:noFill/>
                      <a:miter lim="800000"/>
                      <a:headEnd/>
                      <a:tailEnd/>
                    </a:ln>
                  </pic:spPr>
                </pic:pic>
              </a:graphicData>
            </a:graphic>
          </wp:anchor>
        </w:drawing>
      </w:r>
      <w:r>
        <w:rPr>
          <w:rFonts w:ascii="Arial Narrow" w:hAnsi="Arial Narrow"/>
        </w:rPr>
        <w:br w:type="page"/>
      </w:r>
    </w:p>
    <w:p w:rsidR="00056A04" w:rsidRDefault="00056A04" w:rsidP="00056A04">
      <w:pPr>
        <w:widowControl w:val="0"/>
        <w:rPr>
          <w:rFonts w:ascii="Arial Narrow" w:hAnsi="Arial Narrow"/>
        </w:rPr>
      </w:pPr>
      <w:r>
        <w:rPr>
          <w:rFonts w:ascii="Arial Narrow" w:hAnsi="Arial Narrow"/>
        </w:rPr>
        <w:lastRenderedPageBreak/>
        <w:t> </w:t>
      </w:r>
    </w:p>
    <w:p w:rsidR="00056A04" w:rsidRDefault="00056A04" w:rsidP="00056A04">
      <w:pPr>
        <w:widowControl w:val="0"/>
        <w:rPr>
          <w:rFonts w:ascii="Arial Narrow" w:hAnsi="Arial Narrow"/>
        </w:rPr>
      </w:pPr>
      <w:r>
        <w:rPr>
          <w:rFonts w:ascii="Arial Narrow" w:hAnsi="Arial Narrow"/>
        </w:rPr>
        <w:t> </w:t>
      </w:r>
      <w:r w:rsidR="00291EE1">
        <w:rPr>
          <w:rFonts w:ascii="Arial Narrow" w:hAnsi="Arial Narrow"/>
        </w:rPr>
        <w:t>ANEXO 7 PROYECTO DE ARTICULACION CON EL SENA</w:t>
      </w:r>
    </w:p>
    <w:p w:rsidR="00056A04" w:rsidRDefault="00056A04" w:rsidP="00056A04">
      <w:pPr>
        <w:widowControl w:val="0"/>
        <w:rPr>
          <w:rFonts w:ascii="Arial Narrow" w:hAnsi="Arial Narrow"/>
        </w:rPr>
      </w:pPr>
      <w:r>
        <w:rPr>
          <w:rFonts w:ascii="Arial Narrow" w:hAnsi="Arial Narrow"/>
        </w:rPr>
        <w:t> </w:t>
      </w:r>
    </w:p>
    <w:p w:rsidR="00291EE1" w:rsidRPr="00291EE1" w:rsidRDefault="00291EE1" w:rsidP="00291EE1">
      <w:pPr>
        <w:widowControl w:val="0"/>
        <w:rPr>
          <w:rFonts w:ascii="Times New Roman" w:hAnsi="Times New Roman"/>
          <w:sz w:val="20"/>
          <w:szCs w:val="20"/>
        </w:rPr>
      </w:pPr>
    </w:p>
    <w:p w:rsidR="00291EE1" w:rsidRDefault="00291EE1" w:rsidP="00291EE1">
      <w:pPr>
        <w:rPr>
          <w:rFonts w:ascii="Arial" w:hAnsi="Arial" w:cs="Arial"/>
          <w:sz w:val="28"/>
          <w:szCs w:val="28"/>
        </w:rPr>
      </w:pPr>
    </w:p>
    <w:p w:rsidR="00291EE1" w:rsidRDefault="001D3998" w:rsidP="00291EE1">
      <w:pPr>
        <w:jc w:val="center"/>
        <w:rPr>
          <w:rFonts w:ascii="Britannic Bold" w:hAnsi="Britannic Bold" w:cs="Arial"/>
          <w:sz w:val="36"/>
          <w:szCs w:val="36"/>
        </w:rPr>
      </w:pPr>
      <w:r>
        <w:rPr>
          <w:rFonts w:ascii="Britannic Bold" w:hAnsi="Britannic Bold" w:cs="Arial"/>
          <w:noProof/>
          <w:sz w:val="36"/>
          <w:szCs w:val="36"/>
          <w:lang w:eastAsia="es-CO"/>
        </w:rPr>
        <mc:AlternateContent>
          <mc:Choice Requires="wps">
            <w:drawing>
              <wp:anchor distT="0" distB="0" distL="114300" distR="114300" simplePos="0" relativeHeight="251955200" behindDoc="1" locked="0" layoutInCell="1" allowOverlap="1" wp14:anchorId="48E9A203" wp14:editId="45F926DB">
                <wp:simplePos x="0" y="0"/>
                <wp:positionH relativeFrom="column">
                  <wp:posOffset>4457700</wp:posOffset>
                </wp:positionH>
                <wp:positionV relativeFrom="paragraph">
                  <wp:posOffset>228600</wp:posOffset>
                </wp:positionV>
                <wp:extent cx="1600200" cy="800100"/>
                <wp:effectExtent l="9525" t="9525" r="9525" b="9525"/>
                <wp:wrapNone/>
                <wp:docPr id="504"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flowChartPunchedCar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1" coordsize="21600,21600" o:spt="121" path="m4321,l21600,r,21600l,21600,,4338xe">
                <v:stroke joinstyle="miter"/>
                <v:path gradientshapeok="t" o:connecttype="rect" textboxrect="0,4321,21600,21600"/>
              </v:shapetype>
              <v:shape id="AutoShape 325" o:spid="_x0000_s1026" type="#_x0000_t121" style="position:absolute;margin-left:351pt;margin-top:18pt;width:126pt;height:63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"/>
            </w:pict>
          </mc:Fallback>
        </mc:AlternateContent>
      </w:r>
      <w:r w:rsidR="00291EE1">
        <w:rPr>
          <w:rFonts w:ascii="Britannic Bold" w:hAnsi="Britannic Bold" w:cs="Arial"/>
          <w:sz w:val="36"/>
          <w:szCs w:val="36"/>
        </w:rPr>
        <w:t>JUSTIFICACION</w:t>
      </w:r>
    </w:p>
    <w:p w:rsidR="00291EE1" w:rsidRDefault="00291EE1" w:rsidP="00291EE1">
      <w:pPr>
        <w:ind w:left="6372"/>
        <w:rPr>
          <w:rFonts w:ascii="Georgia Ref" w:hAnsi="Georgia Ref" w:cs="Arial"/>
          <w:sz w:val="18"/>
          <w:szCs w:val="18"/>
        </w:rPr>
      </w:pPr>
    </w:p>
    <w:p w:rsidR="00291EE1" w:rsidRDefault="001D3998" w:rsidP="00291EE1">
      <w:pPr>
        <w:ind w:left="7080"/>
        <w:rPr>
          <w:rFonts w:ascii="Georgia Ref" w:hAnsi="Georgia Ref" w:cs="Arial"/>
          <w:sz w:val="18"/>
          <w:szCs w:val="18"/>
        </w:rPr>
      </w:pPr>
      <w:r>
        <w:rPr>
          <w:rFonts w:ascii="Arial" w:hAnsi="Arial" w:cs="Arial"/>
          <w:noProof/>
          <w:sz w:val="28"/>
          <w:szCs w:val="28"/>
          <w:lang w:eastAsia="es-CO"/>
        </w:rPr>
        <mc:AlternateContent>
          <mc:Choice Requires="wps">
            <w:drawing>
              <wp:anchor distT="0" distB="0" distL="114300" distR="114300" simplePos="0" relativeHeight="251847680" behindDoc="0" locked="0" layoutInCell="1" allowOverlap="1" wp14:anchorId="02546A44" wp14:editId="7B7D69D9">
                <wp:simplePos x="0" y="0"/>
                <wp:positionH relativeFrom="column">
                  <wp:posOffset>1943100</wp:posOffset>
                </wp:positionH>
                <wp:positionV relativeFrom="paragraph">
                  <wp:posOffset>188595</wp:posOffset>
                </wp:positionV>
                <wp:extent cx="1714500" cy="342900"/>
                <wp:effectExtent l="9525" t="7620" r="9525" b="11430"/>
                <wp:wrapNone/>
                <wp:docPr id="503"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rsidR="00A355F9" w:rsidRDefault="00A355F9" w:rsidP="00291EE1">
                            <w:pPr>
                              <w:jc w:val="center"/>
                              <w:rPr>
                                <w:rFonts w:ascii="Tw Cen MT Condensed Extra Bold" w:hAnsi="Tw Cen MT Condensed Extra Bold"/>
                                <w:sz w:val="28"/>
                                <w:szCs w:val="28"/>
                              </w:rPr>
                            </w:pPr>
                            <w:r>
                              <w:rPr>
                                <w:rFonts w:ascii="Tw Cen MT Condensed Extra Bold" w:hAnsi="Tw Cen MT Condensed Extra Bold"/>
                                <w:sz w:val="28"/>
                                <w:szCs w:val="28"/>
                              </w:rPr>
                              <w:t>VISION FUTURISTA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57" style="position:absolute;left:0;text-align:left;margin-left:153pt;margin-top:14.85pt;width:135pt;height:2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">
                <v:textbox>
                  <w:txbxContent>
                    <w:p w:rsidR="00A355F9" w:rsidRDefault="00A355F9" w:rsidP="00291EE1">
                      <w:pPr>
                        <w:jc w:val="center"/>
                        <w:rPr>
                          <w:rFonts w:ascii="Tw Cen MT Condensed Extra Bold" w:hAnsi="Tw Cen MT Condensed Extra Bold"/>
                          <w:sz w:val="28"/>
                          <w:szCs w:val="28"/>
                        </w:rPr>
                      </w:pPr>
                      <w:r>
                        <w:rPr>
                          <w:rFonts w:ascii="Tw Cen MT Condensed Extra Bold" w:hAnsi="Tw Cen MT Condensed Extra Bold"/>
                          <w:sz w:val="28"/>
                          <w:szCs w:val="28"/>
                        </w:rPr>
                        <w:t>VISION FUTURISTA</w:t>
                      </w:r>
                    </w:p>
                  </w:txbxContent>
                </v:textbox>
              </v:rect>
            </w:pict>
          </mc:Fallback>
        </mc:AlternateContent>
      </w:r>
      <w:r w:rsidR="00291EE1">
        <w:rPr>
          <w:rFonts w:ascii="Georgia Ref" w:hAnsi="Georgia Ref" w:cs="Arial"/>
          <w:sz w:val="18"/>
          <w:szCs w:val="18"/>
        </w:rPr>
        <w:t>El amor y el saber, en cuanto me   fueron posible, me  levantaron hacia arriba, hacia los cielos.</w:t>
      </w:r>
    </w:p>
    <w:p w:rsidR="00291EE1" w:rsidRDefault="001D3998" w:rsidP="00291EE1">
      <w:pPr>
        <w:ind w:left="5664" w:firstLine="708"/>
        <w:rPr>
          <w:rFonts w:ascii="Arial" w:hAnsi="Arial" w:cs="Arial"/>
          <w:sz w:val="28"/>
          <w:szCs w:val="28"/>
        </w:rPr>
      </w:pPr>
      <w:r>
        <w:rPr>
          <w:rFonts w:ascii="Britannic Bold" w:hAnsi="Britannic Bold" w:cs="Arial"/>
          <w:noProof/>
          <w:sz w:val="20"/>
          <w:szCs w:val="20"/>
          <w:lang w:eastAsia="es-CO"/>
        </w:rPr>
        <mc:AlternateContent>
          <mc:Choice Requires="wps">
            <w:drawing>
              <wp:anchor distT="0" distB="0" distL="114300" distR="114300" simplePos="0" relativeHeight="251956224" behindDoc="0" locked="0" layoutInCell="1" allowOverlap="1" wp14:anchorId="15529E0D" wp14:editId="1D8618A4">
                <wp:simplePos x="0" y="0"/>
                <wp:positionH relativeFrom="column">
                  <wp:posOffset>2743200</wp:posOffset>
                </wp:positionH>
                <wp:positionV relativeFrom="paragraph">
                  <wp:posOffset>12065</wp:posOffset>
                </wp:positionV>
                <wp:extent cx="0" cy="457200"/>
                <wp:effectExtent l="9525" t="12065" r="9525" b="6985"/>
                <wp:wrapNone/>
                <wp:docPr id="502"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6" o:spid="_x0000_s1026" style="position:absolute;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95pt" to="3in,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B3CEwIAACs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"/>
            </w:pict>
          </mc:Fallback>
        </mc:AlternateContent>
      </w:r>
      <w:r w:rsidR="00291EE1">
        <w:rPr>
          <w:rFonts w:ascii="Britannic Bold" w:hAnsi="Britannic Bold" w:cs="Arial"/>
          <w:sz w:val="20"/>
          <w:szCs w:val="20"/>
        </w:rPr>
        <w:t xml:space="preserve">                  Bertrand Russell</w:t>
      </w:r>
    </w:p>
    <w:p w:rsidR="00291EE1" w:rsidRDefault="00291EE1" w:rsidP="00291EE1">
      <w:pPr>
        <w:jc w:val="center"/>
        <w:rPr>
          <w:rFonts w:ascii="Arial" w:hAnsi="Arial" w:cs="Arial"/>
          <w:sz w:val="28"/>
          <w:szCs w:val="28"/>
        </w:rPr>
      </w:pPr>
    </w:p>
    <w:p w:rsidR="00291EE1" w:rsidRDefault="001D3998" w:rsidP="00291EE1">
      <w:pPr>
        <w:jc w:val="center"/>
        <w:rPr>
          <w:rFonts w:ascii="Arial" w:hAnsi="Arial" w:cs="Arial"/>
          <w:sz w:val="28"/>
          <w:szCs w:val="28"/>
        </w:rPr>
      </w:pPr>
      <w:r>
        <w:rPr>
          <w:rFonts w:ascii="Arial" w:hAnsi="Arial" w:cs="Arial"/>
          <w:noProof/>
          <w:sz w:val="28"/>
          <w:szCs w:val="28"/>
          <w:lang w:eastAsia="es-CO"/>
        </w:rPr>
        <mc:AlternateContent>
          <mc:Choice Requires="wps">
            <w:drawing>
              <wp:anchor distT="0" distB="0" distL="114300" distR="114300" simplePos="0" relativeHeight="251851776" behindDoc="0" locked="0" layoutInCell="1" allowOverlap="1" wp14:anchorId="3C6BFCBB" wp14:editId="15CB71C5">
                <wp:simplePos x="0" y="0"/>
                <wp:positionH relativeFrom="column">
                  <wp:posOffset>5029200</wp:posOffset>
                </wp:positionH>
                <wp:positionV relativeFrom="paragraph">
                  <wp:posOffset>113030</wp:posOffset>
                </wp:positionV>
                <wp:extent cx="0" cy="342900"/>
                <wp:effectExtent l="9525" t="8255" r="9525" b="10795"/>
                <wp:wrapNone/>
                <wp:docPr id="501"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8.9pt" to="396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5QFQ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"/>
            </w:pict>
          </mc:Fallback>
        </mc:AlternateContent>
      </w:r>
      <w:r>
        <w:rPr>
          <w:rFonts w:ascii="Arial" w:hAnsi="Arial" w:cs="Arial"/>
          <w:noProof/>
          <w:sz w:val="28"/>
          <w:szCs w:val="28"/>
          <w:lang w:eastAsia="es-CO"/>
        </w:rPr>
        <mc:AlternateContent>
          <mc:Choice Requires="wps">
            <w:drawing>
              <wp:anchor distT="0" distB="0" distL="114300" distR="114300" simplePos="0" relativeHeight="251850752" behindDoc="0" locked="0" layoutInCell="1" allowOverlap="1" wp14:anchorId="38D85242" wp14:editId="5DD87096">
                <wp:simplePos x="0" y="0"/>
                <wp:positionH relativeFrom="column">
                  <wp:posOffset>685800</wp:posOffset>
                </wp:positionH>
                <wp:positionV relativeFrom="paragraph">
                  <wp:posOffset>113030</wp:posOffset>
                </wp:positionV>
                <wp:extent cx="0" cy="457200"/>
                <wp:effectExtent l="9525" t="8255" r="9525" b="10795"/>
                <wp:wrapNone/>
                <wp:docPr id="500"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9pt" to="54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"/>
            </w:pict>
          </mc:Fallback>
        </mc:AlternateContent>
      </w:r>
      <w:r>
        <w:rPr>
          <w:rFonts w:ascii="Arial" w:hAnsi="Arial" w:cs="Arial"/>
          <w:noProof/>
          <w:sz w:val="28"/>
          <w:szCs w:val="28"/>
          <w:lang w:eastAsia="es-CO"/>
        </w:rPr>
        <mc:AlternateContent>
          <mc:Choice Requires="wps">
            <w:drawing>
              <wp:anchor distT="0" distB="0" distL="114300" distR="114300" simplePos="0" relativeHeight="251849728" behindDoc="0" locked="0" layoutInCell="1" allowOverlap="1" wp14:anchorId="536416B0" wp14:editId="41C742DE">
                <wp:simplePos x="0" y="0"/>
                <wp:positionH relativeFrom="column">
                  <wp:posOffset>685800</wp:posOffset>
                </wp:positionH>
                <wp:positionV relativeFrom="paragraph">
                  <wp:posOffset>113030</wp:posOffset>
                </wp:positionV>
                <wp:extent cx="4343400" cy="0"/>
                <wp:effectExtent l="9525" t="8255" r="9525" b="10795"/>
                <wp:wrapNone/>
                <wp:docPr id="499"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9pt" to="396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"/>
            </w:pict>
          </mc:Fallback>
        </mc:AlternateContent>
      </w:r>
    </w:p>
    <w:p w:rsidR="00291EE1" w:rsidRDefault="00291EE1" w:rsidP="00291EE1">
      <w:pPr>
        <w:rPr>
          <w:rFonts w:ascii="Arial" w:hAnsi="Arial" w:cs="Arial"/>
          <w:sz w:val="28"/>
          <w:szCs w:val="28"/>
        </w:rPr>
      </w:pPr>
    </w:p>
    <w:p w:rsidR="00291EE1" w:rsidRDefault="001D3998" w:rsidP="00291EE1">
      <w:pPr>
        <w:rPr>
          <w:rFonts w:ascii="Arial" w:hAnsi="Arial" w:cs="Arial"/>
        </w:rPr>
      </w:pPr>
      <w:r>
        <w:rPr>
          <w:rFonts w:ascii="Arial" w:hAnsi="Arial" w:cs="Arial"/>
          <w:noProof/>
          <w:sz w:val="28"/>
          <w:szCs w:val="28"/>
          <w:lang w:eastAsia="es-CO"/>
        </w:rPr>
        <mc:AlternateContent>
          <mc:Choice Requires="wps">
            <w:drawing>
              <wp:anchor distT="0" distB="0" distL="114300" distR="114300" simplePos="0" relativeHeight="251843584" behindDoc="0" locked="0" layoutInCell="1" allowOverlap="1" wp14:anchorId="145D0BD4" wp14:editId="509B7AF0">
                <wp:simplePos x="0" y="0"/>
                <wp:positionH relativeFrom="column">
                  <wp:posOffset>4229100</wp:posOffset>
                </wp:positionH>
                <wp:positionV relativeFrom="paragraph">
                  <wp:posOffset>46990</wp:posOffset>
                </wp:positionV>
                <wp:extent cx="1600200" cy="799465"/>
                <wp:effectExtent l="9525" t="8890" r="9525" b="10795"/>
                <wp:wrapNone/>
                <wp:docPr id="498" name="Oval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99465"/>
                        </a:xfrm>
                        <a:prstGeom prst="ellipse">
                          <a:avLst/>
                        </a:prstGeom>
                        <a:solidFill>
                          <a:srgbClr val="00FFFF"/>
                        </a:solidFill>
                        <a:ln w="9525">
                          <a:solidFill>
                            <a:srgbClr val="000000"/>
                          </a:solidFill>
                          <a:round/>
                          <a:headEnd/>
                          <a:tailEnd/>
                        </a:ln>
                      </wps:spPr>
                      <wps:txbx>
                        <w:txbxContent>
                          <w:p w:rsidR="00A355F9" w:rsidRDefault="00A355F9" w:rsidP="00291EE1">
                            <w:pPr>
                              <w:jc w:val="center"/>
                              <w:rPr>
                                <w:rFonts w:ascii="Tw Cen MT Condensed Extra Bold" w:hAnsi="Tw Cen MT Condensed Extra Bold"/>
                                <w:color w:val="000080"/>
                              </w:rPr>
                            </w:pPr>
                            <w:r>
                              <w:rPr>
                                <w:rFonts w:ascii="Tw Cen MT Condensed Extra Bold" w:hAnsi="Tw Cen MT Condensed Extra Bold"/>
                                <w:color w:val="000080"/>
                              </w:rPr>
                              <w:t>Pensando en el futuro de los jóvenes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6" o:spid="_x0000_s1058" style="position:absolute;left:0;text-align:left;margin-left:333pt;margin-top:3.7pt;width:126pt;height:62.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" fillcolor="aqua">
                <v:textbox>
                  <w:txbxContent>
                    <w:p w:rsidR="00A355F9" w:rsidRDefault="00A355F9" w:rsidP="00291EE1">
                      <w:pPr>
                        <w:jc w:val="center"/>
                        <w:rPr>
                          <w:rFonts w:ascii="Tw Cen MT Condensed Extra Bold" w:hAnsi="Tw Cen MT Condensed Extra Bold"/>
                          <w:color w:val="000080"/>
                        </w:rPr>
                      </w:pPr>
                      <w:r>
                        <w:rPr>
                          <w:rFonts w:ascii="Tw Cen MT Condensed Extra Bold" w:hAnsi="Tw Cen MT Condensed Extra Bold"/>
                          <w:color w:val="000080"/>
                        </w:rPr>
                        <w:t>Pensando en el futuro de los jóvenes</w:t>
                      </w:r>
                    </w:p>
                  </w:txbxContent>
                </v:textbox>
              </v:oval>
            </w:pict>
          </mc:Fallback>
        </mc:AlternateContent>
      </w:r>
      <w:r>
        <w:rPr>
          <w:rFonts w:ascii="Arial" w:hAnsi="Arial" w:cs="Arial"/>
          <w:noProof/>
          <w:lang w:eastAsia="es-CO"/>
        </w:rPr>
        <mc:AlternateContent>
          <mc:Choice Requires="wps">
            <w:drawing>
              <wp:anchor distT="0" distB="0" distL="114300" distR="114300" simplePos="0" relativeHeight="251839488" behindDoc="0" locked="0" layoutInCell="1" allowOverlap="1" wp14:anchorId="77C8287E" wp14:editId="54C66BC6">
                <wp:simplePos x="0" y="0"/>
                <wp:positionH relativeFrom="column">
                  <wp:posOffset>-114300</wp:posOffset>
                </wp:positionH>
                <wp:positionV relativeFrom="paragraph">
                  <wp:posOffset>161290</wp:posOffset>
                </wp:positionV>
                <wp:extent cx="1600200" cy="799465"/>
                <wp:effectExtent l="9525" t="8890" r="9525" b="10795"/>
                <wp:wrapNone/>
                <wp:docPr id="497" name="Oval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99465"/>
                        </a:xfrm>
                        <a:prstGeom prst="ellipse">
                          <a:avLst/>
                        </a:prstGeom>
                        <a:solidFill>
                          <a:srgbClr val="00FFFF"/>
                        </a:solidFill>
                        <a:ln w="9525">
                          <a:solidFill>
                            <a:srgbClr val="000000"/>
                          </a:solidFill>
                          <a:round/>
                          <a:headEnd/>
                          <a:tailEnd/>
                        </a:ln>
                      </wps:spPr>
                      <wps:txbx>
                        <w:txbxContent>
                          <w:p w:rsidR="00A355F9" w:rsidRDefault="00A355F9" w:rsidP="00291EE1">
                            <w:pPr>
                              <w:jc w:val="center"/>
                              <w:rPr>
                                <w:rFonts w:ascii="Tw Cen MT Condensed Extra Bold" w:hAnsi="Tw Cen MT Condensed Extra Bold"/>
                                <w:color w:val="000080"/>
                                <w:sz w:val="28"/>
                                <w:szCs w:val="28"/>
                              </w:rPr>
                            </w:pPr>
                            <w:r>
                              <w:rPr>
                                <w:rFonts w:ascii="Tw Cen MT Condensed Extra Bold" w:hAnsi="Tw Cen MT Condensed Extra Bold"/>
                                <w:color w:val="000080"/>
                                <w:sz w:val="28"/>
                                <w:szCs w:val="28"/>
                              </w:rPr>
                              <w:t>Institución en Pastoral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2" o:spid="_x0000_s1059" style="position:absolute;left:0;text-align:left;margin-left:-9pt;margin-top:12.7pt;width:126pt;height:62.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" fillcolor="aqua">
                <v:textbox>
                  <w:txbxContent>
                    <w:p w:rsidR="00A355F9" w:rsidRDefault="00A355F9" w:rsidP="00291EE1">
                      <w:pPr>
                        <w:jc w:val="center"/>
                        <w:rPr>
                          <w:rFonts w:ascii="Tw Cen MT Condensed Extra Bold" w:hAnsi="Tw Cen MT Condensed Extra Bold"/>
                          <w:color w:val="000080"/>
                          <w:sz w:val="28"/>
                          <w:szCs w:val="28"/>
                        </w:rPr>
                      </w:pPr>
                      <w:r>
                        <w:rPr>
                          <w:rFonts w:ascii="Tw Cen MT Condensed Extra Bold" w:hAnsi="Tw Cen MT Condensed Extra Bold"/>
                          <w:color w:val="000080"/>
                          <w:sz w:val="28"/>
                          <w:szCs w:val="28"/>
                        </w:rPr>
                        <w:t>Institución en Pastoral</w:t>
                      </w:r>
                    </w:p>
                  </w:txbxContent>
                </v:textbox>
              </v:oval>
            </w:pict>
          </mc:Fallback>
        </mc:AlternateContent>
      </w:r>
      <w:r w:rsidR="00291EE1">
        <w:rPr>
          <w:rFonts w:ascii="Arial" w:hAnsi="Arial" w:cs="Arial"/>
        </w:rPr>
        <w:tab/>
      </w:r>
      <w:r w:rsidR="00291EE1">
        <w:rPr>
          <w:rFonts w:ascii="Arial" w:hAnsi="Arial" w:cs="Arial"/>
        </w:rPr>
        <w:tab/>
      </w:r>
      <w:r w:rsidR="00291EE1">
        <w:rPr>
          <w:rFonts w:ascii="Arial" w:hAnsi="Arial" w:cs="Arial"/>
        </w:rPr>
        <w:tab/>
        <w:t xml:space="preserve">          </w:t>
      </w:r>
    </w:p>
    <w:p w:rsidR="00291EE1" w:rsidRDefault="00291EE1" w:rsidP="00291EE1">
      <w:pPr>
        <w:rPr>
          <w:rFonts w:ascii="Arial" w:hAnsi="Arial" w:cs="Arial"/>
        </w:rPr>
      </w:pPr>
    </w:p>
    <w:p w:rsidR="00291EE1" w:rsidRDefault="001D3998" w:rsidP="00291EE1">
      <w:pPr>
        <w:rPr>
          <w:rFonts w:ascii="Arial" w:hAnsi="Arial" w:cs="Arial"/>
        </w:rPr>
      </w:pPr>
      <w:r>
        <w:rPr>
          <w:rFonts w:ascii="Arial" w:hAnsi="Arial" w:cs="Arial"/>
          <w:noProof/>
          <w:lang w:eastAsia="es-CO"/>
        </w:rPr>
        <mc:AlternateContent>
          <mc:Choice Requires="wps">
            <w:drawing>
              <wp:anchor distT="0" distB="0" distL="114300" distR="114300" simplePos="0" relativeHeight="251954176" behindDoc="0" locked="0" layoutInCell="1" allowOverlap="1" wp14:anchorId="5B216A76" wp14:editId="2BFE2169">
                <wp:simplePos x="0" y="0"/>
                <wp:positionH relativeFrom="column">
                  <wp:posOffset>2743200</wp:posOffset>
                </wp:positionH>
                <wp:positionV relativeFrom="paragraph">
                  <wp:posOffset>153670</wp:posOffset>
                </wp:positionV>
                <wp:extent cx="0" cy="4343400"/>
                <wp:effectExtent l="57150" t="10795" r="57150" b="17780"/>
                <wp:wrapNone/>
                <wp:docPr id="496"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4"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2.1pt" to="3in,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">
                <v:stroke endarrow="block"/>
              </v:line>
            </w:pict>
          </mc:Fallback>
        </mc:AlternateContent>
      </w:r>
    </w:p>
    <w:p w:rsidR="00291EE1" w:rsidRDefault="001D3998" w:rsidP="00291EE1">
      <w:pPr>
        <w:rPr>
          <w:rFonts w:ascii="Arial" w:hAnsi="Arial" w:cs="Arial"/>
        </w:rPr>
      </w:pPr>
      <w:r>
        <w:rPr>
          <w:rFonts w:ascii="Arial" w:hAnsi="Arial" w:cs="Arial"/>
          <w:noProof/>
          <w:lang w:eastAsia="es-CO"/>
        </w:rPr>
        <mc:AlternateContent>
          <mc:Choice Requires="wps">
            <w:drawing>
              <wp:anchor distT="0" distB="0" distL="114300" distR="114300" simplePos="0" relativeHeight="251848704" behindDoc="0" locked="0" layoutInCell="1" allowOverlap="1" wp14:anchorId="4F548C3D" wp14:editId="7994EADB">
                <wp:simplePos x="0" y="0"/>
                <wp:positionH relativeFrom="column">
                  <wp:posOffset>1485900</wp:posOffset>
                </wp:positionH>
                <wp:positionV relativeFrom="paragraph">
                  <wp:posOffset>27305</wp:posOffset>
                </wp:positionV>
                <wp:extent cx="2743200" cy="0"/>
                <wp:effectExtent l="19050" t="55880" r="19050" b="58420"/>
                <wp:wrapNone/>
                <wp:docPr id="495"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15pt" to="333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">
                <v:stroke startarrow="block" endarrow="block"/>
              </v:line>
            </w:pict>
          </mc:Fallback>
        </mc:AlternateContent>
      </w:r>
    </w:p>
    <w:p w:rsidR="00291EE1" w:rsidRDefault="001D3998" w:rsidP="00291EE1">
      <w:pPr>
        <w:rPr>
          <w:rFonts w:ascii="Arial" w:hAnsi="Arial" w:cs="Arial"/>
        </w:rPr>
      </w:pPr>
      <w:r>
        <w:rPr>
          <w:rFonts w:ascii="Arial" w:hAnsi="Arial" w:cs="Arial"/>
          <w:noProof/>
          <w:lang w:eastAsia="es-CO"/>
        </w:rPr>
        <mc:AlternateContent>
          <mc:Choice Requires="wps">
            <w:drawing>
              <wp:anchor distT="0" distB="0" distL="114300" distR="114300" simplePos="0" relativeHeight="251953152" behindDoc="0" locked="0" layoutInCell="1" allowOverlap="1" wp14:anchorId="6102C692" wp14:editId="4288C859">
                <wp:simplePos x="0" y="0"/>
                <wp:positionH relativeFrom="column">
                  <wp:posOffset>5029200</wp:posOffset>
                </wp:positionH>
                <wp:positionV relativeFrom="paragraph">
                  <wp:posOffset>146685</wp:posOffset>
                </wp:positionV>
                <wp:extent cx="0" cy="342900"/>
                <wp:effectExtent l="9525" t="13335" r="9525" b="5715"/>
                <wp:wrapNone/>
                <wp:docPr id="494"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3" o:spid="_x0000_s1026" style="position:absolute;flip:y;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1.55pt" to="396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"/>
            </w:pict>
          </mc:Fallback>
        </mc:AlternateContent>
      </w:r>
      <w:r w:rsidR="00291EE1">
        <w:rPr>
          <w:rFonts w:ascii="Arial" w:hAnsi="Arial" w:cs="Arial"/>
        </w:rPr>
        <w:t xml:space="preserve"> </w:t>
      </w:r>
      <w:r w:rsidR="00291EE1">
        <w:rPr>
          <w:rFonts w:ascii="Arial" w:hAnsi="Arial" w:cs="Arial"/>
        </w:rPr>
        <w:tab/>
      </w:r>
      <w:r w:rsidR="00291EE1">
        <w:rPr>
          <w:rFonts w:ascii="Arial" w:hAnsi="Arial" w:cs="Arial"/>
        </w:rPr>
        <w:tab/>
        <w:t xml:space="preserve">                     </w:t>
      </w:r>
    </w:p>
    <w:p w:rsidR="00291EE1" w:rsidRDefault="001D3998" w:rsidP="00291EE1">
      <w:pPr>
        <w:rPr>
          <w:rFonts w:ascii="Arial" w:hAnsi="Arial" w:cs="Arial"/>
        </w:rPr>
      </w:pPr>
      <w:r>
        <w:rPr>
          <w:rFonts w:ascii="Arial" w:hAnsi="Arial" w:cs="Arial"/>
          <w:noProof/>
          <w:lang w:eastAsia="es-CO"/>
        </w:rPr>
        <mc:AlternateContent>
          <mc:Choice Requires="wps">
            <w:drawing>
              <wp:anchor distT="0" distB="0" distL="114300" distR="114300" simplePos="0" relativeHeight="251952128" behindDoc="0" locked="0" layoutInCell="1" allowOverlap="1" wp14:anchorId="147ADB19" wp14:editId="4833FC9D">
                <wp:simplePos x="0" y="0"/>
                <wp:positionH relativeFrom="column">
                  <wp:posOffset>685800</wp:posOffset>
                </wp:positionH>
                <wp:positionV relativeFrom="paragraph">
                  <wp:posOffset>85725</wp:posOffset>
                </wp:positionV>
                <wp:extent cx="0" cy="228600"/>
                <wp:effectExtent l="9525" t="9525" r="9525" b="9525"/>
                <wp:wrapNone/>
                <wp:docPr id="493"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2" o:spid="_x0000_s1026" style="position:absolute;flip:y;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75pt" to="54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"/>
            </w:pict>
          </mc:Fallback>
        </mc:AlternateContent>
      </w:r>
    </w:p>
    <w:p w:rsidR="00291EE1" w:rsidRDefault="001D3998" w:rsidP="00291EE1">
      <w:pPr>
        <w:rPr>
          <w:rFonts w:ascii="Arial" w:hAnsi="Arial" w:cs="Arial"/>
        </w:rPr>
      </w:pPr>
      <w:r>
        <w:rPr>
          <w:rFonts w:ascii="Arial" w:hAnsi="Arial" w:cs="Arial"/>
          <w:noProof/>
          <w:sz w:val="28"/>
          <w:szCs w:val="28"/>
          <w:lang w:eastAsia="es-CO"/>
        </w:rPr>
        <mc:AlternateContent>
          <mc:Choice Requires="wps">
            <w:drawing>
              <wp:anchor distT="0" distB="0" distL="114300" distR="114300" simplePos="0" relativeHeight="251844608" behindDoc="0" locked="0" layoutInCell="1" allowOverlap="1" wp14:anchorId="0D6EE529" wp14:editId="725A0C5D">
                <wp:simplePos x="0" y="0"/>
                <wp:positionH relativeFrom="column">
                  <wp:posOffset>4229100</wp:posOffset>
                </wp:positionH>
                <wp:positionV relativeFrom="paragraph">
                  <wp:posOffset>139065</wp:posOffset>
                </wp:positionV>
                <wp:extent cx="1600200" cy="799465"/>
                <wp:effectExtent l="9525" t="5715" r="9525" b="13970"/>
                <wp:wrapNone/>
                <wp:docPr id="492" name="Oval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99465"/>
                        </a:xfrm>
                        <a:prstGeom prst="ellipse">
                          <a:avLst/>
                        </a:prstGeom>
                        <a:solidFill>
                          <a:srgbClr val="00FFFF"/>
                        </a:solidFill>
                        <a:ln w="9525">
                          <a:solidFill>
                            <a:srgbClr val="000000"/>
                          </a:solidFill>
                          <a:round/>
                          <a:headEnd/>
                          <a:tailEnd/>
                        </a:ln>
                      </wps:spPr>
                      <wps:txbx>
                        <w:txbxContent>
                          <w:p w:rsidR="00A355F9" w:rsidRDefault="00A355F9" w:rsidP="00291EE1">
                            <w:pPr>
                              <w:jc w:val="center"/>
                              <w:rPr>
                                <w:rFonts w:ascii="Tw Cen MT Condensed Extra Bold" w:hAnsi="Tw Cen MT Condensed Extra Bold"/>
                                <w:color w:val="000080"/>
                              </w:rPr>
                            </w:pPr>
                            <w:r>
                              <w:rPr>
                                <w:rFonts w:ascii="Tw Cen MT Condensed Extra Bold" w:hAnsi="Tw Cen MT Condensed Extra Bold"/>
                                <w:color w:val="000080"/>
                              </w:rPr>
                              <w:t>Formar empresa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7" o:spid="_x0000_s1060" style="position:absolute;left:0;text-align:left;margin-left:333pt;margin-top:10.95pt;width:126pt;height:62.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" fillcolor="aqua">
                <v:textbox>
                  <w:txbxContent>
                    <w:p w:rsidR="00A355F9" w:rsidRDefault="00A355F9" w:rsidP="00291EE1">
                      <w:pPr>
                        <w:jc w:val="center"/>
                        <w:rPr>
                          <w:rFonts w:ascii="Tw Cen MT Condensed Extra Bold" w:hAnsi="Tw Cen MT Condensed Extra Bold"/>
                          <w:color w:val="000080"/>
                        </w:rPr>
                      </w:pPr>
                      <w:r>
                        <w:rPr>
                          <w:rFonts w:ascii="Tw Cen MT Condensed Extra Bold" w:hAnsi="Tw Cen MT Condensed Extra Bold"/>
                          <w:color w:val="000080"/>
                        </w:rPr>
                        <w:t>Formar empresa</w:t>
                      </w:r>
                    </w:p>
                  </w:txbxContent>
                </v:textbox>
              </v:oval>
            </w:pict>
          </mc:Fallback>
        </mc:AlternateContent>
      </w:r>
      <w:r>
        <w:rPr>
          <w:rFonts w:ascii="Arial" w:hAnsi="Arial" w:cs="Arial"/>
          <w:noProof/>
          <w:lang w:eastAsia="es-CO"/>
        </w:rPr>
        <mc:AlternateContent>
          <mc:Choice Requires="wps">
            <w:drawing>
              <wp:anchor distT="0" distB="0" distL="114300" distR="114300" simplePos="0" relativeHeight="251846656" behindDoc="0" locked="0" layoutInCell="1" allowOverlap="1" wp14:anchorId="03994E04" wp14:editId="2B52973E">
                <wp:simplePos x="0" y="0"/>
                <wp:positionH relativeFrom="column">
                  <wp:posOffset>-114300</wp:posOffset>
                </wp:positionH>
                <wp:positionV relativeFrom="paragraph">
                  <wp:posOffset>139065</wp:posOffset>
                </wp:positionV>
                <wp:extent cx="1600200" cy="799465"/>
                <wp:effectExtent l="9525" t="5715" r="9525" b="13970"/>
                <wp:wrapNone/>
                <wp:docPr id="491" name="Oval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99465"/>
                        </a:xfrm>
                        <a:prstGeom prst="ellipse">
                          <a:avLst/>
                        </a:prstGeom>
                        <a:solidFill>
                          <a:srgbClr val="00FFFF"/>
                        </a:solidFill>
                        <a:ln w="9525">
                          <a:solidFill>
                            <a:srgbClr val="000000"/>
                          </a:solidFill>
                          <a:round/>
                          <a:headEnd/>
                          <a:tailEnd/>
                        </a:ln>
                      </wps:spPr>
                      <wps:txbx>
                        <w:txbxContent>
                          <w:p w:rsidR="00A355F9" w:rsidRDefault="00A355F9" w:rsidP="00291EE1">
                            <w:pPr>
                              <w:jc w:val="center"/>
                              <w:rPr>
                                <w:rFonts w:ascii="Tw Cen MT Condensed Extra Bold" w:hAnsi="Tw Cen MT Condensed Extra Bold"/>
                                <w:color w:val="000080"/>
                              </w:rPr>
                            </w:pPr>
                            <w:r>
                              <w:rPr>
                                <w:rFonts w:ascii="Tw Cen MT Condensed Extra Bold" w:hAnsi="Tw Cen MT Condensed Extra Bold"/>
                                <w:color w:val="000080"/>
                              </w:rPr>
                              <w:t>El reino de Dios en los hombres de 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9" o:spid="_x0000_s1061" style="position:absolute;left:0;text-align:left;margin-left:-9pt;margin-top:10.95pt;width:126pt;height:62.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" fillcolor="aqua">
                <v:textbox>
                  <w:txbxContent>
                    <w:p w:rsidR="00A355F9" w:rsidRDefault="00A355F9" w:rsidP="00291EE1">
                      <w:pPr>
                        <w:jc w:val="center"/>
                        <w:rPr>
                          <w:rFonts w:ascii="Tw Cen MT Condensed Extra Bold" w:hAnsi="Tw Cen MT Condensed Extra Bold"/>
                          <w:color w:val="000080"/>
                        </w:rPr>
                      </w:pPr>
                      <w:r>
                        <w:rPr>
                          <w:rFonts w:ascii="Tw Cen MT Condensed Extra Bold" w:hAnsi="Tw Cen MT Condensed Extra Bold"/>
                          <w:color w:val="000080"/>
                        </w:rPr>
                        <w:t>El reino de Dios en los hombres de Fe</w:t>
                      </w:r>
                    </w:p>
                  </w:txbxContent>
                </v:textbox>
              </v:oval>
            </w:pict>
          </mc:Fallback>
        </mc:AlternateContent>
      </w:r>
    </w:p>
    <w:p w:rsidR="00291EE1" w:rsidRDefault="00291EE1" w:rsidP="00291EE1">
      <w:pPr>
        <w:rPr>
          <w:rFonts w:ascii="Arial" w:hAnsi="Arial" w:cs="Arial"/>
          <w:b/>
        </w:rPr>
      </w:pPr>
      <w:r>
        <w:rPr>
          <w:rFonts w:ascii="Arial" w:hAnsi="Arial" w:cs="Arial"/>
          <w:b/>
        </w:rPr>
        <w:t xml:space="preserve">          BUSCA</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VAN A</w:t>
      </w:r>
    </w:p>
    <w:p w:rsidR="00291EE1" w:rsidRDefault="00291EE1" w:rsidP="00291EE1">
      <w:pPr>
        <w:rPr>
          <w:rFonts w:ascii="Arial" w:hAnsi="Arial" w:cs="Arial"/>
        </w:rPr>
      </w:pPr>
    </w:p>
    <w:p w:rsidR="00291EE1" w:rsidRDefault="00291EE1" w:rsidP="00291EE1">
      <w:pPr>
        <w:rPr>
          <w:rFonts w:ascii="Arial" w:hAnsi="Arial" w:cs="Arial"/>
        </w:rPr>
      </w:pPr>
      <w:r>
        <w:rPr>
          <w:rFonts w:ascii="Arial" w:hAnsi="Arial" w:cs="Arial"/>
        </w:rPr>
        <w:t xml:space="preserve">                   </w:t>
      </w:r>
    </w:p>
    <w:p w:rsidR="00291EE1" w:rsidRDefault="00291EE1" w:rsidP="00291EE1">
      <w:pPr>
        <w:rPr>
          <w:rFonts w:ascii="Arial" w:hAnsi="Arial" w:cs="Arial"/>
        </w:rPr>
      </w:pPr>
    </w:p>
    <w:p w:rsidR="00291EE1" w:rsidRDefault="001D3998" w:rsidP="00291EE1">
      <w:pPr>
        <w:rPr>
          <w:rFonts w:ascii="Arial" w:hAnsi="Arial" w:cs="Arial"/>
        </w:rPr>
      </w:pPr>
      <w:r>
        <w:rPr>
          <w:rFonts w:ascii="Arial" w:hAnsi="Arial" w:cs="Arial"/>
          <w:noProof/>
          <w:lang w:eastAsia="es-CO"/>
        </w:rPr>
        <mc:AlternateContent>
          <mc:Choice Requires="wps">
            <w:drawing>
              <wp:anchor distT="0" distB="0" distL="114300" distR="114300" simplePos="0" relativeHeight="251951104" behindDoc="0" locked="0" layoutInCell="1" allowOverlap="1" wp14:anchorId="1A80EA4F" wp14:editId="5EA9A8CC">
                <wp:simplePos x="0" y="0"/>
                <wp:positionH relativeFrom="column">
                  <wp:posOffset>5029200</wp:posOffset>
                </wp:positionH>
                <wp:positionV relativeFrom="paragraph">
                  <wp:posOffset>62865</wp:posOffset>
                </wp:positionV>
                <wp:extent cx="0" cy="342900"/>
                <wp:effectExtent l="9525" t="5715" r="9525" b="13335"/>
                <wp:wrapNone/>
                <wp:docPr id="490"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1" o:spid="_x0000_s1026" style="position:absolute;flip:y;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4.95pt" to="396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"/>
            </w:pict>
          </mc:Fallback>
        </mc:AlternateContent>
      </w:r>
      <w:r>
        <w:rPr>
          <w:rFonts w:ascii="Arial" w:hAnsi="Arial" w:cs="Arial"/>
          <w:noProof/>
          <w:lang w:eastAsia="es-CO"/>
        </w:rPr>
        <mc:AlternateContent>
          <mc:Choice Requires="wps">
            <w:drawing>
              <wp:anchor distT="0" distB="0" distL="114300" distR="114300" simplePos="0" relativeHeight="251950080" behindDoc="0" locked="0" layoutInCell="1" allowOverlap="1" wp14:anchorId="2DBD7A9E" wp14:editId="5915D770">
                <wp:simplePos x="0" y="0"/>
                <wp:positionH relativeFrom="column">
                  <wp:posOffset>685800</wp:posOffset>
                </wp:positionH>
                <wp:positionV relativeFrom="paragraph">
                  <wp:posOffset>62865</wp:posOffset>
                </wp:positionV>
                <wp:extent cx="0" cy="457200"/>
                <wp:effectExtent l="9525" t="5715" r="9525" b="13335"/>
                <wp:wrapNone/>
                <wp:docPr id="489"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0" o:spid="_x0000_s1026" style="position:absolute;flip:y;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95pt" to="54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"/>
            </w:pict>
          </mc:Fallback>
        </mc:AlternateContent>
      </w:r>
    </w:p>
    <w:p w:rsidR="00291EE1" w:rsidRDefault="00291EE1" w:rsidP="00291EE1">
      <w:pPr>
        <w:rPr>
          <w:rFonts w:ascii="Arial" w:hAnsi="Arial" w:cs="Arial"/>
        </w:rPr>
      </w:pPr>
    </w:p>
    <w:p w:rsidR="00291EE1" w:rsidRDefault="001D3998" w:rsidP="00291EE1">
      <w:pPr>
        <w:rPr>
          <w:rFonts w:ascii="Arial" w:hAnsi="Arial" w:cs="Arial"/>
        </w:rPr>
      </w:pPr>
      <w:r>
        <w:rPr>
          <w:rFonts w:ascii="Arial" w:hAnsi="Arial" w:cs="Arial"/>
          <w:noProof/>
          <w:sz w:val="28"/>
          <w:szCs w:val="28"/>
          <w:lang w:eastAsia="es-CO"/>
        </w:rPr>
        <mc:AlternateContent>
          <mc:Choice Requires="wps">
            <w:drawing>
              <wp:anchor distT="0" distB="0" distL="114300" distR="114300" simplePos="0" relativeHeight="251845632" behindDoc="0" locked="0" layoutInCell="1" allowOverlap="1" wp14:anchorId="35F6CDF0" wp14:editId="58473964">
                <wp:simplePos x="0" y="0"/>
                <wp:positionH relativeFrom="column">
                  <wp:posOffset>4229100</wp:posOffset>
                </wp:positionH>
                <wp:positionV relativeFrom="paragraph">
                  <wp:posOffset>55245</wp:posOffset>
                </wp:positionV>
                <wp:extent cx="1600200" cy="799465"/>
                <wp:effectExtent l="9525" t="7620" r="9525" b="12065"/>
                <wp:wrapNone/>
                <wp:docPr id="488" name="Oval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99465"/>
                        </a:xfrm>
                        <a:prstGeom prst="ellipse">
                          <a:avLst/>
                        </a:prstGeom>
                        <a:solidFill>
                          <a:srgbClr val="00FFFF"/>
                        </a:solidFill>
                        <a:ln w="9525">
                          <a:solidFill>
                            <a:srgbClr val="000000"/>
                          </a:solidFill>
                          <a:round/>
                          <a:headEnd/>
                          <a:tailEnd/>
                        </a:ln>
                      </wps:spPr>
                      <wps:txbx>
                        <w:txbxContent>
                          <w:p w:rsidR="00A355F9" w:rsidRDefault="00A355F9" w:rsidP="00291EE1">
                            <w:pPr>
                              <w:rPr>
                                <w:rFonts w:ascii="Tw Cen MT Condensed Extra Bold" w:hAnsi="Tw Cen MT Condensed Extra Bold"/>
                                <w:color w:val="000080"/>
                                <w:sz w:val="20"/>
                                <w:szCs w:val="20"/>
                              </w:rPr>
                            </w:pPr>
                            <w:r>
                              <w:rPr>
                                <w:rFonts w:ascii="Tw Cen MT Condensed Extra Bold" w:hAnsi="Tw Cen MT Condensed Extra Bold"/>
                                <w:color w:val="000080"/>
                                <w:sz w:val="20"/>
                                <w:szCs w:val="20"/>
                              </w:rPr>
                              <w:t>Personas Creativas utilizando un capital que</w:t>
                            </w:r>
                            <w:r>
                              <w:rPr>
                                <w:rFonts w:ascii="Sylfaen" w:hAnsi="Sylfaen"/>
                                <w:color w:val="000080"/>
                                <w:sz w:val="20"/>
                                <w:szCs w:val="20"/>
                              </w:rPr>
                              <w:t xml:space="preserve"> </w:t>
                            </w:r>
                            <w:r>
                              <w:rPr>
                                <w:rFonts w:ascii="Tw Cen MT Condensed Extra Bold" w:hAnsi="Tw Cen MT Condensed Extra Bold"/>
                                <w:color w:val="000080"/>
                                <w:sz w:val="20"/>
                                <w:szCs w:val="20"/>
                              </w:rPr>
                              <w:t>permita un trabajo</w:t>
                            </w:r>
                          </w:p>
                        </w:txbxContent>
                      </wps:txbx>
                      <wps:bodyPr rot="0" vert="horz" wrap="square" lIns="36000" tIns="10800" rIns="36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Oval 218" o:spid="_x0000_s1062" style="position:absolute;left:0;text-align:left;margin-left:333pt;margin-top:4.35pt;width:126pt;height:62.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" fillcolor="aqua">
                <v:textbox inset="1mm,.3mm,1mm,.3mm">
                  <w:txbxContent>
                    <w:p w:rsidR="00A355F9" w:rsidRDefault="00A355F9" w:rsidP="00291EE1">
                      <w:pPr>
                        <w:rPr>
                          <w:rFonts w:ascii="Tw Cen MT Condensed Extra Bold" w:hAnsi="Tw Cen MT Condensed Extra Bold"/>
                          <w:color w:val="000080"/>
                          <w:sz w:val="20"/>
                          <w:szCs w:val="20"/>
                        </w:rPr>
                      </w:pPr>
                      <w:r>
                        <w:rPr>
                          <w:rFonts w:ascii="Tw Cen MT Condensed Extra Bold" w:hAnsi="Tw Cen MT Condensed Extra Bold"/>
                          <w:color w:val="000080"/>
                          <w:sz w:val="20"/>
                          <w:szCs w:val="20"/>
                        </w:rPr>
                        <w:t>Personas Creativas utilizando un capital que</w:t>
                      </w:r>
                      <w:r>
                        <w:rPr>
                          <w:rFonts w:ascii="Sylfaen" w:hAnsi="Sylfaen"/>
                          <w:color w:val="000080"/>
                          <w:sz w:val="20"/>
                          <w:szCs w:val="20"/>
                        </w:rPr>
                        <w:t xml:space="preserve"> </w:t>
                      </w:r>
                      <w:r>
                        <w:rPr>
                          <w:rFonts w:ascii="Tw Cen MT Condensed Extra Bold" w:hAnsi="Tw Cen MT Condensed Extra Bold"/>
                          <w:color w:val="000080"/>
                          <w:sz w:val="20"/>
                          <w:szCs w:val="20"/>
                        </w:rPr>
                        <w:t>permita un trabajo</w:t>
                      </w:r>
                    </w:p>
                  </w:txbxContent>
                </v:textbox>
              </v:oval>
            </w:pict>
          </mc:Fallback>
        </mc:AlternateContent>
      </w:r>
    </w:p>
    <w:p w:rsidR="00291EE1" w:rsidRDefault="001D3998" w:rsidP="00291EE1">
      <w:pPr>
        <w:rPr>
          <w:rFonts w:ascii="Arial" w:hAnsi="Arial" w:cs="Arial"/>
          <w:b/>
        </w:rPr>
      </w:pPr>
      <w:r>
        <w:rPr>
          <w:rFonts w:ascii="Arial" w:hAnsi="Arial" w:cs="Arial"/>
          <w:noProof/>
          <w:sz w:val="28"/>
          <w:szCs w:val="28"/>
          <w:lang w:eastAsia="es-CO"/>
        </w:rPr>
        <mc:AlternateContent>
          <mc:Choice Requires="wps">
            <w:drawing>
              <wp:anchor distT="0" distB="0" distL="114300" distR="114300" simplePos="0" relativeHeight="251838464" behindDoc="0" locked="0" layoutInCell="1" allowOverlap="1" wp14:anchorId="3F719CED" wp14:editId="049E03A6">
                <wp:simplePos x="0" y="0"/>
                <wp:positionH relativeFrom="column">
                  <wp:posOffset>-114300</wp:posOffset>
                </wp:positionH>
                <wp:positionV relativeFrom="paragraph">
                  <wp:posOffset>-5715</wp:posOffset>
                </wp:positionV>
                <wp:extent cx="1600200" cy="799465"/>
                <wp:effectExtent l="9525" t="13335" r="9525" b="6350"/>
                <wp:wrapNone/>
                <wp:docPr id="487" name="Oval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99465"/>
                        </a:xfrm>
                        <a:prstGeom prst="ellipse">
                          <a:avLst/>
                        </a:prstGeom>
                        <a:solidFill>
                          <a:srgbClr val="00FFFF"/>
                        </a:solidFill>
                        <a:ln w="9525">
                          <a:solidFill>
                            <a:srgbClr val="000000"/>
                          </a:solidFill>
                          <a:round/>
                          <a:headEnd/>
                          <a:tailEnd/>
                        </a:ln>
                      </wps:spPr>
                      <wps:txbx>
                        <w:txbxContent>
                          <w:p w:rsidR="00A355F9" w:rsidRDefault="00A355F9" w:rsidP="00291EE1">
                            <w:pPr>
                              <w:rPr>
                                <w:rFonts w:ascii="Tw Cen MT Condensed Extra Bold" w:hAnsi="Tw Cen MT Condensed Extra Bold"/>
                                <w:color w:val="000080"/>
                              </w:rPr>
                            </w:pPr>
                            <w:r>
                              <w:rPr>
                                <w:rFonts w:ascii="Tw Cen MT Condensed Extra Bold" w:hAnsi="Tw Cen MT Condensed Extra Bold"/>
                                <w:color w:val="000080"/>
                              </w:rPr>
                              <w:t>Promover espíritu crítico, divergente y creativo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1" o:spid="_x0000_s1063" style="position:absolute;left:0;text-align:left;margin-left:-9pt;margin-top:-.45pt;width:126pt;height:62.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" fillcolor="aqua">
                <v:textbox>
                  <w:txbxContent>
                    <w:p w:rsidR="00A355F9" w:rsidRDefault="00A355F9" w:rsidP="00291EE1">
                      <w:pPr>
                        <w:rPr>
                          <w:rFonts w:ascii="Tw Cen MT Condensed Extra Bold" w:hAnsi="Tw Cen MT Condensed Extra Bold"/>
                          <w:color w:val="000080"/>
                        </w:rPr>
                      </w:pPr>
                      <w:r>
                        <w:rPr>
                          <w:rFonts w:ascii="Tw Cen MT Condensed Extra Bold" w:hAnsi="Tw Cen MT Condensed Extra Bold"/>
                          <w:color w:val="000080"/>
                        </w:rPr>
                        <w:t>Promover espíritu crítico, divergente y creativo</w:t>
                      </w:r>
                    </w:p>
                  </w:txbxContent>
                </v:textbox>
              </v:oval>
            </w:pict>
          </mc:Fallback>
        </mc:AlternateContent>
      </w:r>
    </w:p>
    <w:p w:rsidR="00291EE1" w:rsidRDefault="00291EE1" w:rsidP="00291EE1">
      <w:pPr>
        <w:rPr>
          <w:rFonts w:ascii="Arial" w:hAnsi="Arial" w:cs="Arial"/>
          <w:b/>
        </w:rPr>
      </w:pPr>
      <w:r>
        <w:rPr>
          <w:rFonts w:ascii="Arial" w:hAnsi="Arial" w:cs="Arial"/>
          <w:b/>
        </w:rPr>
        <w:t xml:space="preserve">           PARA</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CON</w:t>
      </w:r>
    </w:p>
    <w:p w:rsidR="00291EE1" w:rsidRDefault="00291EE1" w:rsidP="00291EE1">
      <w:pPr>
        <w:rPr>
          <w:rFonts w:ascii="Arial" w:hAnsi="Arial" w:cs="Arial"/>
        </w:rPr>
      </w:pPr>
    </w:p>
    <w:p w:rsidR="00291EE1" w:rsidRDefault="001D3998" w:rsidP="00291EE1">
      <w:pPr>
        <w:rPr>
          <w:rFonts w:ascii="Arial" w:hAnsi="Arial" w:cs="Arial"/>
        </w:rPr>
      </w:pPr>
      <w:r>
        <w:rPr>
          <w:rFonts w:ascii="Arial" w:hAnsi="Arial" w:cs="Arial"/>
          <w:noProof/>
          <w:lang w:eastAsia="es-CO"/>
        </w:rPr>
        <mc:AlternateContent>
          <mc:Choice Requires="wps">
            <w:drawing>
              <wp:anchor distT="0" distB="0" distL="114300" distR="114300" simplePos="0" relativeHeight="251949056" behindDoc="0" locked="0" layoutInCell="1" allowOverlap="1" wp14:anchorId="3CFE98B9" wp14:editId="0E35CB80">
                <wp:simplePos x="0" y="0"/>
                <wp:positionH relativeFrom="column">
                  <wp:posOffset>5029200</wp:posOffset>
                </wp:positionH>
                <wp:positionV relativeFrom="paragraph">
                  <wp:posOffset>154305</wp:posOffset>
                </wp:positionV>
                <wp:extent cx="0" cy="457200"/>
                <wp:effectExtent l="9525" t="11430" r="9525" b="7620"/>
                <wp:wrapNone/>
                <wp:docPr id="486"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 o:spid="_x0000_s1026" style="position:absolute;flip:y;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15pt" to="396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"/>
            </w:pict>
          </mc:Fallback>
        </mc:AlternateContent>
      </w:r>
    </w:p>
    <w:p w:rsidR="00291EE1" w:rsidRDefault="001D3998" w:rsidP="00291EE1">
      <w:pPr>
        <w:rPr>
          <w:rFonts w:ascii="Arial" w:hAnsi="Arial" w:cs="Arial"/>
          <w:b/>
        </w:rPr>
      </w:pPr>
      <w:r>
        <w:rPr>
          <w:rFonts w:ascii="Arial" w:hAnsi="Arial" w:cs="Arial"/>
          <w:noProof/>
          <w:lang w:eastAsia="es-CO"/>
        </w:rPr>
        <mc:AlternateContent>
          <mc:Choice Requires="wps">
            <w:drawing>
              <wp:anchor distT="0" distB="0" distL="114300" distR="114300" simplePos="0" relativeHeight="251948032" behindDoc="0" locked="0" layoutInCell="1" allowOverlap="1" wp14:anchorId="40CC9C41" wp14:editId="049350A5">
                <wp:simplePos x="0" y="0"/>
                <wp:positionH relativeFrom="column">
                  <wp:posOffset>685800</wp:posOffset>
                </wp:positionH>
                <wp:positionV relativeFrom="paragraph">
                  <wp:posOffset>93345</wp:posOffset>
                </wp:positionV>
                <wp:extent cx="0" cy="457200"/>
                <wp:effectExtent l="9525" t="7620" r="9525" b="11430"/>
                <wp:wrapNone/>
                <wp:docPr id="485"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 o:spid="_x0000_s1026" style="position:absolute;flip:y;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7.35pt" to="54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"/>
            </w:pict>
          </mc:Fallback>
        </mc:AlternateContent>
      </w:r>
      <w:r w:rsidR="00291EE1">
        <w:rPr>
          <w:rFonts w:ascii="Arial" w:hAnsi="Arial" w:cs="Arial"/>
        </w:rPr>
        <w:tab/>
      </w:r>
      <w:r w:rsidR="00291EE1">
        <w:rPr>
          <w:rFonts w:ascii="Arial" w:hAnsi="Arial" w:cs="Arial"/>
        </w:rPr>
        <w:tab/>
      </w:r>
      <w:r w:rsidR="00291EE1">
        <w:rPr>
          <w:rFonts w:ascii="Arial" w:hAnsi="Arial" w:cs="Arial"/>
        </w:rPr>
        <w:tab/>
      </w:r>
      <w:r w:rsidR="00291EE1">
        <w:rPr>
          <w:rFonts w:ascii="Arial" w:hAnsi="Arial" w:cs="Arial"/>
        </w:rPr>
        <w:tab/>
      </w:r>
      <w:r w:rsidR="00291EE1">
        <w:rPr>
          <w:rFonts w:ascii="Arial" w:hAnsi="Arial" w:cs="Arial"/>
        </w:rPr>
        <w:tab/>
      </w:r>
      <w:r w:rsidR="00291EE1">
        <w:rPr>
          <w:rFonts w:ascii="Arial" w:hAnsi="Arial" w:cs="Arial"/>
        </w:rPr>
        <w:tab/>
      </w:r>
      <w:r w:rsidR="00291EE1">
        <w:rPr>
          <w:rFonts w:ascii="Arial" w:hAnsi="Arial" w:cs="Arial"/>
        </w:rPr>
        <w:tab/>
      </w:r>
      <w:r w:rsidR="00291EE1">
        <w:rPr>
          <w:rFonts w:ascii="Arial" w:hAnsi="Arial" w:cs="Arial"/>
        </w:rPr>
        <w:tab/>
      </w:r>
      <w:r w:rsidR="00291EE1">
        <w:rPr>
          <w:rFonts w:ascii="Arial" w:hAnsi="Arial" w:cs="Arial"/>
        </w:rPr>
        <w:tab/>
      </w:r>
      <w:r w:rsidR="00291EE1">
        <w:rPr>
          <w:rFonts w:ascii="Arial" w:hAnsi="Arial" w:cs="Arial"/>
        </w:rPr>
        <w:tab/>
      </w:r>
      <w:r w:rsidR="00291EE1">
        <w:rPr>
          <w:rFonts w:ascii="Arial" w:hAnsi="Arial" w:cs="Arial"/>
          <w:b/>
        </w:rPr>
        <w:t xml:space="preserve">       Optimo</w:t>
      </w:r>
    </w:p>
    <w:p w:rsidR="00291EE1" w:rsidRDefault="00291EE1" w:rsidP="00291EE1">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Tendiente a</w:t>
      </w:r>
    </w:p>
    <w:p w:rsidR="00291EE1" w:rsidRDefault="001D3998" w:rsidP="00291EE1">
      <w:pPr>
        <w:rPr>
          <w:rFonts w:ascii="Arial" w:hAnsi="Arial" w:cs="Arial"/>
          <w:b/>
        </w:rPr>
      </w:pPr>
      <w:r>
        <w:rPr>
          <w:rFonts w:ascii="Arial" w:hAnsi="Arial" w:cs="Arial"/>
          <w:noProof/>
          <w:sz w:val="28"/>
          <w:szCs w:val="28"/>
          <w:lang w:eastAsia="es-CO"/>
        </w:rPr>
        <mc:AlternateContent>
          <mc:Choice Requires="wps">
            <w:drawing>
              <wp:anchor distT="0" distB="0" distL="114300" distR="114300" simplePos="0" relativeHeight="251837440" behindDoc="0" locked="0" layoutInCell="1" allowOverlap="1" wp14:anchorId="2289740E" wp14:editId="0E35F3B6">
                <wp:simplePos x="0" y="0"/>
                <wp:positionH relativeFrom="column">
                  <wp:posOffset>4229100</wp:posOffset>
                </wp:positionH>
                <wp:positionV relativeFrom="paragraph">
                  <wp:posOffset>96520</wp:posOffset>
                </wp:positionV>
                <wp:extent cx="1600200" cy="799465"/>
                <wp:effectExtent l="9525" t="10795" r="9525" b="8890"/>
                <wp:wrapNone/>
                <wp:docPr id="484" name="Oval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99465"/>
                        </a:xfrm>
                        <a:prstGeom prst="ellipse">
                          <a:avLst/>
                        </a:prstGeom>
                        <a:solidFill>
                          <a:srgbClr val="00FFFF"/>
                        </a:solidFill>
                        <a:ln w="9525">
                          <a:solidFill>
                            <a:srgbClr val="000000"/>
                          </a:solidFill>
                          <a:round/>
                          <a:headEnd/>
                          <a:tailEnd/>
                        </a:ln>
                      </wps:spPr>
                      <wps:txbx>
                        <w:txbxContent>
                          <w:p w:rsidR="00A355F9" w:rsidRDefault="00A355F9" w:rsidP="00291EE1">
                            <w:pPr>
                              <w:jc w:val="center"/>
                              <w:rPr>
                                <w:rFonts w:ascii="Tw Cen MT Condensed Extra Bold" w:hAnsi="Tw Cen MT Condensed Extra Bold"/>
                                <w:color w:val="0000FF"/>
                                <w:sz w:val="20"/>
                                <w:szCs w:val="20"/>
                              </w:rPr>
                            </w:pPr>
                            <w:r>
                              <w:rPr>
                                <w:rFonts w:ascii="Tw Cen MT Condensed Extra Bold" w:hAnsi="Tw Cen MT Condensed Extra Bold"/>
                                <w:color w:val="0000FF"/>
                                <w:sz w:val="20"/>
                                <w:szCs w:val="20"/>
                              </w:rPr>
                              <w:t>Transformación circulación, administración prestación de servicio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Oval 210" o:spid="_x0000_s1064" style="position:absolute;left:0;text-align:left;margin-left:333pt;margin-top:7.6pt;width:126pt;height:62.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" fillcolor="aqua">
                <v:textbox inset=".5mm,.3mm,.5mm,.3mm">
                  <w:txbxContent>
                    <w:p w:rsidR="00A355F9" w:rsidRDefault="00A355F9" w:rsidP="00291EE1">
                      <w:pPr>
                        <w:jc w:val="center"/>
                        <w:rPr>
                          <w:rFonts w:ascii="Tw Cen MT Condensed Extra Bold" w:hAnsi="Tw Cen MT Condensed Extra Bold"/>
                          <w:color w:val="0000FF"/>
                          <w:sz w:val="20"/>
                          <w:szCs w:val="20"/>
                        </w:rPr>
                      </w:pPr>
                      <w:r>
                        <w:rPr>
                          <w:rFonts w:ascii="Tw Cen MT Condensed Extra Bold" w:hAnsi="Tw Cen MT Condensed Extra Bold"/>
                          <w:color w:val="0000FF"/>
                          <w:sz w:val="20"/>
                          <w:szCs w:val="20"/>
                        </w:rPr>
                        <w:t>Transformación circulación, administración prestación de servicio</w:t>
                      </w:r>
                    </w:p>
                  </w:txbxContent>
                </v:textbox>
              </v:oval>
            </w:pict>
          </mc:Fallback>
        </mc:AlternateContent>
      </w:r>
      <w:r w:rsidR="00291EE1">
        <w:rPr>
          <w:rFonts w:ascii="Arial" w:hAnsi="Arial" w:cs="Arial"/>
          <w:b/>
        </w:rPr>
        <w:tab/>
      </w:r>
      <w:r w:rsidR="00291EE1">
        <w:rPr>
          <w:rFonts w:ascii="Arial" w:hAnsi="Arial" w:cs="Arial"/>
          <w:b/>
        </w:rPr>
        <w:tab/>
      </w:r>
      <w:r w:rsidR="00291EE1">
        <w:rPr>
          <w:rFonts w:ascii="Arial" w:hAnsi="Arial" w:cs="Arial"/>
          <w:b/>
        </w:rPr>
        <w:tab/>
      </w:r>
      <w:r w:rsidR="00291EE1">
        <w:rPr>
          <w:rFonts w:ascii="Arial" w:hAnsi="Arial" w:cs="Arial"/>
          <w:b/>
        </w:rPr>
        <w:tab/>
      </w:r>
      <w:r w:rsidR="00291EE1">
        <w:rPr>
          <w:rFonts w:ascii="Arial" w:hAnsi="Arial" w:cs="Arial"/>
          <w:b/>
        </w:rPr>
        <w:tab/>
      </w:r>
      <w:r w:rsidR="00291EE1">
        <w:rPr>
          <w:rFonts w:ascii="Arial" w:hAnsi="Arial" w:cs="Arial"/>
          <w:b/>
        </w:rPr>
        <w:tab/>
      </w:r>
      <w:r w:rsidR="00291EE1">
        <w:rPr>
          <w:rFonts w:ascii="Arial" w:hAnsi="Arial" w:cs="Arial"/>
          <w:b/>
        </w:rPr>
        <w:tab/>
      </w:r>
      <w:r w:rsidR="00291EE1">
        <w:rPr>
          <w:rFonts w:ascii="Arial" w:hAnsi="Arial" w:cs="Arial"/>
          <w:b/>
        </w:rPr>
        <w:tab/>
      </w:r>
      <w:r w:rsidR="00291EE1">
        <w:rPr>
          <w:rFonts w:ascii="Arial" w:hAnsi="Arial" w:cs="Arial"/>
          <w:b/>
        </w:rPr>
        <w:tab/>
      </w:r>
      <w:r w:rsidR="00291EE1">
        <w:rPr>
          <w:rFonts w:ascii="Arial" w:hAnsi="Arial" w:cs="Arial"/>
          <w:b/>
        </w:rPr>
        <w:tab/>
      </w:r>
      <w:r w:rsidR="00291EE1">
        <w:rPr>
          <w:rFonts w:ascii="Arial" w:hAnsi="Arial" w:cs="Arial"/>
          <w:b/>
        </w:rPr>
        <w:tab/>
        <w:t xml:space="preserve">    </w:t>
      </w:r>
    </w:p>
    <w:p w:rsidR="00291EE1" w:rsidRDefault="001D3998" w:rsidP="00291EE1">
      <w:pPr>
        <w:rPr>
          <w:rFonts w:ascii="Arial" w:hAnsi="Arial" w:cs="Arial"/>
        </w:rPr>
      </w:pPr>
      <w:r>
        <w:rPr>
          <w:rFonts w:ascii="Arial" w:hAnsi="Arial" w:cs="Arial"/>
          <w:noProof/>
          <w:lang w:eastAsia="es-CO"/>
        </w:rPr>
        <mc:AlternateContent>
          <mc:Choice Requires="wps">
            <w:drawing>
              <wp:anchor distT="0" distB="0" distL="114300" distR="114300" simplePos="0" relativeHeight="251840512" behindDoc="0" locked="0" layoutInCell="1" allowOverlap="1" wp14:anchorId="46D3508D" wp14:editId="33C61D58">
                <wp:simplePos x="0" y="0"/>
                <wp:positionH relativeFrom="column">
                  <wp:posOffset>-114300</wp:posOffset>
                </wp:positionH>
                <wp:positionV relativeFrom="paragraph">
                  <wp:posOffset>24765</wp:posOffset>
                </wp:positionV>
                <wp:extent cx="1600200" cy="799465"/>
                <wp:effectExtent l="9525" t="5715" r="9525" b="13970"/>
                <wp:wrapNone/>
                <wp:docPr id="483" name="Oval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99465"/>
                        </a:xfrm>
                        <a:prstGeom prst="ellipse">
                          <a:avLst/>
                        </a:prstGeom>
                        <a:solidFill>
                          <a:srgbClr val="00FFFF"/>
                        </a:solidFill>
                        <a:ln w="9525">
                          <a:solidFill>
                            <a:srgbClr val="000000"/>
                          </a:solidFill>
                          <a:round/>
                          <a:headEnd/>
                          <a:tailEnd/>
                        </a:ln>
                      </wps:spPr>
                      <wps:txbx>
                        <w:txbxContent>
                          <w:p w:rsidR="00A355F9" w:rsidRDefault="00A355F9" w:rsidP="00291EE1">
                            <w:pPr>
                              <w:rPr>
                                <w:rFonts w:ascii="Tw Cen MT Condensed Extra Bold" w:hAnsi="Tw Cen MT Condensed Extra Bold"/>
                                <w:color w:val="000080"/>
                                <w:sz w:val="20"/>
                                <w:szCs w:val="20"/>
                              </w:rPr>
                            </w:pPr>
                            <w:r>
                              <w:rPr>
                                <w:rFonts w:ascii="Tw Cen MT Condensed Extra Bold" w:hAnsi="Tw Cen MT Condensed Extra Bold"/>
                                <w:color w:val="000080"/>
                                <w:sz w:val="20"/>
                                <w:szCs w:val="20"/>
                              </w:rPr>
                              <w:t xml:space="preserve">Creando ambientes de aprendizaje para </w:t>
                            </w:r>
                          </w:p>
                          <w:p w:rsidR="00A355F9" w:rsidRDefault="00A355F9" w:rsidP="00291EE1">
                            <w:pPr>
                              <w:rPr>
                                <w:rFonts w:ascii="Tw Cen MT Condensed Extra Bold" w:hAnsi="Tw Cen MT Condensed Extra Bold"/>
                                <w:color w:val="000080"/>
                                <w:sz w:val="20"/>
                                <w:szCs w:val="20"/>
                              </w:rPr>
                            </w:pPr>
                            <w:proofErr w:type="gramStart"/>
                            <w:r>
                              <w:rPr>
                                <w:rFonts w:ascii="Tw Cen MT Condensed Extra Bold" w:hAnsi="Tw Cen MT Condensed Extra Bold"/>
                                <w:color w:val="000080"/>
                                <w:sz w:val="20"/>
                                <w:szCs w:val="20"/>
                              </w:rPr>
                              <w:t>La</w:t>
                            </w:r>
                            <w:proofErr w:type="gramEnd"/>
                            <w:r>
                              <w:rPr>
                                <w:rFonts w:ascii="Tw Cen MT Condensed Extra Bold" w:hAnsi="Tw Cen MT Condensed Extra Bold"/>
                                <w:color w:val="000080"/>
                                <w:sz w:val="20"/>
                                <w:szCs w:val="20"/>
                              </w:rPr>
                              <w:t xml:space="preserve"> ed.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3" o:spid="_x0000_s1065" style="position:absolute;left:0;text-align:left;margin-left:-9pt;margin-top:1.95pt;width:126pt;height:62.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" fillcolor="aqua">
                <v:textbox>
                  <w:txbxContent>
                    <w:p w:rsidR="00A355F9" w:rsidRDefault="00A355F9" w:rsidP="00291EE1">
                      <w:pPr>
                        <w:rPr>
                          <w:rFonts w:ascii="Tw Cen MT Condensed Extra Bold" w:hAnsi="Tw Cen MT Condensed Extra Bold"/>
                          <w:color w:val="000080"/>
                          <w:sz w:val="20"/>
                          <w:szCs w:val="20"/>
                        </w:rPr>
                      </w:pPr>
                      <w:r>
                        <w:rPr>
                          <w:rFonts w:ascii="Tw Cen MT Condensed Extra Bold" w:hAnsi="Tw Cen MT Condensed Extra Bold"/>
                          <w:color w:val="000080"/>
                          <w:sz w:val="20"/>
                          <w:szCs w:val="20"/>
                        </w:rPr>
                        <w:t xml:space="preserve">Creando ambientes de aprendizaje para </w:t>
                      </w:r>
                    </w:p>
                    <w:p w:rsidR="00A355F9" w:rsidRDefault="00A355F9" w:rsidP="00291EE1">
                      <w:pPr>
                        <w:rPr>
                          <w:rFonts w:ascii="Tw Cen MT Condensed Extra Bold" w:hAnsi="Tw Cen MT Condensed Extra Bold"/>
                          <w:color w:val="000080"/>
                          <w:sz w:val="20"/>
                          <w:szCs w:val="20"/>
                        </w:rPr>
                      </w:pPr>
                      <w:proofErr w:type="gramStart"/>
                      <w:r>
                        <w:rPr>
                          <w:rFonts w:ascii="Tw Cen MT Condensed Extra Bold" w:hAnsi="Tw Cen MT Condensed Extra Bold"/>
                          <w:color w:val="000080"/>
                          <w:sz w:val="20"/>
                          <w:szCs w:val="20"/>
                        </w:rPr>
                        <w:t>La</w:t>
                      </w:r>
                      <w:proofErr w:type="gramEnd"/>
                      <w:r>
                        <w:rPr>
                          <w:rFonts w:ascii="Tw Cen MT Condensed Extra Bold" w:hAnsi="Tw Cen MT Condensed Extra Bold"/>
                          <w:color w:val="000080"/>
                          <w:sz w:val="20"/>
                          <w:szCs w:val="20"/>
                        </w:rPr>
                        <w:t xml:space="preserve"> ed. Técnica</w:t>
                      </w:r>
                    </w:p>
                  </w:txbxContent>
                </v:textbox>
              </v:oval>
            </w:pict>
          </mc:Fallback>
        </mc:AlternateContent>
      </w:r>
    </w:p>
    <w:p w:rsidR="00291EE1" w:rsidRDefault="00291EE1" w:rsidP="00291EE1">
      <w:pPr>
        <w:rPr>
          <w:rFonts w:ascii="Arial" w:hAnsi="Arial" w:cs="Arial"/>
        </w:rPr>
      </w:pPr>
    </w:p>
    <w:p w:rsidR="00291EE1" w:rsidRDefault="00291EE1" w:rsidP="00291EE1">
      <w:pPr>
        <w:rPr>
          <w:rFonts w:ascii="Arial" w:hAnsi="Arial" w:cs="Arial"/>
        </w:rPr>
      </w:pPr>
    </w:p>
    <w:p w:rsidR="00291EE1" w:rsidRDefault="00291EE1" w:rsidP="00291EE1">
      <w:pPr>
        <w:rPr>
          <w:rFonts w:ascii="Arial" w:hAnsi="Arial" w:cs="Arial"/>
        </w:rPr>
      </w:pPr>
    </w:p>
    <w:p w:rsidR="00291EE1" w:rsidRDefault="001D3998" w:rsidP="00291EE1">
      <w:pPr>
        <w:rPr>
          <w:rFonts w:ascii="Arial" w:hAnsi="Arial" w:cs="Arial"/>
        </w:rPr>
      </w:pPr>
      <w:r>
        <w:rPr>
          <w:rFonts w:ascii="Arial" w:hAnsi="Arial" w:cs="Arial"/>
          <w:noProof/>
          <w:lang w:eastAsia="es-CO"/>
        </w:rPr>
        <mc:AlternateContent>
          <mc:Choice Requires="wps">
            <w:drawing>
              <wp:anchor distT="0" distB="0" distL="114300" distR="114300" simplePos="0" relativeHeight="251947008" behindDoc="0" locked="0" layoutInCell="1" allowOverlap="1" wp14:anchorId="526096EE" wp14:editId="5E8AF9C2">
                <wp:simplePos x="0" y="0"/>
                <wp:positionH relativeFrom="column">
                  <wp:posOffset>5029200</wp:posOffset>
                </wp:positionH>
                <wp:positionV relativeFrom="paragraph">
                  <wp:posOffset>9525</wp:posOffset>
                </wp:positionV>
                <wp:extent cx="0" cy="800100"/>
                <wp:effectExtent l="9525" t="9525" r="9525" b="9525"/>
                <wp:wrapNone/>
                <wp:docPr id="482"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 o:spid="_x0000_s1026" style="position:absolute;flip:y;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75pt" to="396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n1GwIAADU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"/>
            </w:pict>
          </mc:Fallback>
        </mc:AlternateContent>
      </w:r>
      <w:r>
        <w:rPr>
          <w:rFonts w:ascii="Arial" w:hAnsi="Arial" w:cs="Arial"/>
          <w:noProof/>
          <w:lang w:eastAsia="es-CO"/>
        </w:rPr>
        <mc:AlternateContent>
          <mc:Choice Requires="wps">
            <w:drawing>
              <wp:anchor distT="0" distB="0" distL="114300" distR="114300" simplePos="0" relativeHeight="251945984" behindDoc="0" locked="0" layoutInCell="1" allowOverlap="1" wp14:anchorId="149C6464" wp14:editId="4EC40CCB">
                <wp:simplePos x="0" y="0"/>
                <wp:positionH relativeFrom="column">
                  <wp:posOffset>685800</wp:posOffset>
                </wp:positionH>
                <wp:positionV relativeFrom="paragraph">
                  <wp:posOffset>123825</wp:posOffset>
                </wp:positionV>
                <wp:extent cx="0" cy="685800"/>
                <wp:effectExtent l="9525" t="9525" r="9525" b="9525"/>
                <wp:wrapNone/>
                <wp:docPr id="481"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6" o:spid="_x0000_s1026" style="position:absolute;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75pt" to="54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"/>
            </w:pict>
          </mc:Fallback>
        </mc:AlternateContent>
      </w:r>
    </w:p>
    <w:p w:rsidR="00291EE1" w:rsidRDefault="00291EE1" w:rsidP="00291EE1">
      <w:pPr>
        <w:rPr>
          <w:rFonts w:ascii="Arial" w:hAnsi="Arial" w:cs="Arial"/>
        </w:rPr>
      </w:pPr>
    </w:p>
    <w:p w:rsidR="00291EE1" w:rsidRDefault="001D3998" w:rsidP="00291EE1">
      <w:pPr>
        <w:rPr>
          <w:rFonts w:ascii="Arial" w:hAnsi="Arial" w:cs="Arial"/>
        </w:rPr>
      </w:pPr>
      <w:r>
        <w:rPr>
          <w:rFonts w:ascii="Arial" w:hAnsi="Arial" w:cs="Arial"/>
          <w:noProof/>
          <w:sz w:val="28"/>
          <w:szCs w:val="28"/>
          <w:lang w:eastAsia="es-CO"/>
        </w:rPr>
        <mc:AlternateContent>
          <mc:Choice Requires="wps">
            <w:drawing>
              <wp:anchor distT="0" distB="0" distL="114300" distR="114300" simplePos="0" relativeHeight="251842560" behindDoc="0" locked="0" layoutInCell="1" allowOverlap="1" wp14:anchorId="522BB7FD" wp14:editId="723E427E">
                <wp:simplePos x="0" y="0"/>
                <wp:positionH relativeFrom="column">
                  <wp:posOffset>1485900</wp:posOffset>
                </wp:positionH>
                <wp:positionV relativeFrom="paragraph">
                  <wp:posOffset>127000</wp:posOffset>
                </wp:positionV>
                <wp:extent cx="2743200" cy="751840"/>
                <wp:effectExtent l="9525" t="12700" r="9525" b="6985"/>
                <wp:wrapNone/>
                <wp:docPr id="480"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751840"/>
                        </a:xfrm>
                        <a:prstGeom prst="roundRect">
                          <a:avLst>
                            <a:gd name="adj" fmla="val 16667"/>
                          </a:avLst>
                        </a:prstGeom>
                        <a:solidFill>
                          <a:srgbClr val="CCFFFF"/>
                        </a:solidFill>
                        <a:ln w="9525">
                          <a:solidFill>
                            <a:srgbClr val="000000"/>
                          </a:solidFill>
                          <a:round/>
                          <a:headEnd/>
                          <a:tailEnd/>
                        </a:ln>
                      </wps:spPr>
                      <wps:txbx>
                        <w:txbxContent>
                          <w:p w:rsidR="00A355F9" w:rsidRDefault="00A355F9" w:rsidP="00291EE1">
                            <w:pPr>
                              <w:rPr>
                                <w:rFonts w:ascii="Tw Cen MT Condensed Extra Bold" w:hAnsi="Tw Cen MT Condensed Extra Bold"/>
                                <w:color w:val="0000FF"/>
                                <w:sz w:val="28"/>
                                <w:szCs w:val="28"/>
                              </w:rPr>
                            </w:pPr>
                            <w:r>
                              <w:rPr>
                                <w:rFonts w:ascii="Tw Cen MT Condensed Extra Bold" w:hAnsi="Tw Cen MT Condensed Extra Bold"/>
                                <w:color w:val="0000FF"/>
                                <w:sz w:val="28"/>
                                <w:szCs w:val="28"/>
                              </w:rPr>
                              <w:t>Satisfacer las necesidades de las nuevas corrientes mundiales del mercado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5" o:spid="_x0000_s1066" style="position:absolute;left:0;text-align:left;margin-left:117pt;margin-top:10pt;width:3in;height:59.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" fillcolor="#cff">
                <v:textbox>
                  <w:txbxContent>
                    <w:p w:rsidR="00A355F9" w:rsidRDefault="00A355F9" w:rsidP="00291EE1">
                      <w:pPr>
                        <w:rPr>
                          <w:rFonts w:ascii="Tw Cen MT Condensed Extra Bold" w:hAnsi="Tw Cen MT Condensed Extra Bold"/>
                          <w:color w:val="0000FF"/>
                          <w:sz w:val="28"/>
                          <w:szCs w:val="28"/>
                        </w:rPr>
                      </w:pPr>
                      <w:r>
                        <w:rPr>
                          <w:rFonts w:ascii="Tw Cen MT Condensed Extra Bold" w:hAnsi="Tw Cen MT Condensed Extra Bold"/>
                          <w:color w:val="0000FF"/>
                          <w:sz w:val="28"/>
                          <w:szCs w:val="28"/>
                        </w:rPr>
                        <w:t>Satisfacer las necesidades de las nuevas corrientes mundiales del mercado</w:t>
                      </w:r>
                    </w:p>
                  </w:txbxContent>
                </v:textbox>
              </v:roundrect>
            </w:pict>
          </mc:Fallback>
        </mc:AlternateContent>
      </w:r>
    </w:p>
    <w:p w:rsidR="00291EE1" w:rsidRDefault="00291EE1" w:rsidP="00291EE1">
      <w:pPr>
        <w:rPr>
          <w:rFonts w:ascii="Arial" w:hAnsi="Arial" w:cs="Arial"/>
        </w:rPr>
      </w:pPr>
    </w:p>
    <w:p w:rsidR="00291EE1" w:rsidRDefault="001D3998" w:rsidP="00291EE1">
      <w:pPr>
        <w:rPr>
          <w:rFonts w:ascii="Arial" w:hAnsi="Arial" w:cs="Arial"/>
        </w:rPr>
      </w:pPr>
      <w:r>
        <w:rPr>
          <w:rFonts w:ascii="Arial" w:hAnsi="Arial" w:cs="Arial"/>
          <w:noProof/>
          <w:lang w:eastAsia="es-CO"/>
        </w:rPr>
        <mc:AlternateContent>
          <mc:Choice Requires="wps">
            <w:drawing>
              <wp:anchor distT="0" distB="0" distL="114300" distR="114300" simplePos="0" relativeHeight="251853824" behindDoc="0" locked="0" layoutInCell="1" allowOverlap="1" wp14:anchorId="5989D6F4" wp14:editId="18084029">
                <wp:simplePos x="0" y="0"/>
                <wp:positionH relativeFrom="column">
                  <wp:posOffset>4229100</wp:posOffset>
                </wp:positionH>
                <wp:positionV relativeFrom="paragraph">
                  <wp:posOffset>108585</wp:posOffset>
                </wp:positionV>
                <wp:extent cx="800100" cy="0"/>
                <wp:effectExtent l="9525" t="13335" r="9525" b="5715"/>
                <wp:wrapNone/>
                <wp:docPr id="479"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8.55pt" to="39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4VGwIAADUEAAAOAAAAZHJzL2Uyb0RvYy54bWysU9uO2yAQfa/Uf0C8J77UyS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"/>
            </w:pict>
          </mc:Fallback>
        </mc:AlternateContent>
      </w:r>
      <w:r>
        <w:rPr>
          <w:rFonts w:ascii="Arial" w:hAnsi="Arial" w:cs="Arial"/>
          <w:noProof/>
          <w:lang w:eastAsia="es-CO"/>
        </w:rPr>
        <mc:AlternateContent>
          <mc:Choice Requires="wps">
            <w:drawing>
              <wp:anchor distT="0" distB="0" distL="114300" distR="114300" simplePos="0" relativeHeight="251852800" behindDoc="0" locked="0" layoutInCell="1" allowOverlap="1" wp14:anchorId="0F921F7E" wp14:editId="73CED9E5">
                <wp:simplePos x="0" y="0"/>
                <wp:positionH relativeFrom="column">
                  <wp:posOffset>685800</wp:posOffset>
                </wp:positionH>
                <wp:positionV relativeFrom="paragraph">
                  <wp:posOffset>108585</wp:posOffset>
                </wp:positionV>
                <wp:extent cx="800100" cy="0"/>
                <wp:effectExtent l="9525" t="13335" r="9525" b="5715"/>
                <wp:wrapNone/>
                <wp:docPr id="478"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55pt" to="11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UnjEgIAACs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"/>
            </w:pict>
          </mc:Fallback>
        </mc:AlternateContent>
      </w:r>
    </w:p>
    <w:p w:rsidR="00291EE1" w:rsidRDefault="00291EE1" w:rsidP="00291EE1">
      <w:pPr>
        <w:rPr>
          <w:rFonts w:ascii="Arial" w:hAnsi="Arial" w:cs="Arial"/>
        </w:rPr>
      </w:pPr>
    </w:p>
    <w:p w:rsidR="00291EE1" w:rsidRDefault="00291EE1" w:rsidP="00291EE1">
      <w:pPr>
        <w:rPr>
          <w:rFonts w:ascii="Arial" w:hAnsi="Arial" w:cs="Arial"/>
        </w:rPr>
      </w:pPr>
    </w:p>
    <w:p w:rsidR="00291EE1" w:rsidRDefault="001D3998" w:rsidP="00291EE1">
      <w:pPr>
        <w:rPr>
          <w:rFonts w:ascii="Arial" w:hAnsi="Arial" w:cs="Arial"/>
        </w:rPr>
      </w:pPr>
      <w:r>
        <w:rPr>
          <w:rFonts w:ascii="Arial" w:hAnsi="Arial" w:cs="Arial"/>
          <w:noProof/>
          <w:lang w:eastAsia="es-CO"/>
        </w:rPr>
        <mc:AlternateContent>
          <mc:Choice Requires="wps">
            <w:drawing>
              <wp:anchor distT="0" distB="0" distL="114300" distR="114300" simplePos="0" relativeHeight="251957248" behindDoc="0" locked="0" layoutInCell="1" allowOverlap="1" wp14:anchorId="618A1E13" wp14:editId="0AB0B0B9">
                <wp:simplePos x="0" y="0"/>
                <wp:positionH relativeFrom="column">
                  <wp:posOffset>2743200</wp:posOffset>
                </wp:positionH>
                <wp:positionV relativeFrom="paragraph">
                  <wp:posOffset>50800</wp:posOffset>
                </wp:positionV>
                <wp:extent cx="0" cy="457200"/>
                <wp:effectExtent l="9525" t="12700" r="9525" b="6350"/>
                <wp:wrapNone/>
                <wp:docPr id="477"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pt" to="3in,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"/>
            </w:pict>
          </mc:Fallback>
        </mc:AlternateContent>
      </w:r>
    </w:p>
    <w:p w:rsidR="00291EE1" w:rsidRDefault="00291EE1" w:rsidP="00291EE1">
      <w:pPr>
        <w:rPr>
          <w:rFonts w:ascii="Bauhaus 93" w:hAnsi="Bauhaus 93" w:cs="Arial"/>
          <w:color w:val="000080"/>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Bauhaus 93" w:hAnsi="Bauhaus 93" w:cs="Arial"/>
          <w:color w:val="000080"/>
        </w:rPr>
        <w:t>EN BUSCA DE</w:t>
      </w:r>
    </w:p>
    <w:p w:rsidR="00291EE1" w:rsidRDefault="001D3998" w:rsidP="00291EE1">
      <w:pPr>
        <w:rPr>
          <w:rFonts w:ascii="Bauhaus 93" w:hAnsi="Bauhaus 93" w:cs="Arial"/>
          <w:color w:val="000080"/>
        </w:rPr>
      </w:pPr>
      <w:r>
        <w:rPr>
          <w:rFonts w:ascii="Bauhaus 93" w:hAnsi="Bauhaus 93" w:cs="Arial"/>
          <w:noProof/>
          <w:color w:val="000080"/>
          <w:sz w:val="28"/>
          <w:szCs w:val="28"/>
          <w:lang w:eastAsia="es-CO"/>
        </w:rPr>
        <mc:AlternateContent>
          <mc:Choice Requires="wps">
            <w:drawing>
              <wp:anchor distT="0" distB="0" distL="114300" distR="114300" simplePos="0" relativeHeight="251841536" behindDoc="0" locked="0" layoutInCell="1" allowOverlap="1" wp14:anchorId="37785950" wp14:editId="1F071D11">
                <wp:simplePos x="0" y="0"/>
                <wp:positionH relativeFrom="column">
                  <wp:posOffset>1485900</wp:posOffset>
                </wp:positionH>
                <wp:positionV relativeFrom="paragraph">
                  <wp:posOffset>109855</wp:posOffset>
                </wp:positionV>
                <wp:extent cx="2628900" cy="685800"/>
                <wp:effectExtent l="9525" t="5080" r="9525" b="13970"/>
                <wp:wrapNone/>
                <wp:docPr id="476"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685800"/>
                        </a:xfrm>
                        <a:prstGeom prst="roundRect">
                          <a:avLst>
                            <a:gd name="adj" fmla="val 16667"/>
                          </a:avLst>
                        </a:prstGeom>
                        <a:solidFill>
                          <a:srgbClr val="CCFFFF"/>
                        </a:solidFill>
                        <a:ln w="9525">
                          <a:solidFill>
                            <a:srgbClr val="000000"/>
                          </a:solidFill>
                          <a:round/>
                          <a:headEnd/>
                          <a:tailEnd/>
                        </a:ln>
                      </wps:spPr>
                      <wps:txbx>
                        <w:txbxContent>
                          <w:p w:rsidR="00A355F9" w:rsidRDefault="00A355F9" w:rsidP="00291EE1">
                            <w:pPr>
                              <w:rPr>
                                <w:rFonts w:ascii="Tw Cen MT Condensed Extra Bold" w:hAnsi="Tw Cen MT Condensed Extra Bold"/>
                                <w:color w:val="0000FF"/>
                                <w:sz w:val="28"/>
                                <w:szCs w:val="28"/>
                              </w:rPr>
                            </w:pPr>
                            <w:r>
                              <w:rPr>
                                <w:rFonts w:ascii="Tw Cen MT Condensed Extra Bold" w:hAnsi="Tw Cen MT Condensed Extra Bold"/>
                                <w:color w:val="0000FF"/>
                                <w:sz w:val="28"/>
                                <w:szCs w:val="28"/>
                              </w:rPr>
                              <w:t>Una sociedad más justa y equilibrada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4" o:spid="_x0000_s1067" style="position:absolute;left:0;text-align:left;margin-left:117pt;margin-top:8.65pt;width:207pt;height:5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" fillcolor="#cff">
                <v:textbox>
                  <w:txbxContent>
                    <w:p w:rsidR="00A355F9" w:rsidRDefault="00A355F9" w:rsidP="00291EE1">
                      <w:pPr>
                        <w:rPr>
                          <w:rFonts w:ascii="Tw Cen MT Condensed Extra Bold" w:hAnsi="Tw Cen MT Condensed Extra Bold"/>
                          <w:color w:val="0000FF"/>
                          <w:sz w:val="28"/>
                          <w:szCs w:val="28"/>
                        </w:rPr>
                      </w:pPr>
                      <w:r>
                        <w:rPr>
                          <w:rFonts w:ascii="Tw Cen MT Condensed Extra Bold" w:hAnsi="Tw Cen MT Condensed Extra Bold"/>
                          <w:color w:val="0000FF"/>
                          <w:sz w:val="28"/>
                          <w:szCs w:val="28"/>
                        </w:rPr>
                        <w:t>Una sociedad más justa y equilibrada</w:t>
                      </w:r>
                    </w:p>
                  </w:txbxContent>
                </v:textbox>
              </v:roundrect>
            </w:pict>
          </mc:Fallback>
        </mc:AlternateContent>
      </w:r>
      <w:r w:rsidR="00291EE1">
        <w:rPr>
          <w:rFonts w:ascii="Bauhaus 93" w:hAnsi="Bauhaus 93" w:cs="Arial"/>
          <w:color w:val="000080"/>
        </w:rPr>
        <w:tab/>
      </w:r>
      <w:r w:rsidR="00291EE1">
        <w:rPr>
          <w:rFonts w:ascii="Bauhaus 93" w:hAnsi="Bauhaus 93" w:cs="Arial"/>
          <w:color w:val="000080"/>
        </w:rPr>
        <w:tab/>
      </w:r>
      <w:r w:rsidR="00291EE1">
        <w:rPr>
          <w:rFonts w:ascii="Bauhaus 93" w:hAnsi="Bauhaus 93" w:cs="Arial"/>
          <w:color w:val="000080"/>
        </w:rPr>
        <w:tab/>
      </w:r>
      <w:r w:rsidR="00291EE1">
        <w:rPr>
          <w:rFonts w:ascii="Bauhaus 93" w:hAnsi="Bauhaus 93" w:cs="Arial"/>
          <w:color w:val="000080"/>
        </w:rPr>
        <w:tab/>
      </w:r>
      <w:r w:rsidR="00291EE1">
        <w:rPr>
          <w:rFonts w:ascii="Bauhaus 93" w:hAnsi="Bauhaus 93" w:cs="Arial"/>
          <w:color w:val="000080"/>
        </w:rPr>
        <w:tab/>
        <w:t xml:space="preserve">                      </w:t>
      </w:r>
    </w:p>
    <w:p w:rsidR="00291EE1" w:rsidRDefault="00291EE1" w:rsidP="00291EE1">
      <w:pPr>
        <w:rPr>
          <w:rFonts w:ascii="Bauhaus 93" w:hAnsi="Bauhaus 93" w:cs="Arial"/>
          <w:color w:val="000080"/>
        </w:rPr>
      </w:pPr>
    </w:p>
    <w:p w:rsidR="00291EE1" w:rsidRDefault="001D3998" w:rsidP="00291EE1">
      <w:pPr>
        <w:rPr>
          <w:rFonts w:ascii="Bauhaus 93" w:hAnsi="Bauhaus 93" w:cs="Arial"/>
          <w:color w:val="000080"/>
          <w:sz w:val="26"/>
          <w:szCs w:val="26"/>
        </w:rPr>
      </w:pPr>
      <w:r>
        <w:rPr>
          <w:rFonts w:ascii="Bauhaus 93" w:hAnsi="Bauhaus 93" w:cs="Arial"/>
          <w:noProof/>
          <w:color w:val="000080"/>
          <w:lang w:eastAsia="es-CO"/>
        </w:rPr>
        <mc:AlternateContent>
          <mc:Choice Requires="wps">
            <w:drawing>
              <wp:anchor distT="0" distB="0" distL="114300" distR="114300" simplePos="0" relativeHeight="251854848" behindDoc="0" locked="0" layoutInCell="1" allowOverlap="1" wp14:anchorId="6EF2E832" wp14:editId="77C2A9E4">
                <wp:simplePos x="0" y="0"/>
                <wp:positionH relativeFrom="column">
                  <wp:posOffset>2743200</wp:posOffset>
                </wp:positionH>
                <wp:positionV relativeFrom="paragraph">
                  <wp:posOffset>9525</wp:posOffset>
                </wp:positionV>
                <wp:extent cx="0" cy="685800"/>
                <wp:effectExtent l="57150" t="9525" r="57150" b="19050"/>
                <wp:wrapNone/>
                <wp:docPr id="475"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5pt" to="3in,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f2WKwIAAE0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">
                <v:stroke endarrow="block"/>
              </v:line>
            </w:pict>
          </mc:Fallback>
        </mc:AlternateContent>
      </w:r>
      <w:r>
        <w:rPr>
          <w:rFonts w:ascii="Bauhaus 93" w:hAnsi="Bauhaus 93" w:cs="Arial"/>
          <w:noProof/>
          <w:color w:val="000080"/>
          <w:sz w:val="26"/>
          <w:szCs w:val="26"/>
          <w:lang w:eastAsia="es-CO"/>
        </w:rPr>
        <mc:AlternateContent>
          <mc:Choice Requires="wps">
            <w:drawing>
              <wp:anchor distT="0" distB="0" distL="114300" distR="114300" simplePos="0" relativeHeight="251855872" behindDoc="0" locked="0" layoutInCell="1" allowOverlap="1" wp14:anchorId="01FC870B" wp14:editId="4FD5642C">
                <wp:simplePos x="0" y="0"/>
                <wp:positionH relativeFrom="column">
                  <wp:posOffset>2743200</wp:posOffset>
                </wp:positionH>
                <wp:positionV relativeFrom="paragraph">
                  <wp:posOffset>0</wp:posOffset>
                </wp:positionV>
                <wp:extent cx="0" cy="571500"/>
                <wp:effectExtent l="57150" t="9525" r="57150" b="19050"/>
                <wp:wrapNone/>
                <wp:docPr id="474"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0" to="3in,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FcKwIAAE0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">
                <v:stroke endarrow="block"/>
              </v:line>
            </w:pict>
          </mc:Fallback>
        </mc:AlternateContent>
      </w:r>
      <w:r w:rsidR="00291EE1">
        <w:rPr>
          <w:rFonts w:ascii="Bauhaus 93" w:hAnsi="Bauhaus 93" w:cs="Arial"/>
          <w:color w:val="000080"/>
          <w:sz w:val="26"/>
          <w:szCs w:val="26"/>
        </w:rPr>
        <w:t xml:space="preserve">                                                           A TRAVÉS</w:t>
      </w:r>
    </w:p>
    <w:p w:rsidR="00291EE1" w:rsidRDefault="00291EE1" w:rsidP="00291EE1">
      <w:pPr>
        <w:rPr>
          <w:rFonts w:ascii="Bauhaus 93" w:hAnsi="Bauhaus 93" w:cs="Arial"/>
          <w:color w:val="000080"/>
          <w:sz w:val="26"/>
          <w:szCs w:val="26"/>
        </w:rPr>
      </w:pPr>
    </w:p>
    <w:p w:rsidR="00291EE1" w:rsidRDefault="001D3998" w:rsidP="00291EE1">
      <w:pPr>
        <w:rPr>
          <w:rFonts w:ascii="Bauhaus 93" w:hAnsi="Bauhaus 93" w:cs="Arial"/>
          <w:color w:val="000080"/>
          <w:sz w:val="26"/>
          <w:szCs w:val="26"/>
        </w:rPr>
      </w:pPr>
      <w:r>
        <w:rPr>
          <w:rFonts w:ascii="Bauhaus 93" w:hAnsi="Bauhaus 93" w:cs="Arial"/>
          <w:noProof/>
          <w:color w:val="000080"/>
          <w:sz w:val="26"/>
          <w:szCs w:val="26"/>
          <w:lang w:eastAsia="es-CO"/>
        </w:rPr>
        <mc:AlternateContent>
          <mc:Choice Requires="wps">
            <w:drawing>
              <wp:anchor distT="0" distB="0" distL="114300" distR="114300" simplePos="0" relativeHeight="251856896" behindDoc="0" locked="0" layoutInCell="1" allowOverlap="1" wp14:anchorId="4870C826" wp14:editId="29BB3452">
                <wp:simplePos x="0" y="0"/>
                <wp:positionH relativeFrom="column">
                  <wp:posOffset>1485900</wp:posOffset>
                </wp:positionH>
                <wp:positionV relativeFrom="paragraph">
                  <wp:posOffset>89535</wp:posOffset>
                </wp:positionV>
                <wp:extent cx="2400300" cy="457200"/>
                <wp:effectExtent l="9525" t="13335" r="9525" b="5715"/>
                <wp:wrapNone/>
                <wp:docPr id="473"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457200"/>
                        </a:xfrm>
                        <a:prstGeom prst="roundRect">
                          <a:avLst>
                            <a:gd name="adj" fmla="val 16667"/>
                          </a:avLst>
                        </a:prstGeom>
                        <a:solidFill>
                          <a:srgbClr val="CCFFFF"/>
                        </a:solidFill>
                        <a:ln w="9525">
                          <a:solidFill>
                            <a:srgbClr val="000000"/>
                          </a:solidFill>
                          <a:round/>
                          <a:headEnd/>
                          <a:tailEnd/>
                        </a:ln>
                      </wps:spPr>
                      <wps:txbx>
                        <w:txbxContent>
                          <w:p w:rsidR="00A355F9" w:rsidRDefault="00A355F9" w:rsidP="00291EE1">
                            <w:pPr>
                              <w:jc w:val="center"/>
                              <w:rPr>
                                <w:rFonts w:ascii="Tw Cen MT Condensed Extra Bold" w:hAnsi="Tw Cen MT Condensed Extra Bold"/>
                                <w:color w:val="0000FF"/>
                                <w:sz w:val="28"/>
                                <w:szCs w:val="28"/>
                              </w:rPr>
                            </w:pPr>
                            <w:r>
                              <w:rPr>
                                <w:rFonts w:ascii="Tw Cen MT Condensed Extra Bold" w:hAnsi="Tw Cen MT Condensed Extra Bold"/>
                                <w:color w:val="0000FF"/>
                                <w:sz w:val="28"/>
                                <w:szCs w:val="28"/>
                              </w:rPr>
                              <w:t>De la articulación con el SENA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9" o:spid="_x0000_s1068" style="position:absolute;left:0;text-align:left;margin-left:117pt;margin-top:7.05pt;width:189pt;height:3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" fillcolor="#cff">
                <v:textbox>
                  <w:txbxContent>
                    <w:p w:rsidR="00A355F9" w:rsidRDefault="00A355F9" w:rsidP="00291EE1">
                      <w:pPr>
                        <w:jc w:val="center"/>
                        <w:rPr>
                          <w:rFonts w:ascii="Tw Cen MT Condensed Extra Bold" w:hAnsi="Tw Cen MT Condensed Extra Bold"/>
                          <w:color w:val="0000FF"/>
                          <w:sz w:val="28"/>
                          <w:szCs w:val="28"/>
                        </w:rPr>
                      </w:pPr>
                      <w:r>
                        <w:rPr>
                          <w:rFonts w:ascii="Tw Cen MT Condensed Extra Bold" w:hAnsi="Tw Cen MT Condensed Extra Bold"/>
                          <w:color w:val="0000FF"/>
                          <w:sz w:val="28"/>
                          <w:szCs w:val="28"/>
                        </w:rPr>
                        <w:t>De la articulación con el SENA</w:t>
                      </w:r>
                    </w:p>
                  </w:txbxContent>
                </v:textbox>
              </v:roundrect>
            </w:pict>
          </mc:Fallback>
        </mc:AlternateContent>
      </w:r>
    </w:p>
    <w:p w:rsidR="00291EE1" w:rsidRDefault="00291EE1" w:rsidP="00291EE1">
      <w:pPr>
        <w:rPr>
          <w:rFonts w:ascii="Bauhaus 93" w:hAnsi="Bauhaus 93" w:cs="Arial"/>
          <w:color w:val="000080"/>
          <w:sz w:val="26"/>
          <w:szCs w:val="26"/>
        </w:rPr>
      </w:pPr>
    </w:p>
    <w:p w:rsidR="00291EE1" w:rsidRDefault="001D3998" w:rsidP="00291EE1">
      <w:pPr>
        <w:rPr>
          <w:rFonts w:ascii="Bauhaus 93" w:hAnsi="Bauhaus 93" w:cs="Arial"/>
          <w:color w:val="000080"/>
          <w:sz w:val="26"/>
          <w:szCs w:val="26"/>
        </w:rPr>
      </w:pPr>
      <w:r>
        <w:rPr>
          <w:rFonts w:ascii="Bauhaus 93" w:hAnsi="Bauhaus 93" w:cs="Arial"/>
          <w:noProof/>
          <w:color w:val="000080"/>
          <w:sz w:val="26"/>
          <w:szCs w:val="26"/>
          <w:lang w:eastAsia="es-CO"/>
        </w:rPr>
        <mc:AlternateContent>
          <mc:Choice Requires="wps">
            <w:drawing>
              <wp:anchor distT="0" distB="0" distL="114300" distR="114300" simplePos="0" relativeHeight="251857920" behindDoc="0" locked="0" layoutInCell="1" allowOverlap="1" wp14:anchorId="0DD2F174" wp14:editId="7085A370">
                <wp:simplePos x="0" y="0"/>
                <wp:positionH relativeFrom="column">
                  <wp:posOffset>2743200</wp:posOffset>
                </wp:positionH>
                <wp:positionV relativeFrom="paragraph">
                  <wp:posOffset>64135</wp:posOffset>
                </wp:positionV>
                <wp:extent cx="0" cy="685800"/>
                <wp:effectExtent l="57150" t="6985" r="57150" b="21590"/>
                <wp:wrapNone/>
                <wp:docPr id="472"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5.05pt" to="3in,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">
                <v:stroke endarrow="block"/>
              </v:line>
            </w:pict>
          </mc:Fallback>
        </mc:AlternateContent>
      </w:r>
    </w:p>
    <w:p w:rsidR="00291EE1" w:rsidRDefault="00291EE1" w:rsidP="00291EE1">
      <w:pPr>
        <w:rPr>
          <w:rFonts w:ascii="Bauhaus 93" w:hAnsi="Bauhaus 93" w:cs="Arial"/>
          <w:color w:val="000080"/>
          <w:sz w:val="26"/>
          <w:szCs w:val="26"/>
        </w:rPr>
      </w:pPr>
      <w:r>
        <w:rPr>
          <w:rFonts w:ascii="Bauhaus 93" w:hAnsi="Bauhaus 93" w:cs="Arial"/>
          <w:color w:val="000080"/>
          <w:sz w:val="26"/>
          <w:szCs w:val="26"/>
        </w:rPr>
        <w:tab/>
      </w:r>
      <w:r>
        <w:rPr>
          <w:rFonts w:ascii="Bauhaus 93" w:hAnsi="Bauhaus 93" w:cs="Arial"/>
          <w:color w:val="000080"/>
          <w:sz w:val="26"/>
          <w:szCs w:val="26"/>
        </w:rPr>
        <w:tab/>
      </w:r>
      <w:r>
        <w:rPr>
          <w:rFonts w:ascii="Bauhaus 93" w:hAnsi="Bauhaus 93" w:cs="Arial"/>
          <w:color w:val="000080"/>
          <w:sz w:val="26"/>
          <w:szCs w:val="26"/>
        </w:rPr>
        <w:tab/>
      </w:r>
      <w:r>
        <w:rPr>
          <w:rFonts w:ascii="Bauhaus 93" w:hAnsi="Bauhaus 93" w:cs="Arial"/>
          <w:color w:val="000080"/>
          <w:sz w:val="26"/>
          <w:szCs w:val="26"/>
        </w:rPr>
        <w:tab/>
      </w:r>
      <w:r>
        <w:rPr>
          <w:rFonts w:ascii="Bauhaus 93" w:hAnsi="Bauhaus 93" w:cs="Arial"/>
          <w:color w:val="000080"/>
          <w:sz w:val="26"/>
          <w:szCs w:val="26"/>
        </w:rPr>
        <w:tab/>
        <w:t xml:space="preserve">       PARA</w:t>
      </w:r>
    </w:p>
    <w:p w:rsidR="00291EE1" w:rsidRDefault="001D3998" w:rsidP="00291EE1">
      <w:pPr>
        <w:rPr>
          <w:rFonts w:ascii="Bauhaus 93" w:hAnsi="Bauhaus 93" w:cs="Arial"/>
          <w:color w:val="000080"/>
          <w:sz w:val="26"/>
          <w:szCs w:val="26"/>
        </w:rPr>
      </w:pPr>
      <w:r>
        <w:rPr>
          <w:rFonts w:ascii="Bauhaus 93" w:hAnsi="Bauhaus 93" w:cs="Arial"/>
          <w:noProof/>
          <w:color w:val="000080"/>
          <w:sz w:val="26"/>
          <w:szCs w:val="26"/>
          <w:lang w:eastAsia="es-CO"/>
        </w:rPr>
        <mc:AlternateContent>
          <mc:Choice Requires="wps">
            <w:drawing>
              <wp:anchor distT="0" distB="0" distL="114300" distR="114300" simplePos="0" relativeHeight="251859968" behindDoc="0" locked="0" layoutInCell="1" allowOverlap="1" wp14:anchorId="51DBF7A6" wp14:editId="7EB86DCC">
                <wp:simplePos x="0" y="0"/>
                <wp:positionH relativeFrom="column">
                  <wp:posOffset>2743200</wp:posOffset>
                </wp:positionH>
                <wp:positionV relativeFrom="paragraph">
                  <wp:posOffset>941070</wp:posOffset>
                </wp:positionV>
                <wp:extent cx="0" cy="571500"/>
                <wp:effectExtent l="57150" t="7620" r="57150" b="20955"/>
                <wp:wrapNone/>
                <wp:docPr id="471"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4.1pt" to="3in,1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SfPKwIAAE0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">
                <v:stroke endarrow="block"/>
              </v:line>
            </w:pict>
          </mc:Fallback>
        </mc:AlternateContent>
      </w:r>
      <w:r w:rsidR="00291EE1">
        <w:rPr>
          <w:rFonts w:ascii="Bauhaus 93" w:hAnsi="Bauhaus 93" w:cs="Arial"/>
          <w:color w:val="000080"/>
          <w:sz w:val="26"/>
          <w:szCs w:val="26"/>
        </w:rPr>
        <w:tab/>
      </w:r>
      <w:r w:rsidR="00291EE1">
        <w:rPr>
          <w:rFonts w:ascii="Bauhaus 93" w:hAnsi="Bauhaus 93" w:cs="Arial"/>
          <w:color w:val="000080"/>
          <w:sz w:val="26"/>
          <w:szCs w:val="26"/>
        </w:rPr>
        <w:tab/>
      </w:r>
      <w:r w:rsidR="00291EE1">
        <w:rPr>
          <w:rFonts w:ascii="Bauhaus 93" w:hAnsi="Bauhaus 93" w:cs="Arial"/>
          <w:color w:val="000080"/>
          <w:sz w:val="26"/>
          <w:szCs w:val="26"/>
        </w:rPr>
        <w:tab/>
      </w:r>
      <w:r w:rsidR="00291EE1">
        <w:rPr>
          <w:rFonts w:ascii="Bauhaus 93" w:hAnsi="Bauhaus 93" w:cs="Arial"/>
          <w:color w:val="000080"/>
          <w:sz w:val="26"/>
          <w:szCs w:val="26"/>
        </w:rPr>
        <w:tab/>
      </w:r>
      <w:r w:rsidR="00291EE1">
        <w:rPr>
          <w:rFonts w:ascii="Bauhaus 93" w:hAnsi="Bauhaus 93" w:cs="Arial"/>
          <w:color w:val="000080"/>
          <w:sz w:val="26"/>
          <w:szCs w:val="26"/>
        </w:rPr>
        <w:tab/>
        <w:t xml:space="preserve">              </w:t>
      </w:r>
    </w:p>
    <w:p w:rsidR="00291EE1" w:rsidRDefault="001D3998" w:rsidP="00291EE1">
      <w:pPr>
        <w:rPr>
          <w:rFonts w:ascii="Bauhaus 93" w:hAnsi="Bauhaus 93" w:cs="Arial"/>
          <w:color w:val="000080"/>
          <w:sz w:val="26"/>
          <w:szCs w:val="26"/>
        </w:rPr>
      </w:pPr>
      <w:r>
        <w:rPr>
          <w:rFonts w:ascii="Bauhaus 93" w:hAnsi="Bauhaus 93" w:cs="Arial"/>
          <w:noProof/>
          <w:color w:val="000080"/>
          <w:sz w:val="26"/>
          <w:szCs w:val="26"/>
          <w:lang w:eastAsia="es-CO"/>
        </w:rPr>
        <mc:AlternateContent>
          <mc:Choice Requires="wps">
            <w:drawing>
              <wp:anchor distT="0" distB="0" distL="114300" distR="114300" simplePos="0" relativeHeight="251858944" behindDoc="0" locked="0" layoutInCell="1" allowOverlap="1" wp14:anchorId="04592ACB" wp14:editId="6BCB4EA3">
                <wp:simplePos x="0" y="0"/>
                <wp:positionH relativeFrom="column">
                  <wp:posOffset>1485900</wp:posOffset>
                </wp:positionH>
                <wp:positionV relativeFrom="paragraph">
                  <wp:posOffset>13970</wp:posOffset>
                </wp:positionV>
                <wp:extent cx="2400300" cy="685800"/>
                <wp:effectExtent l="9525" t="13970" r="9525" b="5080"/>
                <wp:wrapNone/>
                <wp:docPr id="470"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685800"/>
                        </a:xfrm>
                        <a:prstGeom prst="roundRect">
                          <a:avLst>
                            <a:gd name="adj" fmla="val 16667"/>
                          </a:avLst>
                        </a:prstGeom>
                        <a:solidFill>
                          <a:srgbClr val="CCFFFF"/>
                        </a:solidFill>
                        <a:ln w="9525">
                          <a:solidFill>
                            <a:srgbClr val="000000"/>
                          </a:solidFill>
                          <a:round/>
                          <a:headEnd/>
                          <a:tailEnd/>
                        </a:ln>
                      </wps:spPr>
                      <wps:txbx>
                        <w:txbxContent>
                          <w:p w:rsidR="00A355F9" w:rsidRDefault="00A355F9" w:rsidP="00291EE1">
                            <w:pPr>
                              <w:jc w:val="center"/>
                              <w:rPr>
                                <w:rFonts w:ascii="Tw Cen MT Condensed Extra Bold" w:hAnsi="Tw Cen MT Condensed Extra Bold"/>
                                <w:color w:val="0000FF"/>
                                <w:sz w:val="28"/>
                                <w:szCs w:val="28"/>
                              </w:rPr>
                            </w:pPr>
                            <w:r>
                              <w:rPr>
                                <w:rFonts w:ascii="Tw Cen MT Condensed Extra Bold" w:hAnsi="Tw Cen MT Condensed Extra Bold"/>
                                <w:color w:val="0000FF"/>
                                <w:sz w:val="28"/>
                                <w:szCs w:val="28"/>
                              </w:rPr>
                              <w:t>FORMAR AUXILIARES DE PROCESOS CONTABLES BASICOS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1" o:spid="_x0000_s1069" style="position:absolute;left:0;text-align:left;margin-left:117pt;margin-top:1.1pt;width:189pt;height:5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" fillcolor="#cff">
                <v:textbox>
                  <w:txbxContent>
                    <w:p w:rsidR="00A355F9" w:rsidRDefault="00A355F9" w:rsidP="00291EE1">
                      <w:pPr>
                        <w:jc w:val="center"/>
                        <w:rPr>
                          <w:rFonts w:ascii="Tw Cen MT Condensed Extra Bold" w:hAnsi="Tw Cen MT Condensed Extra Bold"/>
                          <w:color w:val="0000FF"/>
                          <w:sz w:val="28"/>
                          <w:szCs w:val="28"/>
                        </w:rPr>
                      </w:pPr>
                      <w:r>
                        <w:rPr>
                          <w:rFonts w:ascii="Tw Cen MT Condensed Extra Bold" w:hAnsi="Tw Cen MT Condensed Extra Bold"/>
                          <w:color w:val="0000FF"/>
                          <w:sz w:val="28"/>
                          <w:szCs w:val="28"/>
                        </w:rPr>
                        <w:t>FORMAR AUXILIARES DE PROCESOS CONTABLES BASICOS</w:t>
                      </w:r>
                    </w:p>
                  </w:txbxContent>
                </v:textbox>
              </v:roundrect>
            </w:pict>
          </mc:Fallback>
        </mc:AlternateContent>
      </w:r>
    </w:p>
    <w:p w:rsidR="00291EE1" w:rsidRDefault="00291EE1" w:rsidP="00291EE1">
      <w:pPr>
        <w:rPr>
          <w:rFonts w:ascii="Bauhaus 93" w:hAnsi="Bauhaus 93" w:cs="Arial"/>
          <w:color w:val="000080"/>
          <w:sz w:val="26"/>
          <w:szCs w:val="26"/>
        </w:rPr>
      </w:pPr>
    </w:p>
    <w:p w:rsidR="00291EE1" w:rsidRDefault="00291EE1" w:rsidP="00291EE1">
      <w:pPr>
        <w:rPr>
          <w:rFonts w:ascii="Bauhaus 93" w:hAnsi="Bauhaus 93" w:cs="Arial"/>
          <w:color w:val="000080"/>
          <w:sz w:val="26"/>
          <w:szCs w:val="26"/>
        </w:rPr>
      </w:pPr>
    </w:p>
    <w:p w:rsidR="00291EE1" w:rsidRDefault="00291EE1" w:rsidP="00291EE1">
      <w:pPr>
        <w:rPr>
          <w:rFonts w:ascii="Bauhaus 93" w:hAnsi="Bauhaus 93" w:cs="Arial"/>
          <w:color w:val="000080"/>
          <w:sz w:val="26"/>
          <w:szCs w:val="26"/>
        </w:rPr>
      </w:pPr>
      <w:r>
        <w:rPr>
          <w:rFonts w:ascii="Bauhaus 93" w:hAnsi="Bauhaus 93" w:cs="Arial"/>
          <w:color w:val="000080"/>
          <w:sz w:val="26"/>
          <w:szCs w:val="26"/>
        </w:rPr>
        <w:tab/>
      </w:r>
      <w:r>
        <w:rPr>
          <w:rFonts w:ascii="Bauhaus 93" w:hAnsi="Bauhaus 93" w:cs="Arial"/>
          <w:color w:val="000080"/>
          <w:sz w:val="26"/>
          <w:szCs w:val="26"/>
        </w:rPr>
        <w:tab/>
      </w:r>
      <w:r>
        <w:rPr>
          <w:rFonts w:ascii="Bauhaus 93" w:hAnsi="Bauhaus 93" w:cs="Arial"/>
          <w:color w:val="000080"/>
          <w:sz w:val="26"/>
          <w:szCs w:val="26"/>
        </w:rPr>
        <w:tab/>
      </w:r>
      <w:r>
        <w:rPr>
          <w:rFonts w:ascii="Bauhaus 93" w:hAnsi="Bauhaus 93" w:cs="Arial"/>
          <w:color w:val="000080"/>
          <w:sz w:val="26"/>
          <w:szCs w:val="26"/>
        </w:rPr>
        <w:tab/>
      </w:r>
      <w:r>
        <w:rPr>
          <w:rFonts w:ascii="Bauhaus 93" w:hAnsi="Bauhaus 93" w:cs="Arial"/>
          <w:color w:val="000080"/>
          <w:sz w:val="26"/>
          <w:szCs w:val="26"/>
        </w:rPr>
        <w:tab/>
      </w:r>
    </w:p>
    <w:p w:rsidR="00291EE1" w:rsidRDefault="00291EE1" w:rsidP="00291EE1">
      <w:pPr>
        <w:ind w:left="3540"/>
        <w:rPr>
          <w:rFonts w:ascii="Bauhaus 93" w:hAnsi="Bauhaus 93" w:cs="Arial"/>
          <w:color w:val="000080"/>
          <w:sz w:val="26"/>
          <w:szCs w:val="26"/>
        </w:rPr>
      </w:pPr>
      <w:r>
        <w:rPr>
          <w:rFonts w:ascii="Bauhaus 93" w:hAnsi="Bauhaus 93" w:cs="Arial"/>
          <w:color w:val="000080"/>
          <w:sz w:val="26"/>
          <w:szCs w:val="26"/>
        </w:rPr>
        <w:t xml:space="preserve">        QUE</w:t>
      </w:r>
    </w:p>
    <w:p w:rsidR="00291EE1" w:rsidRDefault="001D3998" w:rsidP="00291EE1">
      <w:pPr>
        <w:rPr>
          <w:rFonts w:ascii="Bauhaus 93" w:hAnsi="Bauhaus 93" w:cs="Arial"/>
          <w:color w:val="000080"/>
          <w:sz w:val="26"/>
          <w:szCs w:val="26"/>
        </w:rPr>
      </w:pPr>
      <w:r>
        <w:rPr>
          <w:rFonts w:ascii="Bauhaus 93" w:hAnsi="Bauhaus 93" w:cs="Arial"/>
          <w:noProof/>
          <w:color w:val="000080"/>
          <w:sz w:val="26"/>
          <w:szCs w:val="26"/>
          <w:lang w:eastAsia="es-CO"/>
        </w:rPr>
        <mc:AlternateContent>
          <mc:Choice Requires="wps">
            <w:drawing>
              <wp:anchor distT="0" distB="0" distL="114300" distR="114300" simplePos="0" relativeHeight="251860992" behindDoc="0" locked="0" layoutInCell="1" allowOverlap="1" wp14:anchorId="7194B973" wp14:editId="719B62E4">
                <wp:simplePos x="0" y="0"/>
                <wp:positionH relativeFrom="column">
                  <wp:posOffset>1371600</wp:posOffset>
                </wp:positionH>
                <wp:positionV relativeFrom="paragraph">
                  <wp:posOffset>78105</wp:posOffset>
                </wp:positionV>
                <wp:extent cx="2628900" cy="685800"/>
                <wp:effectExtent l="9525" t="11430" r="9525" b="7620"/>
                <wp:wrapNone/>
                <wp:docPr id="469"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685800"/>
                        </a:xfrm>
                        <a:prstGeom prst="roundRect">
                          <a:avLst>
                            <a:gd name="adj" fmla="val 16667"/>
                          </a:avLst>
                        </a:prstGeom>
                        <a:solidFill>
                          <a:srgbClr val="CCFFFF"/>
                        </a:solidFill>
                        <a:ln w="9525">
                          <a:solidFill>
                            <a:srgbClr val="000000"/>
                          </a:solidFill>
                          <a:round/>
                          <a:headEnd/>
                          <a:tailEnd/>
                        </a:ln>
                      </wps:spPr>
                      <wps:txbx>
                        <w:txbxContent>
                          <w:p w:rsidR="00A355F9" w:rsidRDefault="00A355F9" w:rsidP="00291EE1">
                            <w:pPr>
                              <w:jc w:val="center"/>
                              <w:rPr>
                                <w:rFonts w:ascii="Tw Cen MT Condensed Extra Bold" w:hAnsi="Tw Cen MT Condensed Extra Bold"/>
                                <w:color w:val="0000FF"/>
                                <w:sz w:val="28"/>
                                <w:szCs w:val="28"/>
                              </w:rPr>
                            </w:pPr>
                            <w:r>
                              <w:rPr>
                                <w:rFonts w:ascii="Tw Cen MT Condensed Extra Bold" w:hAnsi="Tw Cen MT Condensed Extra Bold"/>
                                <w:color w:val="0000FF"/>
                                <w:sz w:val="28"/>
                                <w:szCs w:val="28"/>
                              </w:rPr>
                              <w:t>Permita la toma de decisiones bien sea en el campo laboral o en la continuidad de sus estudios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3" o:spid="_x0000_s1070" style="position:absolute;left:0;text-align:left;margin-left:108pt;margin-top:6.15pt;width:207pt;height:5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" fillcolor="#cff">
                <v:textbox>
                  <w:txbxContent>
                    <w:p w:rsidR="00A355F9" w:rsidRDefault="00A355F9" w:rsidP="00291EE1">
                      <w:pPr>
                        <w:jc w:val="center"/>
                        <w:rPr>
                          <w:rFonts w:ascii="Tw Cen MT Condensed Extra Bold" w:hAnsi="Tw Cen MT Condensed Extra Bold"/>
                          <w:color w:val="0000FF"/>
                          <w:sz w:val="28"/>
                          <w:szCs w:val="28"/>
                        </w:rPr>
                      </w:pPr>
                      <w:r>
                        <w:rPr>
                          <w:rFonts w:ascii="Tw Cen MT Condensed Extra Bold" w:hAnsi="Tw Cen MT Condensed Extra Bold"/>
                          <w:color w:val="0000FF"/>
                          <w:sz w:val="28"/>
                          <w:szCs w:val="28"/>
                        </w:rPr>
                        <w:t>Permita la toma de decisiones bien sea en el campo laboral o en la continuidad de sus estudios</w:t>
                      </w:r>
                    </w:p>
                  </w:txbxContent>
                </v:textbox>
              </v:roundrect>
            </w:pict>
          </mc:Fallback>
        </mc:AlternateContent>
      </w:r>
      <w:r>
        <w:rPr>
          <w:rFonts w:ascii="Bauhaus 93" w:hAnsi="Bauhaus 93" w:cs="Arial"/>
          <w:noProof/>
          <w:color w:val="000080"/>
          <w:sz w:val="26"/>
          <w:szCs w:val="26"/>
          <w:lang w:eastAsia="es-CO"/>
        </w:rPr>
        <mc:AlternateContent>
          <mc:Choice Requires="wps">
            <w:drawing>
              <wp:anchor distT="0" distB="0" distL="114300" distR="114300" simplePos="0" relativeHeight="251862016" behindDoc="0" locked="0" layoutInCell="1" allowOverlap="1" wp14:anchorId="712DB73E" wp14:editId="01DBAD74">
                <wp:simplePos x="0" y="0"/>
                <wp:positionH relativeFrom="column">
                  <wp:posOffset>2743200</wp:posOffset>
                </wp:positionH>
                <wp:positionV relativeFrom="paragraph">
                  <wp:posOffset>751840</wp:posOffset>
                </wp:positionV>
                <wp:extent cx="0" cy="685800"/>
                <wp:effectExtent l="57150" t="8890" r="57150" b="19685"/>
                <wp:wrapNone/>
                <wp:docPr id="468"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59.2pt" to="3in,1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8IKwIAAE0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">
                <v:stroke endarrow="block"/>
              </v:line>
            </w:pict>
          </mc:Fallback>
        </mc:AlternateContent>
      </w:r>
    </w:p>
    <w:p w:rsidR="00291EE1" w:rsidRDefault="00291EE1" w:rsidP="00291EE1">
      <w:pPr>
        <w:rPr>
          <w:rFonts w:ascii="Bauhaus 93" w:hAnsi="Bauhaus 93" w:cs="Arial"/>
          <w:color w:val="000080"/>
          <w:sz w:val="26"/>
          <w:szCs w:val="26"/>
        </w:rPr>
      </w:pPr>
    </w:p>
    <w:p w:rsidR="00291EE1" w:rsidRDefault="00291EE1" w:rsidP="00291EE1">
      <w:pPr>
        <w:rPr>
          <w:rFonts w:ascii="Bauhaus 93" w:hAnsi="Bauhaus 93" w:cs="Arial"/>
          <w:color w:val="000080"/>
          <w:sz w:val="26"/>
          <w:szCs w:val="26"/>
        </w:rPr>
      </w:pPr>
    </w:p>
    <w:p w:rsidR="00291EE1" w:rsidRDefault="00291EE1" w:rsidP="00291EE1">
      <w:pPr>
        <w:rPr>
          <w:rFonts w:ascii="Bauhaus 93" w:hAnsi="Bauhaus 93" w:cs="Arial"/>
          <w:color w:val="000080"/>
          <w:sz w:val="26"/>
          <w:szCs w:val="26"/>
        </w:rPr>
      </w:pPr>
    </w:p>
    <w:p w:rsidR="00291EE1" w:rsidRDefault="001D3998" w:rsidP="00291EE1">
      <w:pPr>
        <w:rPr>
          <w:rFonts w:ascii="Bauhaus 93" w:hAnsi="Bauhaus 93" w:cs="Arial"/>
          <w:color w:val="000080"/>
          <w:sz w:val="26"/>
          <w:szCs w:val="26"/>
        </w:rPr>
      </w:pPr>
      <w:r>
        <w:rPr>
          <w:rFonts w:ascii="Bauhaus 93" w:hAnsi="Bauhaus 93" w:cs="Arial"/>
          <w:noProof/>
          <w:color w:val="000080"/>
          <w:sz w:val="26"/>
          <w:szCs w:val="26"/>
          <w:lang w:eastAsia="es-CO"/>
        </w:rPr>
        <mc:AlternateContent>
          <mc:Choice Requires="wps">
            <w:drawing>
              <wp:anchor distT="0" distB="0" distL="114300" distR="114300" simplePos="0" relativeHeight="251863040" behindDoc="0" locked="0" layoutInCell="1" allowOverlap="1" wp14:anchorId="6399EC38" wp14:editId="2307F937">
                <wp:simplePos x="0" y="0"/>
                <wp:positionH relativeFrom="column">
                  <wp:posOffset>1485900</wp:posOffset>
                </wp:positionH>
                <wp:positionV relativeFrom="paragraph">
                  <wp:posOffset>473075</wp:posOffset>
                </wp:positionV>
                <wp:extent cx="2628900" cy="685800"/>
                <wp:effectExtent l="9525" t="6350" r="9525" b="12700"/>
                <wp:wrapNone/>
                <wp:docPr id="467"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685800"/>
                        </a:xfrm>
                        <a:prstGeom prst="roundRect">
                          <a:avLst>
                            <a:gd name="adj" fmla="val 16667"/>
                          </a:avLst>
                        </a:prstGeom>
                        <a:solidFill>
                          <a:srgbClr val="CCFFFF"/>
                        </a:solidFill>
                        <a:ln w="9525">
                          <a:solidFill>
                            <a:srgbClr val="000000"/>
                          </a:solidFill>
                          <a:round/>
                          <a:headEnd/>
                          <a:tailEnd/>
                        </a:ln>
                      </wps:spPr>
                      <wps:txbx>
                        <w:txbxContent>
                          <w:p w:rsidR="00A355F9" w:rsidRDefault="00A355F9" w:rsidP="00291EE1">
                            <w:pPr>
                              <w:jc w:val="center"/>
                              <w:rPr>
                                <w:rFonts w:ascii="Poor Richard" w:hAnsi="Poor Richard"/>
                                <w:b/>
                                <w:i/>
                                <w:color w:val="0000FF"/>
                                <w:sz w:val="28"/>
                                <w:szCs w:val="28"/>
                              </w:rPr>
                            </w:pPr>
                            <w:r>
                              <w:rPr>
                                <w:rFonts w:ascii="Poor Richard" w:hAnsi="Poor Richard"/>
                                <w:b/>
                                <w:i/>
                                <w:color w:val="0000FF"/>
                                <w:sz w:val="28"/>
                                <w:szCs w:val="28"/>
                              </w:rPr>
                              <w:t>SER  SEMBRADORES   DE   PAZ   Y    BIEN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5" o:spid="_x0000_s1071" style="position:absolute;left:0;text-align:left;margin-left:117pt;margin-top:37.25pt;width:207pt;height:5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" fillcolor="#cff">
                <v:textbox>
                  <w:txbxContent>
                    <w:p w:rsidR="00A355F9" w:rsidRDefault="00A355F9" w:rsidP="00291EE1">
                      <w:pPr>
                        <w:jc w:val="center"/>
                        <w:rPr>
                          <w:rFonts w:ascii="Poor Richard" w:hAnsi="Poor Richard"/>
                          <w:b/>
                          <w:i/>
                          <w:color w:val="0000FF"/>
                          <w:sz w:val="28"/>
                          <w:szCs w:val="28"/>
                        </w:rPr>
                      </w:pPr>
                      <w:r>
                        <w:rPr>
                          <w:rFonts w:ascii="Poor Richard" w:hAnsi="Poor Richard"/>
                          <w:b/>
                          <w:i/>
                          <w:color w:val="0000FF"/>
                          <w:sz w:val="28"/>
                          <w:szCs w:val="28"/>
                        </w:rPr>
                        <w:t>SER  SEMBRADORES   DE   PAZ   Y    BIEN</w:t>
                      </w:r>
                    </w:p>
                  </w:txbxContent>
                </v:textbox>
              </v:roundrect>
            </w:pict>
          </mc:Fallback>
        </mc:AlternateContent>
      </w:r>
      <w:r w:rsidR="00291EE1">
        <w:rPr>
          <w:rFonts w:ascii="Bauhaus 93" w:hAnsi="Bauhaus 93" w:cs="Arial"/>
          <w:color w:val="000080"/>
          <w:sz w:val="26"/>
          <w:szCs w:val="26"/>
        </w:rPr>
        <w:tab/>
      </w:r>
      <w:r w:rsidR="00291EE1">
        <w:rPr>
          <w:rFonts w:ascii="Bauhaus 93" w:hAnsi="Bauhaus 93" w:cs="Arial"/>
          <w:color w:val="000080"/>
          <w:sz w:val="26"/>
          <w:szCs w:val="26"/>
        </w:rPr>
        <w:tab/>
      </w:r>
      <w:r w:rsidR="00291EE1">
        <w:rPr>
          <w:rFonts w:ascii="Bauhaus 93" w:hAnsi="Bauhaus 93" w:cs="Arial"/>
          <w:color w:val="000080"/>
          <w:sz w:val="26"/>
          <w:szCs w:val="26"/>
        </w:rPr>
        <w:tab/>
      </w:r>
      <w:r w:rsidR="00291EE1">
        <w:rPr>
          <w:rFonts w:ascii="Bauhaus 93" w:hAnsi="Bauhaus 93" w:cs="Arial"/>
          <w:color w:val="000080"/>
          <w:sz w:val="26"/>
          <w:szCs w:val="26"/>
        </w:rPr>
        <w:tab/>
      </w:r>
      <w:r w:rsidR="00291EE1">
        <w:rPr>
          <w:rFonts w:ascii="Bauhaus 93" w:hAnsi="Bauhaus 93" w:cs="Arial"/>
          <w:color w:val="000080"/>
          <w:sz w:val="26"/>
          <w:szCs w:val="26"/>
        </w:rPr>
        <w:tab/>
        <w:t xml:space="preserve">       PARA                                        </w:t>
      </w:r>
    </w:p>
    <w:p w:rsidR="00291EE1" w:rsidRDefault="00291EE1" w:rsidP="00291EE1">
      <w:pPr>
        <w:rPr>
          <w:rFonts w:ascii="Bauhaus 93" w:hAnsi="Bauhaus 93" w:cs="Arial"/>
          <w:color w:val="000080"/>
          <w:sz w:val="26"/>
          <w:szCs w:val="26"/>
        </w:rPr>
      </w:pPr>
    </w:p>
    <w:p w:rsidR="00291EE1" w:rsidRDefault="00291EE1" w:rsidP="00291EE1">
      <w:pPr>
        <w:rPr>
          <w:rFonts w:ascii="Bauhaus 93" w:hAnsi="Bauhaus 93" w:cs="Arial"/>
          <w:color w:val="000080"/>
          <w:sz w:val="26"/>
          <w:szCs w:val="26"/>
        </w:rPr>
      </w:pPr>
    </w:p>
    <w:p w:rsidR="00291EE1" w:rsidRDefault="00291EE1" w:rsidP="00291EE1">
      <w:pPr>
        <w:rPr>
          <w:rFonts w:ascii="Bauhaus 93" w:hAnsi="Bauhaus 93" w:cs="Arial"/>
          <w:color w:val="000080"/>
          <w:sz w:val="26"/>
          <w:szCs w:val="26"/>
        </w:rPr>
      </w:pPr>
    </w:p>
    <w:p w:rsidR="00291EE1" w:rsidRDefault="001D3998" w:rsidP="00291EE1">
      <w:pPr>
        <w:rPr>
          <w:rFonts w:ascii="Bauhaus 93" w:hAnsi="Bauhaus 93" w:cs="Arial"/>
          <w:color w:val="000080"/>
          <w:sz w:val="26"/>
          <w:szCs w:val="26"/>
        </w:rPr>
      </w:pPr>
      <w:r>
        <w:rPr>
          <w:rFonts w:ascii="Bauhaus 93" w:hAnsi="Bauhaus 93" w:cs="Arial"/>
          <w:noProof/>
          <w:color w:val="000080"/>
          <w:sz w:val="26"/>
          <w:szCs w:val="26"/>
          <w:lang w:eastAsia="es-CO"/>
        </w:rPr>
        <mc:AlternateContent>
          <mc:Choice Requires="wps">
            <w:drawing>
              <wp:anchor distT="0" distB="0" distL="114300" distR="114300" simplePos="0" relativeHeight="251867136" behindDoc="0" locked="0" layoutInCell="1" allowOverlap="1" wp14:anchorId="03F0676F" wp14:editId="38BCC67F">
                <wp:simplePos x="0" y="0"/>
                <wp:positionH relativeFrom="column">
                  <wp:posOffset>2743200</wp:posOffset>
                </wp:positionH>
                <wp:positionV relativeFrom="paragraph">
                  <wp:posOffset>194310</wp:posOffset>
                </wp:positionV>
                <wp:extent cx="1714500" cy="812800"/>
                <wp:effectExtent l="9525" t="13335" r="9525" b="12065"/>
                <wp:wrapNone/>
                <wp:docPr id="466"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812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5.3pt" to="351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"/>
            </w:pict>
          </mc:Fallback>
        </mc:AlternateContent>
      </w:r>
      <w:r>
        <w:rPr>
          <w:rFonts w:ascii="Bauhaus 93" w:hAnsi="Bauhaus 93" w:cs="Arial"/>
          <w:noProof/>
          <w:color w:val="000080"/>
          <w:sz w:val="26"/>
          <w:szCs w:val="26"/>
          <w:lang w:eastAsia="es-CO"/>
        </w:rPr>
        <mc:AlternateContent>
          <mc:Choice Requires="wps">
            <w:drawing>
              <wp:anchor distT="0" distB="0" distL="114300" distR="114300" simplePos="0" relativeHeight="251866112" behindDoc="0" locked="0" layoutInCell="1" allowOverlap="1" wp14:anchorId="3D17C051" wp14:editId="5339B685">
                <wp:simplePos x="0" y="0"/>
                <wp:positionH relativeFrom="column">
                  <wp:posOffset>1485900</wp:posOffset>
                </wp:positionH>
                <wp:positionV relativeFrom="paragraph">
                  <wp:posOffset>194310</wp:posOffset>
                </wp:positionV>
                <wp:extent cx="1257300" cy="812800"/>
                <wp:effectExtent l="9525" t="13335" r="9525" b="12065"/>
                <wp:wrapNone/>
                <wp:docPr id="465"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812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5.3pt" to="3in,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"/>
            </w:pict>
          </mc:Fallback>
        </mc:AlternateContent>
      </w:r>
    </w:p>
    <w:p w:rsidR="00291EE1" w:rsidRDefault="00291EE1" w:rsidP="00291EE1">
      <w:pPr>
        <w:rPr>
          <w:rFonts w:ascii="Bauhaus 93" w:hAnsi="Bauhaus 93" w:cs="Arial"/>
          <w:color w:val="000080"/>
          <w:sz w:val="26"/>
          <w:szCs w:val="26"/>
        </w:rPr>
      </w:pPr>
    </w:p>
    <w:p w:rsidR="00291EE1" w:rsidRDefault="00291EE1" w:rsidP="00291EE1">
      <w:pPr>
        <w:rPr>
          <w:rFonts w:ascii="Bauhaus 93" w:hAnsi="Bauhaus 93" w:cs="Arial"/>
          <w:color w:val="000080"/>
          <w:sz w:val="26"/>
          <w:szCs w:val="26"/>
        </w:rPr>
      </w:pPr>
    </w:p>
    <w:p w:rsidR="00291EE1" w:rsidRDefault="001D3998" w:rsidP="00291EE1">
      <w:pPr>
        <w:rPr>
          <w:rFonts w:ascii="Bauhaus 93" w:hAnsi="Bauhaus 93" w:cs="Arial"/>
          <w:color w:val="000080"/>
          <w:sz w:val="26"/>
          <w:szCs w:val="26"/>
        </w:rPr>
      </w:pPr>
      <w:r>
        <w:rPr>
          <w:rFonts w:ascii="Bauhaus 93" w:hAnsi="Bauhaus 93" w:cs="Arial"/>
          <w:noProof/>
          <w:color w:val="000080"/>
          <w:sz w:val="26"/>
          <w:szCs w:val="26"/>
          <w:lang w:eastAsia="es-CO"/>
        </w:rPr>
        <mc:AlternateContent>
          <mc:Choice Requires="wps">
            <w:drawing>
              <wp:anchor distT="0" distB="0" distL="114300" distR="114300" simplePos="0" relativeHeight="251865088" behindDoc="0" locked="0" layoutInCell="1" allowOverlap="1" wp14:anchorId="681BF703" wp14:editId="13E0211C">
                <wp:simplePos x="0" y="0"/>
                <wp:positionH relativeFrom="column">
                  <wp:posOffset>4114800</wp:posOffset>
                </wp:positionH>
                <wp:positionV relativeFrom="paragraph">
                  <wp:posOffset>169545</wp:posOffset>
                </wp:positionV>
                <wp:extent cx="1828800" cy="1143000"/>
                <wp:effectExtent l="9525" t="7620" r="9525" b="11430"/>
                <wp:wrapNone/>
                <wp:docPr id="464" name="Oval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43000"/>
                        </a:xfrm>
                        <a:prstGeom prst="ellipse">
                          <a:avLst/>
                        </a:prstGeom>
                        <a:solidFill>
                          <a:srgbClr val="00FFFF"/>
                        </a:solidFill>
                        <a:ln w="9525">
                          <a:solidFill>
                            <a:srgbClr val="000000"/>
                          </a:solidFill>
                          <a:round/>
                          <a:headEnd/>
                          <a:tailEnd/>
                        </a:ln>
                      </wps:spPr>
                      <wps:txbx>
                        <w:txbxContent>
                          <w:p w:rsidR="00A355F9" w:rsidRDefault="00A355F9" w:rsidP="00291EE1">
                            <w:pPr>
                              <w:rPr>
                                <w:rFonts w:ascii="Tw Cen MT Condensed Extra Bold" w:hAnsi="Tw Cen MT Condensed Extra Bold"/>
                                <w:color w:val="0000FF"/>
                              </w:rPr>
                            </w:pPr>
                            <w:r>
                              <w:rPr>
                                <w:rFonts w:ascii="Tw Cen MT Condensed Extra Bold" w:hAnsi="Tw Cen MT Condensed Extra Bold"/>
                                <w:color w:val="0000FF"/>
                              </w:rPr>
                              <w:t>La disposición de la Institución para sacar adelante el Programa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7" o:spid="_x0000_s1072" style="position:absolute;left:0;text-align:left;margin-left:324pt;margin-top:13.35pt;width:2in;height:90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" fillcolor="aqua">
                <v:textbox>
                  <w:txbxContent>
                    <w:p w:rsidR="00A355F9" w:rsidRDefault="00A355F9" w:rsidP="00291EE1">
                      <w:pPr>
                        <w:rPr>
                          <w:rFonts w:ascii="Tw Cen MT Condensed Extra Bold" w:hAnsi="Tw Cen MT Condensed Extra Bold"/>
                          <w:color w:val="0000FF"/>
                        </w:rPr>
                      </w:pPr>
                      <w:r>
                        <w:rPr>
                          <w:rFonts w:ascii="Tw Cen MT Condensed Extra Bold" w:hAnsi="Tw Cen MT Condensed Extra Bold"/>
                          <w:color w:val="0000FF"/>
                        </w:rPr>
                        <w:t>La disposición de la Institución para sacar adelante el Programa</w:t>
                      </w:r>
                    </w:p>
                  </w:txbxContent>
                </v:textbox>
              </v:oval>
            </w:pict>
          </mc:Fallback>
        </mc:AlternateContent>
      </w:r>
      <w:r>
        <w:rPr>
          <w:rFonts w:ascii="Bauhaus 93" w:hAnsi="Bauhaus 93" w:cs="Arial"/>
          <w:noProof/>
          <w:color w:val="000080"/>
          <w:sz w:val="26"/>
          <w:szCs w:val="26"/>
          <w:lang w:eastAsia="es-CO"/>
        </w:rPr>
        <mc:AlternateContent>
          <mc:Choice Requires="wps">
            <w:drawing>
              <wp:anchor distT="0" distB="0" distL="114300" distR="114300" simplePos="0" relativeHeight="251864064" behindDoc="0" locked="0" layoutInCell="1" allowOverlap="1" wp14:anchorId="1862DBAF" wp14:editId="23927802">
                <wp:simplePos x="0" y="0"/>
                <wp:positionH relativeFrom="column">
                  <wp:posOffset>0</wp:posOffset>
                </wp:positionH>
                <wp:positionV relativeFrom="paragraph">
                  <wp:posOffset>169545</wp:posOffset>
                </wp:positionV>
                <wp:extent cx="1828800" cy="1143000"/>
                <wp:effectExtent l="9525" t="7620" r="9525" b="11430"/>
                <wp:wrapNone/>
                <wp:docPr id="463" name="Oval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43000"/>
                        </a:xfrm>
                        <a:prstGeom prst="ellipse">
                          <a:avLst/>
                        </a:prstGeom>
                        <a:solidFill>
                          <a:srgbClr val="00FFFF"/>
                        </a:solidFill>
                        <a:ln w="9525">
                          <a:solidFill>
                            <a:srgbClr val="000000"/>
                          </a:solidFill>
                          <a:round/>
                          <a:headEnd/>
                          <a:tailEnd/>
                        </a:ln>
                      </wps:spPr>
                      <wps:txbx>
                        <w:txbxContent>
                          <w:p w:rsidR="00A355F9" w:rsidRDefault="00A355F9" w:rsidP="00291EE1">
                            <w:pPr>
                              <w:jc w:val="center"/>
                              <w:rPr>
                                <w:rFonts w:ascii="Tw Cen MT Condensed Extra Bold" w:hAnsi="Tw Cen MT Condensed Extra Bold"/>
                                <w:color w:val="0000FF"/>
                                <w:sz w:val="28"/>
                                <w:szCs w:val="28"/>
                              </w:rPr>
                            </w:pPr>
                            <w:r>
                              <w:rPr>
                                <w:rFonts w:ascii="Tw Cen MT Condensed Extra Bold" w:hAnsi="Tw Cen MT Condensed Extra Bold"/>
                                <w:color w:val="0000FF"/>
                                <w:sz w:val="28"/>
                                <w:szCs w:val="28"/>
                              </w:rPr>
                              <w:t>Se cuenta con el apoyo  de Padres de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6" o:spid="_x0000_s1073" style="position:absolute;left:0;text-align:left;margin-left:0;margin-top:13.35pt;width:2in;height:90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" fillcolor="aqua">
                <v:textbox>
                  <w:txbxContent>
                    <w:p w:rsidR="00A355F9" w:rsidRDefault="00A355F9" w:rsidP="00291EE1">
                      <w:pPr>
                        <w:jc w:val="center"/>
                        <w:rPr>
                          <w:rFonts w:ascii="Tw Cen MT Condensed Extra Bold" w:hAnsi="Tw Cen MT Condensed Extra Bold"/>
                          <w:color w:val="0000FF"/>
                          <w:sz w:val="28"/>
                          <w:szCs w:val="28"/>
                        </w:rPr>
                      </w:pPr>
                      <w:r>
                        <w:rPr>
                          <w:rFonts w:ascii="Tw Cen MT Condensed Extra Bold" w:hAnsi="Tw Cen MT Condensed Extra Bold"/>
                          <w:color w:val="0000FF"/>
                          <w:sz w:val="28"/>
                          <w:szCs w:val="28"/>
                        </w:rPr>
                        <w:t>Se cuenta con el apoyo  de Padres de Familia</w:t>
                      </w:r>
                    </w:p>
                  </w:txbxContent>
                </v:textbox>
              </v:oval>
            </w:pict>
          </mc:Fallback>
        </mc:AlternateContent>
      </w:r>
      <w:r w:rsidR="00291EE1">
        <w:rPr>
          <w:rFonts w:ascii="Poor Richard" w:hAnsi="Poor Richard" w:cs="Arial"/>
          <w:color w:val="000080"/>
          <w:sz w:val="26"/>
          <w:szCs w:val="26"/>
        </w:rPr>
        <w:t xml:space="preserve">                                                                       </w:t>
      </w:r>
    </w:p>
    <w:p w:rsidR="00291EE1" w:rsidRDefault="00291EE1" w:rsidP="00291EE1">
      <w:pPr>
        <w:rPr>
          <w:rFonts w:ascii="Bauhaus 93" w:hAnsi="Bauhaus 93" w:cs="Arial"/>
          <w:color w:val="000080"/>
          <w:sz w:val="26"/>
          <w:szCs w:val="26"/>
        </w:rPr>
      </w:pPr>
    </w:p>
    <w:p w:rsidR="00291EE1" w:rsidRDefault="00291EE1" w:rsidP="00291EE1">
      <w:pPr>
        <w:rPr>
          <w:rFonts w:ascii="Bauhaus 93" w:hAnsi="Bauhaus 93" w:cs="Arial"/>
          <w:color w:val="000080"/>
          <w:sz w:val="26"/>
          <w:szCs w:val="26"/>
        </w:rPr>
      </w:pPr>
    </w:p>
    <w:p w:rsidR="00291EE1" w:rsidRDefault="00291EE1" w:rsidP="00291EE1">
      <w:pPr>
        <w:rPr>
          <w:rFonts w:ascii="Bauhaus 93" w:hAnsi="Bauhaus 93" w:cs="Arial"/>
          <w:color w:val="000080"/>
          <w:sz w:val="26"/>
          <w:szCs w:val="26"/>
        </w:rPr>
      </w:pPr>
    </w:p>
    <w:p w:rsidR="00291EE1" w:rsidRDefault="00291EE1" w:rsidP="00291EE1">
      <w:pPr>
        <w:rPr>
          <w:rFonts w:ascii="Bauhaus 93" w:hAnsi="Bauhaus 93" w:cs="Arial"/>
          <w:color w:val="000080"/>
          <w:sz w:val="36"/>
          <w:szCs w:val="36"/>
        </w:rPr>
      </w:pPr>
      <w:r>
        <w:rPr>
          <w:rFonts w:ascii="Bauhaus 93" w:hAnsi="Bauhaus 93" w:cs="Arial"/>
          <w:color w:val="000080"/>
          <w:sz w:val="26"/>
          <w:szCs w:val="26"/>
        </w:rPr>
        <w:tab/>
      </w:r>
      <w:r>
        <w:rPr>
          <w:rFonts w:ascii="Bauhaus 93" w:hAnsi="Bauhaus 93" w:cs="Arial"/>
          <w:color w:val="000080"/>
          <w:sz w:val="26"/>
          <w:szCs w:val="26"/>
        </w:rPr>
        <w:tab/>
      </w:r>
      <w:r>
        <w:rPr>
          <w:rFonts w:ascii="Bauhaus 93" w:hAnsi="Bauhaus 93" w:cs="Arial"/>
          <w:color w:val="000080"/>
          <w:sz w:val="26"/>
          <w:szCs w:val="26"/>
        </w:rPr>
        <w:tab/>
      </w:r>
      <w:r>
        <w:rPr>
          <w:rFonts w:ascii="Bauhaus 93" w:hAnsi="Bauhaus 93" w:cs="Arial"/>
          <w:color w:val="000080"/>
          <w:sz w:val="26"/>
          <w:szCs w:val="26"/>
        </w:rPr>
        <w:tab/>
      </w:r>
      <w:r>
        <w:rPr>
          <w:rFonts w:ascii="Bauhaus 93" w:hAnsi="Bauhaus 93" w:cs="Arial"/>
          <w:color w:val="000080"/>
          <w:sz w:val="26"/>
          <w:szCs w:val="26"/>
        </w:rPr>
        <w:tab/>
      </w:r>
      <w:r>
        <w:rPr>
          <w:rFonts w:ascii="Bauhaus 93" w:hAnsi="Bauhaus 93" w:cs="Arial"/>
          <w:color w:val="000080"/>
          <w:sz w:val="26"/>
          <w:szCs w:val="26"/>
        </w:rPr>
        <w:tab/>
      </w:r>
      <w:r>
        <w:rPr>
          <w:rFonts w:ascii="Bauhaus 93" w:hAnsi="Bauhaus 93" w:cs="Arial"/>
          <w:color w:val="000080"/>
          <w:sz w:val="36"/>
          <w:szCs w:val="36"/>
        </w:rPr>
        <w:t xml:space="preserve"> </w:t>
      </w:r>
    </w:p>
    <w:p w:rsidR="00291EE1" w:rsidRDefault="001D3998" w:rsidP="00291EE1">
      <w:pPr>
        <w:rPr>
          <w:rFonts w:ascii="Bauhaus 93" w:hAnsi="Bauhaus 93" w:cs="Arial"/>
          <w:color w:val="000080"/>
          <w:sz w:val="36"/>
          <w:szCs w:val="36"/>
        </w:rPr>
      </w:pPr>
      <w:r>
        <w:rPr>
          <w:rFonts w:ascii="Bauhaus 93" w:hAnsi="Bauhaus 93" w:cs="Arial"/>
          <w:noProof/>
          <w:color w:val="000080"/>
          <w:sz w:val="36"/>
          <w:szCs w:val="36"/>
          <w:lang w:eastAsia="es-CO"/>
        </w:rPr>
        <mc:AlternateContent>
          <mc:Choice Requires="wps">
            <w:drawing>
              <wp:anchor distT="0" distB="0" distL="114300" distR="114300" simplePos="0" relativeHeight="251959296" behindDoc="0" locked="0" layoutInCell="1" allowOverlap="1" wp14:anchorId="45129761" wp14:editId="754635FB">
                <wp:simplePos x="0" y="0"/>
                <wp:positionH relativeFrom="column">
                  <wp:posOffset>4457700</wp:posOffset>
                </wp:positionH>
                <wp:positionV relativeFrom="paragraph">
                  <wp:posOffset>13970</wp:posOffset>
                </wp:positionV>
                <wp:extent cx="571500" cy="342900"/>
                <wp:effectExtent l="38100" t="13970" r="9525" b="52705"/>
                <wp:wrapNone/>
                <wp:docPr id="462"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9" o:spid="_x0000_s1026" style="position:absolute;flip:x;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1pt" to="396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">
                <v:stroke endarrow="block"/>
              </v:line>
            </w:pict>
          </mc:Fallback>
        </mc:AlternateContent>
      </w:r>
      <w:r>
        <w:rPr>
          <w:rFonts w:ascii="Bauhaus 93" w:hAnsi="Bauhaus 93" w:cs="Arial"/>
          <w:noProof/>
          <w:color w:val="000080"/>
          <w:sz w:val="36"/>
          <w:szCs w:val="36"/>
          <w:lang w:eastAsia="es-CO"/>
        </w:rPr>
        <mc:AlternateContent>
          <mc:Choice Requires="wps">
            <w:drawing>
              <wp:anchor distT="0" distB="0" distL="114300" distR="114300" simplePos="0" relativeHeight="251958272" behindDoc="0" locked="0" layoutInCell="1" allowOverlap="1" wp14:anchorId="2191E4E8" wp14:editId="75076288">
                <wp:simplePos x="0" y="0"/>
                <wp:positionH relativeFrom="column">
                  <wp:posOffset>1028700</wp:posOffset>
                </wp:positionH>
                <wp:positionV relativeFrom="paragraph">
                  <wp:posOffset>13970</wp:posOffset>
                </wp:positionV>
                <wp:extent cx="342900" cy="342900"/>
                <wp:effectExtent l="9525" t="13970" r="47625" b="52705"/>
                <wp:wrapNone/>
                <wp:docPr id="461"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1pt" to="108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">
                <v:stroke endarrow="block"/>
              </v:line>
            </w:pict>
          </mc:Fallback>
        </mc:AlternateContent>
      </w:r>
    </w:p>
    <w:p w:rsidR="00291EE1" w:rsidRDefault="001D3998" w:rsidP="00291EE1">
      <w:pPr>
        <w:rPr>
          <w:rFonts w:ascii="Bauhaus 93" w:hAnsi="Bauhaus 93" w:cs="Arial"/>
          <w:color w:val="000080"/>
          <w:sz w:val="36"/>
          <w:szCs w:val="36"/>
        </w:rPr>
      </w:pPr>
      <w:r>
        <w:rPr>
          <w:rFonts w:ascii="Bauhaus 93" w:hAnsi="Bauhaus 93" w:cs="Arial"/>
          <w:noProof/>
          <w:color w:val="000080"/>
          <w:sz w:val="26"/>
          <w:szCs w:val="26"/>
          <w:lang w:eastAsia="es-CO"/>
        </w:rPr>
        <mc:AlternateContent>
          <mc:Choice Requires="wps">
            <w:drawing>
              <wp:anchor distT="0" distB="0" distL="114300" distR="114300" simplePos="0" relativeHeight="251868160" behindDoc="0" locked="0" layoutInCell="1" allowOverlap="1" wp14:anchorId="375BFBD6" wp14:editId="5ED9011B">
                <wp:simplePos x="0" y="0"/>
                <wp:positionH relativeFrom="column">
                  <wp:posOffset>1257300</wp:posOffset>
                </wp:positionH>
                <wp:positionV relativeFrom="paragraph">
                  <wp:posOffset>22860</wp:posOffset>
                </wp:positionV>
                <wp:extent cx="3314700" cy="685800"/>
                <wp:effectExtent l="9525" t="13335" r="9525" b="5715"/>
                <wp:wrapNone/>
                <wp:docPr id="460"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685800"/>
                        </a:xfrm>
                        <a:prstGeom prst="roundRect">
                          <a:avLst>
                            <a:gd name="adj" fmla="val 16667"/>
                          </a:avLst>
                        </a:prstGeom>
                        <a:solidFill>
                          <a:srgbClr val="CCFFFF"/>
                        </a:solidFill>
                        <a:ln w="9525">
                          <a:solidFill>
                            <a:srgbClr val="000000"/>
                          </a:solidFill>
                          <a:round/>
                          <a:headEnd/>
                          <a:tailEnd/>
                        </a:ln>
                      </wps:spPr>
                      <wps:txbx>
                        <w:txbxContent>
                          <w:p w:rsidR="00A355F9" w:rsidRDefault="00A355F9" w:rsidP="00291EE1">
                            <w:pPr>
                              <w:jc w:val="center"/>
                              <w:rPr>
                                <w:rFonts w:ascii="Tw Cen MT Condensed Extra Bold" w:hAnsi="Tw Cen MT Condensed Extra Bold"/>
                                <w:color w:val="0000FF"/>
                                <w:sz w:val="28"/>
                                <w:szCs w:val="28"/>
                              </w:rPr>
                            </w:pPr>
                            <w:r>
                              <w:rPr>
                                <w:rFonts w:ascii="Tw Cen MT Condensed Extra Bold" w:hAnsi="Tw Cen MT Condensed Extra Bold"/>
                                <w:color w:val="0000FF"/>
                                <w:sz w:val="28"/>
                                <w:szCs w:val="28"/>
                              </w:rPr>
                              <w:t>Contribuyendo a la Formación Integral del Individuo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0" o:spid="_x0000_s1074" style="position:absolute;left:0;text-align:left;margin-left:99pt;margin-top:1.8pt;width:261pt;height:5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" fillcolor="#cff">
                <v:textbox>
                  <w:txbxContent>
                    <w:p w:rsidR="00A355F9" w:rsidRDefault="00A355F9" w:rsidP="00291EE1">
                      <w:pPr>
                        <w:jc w:val="center"/>
                        <w:rPr>
                          <w:rFonts w:ascii="Tw Cen MT Condensed Extra Bold" w:hAnsi="Tw Cen MT Condensed Extra Bold"/>
                          <w:color w:val="0000FF"/>
                          <w:sz w:val="28"/>
                          <w:szCs w:val="28"/>
                        </w:rPr>
                      </w:pPr>
                      <w:r>
                        <w:rPr>
                          <w:rFonts w:ascii="Tw Cen MT Condensed Extra Bold" w:hAnsi="Tw Cen MT Condensed Extra Bold"/>
                          <w:color w:val="0000FF"/>
                          <w:sz w:val="28"/>
                          <w:szCs w:val="28"/>
                        </w:rPr>
                        <w:t>Contribuyendo a la Formación Integral del Individuo</w:t>
                      </w:r>
                    </w:p>
                  </w:txbxContent>
                </v:textbox>
              </v:roundrect>
            </w:pict>
          </mc:Fallback>
        </mc:AlternateContent>
      </w:r>
    </w:p>
    <w:p w:rsidR="00291EE1" w:rsidRDefault="00291EE1" w:rsidP="00291EE1">
      <w:pPr>
        <w:rPr>
          <w:rFonts w:ascii="Bauhaus 93" w:hAnsi="Bauhaus 93" w:cs="Arial"/>
          <w:color w:val="000080"/>
          <w:sz w:val="36"/>
          <w:szCs w:val="36"/>
        </w:rPr>
      </w:pPr>
    </w:p>
    <w:p w:rsidR="00291EE1" w:rsidRDefault="00291EE1" w:rsidP="00291EE1">
      <w:pPr>
        <w:tabs>
          <w:tab w:val="left" w:pos="1260"/>
        </w:tabs>
        <w:ind w:left="900" w:hanging="180"/>
        <w:jc w:val="center"/>
        <w:rPr>
          <w:rFonts w:ascii="Arial" w:hAnsi="Arial" w:cs="Arial"/>
          <w:b/>
          <w:sz w:val="28"/>
          <w:szCs w:val="28"/>
        </w:rPr>
      </w:pPr>
      <w:r>
        <w:rPr>
          <w:rFonts w:ascii="Arial" w:hAnsi="Arial" w:cs="Arial"/>
          <w:b/>
          <w:sz w:val="28"/>
          <w:szCs w:val="28"/>
        </w:rPr>
        <w:t>DIAGNOSTICO</w:t>
      </w:r>
    </w:p>
    <w:p w:rsidR="00291EE1" w:rsidRDefault="001D3998" w:rsidP="00291EE1">
      <w:pPr>
        <w:rPr>
          <w:rFonts w:ascii="Bauhaus 93" w:hAnsi="Bauhaus 93" w:cs="Arial"/>
          <w:color w:val="000080"/>
          <w:sz w:val="36"/>
          <w:szCs w:val="36"/>
        </w:rPr>
      </w:pPr>
      <w:r>
        <w:rPr>
          <w:rFonts w:ascii="French Script MT" w:hAnsi="French Script MT" w:cs="Arial"/>
          <w:b/>
          <w:i/>
          <w:noProof/>
          <w:color w:val="000080"/>
          <w:sz w:val="40"/>
          <w:szCs w:val="40"/>
          <w:lang w:eastAsia="es-CO"/>
        </w:rPr>
        <mc:AlternateContent>
          <mc:Choice Requires="wps">
            <w:drawing>
              <wp:anchor distT="0" distB="0" distL="114300" distR="114300" simplePos="0" relativeHeight="251887616" behindDoc="0" locked="0" layoutInCell="1" allowOverlap="1" wp14:anchorId="460C43C6" wp14:editId="5F90CA09">
                <wp:simplePos x="0" y="0"/>
                <wp:positionH relativeFrom="column">
                  <wp:posOffset>685800</wp:posOffset>
                </wp:positionH>
                <wp:positionV relativeFrom="paragraph">
                  <wp:posOffset>138430</wp:posOffset>
                </wp:positionV>
                <wp:extent cx="5029200" cy="342900"/>
                <wp:effectExtent l="9525" t="5080" r="9525" b="13970"/>
                <wp:wrapNone/>
                <wp:docPr id="4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42900"/>
                        </a:xfrm>
                        <a:prstGeom prst="rect">
                          <a:avLst/>
                        </a:prstGeom>
                        <a:solidFill>
                          <a:srgbClr val="FFFFFF"/>
                        </a:solidFill>
                        <a:ln w="9525">
                          <a:solidFill>
                            <a:srgbClr val="000000"/>
                          </a:solidFill>
                          <a:miter lim="800000"/>
                          <a:headEnd/>
                          <a:tailEnd/>
                        </a:ln>
                      </wps:spPr>
                      <wps:txbx>
                        <w:txbxContent>
                          <w:p w:rsidR="00A355F9" w:rsidRDefault="00A355F9" w:rsidP="00291EE1">
                            <w:pPr>
                              <w:jc w:val="center"/>
                              <w:rPr>
                                <w:rFonts w:ascii="Bauhaus 93" w:hAnsi="Bauhaus 93" w:cs="Arial"/>
                                <w:color w:val="000080"/>
                                <w:sz w:val="36"/>
                                <w:szCs w:val="36"/>
                              </w:rPr>
                            </w:pPr>
                            <w:r>
                              <w:rPr>
                                <w:rFonts w:ascii="French Script MT" w:hAnsi="French Script MT" w:cs="Arial"/>
                                <w:b/>
                                <w:i/>
                                <w:color w:val="000080"/>
                                <w:sz w:val="40"/>
                                <w:szCs w:val="40"/>
                              </w:rPr>
                              <w:t>Institución Educativa Técnica Nuestra Señora de Lourdes</w:t>
                            </w:r>
                          </w:p>
                          <w:p w:rsidR="00A355F9" w:rsidRDefault="00A355F9" w:rsidP="00291E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75" style="position:absolute;left:0;text-align:left;margin-left:54pt;margin-top:10.9pt;width:396pt;height:27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">
                <v:textbox>
                  <w:txbxContent>
                    <w:p w:rsidR="00A355F9" w:rsidRDefault="00A355F9" w:rsidP="00291EE1">
                      <w:pPr>
                        <w:jc w:val="center"/>
                        <w:rPr>
                          <w:rFonts w:ascii="Bauhaus 93" w:hAnsi="Bauhaus 93" w:cs="Arial"/>
                          <w:color w:val="000080"/>
                          <w:sz w:val="36"/>
                          <w:szCs w:val="36"/>
                        </w:rPr>
                      </w:pPr>
                      <w:r>
                        <w:rPr>
                          <w:rFonts w:ascii="French Script MT" w:hAnsi="French Script MT" w:cs="Arial"/>
                          <w:b/>
                          <w:i/>
                          <w:color w:val="000080"/>
                          <w:sz w:val="40"/>
                          <w:szCs w:val="40"/>
                        </w:rPr>
                        <w:t>Institución Educativa Técnica Nuestra Señora de Lourdes</w:t>
                      </w:r>
                    </w:p>
                    <w:p w:rsidR="00A355F9" w:rsidRDefault="00A355F9" w:rsidP="00291EE1"/>
                  </w:txbxContent>
                </v:textbox>
              </v:rect>
            </w:pict>
          </mc:Fallback>
        </mc:AlternateContent>
      </w:r>
      <w:r w:rsidR="00291EE1">
        <w:rPr>
          <w:rFonts w:ascii="Bauhaus 93" w:hAnsi="Bauhaus 93" w:cs="Arial"/>
          <w:color w:val="000080"/>
          <w:sz w:val="36"/>
          <w:szCs w:val="36"/>
        </w:rPr>
        <w:tab/>
      </w:r>
    </w:p>
    <w:p w:rsidR="00291EE1" w:rsidRDefault="001D3998" w:rsidP="00291EE1">
      <w:pPr>
        <w:rPr>
          <w:rFonts w:ascii="Bauhaus 93" w:hAnsi="Bauhaus 93" w:cs="Arial"/>
          <w:color w:val="000080"/>
          <w:sz w:val="36"/>
          <w:szCs w:val="36"/>
        </w:rPr>
      </w:pPr>
      <w:r>
        <w:rPr>
          <w:rFonts w:ascii="Bauhaus 93" w:hAnsi="Bauhaus 93" w:cs="Arial"/>
          <w:noProof/>
          <w:color w:val="000080"/>
          <w:sz w:val="36"/>
          <w:szCs w:val="36"/>
          <w:lang w:eastAsia="es-CO"/>
        </w:rPr>
        <mc:AlternateContent>
          <mc:Choice Requires="wps">
            <w:drawing>
              <wp:anchor distT="0" distB="0" distL="114300" distR="114300" simplePos="0" relativeHeight="251869184" behindDoc="0" locked="0" layoutInCell="1" allowOverlap="1" wp14:anchorId="50A3A392" wp14:editId="30C6EBE3">
                <wp:simplePos x="0" y="0"/>
                <wp:positionH relativeFrom="column">
                  <wp:posOffset>2286000</wp:posOffset>
                </wp:positionH>
                <wp:positionV relativeFrom="paragraph">
                  <wp:posOffset>261620</wp:posOffset>
                </wp:positionV>
                <wp:extent cx="1485900" cy="228600"/>
                <wp:effectExtent l="9525" t="13970" r="9525" b="5080"/>
                <wp:wrapNone/>
                <wp:docPr id="458"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A355F9" w:rsidRDefault="00A355F9" w:rsidP="00291EE1">
                            <w:pPr>
                              <w:jc w:val="center"/>
                              <w:rPr>
                                <w:b/>
                              </w:rPr>
                            </w:pPr>
                            <w:r>
                              <w:rPr>
                                <w:b/>
                              </w:rPr>
                              <w:t>DIAGNOSTICO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 o:spid="_x0000_s1076" style="position:absolute;left:0;text-align:left;margin-left:180pt;margin-top:20.6pt;width:117pt;height:1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">
                <v:textbox>
                  <w:txbxContent>
                    <w:p w:rsidR="00A355F9" w:rsidRDefault="00A355F9" w:rsidP="00291EE1">
                      <w:pPr>
                        <w:jc w:val="center"/>
                        <w:rPr>
                          <w:b/>
                        </w:rPr>
                      </w:pPr>
                      <w:r>
                        <w:rPr>
                          <w:b/>
                        </w:rPr>
                        <w:t>DIAGNOSTICO</w:t>
                      </w:r>
                    </w:p>
                  </w:txbxContent>
                </v:textbox>
              </v:rect>
            </w:pict>
          </mc:Fallback>
        </mc:AlternateContent>
      </w:r>
    </w:p>
    <w:p w:rsidR="00291EE1" w:rsidRDefault="001D3998" w:rsidP="00291EE1">
      <w:pPr>
        <w:rPr>
          <w:rFonts w:ascii="Bauhaus 93" w:hAnsi="Bauhaus 93" w:cs="Arial"/>
          <w:color w:val="000080"/>
          <w:sz w:val="36"/>
          <w:szCs w:val="36"/>
        </w:rPr>
      </w:pPr>
      <w:r>
        <w:rPr>
          <w:rFonts w:ascii="Bauhaus 93" w:hAnsi="Bauhaus 93" w:cs="Arial"/>
          <w:noProof/>
          <w:color w:val="000080"/>
          <w:sz w:val="36"/>
          <w:szCs w:val="36"/>
          <w:lang w:eastAsia="es-CO"/>
        </w:rPr>
        <mc:AlternateContent>
          <mc:Choice Requires="wps">
            <w:drawing>
              <wp:anchor distT="0" distB="0" distL="114300" distR="114300" simplePos="0" relativeHeight="251892736" behindDoc="0" locked="0" layoutInCell="1" allowOverlap="1" wp14:anchorId="5A5420C1" wp14:editId="68797C47">
                <wp:simplePos x="0" y="0"/>
                <wp:positionH relativeFrom="column">
                  <wp:posOffset>6400800</wp:posOffset>
                </wp:positionH>
                <wp:positionV relativeFrom="paragraph">
                  <wp:posOffset>271145</wp:posOffset>
                </wp:positionV>
                <wp:extent cx="0" cy="0"/>
                <wp:effectExtent l="9525" t="13970" r="9525" b="5080"/>
                <wp:wrapNone/>
                <wp:docPr id="457"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in,21.35pt" to="7in,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v3DwIAACYEAAAOAAAAZHJzL2Uyb0RvYy54bWysU8GO2jAQvVfqP1i+QxIaW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"/>
            </w:pict>
          </mc:Fallback>
        </mc:AlternateContent>
      </w:r>
    </w:p>
    <w:p w:rsidR="00291EE1" w:rsidRDefault="001D3998" w:rsidP="00291EE1">
      <w:pPr>
        <w:rPr>
          <w:rFonts w:ascii="Bauhaus 93" w:hAnsi="Bauhaus 93" w:cs="Arial"/>
          <w:color w:val="000080"/>
          <w:sz w:val="36"/>
          <w:szCs w:val="36"/>
        </w:rPr>
      </w:pPr>
      <w:r>
        <w:rPr>
          <w:rFonts w:ascii="Bauhaus 93" w:hAnsi="Bauhaus 93" w:cs="Arial"/>
          <w:noProof/>
          <w:color w:val="000080"/>
          <w:sz w:val="36"/>
          <w:szCs w:val="36"/>
          <w:lang w:eastAsia="es-CO"/>
        </w:rPr>
        <mc:AlternateContent>
          <mc:Choice Requires="wps">
            <w:drawing>
              <wp:anchor distT="0" distB="0" distL="114300" distR="114300" simplePos="0" relativeHeight="251872256" behindDoc="0" locked="0" layoutInCell="1" allowOverlap="1" wp14:anchorId="17A1ACC7" wp14:editId="306E00DF">
                <wp:simplePos x="0" y="0"/>
                <wp:positionH relativeFrom="column">
                  <wp:posOffset>4572000</wp:posOffset>
                </wp:positionH>
                <wp:positionV relativeFrom="paragraph">
                  <wp:posOffset>60325</wp:posOffset>
                </wp:positionV>
                <wp:extent cx="1714500" cy="448310"/>
                <wp:effectExtent l="9525" t="12700" r="9525" b="5715"/>
                <wp:wrapNone/>
                <wp:docPr id="456"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48310"/>
                        </a:xfrm>
                        <a:prstGeom prst="rect">
                          <a:avLst/>
                        </a:prstGeom>
                        <a:solidFill>
                          <a:srgbClr val="FFFFFF"/>
                        </a:solidFill>
                        <a:ln w="9525">
                          <a:solidFill>
                            <a:srgbClr val="000000"/>
                          </a:solidFill>
                          <a:miter lim="800000"/>
                          <a:headEnd/>
                          <a:tailEnd/>
                        </a:ln>
                      </wps:spPr>
                      <wps:txbx>
                        <w:txbxContent>
                          <w:p w:rsidR="00A355F9" w:rsidRDefault="00A355F9" w:rsidP="00291EE1">
                            <w:pPr>
                              <w:jc w:val="center"/>
                              <w:rPr>
                                <w:rFonts w:ascii="Tw Cen MT Condensed Extra Bold" w:hAnsi="Tw Cen MT Condensed Extra Bold"/>
                                <w:sz w:val="26"/>
                                <w:szCs w:val="26"/>
                              </w:rPr>
                            </w:pPr>
                            <w:r>
                              <w:rPr>
                                <w:rFonts w:ascii="Tw Cen MT Condensed Extra Bold" w:hAnsi="Tw Cen MT Condensed Extra Bold"/>
                                <w:sz w:val="26"/>
                                <w:szCs w:val="26"/>
                              </w:rPr>
                              <w:t>Resolución 1020 de Noviembre de 2003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077" style="position:absolute;left:0;text-align:left;margin-left:5in;margin-top:4.75pt;width:135pt;height:35.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">
                <v:textbox>
                  <w:txbxContent>
                    <w:p w:rsidR="00A355F9" w:rsidRDefault="00A355F9" w:rsidP="00291EE1">
                      <w:pPr>
                        <w:jc w:val="center"/>
                        <w:rPr>
                          <w:rFonts w:ascii="Tw Cen MT Condensed Extra Bold" w:hAnsi="Tw Cen MT Condensed Extra Bold"/>
                          <w:sz w:val="26"/>
                          <w:szCs w:val="26"/>
                        </w:rPr>
                      </w:pPr>
                      <w:r>
                        <w:rPr>
                          <w:rFonts w:ascii="Tw Cen MT Condensed Extra Bold" w:hAnsi="Tw Cen MT Condensed Extra Bold"/>
                          <w:sz w:val="26"/>
                          <w:szCs w:val="26"/>
                        </w:rPr>
                        <w:t>Resolución 1020 de Noviembre de 2003</w:t>
                      </w:r>
                    </w:p>
                  </w:txbxContent>
                </v:textbox>
              </v:rect>
            </w:pict>
          </mc:Fallback>
        </mc:AlternateContent>
      </w:r>
      <w:r>
        <w:rPr>
          <w:rFonts w:ascii="Bauhaus 93" w:hAnsi="Bauhaus 93" w:cs="Arial"/>
          <w:noProof/>
          <w:color w:val="000080"/>
          <w:sz w:val="36"/>
          <w:szCs w:val="36"/>
          <w:lang w:eastAsia="es-CO"/>
        </w:rPr>
        <mc:AlternateContent>
          <mc:Choice Requires="wps">
            <w:drawing>
              <wp:anchor distT="0" distB="0" distL="114300" distR="114300" simplePos="0" relativeHeight="251895808" behindDoc="0" locked="0" layoutInCell="1" allowOverlap="1" wp14:anchorId="072435CB" wp14:editId="13306ADD">
                <wp:simplePos x="0" y="0"/>
                <wp:positionH relativeFrom="column">
                  <wp:posOffset>5486400</wp:posOffset>
                </wp:positionH>
                <wp:positionV relativeFrom="paragraph">
                  <wp:posOffset>165735</wp:posOffset>
                </wp:positionV>
                <wp:extent cx="0" cy="228600"/>
                <wp:effectExtent l="9525" t="13335" r="9525" b="5715"/>
                <wp:wrapNone/>
                <wp:docPr id="455"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3.05pt" to="6in,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lVFQIAACs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"/>
            </w:pict>
          </mc:Fallback>
        </mc:AlternateContent>
      </w:r>
      <w:r>
        <w:rPr>
          <w:rFonts w:ascii="Bauhaus 93" w:hAnsi="Bauhaus 93" w:cs="Arial"/>
          <w:noProof/>
          <w:color w:val="000080"/>
          <w:sz w:val="36"/>
          <w:szCs w:val="36"/>
          <w:lang w:eastAsia="es-CO"/>
        </w:rPr>
        <mc:AlternateContent>
          <mc:Choice Requires="wps">
            <w:drawing>
              <wp:anchor distT="0" distB="0" distL="114300" distR="114300" simplePos="0" relativeHeight="251894784" behindDoc="0" locked="0" layoutInCell="1" allowOverlap="1" wp14:anchorId="43806A04" wp14:editId="306FEB1A">
                <wp:simplePos x="0" y="0"/>
                <wp:positionH relativeFrom="column">
                  <wp:posOffset>685800</wp:posOffset>
                </wp:positionH>
                <wp:positionV relativeFrom="paragraph">
                  <wp:posOffset>165735</wp:posOffset>
                </wp:positionV>
                <wp:extent cx="0" cy="342900"/>
                <wp:effectExtent l="9525" t="13335" r="9525" b="5715"/>
                <wp:wrapNone/>
                <wp:docPr id="454"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3.05pt" to="54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Uq8FQ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"/>
            </w:pict>
          </mc:Fallback>
        </mc:AlternateContent>
      </w:r>
      <w:r>
        <w:rPr>
          <w:rFonts w:ascii="Bauhaus 93" w:hAnsi="Bauhaus 93" w:cs="Arial"/>
          <w:noProof/>
          <w:color w:val="000080"/>
          <w:sz w:val="36"/>
          <w:szCs w:val="36"/>
          <w:lang w:eastAsia="es-CO"/>
        </w:rPr>
        <mc:AlternateContent>
          <mc:Choice Requires="wps">
            <w:drawing>
              <wp:anchor distT="0" distB="0" distL="114300" distR="114300" simplePos="0" relativeHeight="251893760" behindDoc="0" locked="0" layoutInCell="1" allowOverlap="1" wp14:anchorId="509B2181" wp14:editId="6A6142A1">
                <wp:simplePos x="0" y="0"/>
                <wp:positionH relativeFrom="column">
                  <wp:posOffset>2971800</wp:posOffset>
                </wp:positionH>
                <wp:positionV relativeFrom="paragraph">
                  <wp:posOffset>165735</wp:posOffset>
                </wp:positionV>
                <wp:extent cx="0" cy="228600"/>
                <wp:effectExtent l="9525" t="13335" r="9525" b="5715"/>
                <wp:wrapNone/>
                <wp:docPr id="453"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3.05pt" to="234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6/FQ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"/>
            </w:pict>
          </mc:Fallback>
        </mc:AlternateContent>
      </w:r>
      <w:r>
        <w:rPr>
          <w:rFonts w:ascii="Bauhaus 93" w:hAnsi="Bauhaus 93" w:cs="Arial"/>
          <w:noProof/>
          <w:color w:val="000080"/>
          <w:sz w:val="36"/>
          <w:szCs w:val="36"/>
          <w:lang w:eastAsia="es-CO"/>
        </w:rPr>
        <mc:AlternateContent>
          <mc:Choice Requires="wps">
            <w:drawing>
              <wp:anchor distT="0" distB="0" distL="114300" distR="114300" simplePos="0" relativeHeight="251871232" behindDoc="0" locked="0" layoutInCell="1" allowOverlap="1" wp14:anchorId="3046027D" wp14:editId="08DA53C0">
                <wp:simplePos x="0" y="0"/>
                <wp:positionH relativeFrom="column">
                  <wp:posOffset>2171700</wp:posOffset>
                </wp:positionH>
                <wp:positionV relativeFrom="paragraph">
                  <wp:posOffset>60325</wp:posOffset>
                </wp:positionV>
                <wp:extent cx="1714500" cy="571500"/>
                <wp:effectExtent l="9525" t="12700" r="9525" b="6350"/>
                <wp:wrapNone/>
                <wp:docPr id="452"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rsidR="00A355F9" w:rsidRDefault="00A355F9" w:rsidP="00291EE1">
                            <w:pPr>
                              <w:jc w:val="center"/>
                              <w:rPr>
                                <w:rFonts w:ascii="Tw Cen MT Condensed Extra Bold" w:hAnsi="Tw Cen MT Condensed Extra Bold"/>
                                <w:sz w:val="26"/>
                                <w:szCs w:val="26"/>
                              </w:rPr>
                            </w:pPr>
                            <w:r>
                              <w:rPr>
                                <w:rFonts w:ascii="Tw Cen MT Condensed Extra Bold" w:hAnsi="Tw Cen MT Condensed Extra Bold"/>
                                <w:sz w:val="26"/>
                                <w:szCs w:val="26"/>
                              </w:rPr>
                              <w:t>Titulo Obtenido Procesador de Datos Contables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078" style="position:absolute;left:0;text-align:left;margin-left:171pt;margin-top:4.75pt;width:135pt;height: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">
                <v:textbox>
                  <w:txbxContent>
                    <w:p w:rsidR="00A355F9" w:rsidRDefault="00A355F9" w:rsidP="00291EE1">
                      <w:pPr>
                        <w:jc w:val="center"/>
                        <w:rPr>
                          <w:rFonts w:ascii="Tw Cen MT Condensed Extra Bold" w:hAnsi="Tw Cen MT Condensed Extra Bold"/>
                          <w:sz w:val="26"/>
                          <w:szCs w:val="26"/>
                        </w:rPr>
                      </w:pPr>
                      <w:r>
                        <w:rPr>
                          <w:rFonts w:ascii="Tw Cen MT Condensed Extra Bold" w:hAnsi="Tw Cen MT Condensed Extra Bold"/>
                          <w:sz w:val="26"/>
                          <w:szCs w:val="26"/>
                        </w:rPr>
                        <w:t>Titulo Obtenido Procesador de Datos Contables</w:t>
                      </w:r>
                    </w:p>
                  </w:txbxContent>
                </v:textbox>
              </v:rect>
            </w:pict>
          </mc:Fallback>
        </mc:AlternateContent>
      </w:r>
      <w:r>
        <w:rPr>
          <w:rFonts w:ascii="Bauhaus 93" w:hAnsi="Bauhaus 93" w:cs="Arial"/>
          <w:noProof/>
          <w:color w:val="000080"/>
          <w:sz w:val="36"/>
          <w:szCs w:val="36"/>
          <w:lang w:eastAsia="es-CO"/>
        </w:rPr>
        <mc:AlternateContent>
          <mc:Choice Requires="wps">
            <w:drawing>
              <wp:anchor distT="0" distB="0" distL="114300" distR="114300" simplePos="0" relativeHeight="251870208" behindDoc="0" locked="0" layoutInCell="1" allowOverlap="1" wp14:anchorId="3ACB942A" wp14:editId="2EFFD791">
                <wp:simplePos x="0" y="0"/>
                <wp:positionH relativeFrom="column">
                  <wp:posOffset>-114300</wp:posOffset>
                </wp:positionH>
                <wp:positionV relativeFrom="paragraph">
                  <wp:posOffset>137795</wp:posOffset>
                </wp:positionV>
                <wp:extent cx="1714500" cy="494030"/>
                <wp:effectExtent l="9525" t="13970" r="9525" b="6350"/>
                <wp:wrapNone/>
                <wp:docPr id="451"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94030"/>
                        </a:xfrm>
                        <a:prstGeom prst="rect">
                          <a:avLst/>
                        </a:prstGeom>
                        <a:solidFill>
                          <a:srgbClr val="FFFFFF"/>
                        </a:solidFill>
                        <a:ln w="9525">
                          <a:solidFill>
                            <a:srgbClr val="000000"/>
                          </a:solidFill>
                          <a:miter lim="800000"/>
                          <a:headEnd/>
                          <a:tailEnd/>
                        </a:ln>
                      </wps:spPr>
                      <wps:txbx>
                        <w:txbxContent>
                          <w:p w:rsidR="00A355F9" w:rsidRDefault="00A355F9" w:rsidP="00291EE1">
                            <w:pPr>
                              <w:jc w:val="center"/>
                              <w:rPr>
                                <w:rFonts w:ascii="Tw Cen MT Condensed Extra Bold" w:hAnsi="Tw Cen MT Condensed Extra Bold"/>
                                <w:sz w:val="28"/>
                                <w:szCs w:val="28"/>
                              </w:rPr>
                            </w:pPr>
                            <w:r>
                              <w:rPr>
                                <w:rFonts w:ascii="Tw Cen MT Condensed Extra Bold" w:hAnsi="Tw Cen MT Condensed Extra Bold"/>
                                <w:sz w:val="28"/>
                                <w:szCs w:val="28"/>
                              </w:rPr>
                              <w:t>Inicio de articulación 2003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79" style="position:absolute;left:0;text-align:left;margin-left:-9pt;margin-top:10.85pt;width:135pt;height:38.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">
                <v:textbox>
                  <w:txbxContent>
                    <w:p w:rsidR="00A355F9" w:rsidRDefault="00A355F9" w:rsidP="00291EE1">
                      <w:pPr>
                        <w:jc w:val="center"/>
                        <w:rPr>
                          <w:rFonts w:ascii="Tw Cen MT Condensed Extra Bold" w:hAnsi="Tw Cen MT Condensed Extra Bold"/>
                          <w:sz w:val="28"/>
                          <w:szCs w:val="28"/>
                        </w:rPr>
                      </w:pPr>
                      <w:r>
                        <w:rPr>
                          <w:rFonts w:ascii="Tw Cen MT Condensed Extra Bold" w:hAnsi="Tw Cen MT Condensed Extra Bold"/>
                          <w:sz w:val="28"/>
                          <w:szCs w:val="28"/>
                        </w:rPr>
                        <w:t>Inicio de articulación 2003</w:t>
                      </w:r>
                    </w:p>
                  </w:txbxContent>
                </v:textbox>
              </v:rect>
            </w:pict>
          </mc:Fallback>
        </mc:AlternateContent>
      </w:r>
    </w:p>
    <w:p w:rsidR="00291EE1" w:rsidRDefault="00291EE1" w:rsidP="00291EE1">
      <w:pPr>
        <w:rPr>
          <w:rFonts w:ascii="Arial" w:hAnsi="Arial" w:cs="Arial"/>
          <w:color w:val="000080"/>
          <w:sz w:val="28"/>
          <w:szCs w:val="28"/>
        </w:rPr>
      </w:pPr>
      <w:r>
        <w:rPr>
          <w:rFonts w:ascii="Bauhaus 93" w:hAnsi="Bauhaus 93" w:cs="Arial"/>
          <w:color w:val="000080"/>
          <w:sz w:val="36"/>
          <w:szCs w:val="36"/>
        </w:rPr>
        <w:t xml:space="preserve">                             </w:t>
      </w:r>
      <w:r>
        <w:rPr>
          <w:rFonts w:ascii="Arial" w:hAnsi="Arial" w:cs="Arial"/>
          <w:color w:val="000080"/>
          <w:sz w:val="28"/>
          <w:szCs w:val="28"/>
        </w:rPr>
        <w:t>Con</w:t>
      </w:r>
      <w:r>
        <w:rPr>
          <w:rFonts w:ascii="Bauhaus 93" w:hAnsi="Bauhaus 93" w:cs="Arial"/>
          <w:color w:val="000080"/>
          <w:sz w:val="36"/>
          <w:szCs w:val="36"/>
        </w:rPr>
        <w:tab/>
      </w:r>
      <w:r>
        <w:rPr>
          <w:rFonts w:ascii="Bauhaus 93" w:hAnsi="Bauhaus 93" w:cs="Arial"/>
          <w:color w:val="000080"/>
          <w:sz w:val="36"/>
          <w:szCs w:val="36"/>
        </w:rPr>
        <w:tab/>
      </w:r>
      <w:r>
        <w:rPr>
          <w:rFonts w:ascii="Bauhaus 93" w:hAnsi="Bauhaus 93" w:cs="Arial"/>
          <w:color w:val="000080"/>
          <w:sz w:val="36"/>
          <w:szCs w:val="36"/>
        </w:rPr>
        <w:tab/>
      </w:r>
      <w:r>
        <w:rPr>
          <w:rFonts w:ascii="Bauhaus 93" w:hAnsi="Bauhaus 93" w:cs="Arial"/>
          <w:color w:val="000080"/>
          <w:sz w:val="36"/>
          <w:szCs w:val="36"/>
        </w:rPr>
        <w:tab/>
      </w:r>
      <w:r>
        <w:rPr>
          <w:rFonts w:ascii="Bauhaus 93" w:hAnsi="Bauhaus 93" w:cs="Arial"/>
          <w:color w:val="000080"/>
          <w:sz w:val="36"/>
          <w:szCs w:val="36"/>
        </w:rPr>
        <w:tab/>
      </w:r>
      <w:r>
        <w:rPr>
          <w:rFonts w:ascii="Arial" w:hAnsi="Arial" w:cs="Arial"/>
          <w:color w:val="000080"/>
          <w:sz w:val="28"/>
          <w:szCs w:val="28"/>
        </w:rPr>
        <w:t xml:space="preserve">Por  </w:t>
      </w:r>
    </w:p>
    <w:p w:rsidR="00291EE1" w:rsidRDefault="00291EE1" w:rsidP="00291EE1">
      <w:pPr>
        <w:rPr>
          <w:rFonts w:ascii="Bauhaus 93" w:hAnsi="Bauhaus 93" w:cs="Arial"/>
          <w:color w:val="000080"/>
        </w:rPr>
      </w:pPr>
      <w:r>
        <w:rPr>
          <w:rFonts w:ascii="Bauhaus 93" w:hAnsi="Bauhaus 93" w:cs="Arial"/>
          <w:color w:val="000080"/>
          <w:sz w:val="36"/>
          <w:szCs w:val="36"/>
        </w:rPr>
        <w:t xml:space="preserve">                                                       </w:t>
      </w:r>
    </w:p>
    <w:p w:rsidR="00291EE1" w:rsidRDefault="00291EE1" w:rsidP="00291EE1">
      <w:pPr>
        <w:rPr>
          <w:rFonts w:ascii="Arial" w:hAnsi="Arial" w:cs="Arial"/>
          <w:color w:val="000080"/>
        </w:rPr>
      </w:pPr>
      <w:r>
        <w:rPr>
          <w:rFonts w:ascii="Arial" w:hAnsi="Arial" w:cs="Arial"/>
          <w:color w:val="000080"/>
        </w:rPr>
        <w:t>A través de                                Datos Contables</w:t>
      </w:r>
    </w:p>
    <w:p w:rsidR="00291EE1" w:rsidRDefault="00291EE1" w:rsidP="00291EE1">
      <w:pPr>
        <w:rPr>
          <w:rFonts w:ascii="Arial" w:hAnsi="Arial" w:cs="Arial"/>
          <w:color w:val="000080"/>
          <w:sz w:val="16"/>
          <w:szCs w:val="16"/>
        </w:rPr>
      </w:pPr>
    </w:p>
    <w:p w:rsidR="00291EE1" w:rsidRDefault="001D3998" w:rsidP="00291EE1">
      <w:pPr>
        <w:rPr>
          <w:rFonts w:ascii="Bauhaus 93" w:hAnsi="Bauhaus 93" w:cs="Arial"/>
          <w:color w:val="000080"/>
          <w:sz w:val="36"/>
          <w:szCs w:val="36"/>
        </w:rPr>
      </w:pPr>
      <w:r>
        <w:rPr>
          <w:rFonts w:ascii="Bauhaus 93" w:hAnsi="Bauhaus 93" w:cs="Arial"/>
          <w:noProof/>
          <w:color w:val="000080"/>
          <w:sz w:val="36"/>
          <w:szCs w:val="36"/>
          <w:lang w:eastAsia="es-CO"/>
        </w:rPr>
        <mc:AlternateContent>
          <mc:Choice Requires="wps">
            <w:drawing>
              <wp:anchor distT="0" distB="0" distL="114300" distR="114300" simplePos="0" relativeHeight="251875328" behindDoc="0" locked="0" layoutInCell="1" allowOverlap="1" wp14:anchorId="27FD9405" wp14:editId="46243C16">
                <wp:simplePos x="0" y="0"/>
                <wp:positionH relativeFrom="column">
                  <wp:posOffset>4572000</wp:posOffset>
                </wp:positionH>
                <wp:positionV relativeFrom="paragraph">
                  <wp:posOffset>36830</wp:posOffset>
                </wp:positionV>
                <wp:extent cx="1714500" cy="904875"/>
                <wp:effectExtent l="9525" t="8255" r="9525" b="10795"/>
                <wp:wrapNone/>
                <wp:docPr id="450"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04875"/>
                        </a:xfrm>
                        <a:prstGeom prst="rect">
                          <a:avLst/>
                        </a:prstGeom>
                        <a:solidFill>
                          <a:srgbClr val="FFFFFF"/>
                        </a:solidFill>
                        <a:ln w="9525">
                          <a:solidFill>
                            <a:srgbClr val="000000"/>
                          </a:solidFill>
                          <a:miter lim="800000"/>
                          <a:headEnd/>
                          <a:tailEnd/>
                        </a:ln>
                      </wps:spPr>
                      <wps:txbx>
                        <w:txbxContent>
                          <w:p w:rsidR="00A355F9" w:rsidRDefault="00A355F9" w:rsidP="00291EE1">
                            <w:pPr>
                              <w:rPr>
                                <w:rFonts w:ascii="Tw Cen MT Condensed Extra Bold" w:hAnsi="Tw Cen MT Condensed Extra Bold"/>
                              </w:rPr>
                            </w:pPr>
                            <w:r>
                              <w:rPr>
                                <w:rFonts w:ascii="Tw Cen MT Condensed Extra Bold" w:hAnsi="Tw Cen MT Condensed Extra Bold"/>
                              </w:rPr>
                              <w:t>Secretaria de Educación y Cultura del Tolima</w:t>
                            </w:r>
                          </w:p>
                          <w:p w:rsidR="00A355F9" w:rsidRDefault="00A355F9" w:rsidP="00291EE1">
                            <w:pPr>
                              <w:rPr>
                                <w:rFonts w:ascii="Tw Cen MT Condensed Extra Bold" w:hAnsi="Tw Cen MT Condensed Extra Bold"/>
                              </w:rPr>
                            </w:pPr>
                            <w:r>
                              <w:rPr>
                                <w:rFonts w:ascii="Tw Cen MT Condensed Extra Bold" w:hAnsi="Tw Cen MT Condensed Extra Bold"/>
                              </w:rPr>
                              <w:t>Institución Educativa Técnica Nuestra Señora de Lourdes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080" style="position:absolute;left:0;text-align:left;margin-left:5in;margin-top:2.9pt;width:135pt;height:71.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">
                <v:textbox>
                  <w:txbxContent>
                    <w:p w:rsidR="00A355F9" w:rsidRDefault="00A355F9" w:rsidP="00291EE1">
                      <w:pPr>
                        <w:rPr>
                          <w:rFonts w:ascii="Tw Cen MT Condensed Extra Bold" w:hAnsi="Tw Cen MT Condensed Extra Bold"/>
                        </w:rPr>
                      </w:pPr>
                      <w:r>
                        <w:rPr>
                          <w:rFonts w:ascii="Tw Cen MT Condensed Extra Bold" w:hAnsi="Tw Cen MT Condensed Extra Bold"/>
                        </w:rPr>
                        <w:t>Secretaria de Educación y Cultura del Tolima</w:t>
                      </w:r>
                    </w:p>
                    <w:p w:rsidR="00A355F9" w:rsidRDefault="00A355F9" w:rsidP="00291EE1">
                      <w:pPr>
                        <w:rPr>
                          <w:rFonts w:ascii="Tw Cen MT Condensed Extra Bold" w:hAnsi="Tw Cen MT Condensed Extra Bold"/>
                        </w:rPr>
                      </w:pPr>
                      <w:r>
                        <w:rPr>
                          <w:rFonts w:ascii="Tw Cen MT Condensed Extra Bold" w:hAnsi="Tw Cen MT Condensed Extra Bold"/>
                        </w:rPr>
                        <w:t>Institución Educativa Técnica Nuestra Señora de Lourdes</w:t>
                      </w:r>
                    </w:p>
                  </w:txbxContent>
                </v:textbox>
              </v:rect>
            </w:pict>
          </mc:Fallback>
        </mc:AlternateContent>
      </w:r>
      <w:r>
        <w:rPr>
          <w:rFonts w:ascii="Bauhaus 93" w:hAnsi="Bauhaus 93" w:cs="Arial"/>
          <w:noProof/>
          <w:color w:val="000080"/>
          <w:sz w:val="36"/>
          <w:szCs w:val="36"/>
          <w:lang w:eastAsia="es-CO"/>
        </w:rPr>
        <mc:AlternateContent>
          <mc:Choice Requires="wps">
            <w:drawing>
              <wp:anchor distT="0" distB="0" distL="114300" distR="114300" simplePos="0" relativeHeight="251874304" behindDoc="0" locked="0" layoutInCell="1" allowOverlap="1" wp14:anchorId="772201A3" wp14:editId="6EA5CEC3">
                <wp:simplePos x="0" y="0"/>
                <wp:positionH relativeFrom="column">
                  <wp:posOffset>2171700</wp:posOffset>
                </wp:positionH>
                <wp:positionV relativeFrom="paragraph">
                  <wp:posOffset>36830</wp:posOffset>
                </wp:positionV>
                <wp:extent cx="1714500" cy="676275"/>
                <wp:effectExtent l="9525" t="8255" r="9525" b="10795"/>
                <wp:wrapNone/>
                <wp:docPr id="449"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76275"/>
                        </a:xfrm>
                        <a:prstGeom prst="rect">
                          <a:avLst/>
                        </a:prstGeom>
                        <a:solidFill>
                          <a:srgbClr val="FFFFFF"/>
                        </a:solidFill>
                        <a:ln w="9525">
                          <a:solidFill>
                            <a:srgbClr val="000000"/>
                          </a:solidFill>
                          <a:miter lim="800000"/>
                          <a:headEnd/>
                          <a:tailEnd/>
                        </a:ln>
                      </wps:spPr>
                      <wps:txbx>
                        <w:txbxContent>
                          <w:p w:rsidR="00A355F9" w:rsidRDefault="00A355F9" w:rsidP="00291EE1">
                            <w:pPr>
                              <w:rPr>
                                <w:rFonts w:ascii="Tw Cen MT Condensed Extra Bold" w:hAnsi="Tw Cen MT Condensed Extra Bold"/>
                              </w:rPr>
                            </w:pPr>
                            <w:r>
                              <w:rPr>
                                <w:rFonts w:ascii="Tw Cen MT Condensed Extra Bold" w:hAnsi="Tw Cen MT Condensed Extra Bold"/>
                              </w:rPr>
                              <w:t xml:space="preserve">Acta de compromiso </w:t>
                            </w:r>
                            <w:proofErr w:type="spellStart"/>
                            <w:r>
                              <w:rPr>
                                <w:rFonts w:ascii="Tw Cen MT Condensed Extra Bold" w:hAnsi="Tw Cen MT Condensed Extra Bold"/>
                              </w:rPr>
                              <w:t>Nro</w:t>
                            </w:r>
                            <w:proofErr w:type="spellEnd"/>
                            <w:r>
                              <w:rPr>
                                <w:rFonts w:ascii="Tw Cen MT Condensed Extra Bold" w:hAnsi="Tw Cen MT Condensed Extra Bold"/>
                              </w:rPr>
                              <w:t xml:space="preserve"> 0031</w:t>
                            </w:r>
                          </w:p>
                          <w:p w:rsidR="00A355F9" w:rsidRDefault="00A355F9" w:rsidP="00291EE1">
                            <w:pPr>
                              <w:rPr>
                                <w:rFonts w:ascii="Tw Cen MT Condensed Extra Bold" w:hAnsi="Tw Cen MT Condensed Extra Bold"/>
                              </w:rPr>
                            </w:pPr>
                            <w:r>
                              <w:rPr>
                                <w:rFonts w:ascii="Tw Cen MT Condensed Extra Bold" w:hAnsi="Tw Cen MT Condensed Extra Bold"/>
                              </w:rPr>
                              <w:t>29 de Julio de 2005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81" style="position:absolute;left:0;text-align:left;margin-left:171pt;margin-top:2.9pt;width:135pt;height:53.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">
                <v:textbox>
                  <w:txbxContent>
                    <w:p w:rsidR="00A355F9" w:rsidRDefault="00A355F9" w:rsidP="00291EE1">
                      <w:pPr>
                        <w:rPr>
                          <w:rFonts w:ascii="Tw Cen MT Condensed Extra Bold" w:hAnsi="Tw Cen MT Condensed Extra Bold"/>
                        </w:rPr>
                      </w:pPr>
                      <w:r>
                        <w:rPr>
                          <w:rFonts w:ascii="Tw Cen MT Condensed Extra Bold" w:hAnsi="Tw Cen MT Condensed Extra Bold"/>
                        </w:rPr>
                        <w:t xml:space="preserve">Acta de compromiso </w:t>
                      </w:r>
                      <w:proofErr w:type="spellStart"/>
                      <w:r>
                        <w:rPr>
                          <w:rFonts w:ascii="Tw Cen MT Condensed Extra Bold" w:hAnsi="Tw Cen MT Condensed Extra Bold"/>
                        </w:rPr>
                        <w:t>Nro</w:t>
                      </w:r>
                      <w:proofErr w:type="spellEnd"/>
                      <w:r>
                        <w:rPr>
                          <w:rFonts w:ascii="Tw Cen MT Condensed Extra Bold" w:hAnsi="Tw Cen MT Condensed Extra Bold"/>
                        </w:rPr>
                        <w:t xml:space="preserve"> 0031</w:t>
                      </w:r>
                    </w:p>
                    <w:p w:rsidR="00A355F9" w:rsidRDefault="00A355F9" w:rsidP="00291EE1">
                      <w:pPr>
                        <w:rPr>
                          <w:rFonts w:ascii="Tw Cen MT Condensed Extra Bold" w:hAnsi="Tw Cen MT Condensed Extra Bold"/>
                        </w:rPr>
                      </w:pPr>
                      <w:r>
                        <w:rPr>
                          <w:rFonts w:ascii="Tw Cen MT Condensed Extra Bold" w:hAnsi="Tw Cen MT Condensed Extra Bold"/>
                        </w:rPr>
                        <w:t>29 de Julio de 2005</w:t>
                      </w:r>
                    </w:p>
                  </w:txbxContent>
                </v:textbox>
              </v:rect>
            </w:pict>
          </mc:Fallback>
        </mc:AlternateContent>
      </w:r>
      <w:r>
        <w:rPr>
          <w:rFonts w:ascii="Bauhaus 93" w:hAnsi="Bauhaus 93" w:cs="Arial"/>
          <w:noProof/>
          <w:color w:val="000080"/>
          <w:sz w:val="36"/>
          <w:szCs w:val="36"/>
          <w:lang w:eastAsia="es-CO"/>
        </w:rPr>
        <mc:AlternateContent>
          <mc:Choice Requires="wps">
            <w:drawing>
              <wp:anchor distT="0" distB="0" distL="114300" distR="114300" simplePos="0" relativeHeight="251873280" behindDoc="0" locked="0" layoutInCell="1" allowOverlap="1" wp14:anchorId="69F9F51D" wp14:editId="353D577E">
                <wp:simplePos x="0" y="0"/>
                <wp:positionH relativeFrom="column">
                  <wp:posOffset>-114300</wp:posOffset>
                </wp:positionH>
                <wp:positionV relativeFrom="paragraph">
                  <wp:posOffset>36830</wp:posOffset>
                </wp:positionV>
                <wp:extent cx="1714500" cy="676275"/>
                <wp:effectExtent l="9525" t="8255" r="9525" b="10795"/>
                <wp:wrapNone/>
                <wp:docPr id="448"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76275"/>
                        </a:xfrm>
                        <a:prstGeom prst="rect">
                          <a:avLst/>
                        </a:prstGeom>
                        <a:solidFill>
                          <a:srgbClr val="FFFFFF"/>
                        </a:solidFill>
                        <a:ln w="9525">
                          <a:solidFill>
                            <a:srgbClr val="000000"/>
                          </a:solidFill>
                          <a:miter lim="800000"/>
                          <a:headEnd/>
                          <a:tailEnd/>
                        </a:ln>
                      </wps:spPr>
                      <wps:txbx>
                        <w:txbxContent>
                          <w:p w:rsidR="00A355F9" w:rsidRDefault="00A355F9" w:rsidP="00291EE1">
                            <w:pPr>
                              <w:rPr>
                                <w:rFonts w:ascii="Tw Cen MT Condensed Extra Bold" w:hAnsi="Tw Cen MT Condensed Extra Bold"/>
                              </w:rPr>
                            </w:pPr>
                            <w:r>
                              <w:rPr>
                                <w:rFonts w:ascii="Tw Cen MT Condensed Extra Bold" w:hAnsi="Tw Cen MT Condensed Extra Bold"/>
                              </w:rPr>
                              <w:t>Convenio Interadministrativo SENA Gobernación del Tolima</w:t>
                            </w:r>
                          </w:p>
                          <w:p w:rsidR="00A355F9" w:rsidRDefault="00A355F9" w:rsidP="00291EE1">
                            <w:pPr>
                              <w:rPr>
                                <w:rFonts w:ascii="Tw Cen MT Condensed Extra Bold" w:hAnsi="Tw Cen MT Condensed Extra Bold"/>
                              </w:rPr>
                            </w:pPr>
                          </w:p>
                          <w:p w:rsidR="00A355F9" w:rsidRDefault="00A355F9" w:rsidP="00291EE1">
                            <w:pPr>
                              <w:rPr>
                                <w:rFonts w:ascii="Tw Cen MT Condensed Extra Bold" w:hAnsi="Tw Cen MT Condensed Extra Bold"/>
                              </w:rPr>
                            </w:pPr>
                            <w:r>
                              <w:rPr>
                                <w:rFonts w:ascii="Tw Cen MT Condensed Extra Bold" w:hAnsi="Tw Cen MT Condensed Extra Bold"/>
                              </w:rPr>
                              <w:t>13 de Julio</w:t>
                            </w:r>
                          </w:p>
                          <w:p w:rsidR="00A355F9" w:rsidRDefault="00A355F9" w:rsidP="00291E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082" style="position:absolute;left:0;text-align:left;margin-left:-9pt;margin-top:2.9pt;width:135pt;height:53.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">
                <v:textbox>
                  <w:txbxContent>
                    <w:p w:rsidR="00A355F9" w:rsidRDefault="00A355F9" w:rsidP="00291EE1">
                      <w:pPr>
                        <w:rPr>
                          <w:rFonts w:ascii="Tw Cen MT Condensed Extra Bold" w:hAnsi="Tw Cen MT Condensed Extra Bold"/>
                        </w:rPr>
                      </w:pPr>
                      <w:r>
                        <w:rPr>
                          <w:rFonts w:ascii="Tw Cen MT Condensed Extra Bold" w:hAnsi="Tw Cen MT Condensed Extra Bold"/>
                        </w:rPr>
                        <w:t>Convenio Interadministrativo SENA Gobernación del Tolima</w:t>
                      </w:r>
                    </w:p>
                    <w:p w:rsidR="00A355F9" w:rsidRDefault="00A355F9" w:rsidP="00291EE1">
                      <w:pPr>
                        <w:rPr>
                          <w:rFonts w:ascii="Tw Cen MT Condensed Extra Bold" w:hAnsi="Tw Cen MT Condensed Extra Bold"/>
                        </w:rPr>
                      </w:pPr>
                    </w:p>
                    <w:p w:rsidR="00A355F9" w:rsidRDefault="00A355F9" w:rsidP="00291EE1">
                      <w:pPr>
                        <w:rPr>
                          <w:rFonts w:ascii="Tw Cen MT Condensed Extra Bold" w:hAnsi="Tw Cen MT Condensed Extra Bold"/>
                        </w:rPr>
                      </w:pPr>
                      <w:r>
                        <w:rPr>
                          <w:rFonts w:ascii="Tw Cen MT Condensed Extra Bold" w:hAnsi="Tw Cen MT Condensed Extra Bold"/>
                        </w:rPr>
                        <w:t>13 de Julio</w:t>
                      </w:r>
                    </w:p>
                    <w:p w:rsidR="00A355F9" w:rsidRDefault="00A355F9" w:rsidP="00291EE1"/>
                  </w:txbxContent>
                </v:textbox>
              </v:rect>
            </w:pict>
          </mc:Fallback>
        </mc:AlternateContent>
      </w:r>
      <w:r>
        <w:rPr>
          <w:rFonts w:ascii="Bauhaus 93" w:hAnsi="Bauhaus 93" w:cs="Arial"/>
          <w:noProof/>
          <w:color w:val="000080"/>
          <w:sz w:val="36"/>
          <w:szCs w:val="36"/>
          <w:lang w:eastAsia="es-CO"/>
        </w:rPr>
        <mc:AlternateContent>
          <mc:Choice Requires="wps">
            <w:drawing>
              <wp:anchor distT="0" distB="0" distL="114300" distR="114300" simplePos="0" relativeHeight="251879424" behindDoc="0" locked="0" layoutInCell="1" allowOverlap="1" wp14:anchorId="0D523D37" wp14:editId="2703228D">
                <wp:simplePos x="0" y="0"/>
                <wp:positionH relativeFrom="column">
                  <wp:posOffset>2171700</wp:posOffset>
                </wp:positionH>
                <wp:positionV relativeFrom="paragraph">
                  <wp:posOffset>1257300</wp:posOffset>
                </wp:positionV>
                <wp:extent cx="0" cy="0"/>
                <wp:effectExtent l="9525" t="9525" r="9525" b="9525"/>
                <wp:wrapNone/>
                <wp:docPr id="447"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99pt" to="171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"/>
            </w:pict>
          </mc:Fallback>
        </mc:AlternateContent>
      </w:r>
      <w:r>
        <w:rPr>
          <w:rFonts w:ascii="Bauhaus 93" w:hAnsi="Bauhaus 93" w:cs="Arial"/>
          <w:noProof/>
          <w:color w:val="000080"/>
          <w:sz w:val="36"/>
          <w:szCs w:val="36"/>
          <w:lang w:eastAsia="es-CO"/>
        </w:rPr>
        <mc:AlternateContent>
          <mc:Choice Requires="wps">
            <w:drawing>
              <wp:anchor distT="0" distB="0" distL="114300" distR="114300" simplePos="0" relativeHeight="251878400" behindDoc="0" locked="0" layoutInCell="1" allowOverlap="1" wp14:anchorId="3E513E35" wp14:editId="4DCC5FEE">
                <wp:simplePos x="0" y="0"/>
                <wp:positionH relativeFrom="column">
                  <wp:posOffset>1485900</wp:posOffset>
                </wp:positionH>
                <wp:positionV relativeFrom="paragraph">
                  <wp:posOffset>1257300</wp:posOffset>
                </wp:positionV>
                <wp:extent cx="0" cy="0"/>
                <wp:effectExtent l="9525" t="9525" r="9525" b="9525"/>
                <wp:wrapNone/>
                <wp:docPr id="446"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9pt" to="11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"/>
            </w:pict>
          </mc:Fallback>
        </mc:AlternateContent>
      </w:r>
      <w:r w:rsidR="00291EE1">
        <w:rPr>
          <w:rFonts w:ascii="Bauhaus 93" w:hAnsi="Bauhaus 93" w:cs="Arial"/>
          <w:color w:val="000080"/>
          <w:sz w:val="36"/>
          <w:szCs w:val="36"/>
        </w:rPr>
        <w:t xml:space="preserve">              </w:t>
      </w:r>
    </w:p>
    <w:p w:rsidR="00291EE1" w:rsidRDefault="00291EE1" w:rsidP="00291EE1">
      <w:pPr>
        <w:rPr>
          <w:rFonts w:ascii="Arial" w:hAnsi="Arial" w:cs="Arial"/>
          <w:color w:val="000080"/>
          <w:sz w:val="28"/>
          <w:szCs w:val="28"/>
        </w:rPr>
      </w:pPr>
      <w:r>
        <w:rPr>
          <w:rFonts w:ascii="Bauhaus 93" w:hAnsi="Bauhaus 93" w:cs="Arial"/>
          <w:color w:val="000080"/>
          <w:sz w:val="36"/>
          <w:szCs w:val="36"/>
        </w:rPr>
        <w:t xml:space="preserve">                                                                       </w:t>
      </w:r>
      <w:r>
        <w:rPr>
          <w:rFonts w:ascii="Arial" w:hAnsi="Arial" w:cs="Arial"/>
          <w:color w:val="000080"/>
          <w:sz w:val="28"/>
          <w:szCs w:val="28"/>
        </w:rPr>
        <w:t>Por</w:t>
      </w:r>
    </w:p>
    <w:p w:rsidR="00291EE1" w:rsidRDefault="001D3998" w:rsidP="00291EE1">
      <w:pPr>
        <w:rPr>
          <w:rFonts w:ascii="Bauhaus 93" w:hAnsi="Bauhaus 93" w:cs="Arial"/>
          <w:color w:val="000080"/>
          <w:sz w:val="36"/>
          <w:szCs w:val="36"/>
        </w:rPr>
      </w:pPr>
      <w:r>
        <w:rPr>
          <w:rFonts w:ascii="Bauhaus 93" w:hAnsi="Bauhaus 93" w:cs="Arial"/>
          <w:noProof/>
          <w:color w:val="000080"/>
          <w:sz w:val="36"/>
          <w:szCs w:val="36"/>
          <w:lang w:eastAsia="es-CO"/>
        </w:rPr>
        <mc:AlternateContent>
          <mc:Choice Requires="wps">
            <w:drawing>
              <wp:anchor distT="0" distB="0" distL="114300" distR="114300" simplePos="0" relativeHeight="251898880" behindDoc="0" locked="0" layoutInCell="1" allowOverlap="1" wp14:anchorId="3488FDC9" wp14:editId="067CD713">
                <wp:simplePos x="0" y="0"/>
                <wp:positionH relativeFrom="column">
                  <wp:posOffset>2171700</wp:posOffset>
                </wp:positionH>
                <wp:positionV relativeFrom="paragraph">
                  <wp:posOffset>69850</wp:posOffset>
                </wp:positionV>
                <wp:extent cx="0" cy="0"/>
                <wp:effectExtent l="9525" t="12700" r="9525" b="6350"/>
                <wp:wrapNone/>
                <wp:docPr id="445"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5.5pt" to="17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KxoDwIAACY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"/>
            </w:pict>
          </mc:Fallback>
        </mc:AlternateContent>
      </w:r>
      <w:r>
        <w:rPr>
          <w:rFonts w:ascii="Bauhaus 93" w:hAnsi="Bauhaus 93" w:cs="Arial"/>
          <w:noProof/>
          <w:color w:val="000080"/>
          <w:sz w:val="36"/>
          <w:szCs w:val="36"/>
          <w:lang w:eastAsia="es-CO"/>
        </w:rPr>
        <mc:AlternateContent>
          <mc:Choice Requires="wps">
            <w:drawing>
              <wp:anchor distT="0" distB="0" distL="114300" distR="114300" simplePos="0" relativeHeight="251897856" behindDoc="0" locked="0" layoutInCell="1" allowOverlap="1" wp14:anchorId="7E539937" wp14:editId="6829BE5A">
                <wp:simplePos x="0" y="0"/>
                <wp:positionH relativeFrom="column">
                  <wp:posOffset>-114300</wp:posOffset>
                </wp:positionH>
                <wp:positionV relativeFrom="paragraph">
                  <wp:posOffset>298450</wp:posOffset>
                </wp:positionV>
                <wp:extent cx="0" cy="0"/>
                <wp:effectExtent l="9525" t="12700" r="9525" b="6350"/>
                <wp:wrapNone/>
                <wp:docPr id="444"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3.5pt" to="-9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4KDwIAACY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"/>
            </w:pict>
          </mc:Fallback>
        </mc:AlternateContent>
      </w:r>
      <w:r>
        <w:rPr>
          <w:rFonts w:ascii="Bauhaus 93" w:hAnsi="Bauhaus 93" w:cs="Arial"/>
          <w:noProof/>
          <w:color w:val="000080"/>
          <w:sz w:val="36"/>
          <w:szCs w:val="36"/>
          <w:lang w:eastAsia="es-CO"/>
        </w:rPr>
        <mc:AlternateContent>
          <mc:Choice Requires="wps">
            <w:drawing>
              <wp:anchor distT="0" distB="0" distL="114300" distR="114300" simplePos="0" relativeHeight="251896832" behindDoc="0" locked="0" layoutInCell="1" allowOverlap="1" wp14:anchorId="247867C7" wp14:editId="3A31F20B">
                <wp:simplePos x="0" y="0"/>
                <wp:positionH relativeFrom="column">
                  <wp:posOffset>-114300</wp:posOffset>
                </wp:positionH>
                <wp:positionV relativeFrom="paragraph">
                  <wp:posOffset>298450</wp:posOffset>
                </wp:positionV>
                <wp:extent cx="0" cy="0"/>
                <wp:effectExtent l="9525" t="12700" r="9525" b="6350"/>
                <wp:wrapNone/>
                <wp:docPr id="443"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8"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3.5pt" to="-9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PHDwIAACY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"/>
            </w:pict>
          </mc:Fallback>
        </mc:AlternateContent>
      </w:r>
      <w:r w:rsidR="00291EE1">
        <w:rPr>
          <w:rFonts w:ascii="Bauhaus 93" w:hAnsi="Bauhaus 93" w:cs="Arial"/>
          <w:color w:val="000080"/>
          <w:sz w:val="36"/>
          <w:szCs w:val="36"/>
        </w:rPr>
        <w:t xml:space="preserve">                                        </w:t>
      </w:r>
    </w:p>
    <w:p w:rsidR="00291EE1" w:rsidRDefault="001D3998" w:rsidP="00291EE1">
      <w:pPr>
        <w:rPr>
          <w:rFonts w:ascii="Bauhaus 93" w:hAnsi="Bauhaus 93" w:cs="Arial"/>
          <w:color w:val="000080"/>
          <w:sz w:val="36"/>
          <w:szCs w:val="36"/>
        </w:rPr>
      </w:pPr>
      <w:r>
        <w:rPr>
          <w:rFonts w:ascii="Bauhaus 93" w:hAnsi="Bauhaus 93" w:cs="Arial"/>
          <w:noProof/>
          <w:color w:val="000080"/>
          <w:sz w:val="36"/>
          <w:szCs w:val="36"/>
          <w:lang w:eastAsia="es-CO"/>
        </w:rPr>
        <mc:AlternateContent>
          <mc:Choice Requires="wps">
            <w:drawing>
              <wp:anchor distT="0" distB="0" distL="114300" distR="114300" simplePos="0" relativeHeight="251962368" behindDoc="0" locked="0" layoutInCell="1" allowOverlap="1" wp14:anchorId="291F650B" wp14:editId="347410B1">
                <wp:simplePos x="0" y="0"/>
                <wp:positionH relativeFrom="column">
                  <wp:posOffset>3886200</wp:posOffset>
                </wp:positionH>
                <wp:positionV relativeFrom="paragraph">
                  <wp:posOffset>297815</wp:posOffset>
                </wp:positionV>
                <wp:extent cx="2057400" cy="0"/>
                <wp:effectExtent l="9525" t="12065" r="9525" b="6985"/>
                <wp:wrapNone/>
                <wp:docPr id="442"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2" o:spid="_x0000_s1026" style="position:absolute;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3.45pt" to="468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RL6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"/>
            </w:pict>
          </mc:Fallback>
        </mc:AlternateContent>
      </w:r>
      <w:r>
        <w:rPr>
          <w:rFonts w:ascii="Bauhaus 93" w:hAnsi="Bauhaus 93" w:cs="Arial"/>
          <w:noProof/>
          <w:color w:val="000080"/>
          <w:sz w:val="36"/>
          <w:szCs w:val="36"/>
          <w:lang w:eastAsia="es-CO"/>
        </w:rPr>
        <mc:AlternateContent>
          <mc:Choice Requires="wps">
            <w:drawing>
              <wp:anchor distT="0" distB="0" distL="114300" distR="114300" simplePos="0" relativeHeight="251963392" behindDoc="0" locked="0" layoutInCell="1" allowOverlap="1" wp14:anchorId="63B12AE5" wp14:editId="1EC76FCE">
                <wp:simplePos x="0" y="0"/>
                <wp:positionH relativeFrom="column">
                  <wp:posOffset>5943600</wp:posOffset>
                </wp:positionH>
                <wp:positionV relativeFrom="paragraph">
                  <wp:posOffset>297815</wp:posOffset>
                </wp:positionV>
                <wp:extent cx="0" cy="1143000"/>
                <wp:effectExtent l="9525" t="12065" r="9525" b="6985"/>
                <wp:wrapNone/>
                <wp:docPr id="441"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3" o:spid="_x0000_s1026" style="position:absolute;flip: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23.45pt" to="468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"/>
            </w:pict>
          </mc:Fallback>
        </mc:AlternateContent>
      </w:r>
      <w:r>
        <w:rPr>
          <w:rFonts w:ascii="Bauhaus 93" w:hAnsi="Bauhaus 93" w:cs="Arial"/>
          <w:noProof/>
          <w:color w:val="000080"/>
          <w:sz w:val="36"/>
          <w:szCs w:val="36"/>
          <w:lang w:eastAsia="es-CO"/>
        </w:rPr>
        <mc:AlternateContent>
          <mc:Choice Requires="wps">
            <w:drawing>
              <wp:anchor distT="0" distB="0" distL="114300" distR="114300" simplePos="0" relativeHeight="251961344" behindDoc="0" locked="0" layoutInCell="1" allowOverlap="1" wp14:anchorId="6418F8CB" wp14:editId="2D0D5E1C">
                <wp:simplePos x="0" y="0"/>
                <wp:positionH relativeFrom="column">
                  <wp:posOffset>114300</wp:posOffset>
                </wp:positionH>
                <wp:positionV relativeFrom="paragraph">
                  <wp:posOffset>297815</wp:posOffset>
                </wp:positionV>
                <wp:extent cx="0" cy="1028700"/>
                <wp:effectExtent l="9525" t="12065" r="9525" b="6985"/>
                <wp:wrapNone/>
                <wp:docPr id="440"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flip: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3.45pt" to="9pt,1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"/>
            </w:pict>
          </mc:Fallback>
        </mc:AlternateContent>
      </w:r>
      <w:r>
        <w:rPr>
          <w:rFonts w:ascii="Bauhaus 93" w:hAnsi="Bauhaus 93" w:cs="Arial"/>
          <w:noProof/>
          <w:color w:val="000080"/>
          <w:sz w:val="36"/>
          <w:szCs w:val="36"/>
          <w:lang w:eastAsia="es-CO"/>
        </w:rPr>
        <mc:AlternateContent>
          <mc:Choice Requires="wps">
            <w:drawing>
              <wp:anchor distT="0" distB="0" distL="114300" distR="114300" simplePos="0" relativeHeight="251960320" behindDoc="0" locked="0" layoutInCell="1" allowOverlap="1" wp14:anchorId="74E03441" wp14:editId="5841AAE1">
                <wp:simplePos x="0" y="0"/>
                <wp:positionH relativeFrom="column">
                  <wp:posOffset>114300</wp:posOffset>
                </wp:positionH>
                <wp:positionV relativeFrom="paragraph">
                  <wp:posOffset>297815</wp:posOffset>
                </wp:positionV>
                <wp:extent cx="2057400" cy="0"/>
                <wp:effectExtent l="9525" t="12065" r="9525" b="6985"/>
                <wp:wrapNone/>
                <wp:docPr id="439"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0" o:spid="_x0000_s1026" style="position:absolute;flip:x;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3.45pt" to="171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"/>
            </w:pict>
          </mc:Fallback>
        </mc:AlternateContent>
      </w:r>
      <w:r>
        <w:rPr>
          <w:rFonts w:ascii="Bauhaus 93" w:hAnsi="Bauhaus 93" w:cs="Arial"/>
          <w:noProof/>
          <w:color w:val="000080"/>
          <w:sz w:val="36"/>
          <w:szCs w:val="36"/>
          <w:lang w:eastAsia="es-CO"/>
        </w:rPr>
        <mc:AlternateContent>
          <mc:Choice Requires="wps">
            <w:drawing>
              <wp:anchor distT="0" distB="0" distL="114300" distR="114300" simplePos="0" relativeHeight="251876352" behindDoc="0" locked="0" layoutInCell="1" allowOverlap="1" wp14:anchorId="6A4570F2" wp14:editId="050AF3BF">
                <wp:simplePos x="0" y="0"/>
                <wp:positionH relativeFrom="column">
                  <wp:posOffset>2171700</wp:posOffset>
                </wp:positionH>
                <wp:positionV relativeFrom="paragraph">
                  <wp:posOffset>97155</wp:posOffset>
                </wp:positionV>
                <wp:extent cx="1714500" cy="457200"/>
                <wp:effectExtent l="9525" t="11430" r="9525" b="7620"/>
                <wp:wrapNone/>
                <wp:docPr id="43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rsidR="00A355F9" w:rsidRDefault="00A355F9" w:rsidP="00291EE1">
                            <w:pPr>
                              <w:jc w:val="center"/>
                              <w:rPr>
                                <w:rFonts w:ascii="Freestyle Script" w:hAnsi="Freestyle Script" w:cs="Arial"/>
                                <w:b/>
                                <w:color w:val="000080"/>
                                <w:sz w:val="56"/>
                                <w:szCs w:val="56"/>
                              </w:rPr>
                            </w:pPr>
                            <w:r>
                              <w:rPr>
                                <w:rFonts w:ascii="Freestyle Script" w:hAnsi="Freestyle Script" w:cs="Arial"/>
                                <w:b/>
                                <w:color w:val="000080"/>
                                <w:sz w:val="56"/>
                                <w:szCs w:val="56"/>
                              </w:rPr>
                              <w:t>Sena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083" style="position:absolute;left:0;text-align:left;margin-left:171pt;margin-top:7.65pt;width:135pt;height:3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">
                <v:textbox>
                  <w:txbxContent>
                    <w:p w:rsidR="00A355F9" w:rsidRDefault="00A355F9" w:rsidP="00291EE1">
                      <w:pPr>
                        <w:jc w:val="center"/>
                        <w:rPr>
                          <w:rFonts w:ascii="Freestyle Script" w:hAnsi="Freestyle Script" w:cs="Arial"/>
                          <w:b/>
                          <w:color w:val="000080"/>
                          <w:sz w:val="56"/>
                          <w:szCs w:val="56"/>
                        </w:rPr>
                      </w:pPr>
                      <w:r>
                        <w:rPr>
                          <w:rFonts w:ascii="Freestyle Script" w:hAnsi="Freestyle Script" w:cs="Arial"/>
                          <w:b/>
                          <w:color w:val="000080"/>
                          <w:sz w:val="56"/>
                          <w:szCs w:val="56"/>
                        </w:rPr>
                        <w:t>Sena</w:t>
                      </w:r>
                    </w:p>
                  </w:txbxContent>
                </v:textbox>
              </v:rect>
            </w:pict>
          </mc:Fallback>
        </mc:AlternateContent>
      </w:r>
    </w:p>
    <w:p w:rsidR="00291EE1" w:rsidRDefault="001D3998" w:rsidP="00291EE1">
      <w:pPr>
        <w:rPr>
          <w:rFonts w:ascii="Bauhaus 93" w:hAnsi="Bauhaus 93" w:cs="Arial"/>
          <w:color w:val="000080"/>
          <w:sz w:val="36"/>
          <w:szCs w:val="36"/>
        </w:rPr>
      </w:pPr>
      <w:r>
        <w:rPr>
          <w:rFonts w:ascii="Bauhaus 93" w:hAnsi="Bauhaus 93" w:cs="Arial"/>
          <w:noProof/>
          <w:color w:val="000080"/>
          <w:sz w:val="36"/>
          <w:szCs w:val="36"/>
          <w:lang w:eastAsia="es-CO"/>
        </w:rPr>
        <mc:AlternateContent>
          <mc:Choice Requires="wps">
            <w:drawing>
              <wp:anchor distT="0" distB="0" distL="114300" distR="114300" simplePos="0" relativeHeight="251965440" behindDoc="0" locked="0" layoutInCell="1" allowOverlap="1" wp14:anchorId="10359538" wp14:editId="72AA4CF9">
                <wp:simplePos x="0" y="0"/>
                <wp:positionH relativeFrom="column">
                  <wp:posOffset>3886200</wp:posOffset>
                </wp:positionH>
                <wp:positionV relativeFrom="paragraph">
                  <wp:posOffset>192405</wp:posOffset>
                </wp:positionV>
                <wp:extent cx="114300" cy="228600"/>
                <wp:effectExtent l="9525" t="11430" r="9525" b="7620"/>
                <wp:wrapNone/>
                <wp:docPr id="437"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5"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5.15pt" to="31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"/>
            </w:pict>
          </mc:Fallback>
        </mc:AlternateContent>
      </w:r>
      <w:r>
        <w:rPr>
          <w:rFonts w:ascii="Bauhaus 93" w:hAnsi="Bauhaus 93" w:cs="Arial"/>
          <w:noProof/>
          <w:color w:val="000080"/>
          <w:sz w:val="36"/>
          <w:szCs w:val="36"/>
          <w:lang w:eastAsia="es-CO"/>
        </w:rPr>
        <mc:AlternateContent>
          <mc:Choice Requires="wps">
            <w:drawing>
              <wp:anchor distT="0" distB="0" distL="114300" distR="114300" simplePos="0" relativeHeight="251964416" behindDoc="0" locked="0" layoutInCell="1" allowOverlap="1" wp14:anchorId="0A57DF2D" wp14:editId="6819786B">
                <wp:simplePos x="0" y="0"/>
                <wp:positionH relativeFrom="column">
                  <wp:posOffset>2057400</wp:posOffset>
                </wp:positionH>
                <wp:positionV relativeFrom="paragraph">
                  <wp:posOffset>192405</wp:posOffset>
                </wp:positionV>
                <wp:extent cx="114300" cy="228600"/>
                <wp:effectExtent l="9525" t="11430" r="9525" b="7620"/>
                <wp:wrapNone/>
                <wp:docPr id="436"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4" o:spid="_x0000_s1026" style="position:absolute;flip:x;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5.15pt" to="171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"/>
            </w:pict>
          </mc:Fallback>
        </mc:AlternateContent>
      </w:r>
      <w:r>
        <w:rPr>
          <w:rFonts w:ascii="Bauhaus 93" w:hAnsi="Bauhaus 93" w:cs="Arial"/>
          <w:noProof/>
          <w:color w:val="000080"/>
          <w:sz w:val="36"/>
          <w:szCs w:val="36"/>
          <w:lang w:eastAsia="es-CO"/>
        </w:rPr>
        <mc:AlternateContent>
          <mc:Choice Requires="wps">
            <w:drawing>
              <wp:anchor distT="0" distB="0" distL="114300" distR="114300" simplePos="0" relativeHeight="251890688" behindDoc="0" locked="0" layoutInCell="1" allowOverlap="1" wp14:anchorId="342D8E1E" wp14:editId="52B1E84B">
                <wp:simplePos x="0" y="0"/>
                <wp:positionH relativeFrom="column">
                  <wp:posOffset>2971800</wp:posOffset>
                </wp:positionH>
                <wp:positionV relativeFrom="paragraph">
                  <wp:posOffset>192405</wp:posOffset>
                </wp:positionV>
                <wp:extent cx="0" cy="228600"/>
                <wp:effectExtent l="57150" t="11430" r="57150" b="17145"/>
                <wp:wrapNone/>
                <wp:docPr id="435"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5.15pt" to="234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i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">
                <v:stroke endarrow="block"/>
              </v:line>
            </w:pict>
          </mc:Fallback>
        </mc:AlternateContent>
      </w:r>
    </w:p>
    <w:p w:rsidR="00291EE1" w:rsidRDefault="001D3998" w:rsidP="00291EE1">
      <w:pPr>
        <w:rPr>
          <w:rFonts w:ascii="Georgia Ref" w:hAnsi="Georgia Ref" w:cs="Arial"/>
          <w:color w:val="000080"/>
          <w:sz w:val="32"/>
          <w:szCs w:val="32"/>
        </w:rPr>
      </w:pPr>
      <w:r>
        <w:rPr>
          <w:rFonts w:ascii="Bauhaus 93" w:hAnsi="Bauhaus 93" w:cs="Arial"/>
          <w:noProof/>
          <w:color w:val="000080"/>
          <w:sz w:val="36"/>
          <w:szCs w:val="36"/>
          <w:lang w:eastAsia="es-CO"/>
        </w:rPr>
        <mc:AlternateContent>
          <mc:Choice Requires="wps">
            <w:drawing>
              <wp:anchor distT="0" distB="0" distL="114300" distR="114300" simplePos="0" relativeHeight="251877376" behindDoc="0" locked="0" layoutInCell="1" allowOverlap="1" wp14:anchorId="0E296575" wp14:editId="6525F5AB">
                <wp:simplePos x="0" y="0"/>
                <wp:positionH relativeFrom="column">
                  <wp:posOffset>342900</wp:posOffset>
                </wp:positionH>
                <wp:positionV relativeFrom="paragraph">
                  <wp:posOffset>87630</wp:posOffset>
                </wp:positionV>
                <wp:extent cx="1714500" cy="457200"/>
                <wp:effectExtent l="9525" t="11430" r="9525" b="7620"/>
                <wp:wrapNone/>
                <wp:docPr id="434"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rsidR="00A355F9" w:rsidRDefault="00A355F9" w:rsidP="00291EE1">
                            <w:pPr>
                              <w:rPr>
                                <w:rFonts w:ascii="Tw Cen MT Condensed Extra Bold" w:hAnsi="Tw Cen MT Condensed Extra Bold"/>
                              </w:rPr>
                            </w:pPr>
                            <w:r>
                              <w:rPr>
                                <w:rFonts w:ascii="Tw Cen MT Condensed Extra Bold" w:hAnsi="Tw Cen MT Condensed Extra Bold"/>
                              </w:rPr>
                              <w:t>Inicio de nueva estructura curricular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084" style="position:absolute;left:0;text-align:left;margin-left:27pt;margin-top:6.9pt;width:135pt;height:3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">
                <v:textbox>
                  <w:txbxContent>
                    <w:p w:rsidR="00A355F9" w:rsidRDefault="00A355F9" w:rsidP="00291EE1">
                      <w:pPr>
                        <w:rPr>
                          <w:rFonts w:ascii="Tw Cen MT Condensed Extra Bold" w:hAnsi="Tw Cen MT Condensed Extra Bold"/>
                        </w:rPr>
                      </w:pPr>
                      <w:r>
                        <w:rPr>
                          <w:rFonts w:ascii="Tw Cen MT Condensed Extra Bold" w:hAnsi="Tw Cen MT Condensed Extra Bold"/>
                        </w:rPr>
                        <w:t>Inicio de nueva estructura curricular</w:t>
                      </w:r>
                    </w:p>
                  </w:txbxContent>
                </v:textbox>
              </v:rect>
            </w:pict>
          </mc:Fallback>
        </mc:AlternateContent>
      </w:r>
      <w:r>
        <w:rPr>
          <w:rFonts w:ascii="Bauhaus 93" w:hAnsi="Bauhaus 93" w:cs="Arial"/>
          <w:noProof/>
          <w:color w:val="000080"/>
          <w:sz w:val="36"/>
          <w:szCs w:val="36"/>
          <w:lang w:eastAsia="es-CO"/>
        </w:rPr>
        <mc:AlternateContent>
          <mc:Choice Requires="wps">
            <w:drawing>
              <wp:anchor distT="0" distB="0" distL="114300" distR="114300" simplePos="0" relativeHeight="251880448" behindDoc="0" locked="0" layoutInCell="1" allowOverlap="1" wp14:anchorId="7C4E9BDA" wp14:editId="6EBDE843">
                <wp:simplePos x="0" y="0"/>
                <wp:positionH relativeFrom="column">
                  <wp:posOffset>4000500</wp:posOffset>
                </wp:positionH>
                <wp:positionV relativeFrom="paragraph">
                  <wp:posOffset>87630</wp:posOffset>
                </wp:positionV>
                <wp:extent cx="1714500" cy="457200"/>
                <wp:effectExtent l="9525" t="11430" r="9525" b="7620"/>
                <wp:wrapNone/>
                <wp:docPr id="433"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rsidR="00A355F9" w:rsidRDefault="00A355F9" w:rsidP="00291EE1">
                            <w:pPr>
                              <w:rPr>
                                <w:rFonts w:ascii="Tw Cen MT Condensed Extra Bold" w:hAnsi="Tw Cen MT Condensed Extra Bold"/>
                              </w:rPr>
                            </w:pPr>
                            <w:r>
                              <w:rPr>
                                <w:rFonts w:ascii="Tw Cen MT Condensed Extra Bold" w:hAnsi="Tw Cen MT Condensed Extra Bold"/>
                              </w:rPr>
                              <w:t>Contabilización Y registro de operaciones contable</w:t>
                            </w:r>
                          </w:p>
                          <w:p w:rsidR="00A355F9" w:rsidRDefault="00A355F9" w:rsidP="00291E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085" style="position:absolute;left:0;text-align:left;margin-left:315pt;margin-top:6.9pt;width:135pt;height:36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">
                <v:textbox>
                  <w:txbxContent>
                    <w:p w:rsidR="00A355F9" w:rsidRDefault="00A355F9" w:rsidP="00291EE1">
                      <w:pPr>
                        <w:rPr>
                          <w:rFonts w:ascii="Tw Cen MT Condensed Extra Bold" w:hAnsi="Tw Cen MT Condensed Extra Bold"/>
                        </w:rPr>
                      </w:pPr>
                      <w:r>
                        <w:rPr>
                          <w:rFonts w:ascii="Tw Cen MT Condensed Extra Bold" w:hAnsi="Tw Cen MT Condensed Extra Bold"/>
                        </w:rPr>
                        <w:t>Contabilización Y registro de operaciones contable</w:t>
                      </w:r>
                    </w:p>
                    <w:p w:rsidR="00A355F9" w:rsidRDefault="00A355F9" w:rsidP="00291EE1"/>
                  </w:txbxContent>
                </v:textbox>
              </v:rect>
            </w:pict>
          </mc:Fallback>
        </mc:AlternateContent>
      </w:r>
      <w:r w:rsidR="00291EE1">
        <w:rPr>
          <w:rFonts w:ascii="Bauhaus 93" w:hAnsi="Bauhaus 93" w:cs="Arial"/>
          <w:color w:val="000080"/>
          <w:sz w:val="36"/>
          <w:szCs w:val="36"/>
        </w:rPr>
        <w:tab/>
      </w:r>
      <w:r w:rsidR="00291EE1">
        <w:rPr>
          <w:rFonts w:ascii="Bauhaus 93" w:hAnsi="Bauhaus 93" w:cs="Arial"/>
          <w:color w:val="000080"/>
          <w:sz w:val="36"/>
          <w:szCs w:val="36"/>
        </w:rPr>
        <w:tab/>
      </w:r>
      <w:r w:rsidR="00291EE1">
        <w:rPr>
          <w:rFonts w:ascii="Bauhaus 93" w:hAnsi="Bauhaus 93" w:cs="Arial"/>
          <w:color w:val="000080"/>
          <w:sz w:val="36"/>
          <w:szCs w:val="36"/>
        </w:rPr>
        <w:tab/>
      </w:r>
      <w:r w:rsidR="00291EE1">
        <w:rPr>
          <w:rFonts w:ascii="Bauhaus 93" w:hAnsi="Bauhaus 93" w:cs="Arial"/>
          <w:color w:val="000080"/>
          <w:sz w:val="36"/>
          <w:szCs w:val="36"/>
        </w:rPr>
        <w:tab/>
      </w:r>
      <w:r w:rsidR="00291EE1">
        <w:rPr>
          <w:rFonts w:ascii="Bauhaus 93" w:hAnsi="Bauhaus 93" w:cs="Arial"/>
          <w:color w:val="000080"/>
          <w:sz w:val="36"/>
          <w:szCs w:val="36"/>
        </w:rPr>
        <w:tab/>
      </w:r>
      <w:r w:rsidR="00291EE1">
        <w:rPr>
          <w:rFonts w:ascii="Bauhaus 93" w:hAnsi="Bauhaus 93" w:cs="Arial"/>
          <w:color w:val="000080"/>
          <w:sz w:val="36"/>
          <w:szCs w:val="36"/>
        </w:rPr>
        <w:tab/>
      </w:r>
      <w:r w:rsidR="00291EE1">
        <w:rPr>
          <w:rFonts w:ascii="Georgia Ref" w:hAnsi="Georgia Ref" w:cs="Arial"/>
          <w:color w:val="000080"/>
          <w:sz w:val="32"/>
          <w:szCs w:val="32"/>
        </w:rPr>
        <w:t>2007</w:t>
      </w:r>
    </w:p>
    <w:p w:rsidR="00291EE1" w:rsidRDefault="001D3998" w:rsidP="00291EE1">
      <w:pPr>
        <w:rPr>
          <w:rFonts w:ascii="Bauhaus 93" w:hAnsi="Bauhaus 93" w:cs="Arial"/>
          <w:color w:val="000080"/>
          <w:sz w:val="36"/>
          <w:szCs w:val="36"/>
        </w:rPr>
      </w:pPr>
      <w:r>
        <w:rPr>
          <w:rFonts w:ascii="Georgia Ref" w:hAnsi="Georgia Ref" w:cs="Arial"/>
          <w:noProof/>
          <w:color w:val="000080"/>
          <w:sz w:val="32"/>
          <w:szCs w:val="32"/>
          <w:lang w:eastAsia="es-CO"/>
        </w:rPr>
        <mc:AlternateContent>
          <mc:Choice Requires="wps">
            <w:drawing>
              <wp:anchor distT="0" distB="0" distL="114300" distR="114300" simplePos="0" relativeHeight="251891712" behindDoc="0" locked="0" layoutInCell="1" allowOverlap="1" wp14:anchorId="06844C1A" wp14:editId="1C683B5E">
                <wp:simplePos x="0" y="0"/>
                <wp:positionH relativeFrom="column">
                  <wp:posOffset>2171700</wp:posOffset>
                </wp:positionH>
                <wp:positionV relativeFrom="paragraph">
                  <wp:posOffset>229235</wp:posOffset>
                </wp:positionV>
                <wp:extent cx="0" cy="0"/>
                <wp:effectExtent l="9525" t="57785" r="19050" b="56515"/>
                <wp:wrapNone/>
                <wp:docPr id="432"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8.05pt" to="171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i+JgIAAEg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">
                <v:stroke endarrow="block"/>
              </v:line>
            </w:pict>
          </mc:Fallback>
        </mc:AlternateContent>
      </w:r>
      <w:r w:rsidR="00291EE1">
        <w:rPr>
          <w:rFonts w:ascii="Georgia Ref" w:hAnsi="Georgia Ref" w:cs="Arial"/>
          <w:color w:val="000080"/>
          <w:sz w:val="32"/>
          <w:szCs w:val="32"/>
        </w:rPr>
        <w:tab/>
      </w:r>
      <w:r w:rsidR="00291EE1">
        <w:rPr>
          <w:rFonts w:ascii="Georgia Ref" w:hAnsi="Georgia Ref" w:cs="Arial"/>
          <w:color w:val="000080"/>
          <w:sz w:val="32"/>
          <w:szCs w:val="32"/>
        </w:rPr>
        <w:tab/>
      </w:r>
      <w:r w:rsidR="00291EE1">
        <w:rPr>
          <w:rFonts w:ascii="Georgia Ref" w:hAnsi="Georgia Ref" w:cs="Arial"/>
          <w:color w:val="000080"/>
          <w:sz w:val="32"/>
          <w:szCs w:val="32"/>
        </w:rPr>
        <w:tab/>
      </w:r>
      <w:r w:rsidR="00291EE1">
        <w:rPr>
          <w:rFonts w:ascii="Georgia Ref" w:hAnsi="Georgia Ref" w:cs="Arial"/>
          <w:color w:val="000080"/>
          <w:sz w:val="32"/>
          <w:szCs w:val="32"/>
        </w:rPr>
        <w:tab/>
      </w:r>
      <w:r w:rsidR="00291EE1">
        <w:rPr>
          <w:rFonts w:ascii="Georgia Ref" w:hAnsi="Georgia Ref" w:cs="Arial"/>
          <w:color w:val="000080"/>
          <w:sz w:val="32"/>
          <w:szCs w:val="32"/>
        </w:rPr>
        <w:tab/>
        <w:t xml:space="preserve">       Nombre</w:t>
      </w:r>
      <w:r w:rsidR="00291EE1">
        <w:rPr>
          <w:rFonts w:ascii="Bauhaus 93" w:hAnsi="Bauhaus 93" w:cs="Arial"/>
          <w:color w:val="000080"/>
          <w:sz w:val="36"/>
          <w:szCs w:val="36"/>
        </w:rPr>
        <w:tab/>
      </w:r>
      <w:r w:rsidR="00291EE1">
        <w:rPr>
          <w:rFonts w:ascii="Bauhaus 93" w:hAnsi="Bauhaus 93" w:cs="Arial"/>
          <w:color w:val="000080"/>
          <w:sz w:val="36"/>
          <w:szCs w:val="36"/>
        </w:rPr>
        <w:tab/>
      </w:r>
      <w:r w:rsidR="00291EE1">
        <w:rPr>
          <w:rFonts w:ascii="Bauhaus 93" w:hAnsi="Bauhaus 93" w:cs="Arial"/>
          <w:color w:val="000080"/>
          <w:sz w:val="36"/>
          <w:szCs w:val="36"/>
        </w:rPr>
        <w:tab/>
      </w:r>
      <w:r w:rsidR="00291EE1">
        <w:rPr>
          <w:rFonts w:ascii="Bauhaus 93" w:hAnsi="Bauhaus 93" w:cs="Arial"/>
          <w:color w:val="000080"/>
          <w:sz w:val="36"/>
          <w:szCs w:val="36"/>
        </w:rPr>
        <w:tab/>
      </w:r>
      <w:r w:rsidR="00291EE1">
        <w:rPr>
          <w:rFonts w:ascii="Bauhaus 93" w:hAnsi="Bauhaus 93" w:cs="Arial"/>
          <w:color w:val="000080"/>
          <w:sz w:val="36"/>
          <w:szCs w:val="36"/>
        </w:rPr>
        <w:tab/>
      </w:r>
      <w:r w:rsidR="00291EE1">
        <w:rPr>
          <w:rFonts w:ascii="Bauhaus 93" w:hAnsi="Bauhaus 93" w:cs="Arial"/>
          <w:color w:val="000080"/>
          <w:sz w:val="36"/>
          <w:szCs w:val="36"/>
        </w:rPr>
        <w:tab/>
      </w:r>
    </w:p>
    <w:p w:rsidR="00291EE1" w:rsidRDefault="00291EE1" w:rsidP="00291EE1">
      <w:pPr>
        <w:rPr>
          <w:rFonts w:ascii="Arial" w:hAnsi="Arial" w:cs="Arial"/>
          <w:color w:val="000080"/>
          <w:sz w:val="28"/>
          <w:szCs w:val="28"/>
        </w:rPr>
      </w:pPr>
      <w:r>
        <w:rPr>
          <w:rFonts w:ascii="Bauhaus 93" w:hAnsi="Bauhaus 93" w:cs="Arial"/>
          <w:color w:val="000080"/>
          <w:sz w:val="36"/>
          <w:szCs w:val="36"/>
        </w:rPr>
        <w:tab/>
      </w:r>
      <w:r>
        <w:rPr>
          <w:rFonts w:ascii="Bauhaus 93" w:hAnsi="Bauhaus 93" w:cs="Arial"/>
          <w:color w:val="000080"/>
          <w:sz w:val="36"/>
          <w:szCs w:val="36"/>
        </w:rPr>
        <w:tab/>
      </w:r>
      <w:r>
        <w:rPr>
          <w:rFonts w:ascii="Bauhaus 93" w:hAnsi="Bauhaus 93" w:cs="Arial"/>
          <w:color w:val="000080"/>
          <w:sz w:val="36"/>
          <w:szCs w:val="36"/>
        </w:rPr>
        <w:tab/>
      </w:r>
      <w:r>
        <w:rPr>
          <w:rFonts w:ascii="Bauhaus 93" w:hAnsi="Bauhaus 93" w:cs="Arial"/>
          <w:color w:val="000080"/>
          <w:sz w:val="36"/>
          <w:szCs w:val="36"/>
        </w:rPr>
        <w:tab/>
      </w:r>
      <w:r>
        <w:rPr>
          <w:rFonts w:ascii="Bauhaus 93" w:hAnsi="Bauhaus 93" w:cs="Arial"/>
          <w:color w:val="000080"/>
          <w:sz w:val="36"/>
          <w:szCs w:val="36"/>
        </w:rPr>
        <w:tab/>
        <w:t xml:space="preserve">    </w:t>
      </w:r>
    </w:p>
    <w:p w:rsidR="00291EE1" w:rsidRDefault="001D3998" w:rsidP="00291EE1">
      <w:pPr>
        <w:rPr>
          <w:rFonts w:ascii="Bauhaus 93" w:hAnsi="Bauhaus 93" w:cs="Arial"/>
          <w:color w:val="000080"/>
          <w:sz w:val="36"/>
          <w:szCs w:val="36"/>
        </w:rPr>
      </w:pPr>
      <w:r>
        <w:rPr>
          <w:rFonts w:ascii="Bauhaus 93" w:hAnsi="Bauhaus 93" w:cs="Arial"/>
          <w:noProof/>
          <w:color w:val="000080"/>
          <w:sz w:val="36"/>
          <w:szCs w:val="36"/>
          <w:lang w:eastAsia="es-CO"/>
        </w:rPr>
        <mc:AlternateContent>
          <mc:Choice Requires="wps">
            <w:drawing>
              <wp:anchor distT="0" distB="0" distL="114300" distR="114300" simplePos="0" relativeHeight="251967488" behindDoc="0" locked="0" layoutInCell="1" allowOverlap="1" wp14:anchorId="65BA4848" wp14:editId="3673E8C5">
                <wp:simplePos x="0" y="0"/>
                <wp:positionH relativeFrom="column">
                  <wp:posOffset>-228600</wp:posOffset>
                </wp:positionH>
                <wp:positionV relativeFrom="paragraph">
                  <wp:posOffset>220980</wp:posOffset>
                </wp:positionV>
                <wp:extent cx="0" cy="3086100"/>
                <wp:effectExtent l="9525" t="11430" r="9525" b="7620"/>
                <wp:wrapNone/>
                <wp:docPr id="431"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7"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7.4pt" to="-18pt,2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vf/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"/>
            </w:pict>
          </mc:Fallback>
        </mc:AlternateContent>
      </w:r>
      <w:r>
        <w:rPr>
          <w:rFonts w:ascii="Bauhaus 93" w:hAnsi="Bauhaus 93" w:cs="Arial"/>
          <w:noProof/>
          <w:color w:val="000080"/>
          <w:sz w:val="36"/>
          <w:szCs w:val="36"/>
          <w:lang w:eastAsia="es-CO"/>
        </w:rPr>
        <mc:AlternateContent>
          <mc:Choice Requires="wps">
            <w:drawing>
              <wp:anchor distT="0" distB="0" distL="114300" distR="114300" simplePos="0" relativeHeight="251966464" behindDoc="0" locked="0" layoutInCell="1" allowOverlap="1" wp14:anchorId="17B595A6" wp14:editId="2C3AD11B">
                <wp:simplePos x="0" y="0"/>
                <wp:positionH relativeFrom="column">
                  <wp:posOffset>-228600</wp:posOffset>
                </wp:positionH>
                <wp:positionV relativeFrom="paragraph">
                  <wp:posOffset>220980</wp:posOffset>
                </wp:positionV>
                <wp:extent cx="342900" cy="0"/>
                <wp:effectExtent l="9525" t="11430" r="9525" b="7620"/>
                <wp:wrapNone/>
                <wp:docPr id="430"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6" o:spid="_x0000_s1026" style="position:absolute;flip:x;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7.4pt" to="9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jy6GwIAADU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"/>
            </w:pict>
          </mc:Fallback>
        </mc:AlternateContent>
      </w:r>
      <w:r>
        <w:rPr>
          <w:rFonts w:ascii="Bauhaus 93" w:hAnsi="Bauhaus 93" w:cs="Arial"/>
          <w:noProof/>
          <w:color w:val="000080"/>
          <w:sz w:val="36"/>
          <w:szCs w:val="36"/>
          <w:lang w:eastAsia="es-CO"/>
        </w:rPr>
        <mc:AlternateContent>
          <mc:Choice Requires="wps">
            <w:drawing>
              <wp:anchor distT="0" distB="0" distL="114300" distR="114300" simplePos="0" relativeHeight="251882496" behindDoc="0" locked="0" layoutInCell="1" allowOverlap="1" wp14:anchorId="6774BD71" wp14:editId="04948094">
                <wp:simplePos x="0" y="0"/>
                <wp:positionH relativeFrom="column">
                  <wp:posOffset>4229100</wp:posOffset>
                </wp:positionH>
                <wp:positionV relativeFrom="paragraph">
                  <wp:posOffset>106680</wp:posOffset>
                </wp:positionV>
                <wp:extent cx="1714500" cy="457200"/>
                <wp:effectExtent l="9525" t="11430" r="9525" b="7620"/>
                <wp:wrapNone/>
                <wp:docPr id="429"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rsidR="00A355F9" w:rsidRDefault="00A355F9" w:rsidP="00291EE1">
                            <w:pPr>
                              <w:jc w:val="center"/>
                              <w:rPr>
                                <w:rFonts w:ascii="Tw Cen MT Condensed Extra Bold" w:hAnsi="Tw Cen MT Condensed Extra Bold"/>
                                <w:sz w:val="28"/>
                                <w:szCs w:val="28"/>
                              </w:rPr>
                            </w:pPr>
                            <w:r>
                              <w:rPr>
                                <w:rFonts w:ascii="Tw Cen MT Condensed Extra Bold" w:hAnsi="Tw Cen MT Condensed Extra Bold"/>
                                <w:sz w:val="28"/>
                                <w:szCs w:val="28"/>
                              </w:rPr>
                              <w:t>PROSPECCION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086" style="position:absolute;left:0;text-align:left;margin-left:333pt;margin-top:8.4pt;width:135pt;height:3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">
                <v:textbox>
                  <w:txbxContent>
                    <w:p w:rsidR="00A355F9" w:rsidRDefault="00A355F9" w:rsidP="00291EE1">
                      <w:pPr>
                        <w:jc w:val="center"/>
                        <w:rPr>
                          <w:rFonts w:ascii="Tw Cen MT Condensed Extra Bold" w:hAnsi="Tw Cen MT Condensed Extra Bold"/>
                          <w:sz w:val="28"/>
                          <w:szCs w:val="28"/>
                        </w:rPr>
                      </w:pPr>
                      <w:r>
                        <w:rPr>
                          <w:rFonts w:ascii="Tw Cen MT Condensed Extra Bold" w:hAnsi="Tw Cen MT Condensed Extra Bold"/>
                          <w:sz w:val="28"/>
                          <w:szCs w:val="28"/>
                        </w:rPr>
                        <w:t>PROSPECCION</w:t>
                      </w:r>
                    </w:p>
                  </w:txbxContent>
                </v:textbox>
              </v:rect>
            </w:pict>
          </mc:Fallback>
        </mc:AlternateContent>
      </w:r>
      <w:r>
        <w:rPr>
          <w:rFonts w:ascii="Bauhaus 93" w:hAnsi="Bauhaus 93" w:cs="Arial"/>
          <w:noProof/>
          <w:color w:val="000080"/>
          <w:sz w:val="36"/>
          <w:szCs w:val="36"/>
          <w:lang w:eastAsia="es-CO"/>
        </w:rPr>
        <mc:AlternateContent>
          <mc:Choice Requires="wps">
            <w:drawing>
              <wp:anchor distT="0" distB="0" distL="114300" distR="114300" simplePos="0" relativeHeight="251881472" behindDoc="0" locked="0" layoutInCell="1" allowOverlap="1" wp14:anchorId="50157027" wp14:editId="617C5F75">
                <wp:simplePos x="0" y="0"/>
                <wp:positionH relativeFrom="column">
                  <wp:posOffset>114300</wp:posOffset>
                </wp:positionH>
                <wp:positionV relativeFrom="paragraph">
                  <wp:posOffset>15240</wp:posOffset>
                </wp:positionV>
                <wp:extent cx="1714500" cy="457200"/>
                <wp:effectExtent l="9525" t="5715" r="9525" b="13335"/>
                <wp:wrapNone/>
                <wp:docPr id="428"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rsidR="00A355F9" w:rsidRDefault="00A355F9" w:rsidP="00291EE1">
                            <w:pPr>
                              <w:jc w:val="center"/>
                              <w:rPr>
                                <w:rFonts w:ascii="Tw Cen MT Condensed Extra Bold" w:hAnsi="Tw Cen MT Condensed Extra Bold"/>
                                <w:sz w:val="28"/>
                                <w:szCs w:val="28"/>
                              </w:rPr>
                            </w:pPr>
                            <w:r>
                              <w:rPr>
                                <w:rFonts w:ascii="Tw Cen MT Condensed Extra Bold" w:hAnsi="Tw Cen MT Condensed Extra Bold"/>
                                <w:sz w:val="28"/>
                                <w:szCs w:val="28"/>
                              </w:rPr>
                              <w:t>INTROSPECCION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087" style="position:absolute;left:0;text-align:left;margin-left:9pt;margin-top:1.2pt;width:135pt;height:3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">
                <v:textbox>
                  <w:txbxContent>
                    <w:p w:rsidR="00A355F9" w:rsidRDefault="00A355F9" w:rsidP="00291EE1">
                      <w:pPr>
                        <w:jc w:val="center"/>
                        <w:rPr>
                          <w:rFonts w:ascii="Tw Cen MT Condensed Extra Bold" w:hAnsi="Tw Cen MT Condensed Extra Bold"/>
                          <w:sz w:val="28"/>
                          <w:szCs w:val="28"/>
                        </w:rPr>
                      </w:pPr>
                      <w:r>
                        <w:rPr>
                          <w:rFonts w:ascii="Tw Cen MT Condensed Extra Bold" w:hAnsi="Tw Cen MT Condensed Extra Bold"/>
                          <w:sz w:val="28"/>
                          <w:szCs w:val="28"/>
                        </w:rPr>
                        <w:t>INTROSPECCION</w:t>
                      </w:r>
                    </w:p>
                  </w:txbxContent>
                </v:textbox>
              </v:rect>
            </w:pict>
          </mc:Fallback>
        </mc:AlternateContent>
      </w:r>
      <w:r w:rsidR="00291EE1">
        <w:rPr>
          <w:rFonts w:ascii="Bauhaus 93" w:hAnsi="Bauhaus 93" w:cs="Arial"/>
          <w:color w:val="000080"/>
          <w:sz w:val="36"/>
          <w:szCs w:val="36"/>
        </w:rPr>
        <w:tab/>
      </w:r>
      <w:r w:rsidR="00291EE1">
        <w:rPr>
          <w:rFonts w:ascii="Bauhaus 93" w:hAnsi="Bauhaus 93" w:cs="Arial"/>
          <w:color w:val="000080"/>
          <w:sz w:val="36"/>
          <w:szCs w:val="36"/>
        </w:rPr>
        <w:tab/>
      </w:r>
      <w:r w:rsidR="00291EE1">
        <w:rPr>
          <w:rFonts w:ascii="Bauhaus 93" w:hAnsi="Bauhaus 93" w:cs="Arial"/>
          <w:color w:val="000080"/>
          <w:sz w:val="36"/>
          <w:szCs w:val="36"/>
        </w:rPr>
        <w:tab/>
      </w:r>
      <w:r w:rsidR="00291EE1">
        <w:rPr>
          <w:rFonts w:ascii="Bauhaus 93" w:hAnsi="Bauhaus 93" w:cs="Arial"/>
          <w:color w:val="000080"/>
          <w:sz w:val="36"/>
          <w:szCs w:val="36"/>
        </w:rPr>
        <w:tab/>
      </w:r>
      <w:r w:rsidR="00291EE1">
        <w:rPr>
          <w:rFonts w:ascii="Bauhaus 93" w:hAnsi="Bauhaus 93" w:cs="Arial"/>
          <w:color w:val="000080"/>
          <w:sz w:val="36"/>
          <w:szCs w:val="36"/>
        </w:rPr>
        <w:tab/>
      </w:r>
    </w:p>
    <w:p w:rsidR="00291EE1" w:rsidRDefault="001D3998" w:rsidP="00291EE1">
      <w:pPr>
        <w:rPr>
          <w:rFonts w:ascii="Bauhaus 93" w:hAnsi="Bauhaus 93" w:cs="Arial"/>
          <w:color w:val="000080"/>
          <w:sz w:val="36"/>
          <w:szCs w:val="36"/>
        </w:rPr>
      </w:pPr>
      <w:r>
        <w:rPr>
          <w:rFonts w:ascii="Bauhaus 93" w:hAnsi="Bauhaus 93" w:cs="Arial"/>
          <w:noProof/>
          <w:color w:val="000080"/>
          <w:sz w:val="36"/>
          <w:szCs w:val="36"/>
          <w:lang w:eastAsia="es-CO"/>
        </w:rPr>
        <mc:AlternateContent>
          <mc:Choice Requires="wps">
            <w:drawing>
              <wp:anchor distT="0" distB="0" distL="114300" distR="114300" simplePos="0" relativeHeight="251972608" behindDoc="0" locked="0" layoutInCell="1" allowOverlap="1" wp14:anchorId="7B66FCCB" wp14:editId="38FCEA2A">
                <wp:simplePos x="0" y="0"/>
                <wp:positionH relativeFrom="column">
                  <wp:posOffset>6400800</wp:posOffset>
                </wp:positionH>
                <wp:positionV relativeFrom="paragraph">
                  <wp:posOffset>1905</wp:posOffset>
                </wp:positionV>
                <wp:extent cx="0" cy="3086100"/>
                <wp:effectExtent l="9525" t="11430" r="9525" b="7620"/>
                <wp:wrapNone/>
                <wp:docPr id="427"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2" o:spid="_x0000_s1026" style="position:absolute;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in,.15pt" to="7in,2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yFg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"/>
            </w:pict>
          </mc:Fallback>
        </mc:AlternateContent>
      </w:r>
      <w:r>
        <w:rPr>
          <w:rFonts w:ascii="Bauhaus 93" w:hAnsi="Bauhaus 93" w:cs="Arial"/>
          <w:noProof/>
          <w:color w:val="000080"/>
          <w:sz w:val="36"/>
          <w:szCs w:val="36"/>
          <w:lang w:eastAsia="es-CO"/>
        </w:rPr>
        <mc:AlternateContent>
          <mc:Choice Requires="wps">
            <w:drawing>
              <wp:anchor distT="0" distB="0" distL="114300" distR="114300" simplePos="0" relativeHeight="251971584" behindDoc="0" locked="0" layoutInCell="1" allowOverlap="1" wp14:anchorId="59B00ED2" wp14:editId="523565A8">
                <wp:simplePos x="0" y="0"/>
                <wp:positionH relativeFrom="column">
                  <wp:posOffset>5943600</wp:posOffset>
                </wp:positionH>
                <wp:positionV relativeFrom="paragraph">
                  <wp:posOffset>1905</wp:posOffset>
                </wp:positionV>
                <wp:extent cx="457200" cy="0"/>
                <wp:effectExtent l="9525" t="11430" r="9525" b="7620"/>
                <wp:wrapNone/>
                <wp:docPr id="42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1" o:spid="_x0000_s1026" style="position:absolute;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5pt" to="7in,.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zpFQIAACs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"/>
            </w:pict>
          </mc:Fallback>
        </mc:AlternateContent>
      </w:r>
    </w:p>
    <w:p w:rsidR="00291EE1" w:rsidRDefault="001D3998" w:rsidP="00291EE1">
      <w:pPr>
        <w:rPr>
          <w:rFonts w:ascii="Bauhaus 93" w:hAnsi="Bauhaus 93" w:cs="Arial"/>
          <w:color w:val="000080"/>
          <w:sz w:val="36"/>
          <w:szCs w:val="36"/>
        </w:rPr>
      </w:pPr>
      <w:r>
        <w:rPr>
          <w:rFonts w:ascii="Bauhaus 93" w:hAnsi="Bauhaus 93" w:cs="Arial"/>
          <w:noProof/>
          <w:color w:val="000080"/>
          <w:sz w:val="36"/>
          <w:szCs w:val="36"/>
          <w:lang w:eastAsia="es-CO"/>
        </w:rPr>
        <mc:AlternateContent>
          <mc:Choice Requires="wps">
            <w:drawing>
              <wp:anchor distT="0" distB="0" distL="114300" distR="114300" simplePos="0" relativeHeight="251883520" behindDoc="0" locked="0" layoutInCell="1" allowOverlap="1" wp14:anchorId="6589AFED" wp14:editId="6E2F0564">
                <wp:simplePos x="0" y="0"/>
                <wp:positionH relativeFrom="column">
                  <wp:posOffset>4229100</wp:posOffset>
                </wp:positionH>
                <wp:positionV relativeFrom="paragraph">
                  <wp:posOffset>147955</wp:posOffset>
                </wp:positionV>
                <wp:extent cx="1828800" cy="571500"/>
                <wp:effectExtent l="9525" t="5080" r="9525" b="13970"/>
                <wp:wrapNone/>
                <wp:docPr id="42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rsidR="00A355F9" w:rsidRDefault="00A355F9" w:rsidP="00291EE1">
                            <w:pPr>
                              <w:rPr>
                                <w:rFonts w:ascii="Tw Cen MT Condensed Extra Bold" w:hAnsi="Tw Cen MT Condensed Extra Bold"/>
                              </w:rPr>
                            </w:pPr>
                            <w:r>
                              <w:rPr>
                                <w:rFonts w:ascii="Tw Cen MT Condensed Extra Bold" w:hAnsi="Tw Cen MT Condensed Extra Bold"/>
                              </w:rPr>
                              <w:t>Capacitación a docentes en competencias laborales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88" style="position:absolute;left:0;text-align:left;margin-left:333pt;margin-top:11.65pt;width:2in;height:4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">
                <v:textbox>
                  <w:txbxContent>
                    <w:p w:rsidR="00A355F9" w:rsidRDefault="00A355F9" w:rsidP="00291EE1">
                      <w:pPr>
                        <w:rPr>
                          <w:rFonts w:ascii="Tw Cen MT Condensed Extra Bold" w:hAnsi="Tw Cen MT Condensed Extra Bold"/>
                        </w:rPr>
                      </w:pPr>
                      <w:r>
                        <w:rPr>
                          <w:rFonts w:ascii="Tw Cen MT Condensed Extra Bold" w:hAnsi="Tw Cen MT Condensed Extra Bold"/>
                        </w:rPr>
                        <w:t>Capacitación a docentes en competencias laborales</w:t>
                      </w:r>
                    </w:p>
                  </w:txbxContent>
                </v:textbox>
              </v:rect>
            </w:pict>
          </mc:Fallback>
        </mc:AlternateContent>
      </w:r>
      <w:r>
        <w:rPr>
          <w:rFonts w:ascii="Bauhaus 93" w:hAnsi="Bauhaus 93" w:cs="Arial"/>
          <w:noProof/>
          <w:color w:val="000080"/>
          <w:sz w:val="36"/>
          <w:szCs w:val="36"/>
          <w:lang w:eastAsia="es-CO"/>
        </w:rPr>
        <mc:AlternateContent>
          <mc:Choice Requires="wps">
            <w:drawing>
              <wp:anchor distT="0" distB="0" distL="114300" distR="114300" simplePos="0" relativeHeight="251885568" behindDoc="0" locked="0" layoutInCell="1" allowOverlap="1" wp14:anchorId="1CEEB58E" wp14:editId="0CB7D58A">
                <wp:simplePos x="0" y="0"/>
                <wp:positionH relativeFrom="column">
                  <wp:posOffset>114300</wp:posOffset>
                </wp:positionH>
                <wp:positionV relativeFrom="paragraph">
                  <wp:posOffset>147955</wp:posOffset>
                </wp:positionV>
                <wp:extent cx="1714500" cy="571500"/>
                <wp:effectExtent l="9525" t="5080" r="9525" b="13970"/>
                <wp:wrapNone/>
                <wp:docPr id="424"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rsidR="00A355F9" w:rsidRDefault="00A355F9" w:rsidP="00291EE1">
                            <w:pPr>
                              <w:rPr>
                                <w:rFonts w:ascii="Tw Cen MT Condensed Extra Bold" w:hAnsi="Tw Cen MT Condensed Extra Bold"/>
                              </w:rPr>
                            </w:pPr>
                            <w:r>
                              <w:rPr>
                                <w:rFonts w:ascii="Tw Cen MT Condensed Extra Bold" w:hAnsi="Tw Cen MT Condensed Extra Bold"/>
                              </w:rPr>
                              <w:t>Limitante en la capacitación de los módulos de 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89" style="position:absolute;left:0;text-align:left;margin-left:9pt;margin-top:11.65pt;width:135pt;height:4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">
                <v:textbox>
                  <w:txbxContent>
                    <w:p w:rsidR="00A355F9" w:rsidRDefault="00A355F9" w:rsidP="00291EE1">
                      <w:pPr>
                        <w:rPr>
                          <w:rFonts w:ascii="Tw Cen MT Condensed Extra Bold" w:hAnsi="Tw Cen MT Condensed Extra Bold"/>
                        </w:rPr>
                      </w:pPr>
                      <w:r>
                        <w:rPr>
                          <w:rFonts w:ascii="Tw Cen MT Condensed Extra Bold" w:hAnsi="Tw Cen MT Condensed Extra Bold"/>
                        </w:rPr>
                        <w:t>Limitante en la capacitación de los módulos de formación</w:t>
                      </w:r>
                    </w:p>
                  </w:txbxContent>
                </v:textbox>
              </v:rect>
            </w:pict>
          </mc:Fallback>
        </mc:AlternateContent>
      </w:r>
    </w:p>
    <w:p w:rsidR="00291EE1" w:rsidRDefault="001D3998" w:rsidP="00291EE1">
      <w:pPr>
        <w:rPr>
          <w:rFonts w:ascii="Bauhaus 93" w:hAnsi="Bauhaus 93" w:cs="Arial"/>
          <w:color w:val="000080"/>
          <w:sz w:val="36"/>
          <w:szCs w:val="36"/>
        </w:rPr>
      </w:pPr>
      <w:r>
        <w:rPr>
          <w:rFonts w:ascii="Bauhaus 93" w:hAnsi="Bauhaus 93" w:cs="Arial"/>
          <w:noProof/>
          <w:color w:val="000080"/>
          <w:sz w:val="36"/>
          <w:szCs w:val="36"/>
          <w:lang w:eastAsia="es-CO"/>
        </w:rPr>
        <mc:AlternateContent>
          <mc:Choice Requires="wps">
            <w:drawing>
              <wp:anchor distT="0" distB="0" distL="114300" distR="114300" simplePos="0" relativeHeight="251973632" behindDoc="0" locked="0" layoutInCell="1" allowOverlap="1" wp14:anchorId="0387D784" wp14:editId="0D63A844">
                <wp:simplePos x="0" y="0"/>
                <wp:positionH relativeFrom="column">
                  <wp:posOffset>6057900</wp:posOffset>
                </wp:positionH>
                <wp:positionV relativeFrom="paragraph">
                  <wp:posOffset>133985</wp:posOffset>
                </wp:positionV>
                <wp:extent cx="342900" cy="0"/>
                <wp:effectExtent l="9525" t="10160" r="9525" b="8890"/>
                <wp:wrapNone/>
                <wp:docPr id="423"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3" o:spid="_x0000_s1026" style="position:absolute;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10.55pt" to="7in,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BZ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"/>
            </w:pict>
          </mc:Fallback>
        </mc:AlternateContent>
      </w:r>
      <w:r>
        <w:rPr>
          <w:rFonts w:ascii="Bauhaus 93" w:hAnsi="Bauhaus 93" w:cs="Arial"/>
          <w:noProof/>
          <w:color w:val="000080"/>
          <w:sz w:val="36"/>
          <w:szCs w:val="36"/>
          <w:lang w:eastAsia="es-CO"/>
        </w:rPr>
        <mc:AlternateContent>
          <mc:Choice Requires="wps">
            <w:drawing>
              <wp:anchor distT="0" distB="0" distL="114300" distR="114300" simplePos="0" relativeHeight="251968512" behindDoc="0" locked="0" layoutInCell="1" allowOverlap="1" wp14:anchorId="433AECDA" wp14:editId="469D5138">
                <wp:simplePos x="0" y="0"/>
                <wp:positionH relativeFrom="column">
                  <wp:posOffset>-228600</wp:posOffset>
                </wp:positionH>
                <wp:positionV relativeFrom="paragraph">
                  <wp:posOffset>19685</wp:posOffset>
                </wp:positionV>
                <wp:extent cx="342900" cy="0"/>
                <wp:effectExtent l="9525" t="10160" r="9525" b="8890"/>
                <wp:wrapNone/>
                <wp:docPr id="422"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8" o:spid="_x0000_s1026" style="position:absolute;flip:x;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55pt" to="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"/>
            </w:pict>
          </mc:Fallback>
        </mc:AlternateContent>
      </w:r>
    </w:p>
    <w:p w:rsidR="00291EE1" w:rsidRDefault="00291EE1" w:rsidP="00291EE1">
      <w:pPr>
        <w:rPr>
          <w:rFonts w:ascii="Bauhaus 93" w:hAnsi="Bauhaus 93" w:cs="Arial"/>
          <w:color w:val="000080"/>
          <w:sz w:val="36"/>
          <w:szCs w:val="36"/>
        </w:rPr>
      </w:pPr>
    </w:p>
    <w:p w:rsidR="00291EE1" w:rsidRDefault="001D3998" w:rsidP="00291EE1">
      <w:pPr>
        <w:rPr>
          <w:rFonts w:ascii="Bauhaus 93" w:hAnsi="Bauhaus 93" w:cs="Arial"/>
          <w:color w:val="000080"/>
          <w:sz w:val="36"/>
          <w:szCs w:val="36"/>
        </w:rPr>
      </w:pPr>
      <w:r>
        <w:rPr>
          <w:rFonts w:ascii="Bauhaus 93" w:hAnsi="Bauhaus 93" w:cs="Arial"/>
          <w:noProof/>
          <w:color w:val="000080"/>
          <w:sz w:val="36"/>
          <w:szCs w:val="36"/>
          <w:lang w:eastAsia="es-CO"/>
        </w:rPr>
        <mc:AlternateContent>
          <mc:Choice Requires="wps">
            <w:drawing>
              <wp:anchor distT="0" distB="0" distL="114300" distR="114300" simplePos="0" relativeHeight="251886592" behindDoc="0" locked="0" layoutInCell="1" allowOverlap="1" wp14:anchorId="1C41AC02" wp14:editId="1E709A53">
                <wp:simplePos x="0" y="0"/>
                <wp:positionH relativeFrom="column">
                  <wp:posOffset>4229100</wp:posOffset>
                </wp:positionH>
                <wp:positionV relativeFrom="paragraph">
                  <wp:posOffset>174625</wp:posOffset>
                </wp:positionV>
                <wp:extent cx="1828800" cy="685800"/>
                <wp:effectExtent l="9525" t="12700" r="9525" b="6350"/>
                <wp:wrapNone/>
                <wp:docPr id="421"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rect">
                          <a:avLst/>
                        </a:prstGeom>
                        <a:solidFill>
                          <a:srgbClr val="FFFFFF"/>
                        </a:solidFill>
                        <a:ln w="9525">
                          <a:solidFill>
                            <a:srgbClr val="000000"/>
                          </a:solidFill>
                          <a:miter lim="800000"/>
                          <a:headEnd/>
                          <a:tailEnd/>
                        </a:ln>
                      </wps:spPr>
                      <wps:txbx>
                        <w:txbxContent>
                          <w:p w:rsidR="00A355F9" w:rsidRDefault="00A355F9" w:rsidP="00291EE1">
                            <w:pPr>
                              <w:rPr>
                                <w:rFonts w:ascii="Tw Cen MT Condensed Extra Bold" w:hAnsi="Tw Cen MT Condensed Extra Bold"/>
                                <w:sz w:val="26"/>
                                <w:szCs w:val="26"/>
                              </w:rPr>
                            </w:pPr>
                            <w:proofErr w:type="spellStart"/>
                            <w:r>
                              <w:rPr>
                                <w:rFonts w:ascii="Tw Cen MT Condensed Extra Bold" w:hAnsi="Tw Cen MT Condensed Extra Bold"/>
                                <w:sz w:val="26"/>
                                <w:szCs w:val="26"/>
                              </w:rPr>
                              <w:t>Estimulo</w:t>
                            </w:r>
                            <w:proofErr w:type="spellEnd"/>
                            <w:r>
                              <w:rPr>
                                <w:rFonts w:ascii="Tw Cen MT Condensed Extra Bold" w:hAnsi="Tw Cen MT Condensed Extra Bold"/>
                                <w:sz w:val="26"/>
                                <w:szCs w:val="26"/>
                              </w:rPr>
                              <w:t xml:space="preserve"> para acceder a capacitaciones programadas por el SENA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90" style="position:absolute;left:0;text-align:left;margin-left:333pt;margin-top:13.75pt;width:2in;height:54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">
                <v:textbox>
                  <w:txbxContent>
                    <w:p w:rsidR="00A355F9" w:rsidRDefault="00A355F9" w:rsidP="00291EE1">
                      <w:pPr>
                        <w:rPr>
                          <w:rFonts w:ascii="Tw Cen MT Condensed Extra Bold" w:hAnsi="Tw Cen MT Condensed Extra Bold"/>
                          <w:sz w:val="26"/>
                          <w:szCs w:val="26"/>
                        </w:rPr>
                      </w:pPr>
                      <w:proofErr w:type="spellStart"/>
                      <w:r>
                        <w:rPr>
                          <w:rFonts w:ascii="Tw Cen MT Condensed Extra Bold" w:hAnsi="Tw Cen MT Condensed Extra Bold"/>
                          <w:sz w:val="26"/>
                          <w:szCs w:val="26"/>
                        </w:rPr>
                        <w:t>Estimulo</w:t>
                      </w:r>
                      <w:proofErr w:type="spellEnd"/>
                      <w:r>
                        <w:rPr>
                          <w:rFonts w:ascii="Tw Cen MT Condensed Extra Bold" w:hAnsi="Tw Cen MT Condensed Extra Bold"/>
                          <w:sz w:val="26"/>
                          <w:szCs w:val="26"/>
                        </w:rPr>
                        <w:t xml:space="preserve"> para acceder a capacitaciones programadas por el SENA</w:t>
                      </w:r>
                    </w:p>
                  </w:txbxContent>
                </v:textbox>
              </v:rect>
            </w:pict>
          </mc:Fallback>
        </mc:AlternateContent>
      </w:r>
      <w:r>
        <w:rPr>
          <w:rFonts w:ascii="Bauhaus 93" w:hAnsi="Bauhaus 93" w:cs="Arial"/>
          <w:noProof/>
          <w:color w:val="000080"/>
          <w:sz w:val="36"/>
          <w:szCs w:val="36"/>
          <w:lang w:eastAsia="es-CO"/>
        </w:rPr>
        <mc:AlternateContent>
          <mc:Choice Requires="wps">
            <w:drawing>
              <wp:anchor distT="0" distB="0" distL="114300" distR="114300" simplePos="0" relativeHeight="251884544" behindDoc="0" locked="0" layoutInCell="1" allowOverlap="1" wp14:anchorId="60DD3492" wp14:editId="2136BDC0">
                <wp:simplePos x="0" y="0"/>
                <wp:positionH relativeFrom="column">
                  <wp:posOffset>114300</wp:posOffset>
                </wp:positionH>
                <wp:positionV relativeFrom="paragraph">
                  <wp:posOffset>174625</wp:posOffset>
                </wp:positionV>
                <wp:extent cx="1828800" cy="685800"/>
                <wp:effectExtent l="9525" t="12700" r="9525" b="6350"/>
                <wp:wrapNone/>
                <wp:docPr id="420"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rect">
                          <a:avLst/>
                        </a:prstGeom>
                        <a:solidFill>
                          <a:srgbClr val="FFFFFF"/>
                        </a:solidFill>
                        <a:ln w="9525">
                          <a:solidFill>
                            <a:srgbClr val="000000"/>
                          </a:solidFill>
                          <a:miter lim="800000"/>
                          <a:headEnd/>
                          <a:tailEnd/>
                        </a:ln>
                      </wps:spPr>
                      <wps:txbx>
                        <w:txbxContent>
                          <w:p w:rsidR="00A355F9" w:rsidRDefault="00A355F9" w:rsidP="00291EE1">
                            <w:pPr>
                              <w:rPr>
                                <w:rFonts w:ascii="Tw Cen MT Condensed Extra Bold" w:hAnsi="Tw Cen MT Condensed Extra Bold"/>
                                <w:sz w:val="26"/>
                                <w:szCs w:val="26"/>
                              </w:rPr>
                            </w:pPr>
                            <w:r>
                              <w:rPr>
                                <w:rFonts w:ascii="Tw Cen MT Condensed Extra Bold" w:hAnsi="Tw Cen MT Condensed Extra Bold"/>
                                <w:sz w:val="26"/>
                                <w:szCs w:val="26"/>
                              </w:rPr>
                              <w:t>Escasos recursos económicos que impiden la salida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091" style="position:absolute;left:0;text-align:left;margin-left:9pt;margin-top:13.75pt;width:2in;height:5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">
                <v:textbox>
                  <w:txbxContent>
                    <w:p w:rsidR="00A355F9" w:rsidRDefault="00A355F9" w:rsidP="00291EE1">
                      <w:pPr>
                        <w:rPr>
                          <w:rFonts w:ascii="Tw Cen MT Condensed Extra Bold" w:hAnsi="Tw Cen MT Condensed Extra Bold"/>
                          <w:sz w:val="26"/>
                          <w:szCs w:val="26"/>
                        </w:rPr>
                      </w:pPr>
                      <w:r>
                        <w:rPr>
                          <w:rFonts w:ascii="Tw Cen MT Condensed Extra Bold" w:hAnsi="Tw Cen MT Condensed Extra Bold"/>
                          <w:sz w:val="26"/>
                          <w:szCs w:val="26"/>
                        </w:rPr>
                        <w:t>Escasos recursos económicos que impiden la salida</w:t>
                      </w:r>
                    </w:p>
                  </w:txbxContent>
                </v:textbox>
              </v:rect>
            </w:pict>
          </mc:Fallback>
        </mc:AlternateContent>
      </w:r>
    </w:p>
    <w:p w:rsidR="00291EE1" w:rsidRDefault="001D3998" w:rsidP="00291EE1">
      <w:pPr>
        <w:rPr>
          <w:rFonts w:ascii="Bauhaus 93" w:hAnsi="Bauhaus 93" w:cs="Arial"/>
          <w:color w:val="000080"/>
          <w:sz w:val="36"/>
          <w:szCs w:val="36"/>
        </w:rPr>
      </w:pPr>
      <w:r>
        <w:rPr>
          <w:rFonts w:ascii="Bauhaus 93" w:hAnsi="Bauhaus 93" w:cs="Arial"/>
          <w:noProof/>
          <w:color w:val="000080"/>
          <w:sz w:val="36"/>
          <w:szCs w:val="36"/>
          <w:lang w:eastAsia="es-CO"/>
        </w:rPr>
        <mc:AlternateContent>
          <mc:Choice Requires="wps">
            <w:drawing>
              <wp:anchor distT="0" distB="0" distL="114300" distR="114300" simplePos="0" relativeHeight="251974656" behindDoc="0" locked="0" layoutInCell="1" allowOverlap="1" wp14:anchorId="4C1A3A21" wp14:editId="2534D37D">
                <wp:simplePos x="0" y="0"/>
                <wp:positionH relativeFrom="column">
                  <wp:posOffset>6057900</wp:posOffset>
                </wp:positionH>
                <wp:positionV relativeFrom="paragraph">
                  <wp:posOffset>161290</wp:posOffset>
                </wp:positionV>
                <wp:extent cx="342900" cy="0"/>
                <wp:effectExtent l="9525" t="8890" r="9525" b="10160"/>
                <wp:wrapNone/>
                <wp:docPr id="419"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4" o:spid="_x0000_s1026" style="position:absolute;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12.7pt" to="7in,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iFK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"/>
            </w:pict>
          </mc:Fallback>
        </mc:AlternateContent>
      </w:r>
      <w:r>
        <w:rPr>
          <w:rFonts w:ascii="Bauhaus 93" w:hAnsi="Bauhaus 93" w:cs="Arial"/>
          <w:noProof/>
          <w:color w:val="000080"/>
          <w:sz w:val="36"/>
          <w:szCs w:val="36"/>
          <w:lang w:eastAsia="es-CO"/>
        </w:rPr>
        <mc:AlternateContent>
          <mc:Choice Requires="wps">
            <w:drawing>
              <wp:anchor distT="0" distB="0" distL="114300" distR="114300" simplePos="0" relativeHeight="251969536" behindDoc="0" locked="0" layoutInCell="1" allowOverlap="1" wp14:anchorId="76A23188" wp14:editId="4753276A">
                <wp:simplePos x="0" y="0"/>
                <wp:positionH relativeFrom="column">
                  <wp:posOffset>-228600</wp:posOffset>
                </wp:positionH>
                <wp:positionV relativeFrom="paragraph">
                  <wp:posOffset>161290</wp:posOffset>
                </wp:positionV>
                <wp:extent cx="342900" cy="0"/>
                <wp:effectExtent l="9525" t="8890" r="9525" b="10160"/>
                <wp:wrapNone/>
                <wp:docPr id="418"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flip:x;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7pt" to="9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ht2GwIAADU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"/>
            </w:pict>
          </mc:Fallback>
        </mc:AlternateContent>
      </w:r>
    </w:p>
    <w:p w:rsidR="00291EE1" w:rsidRDefault="00291EE1" w:rsidP="00291EE1">
      <w:pPr>
        <w:rPr>
          <w:rFonts w:ascii="Bauhaus 93" w:hAnsi="Bauhaus 93" w:cs="Arial"/>
          <w:color w:val="000080"/>
          <w:sz w:val="36"/>
          <w:szCs w:val="36"/>
        </w:rPr>
      </w:pPr>
    </w:p>
    <w:p w:rsidR="00291EE1" w:rsidRDefault="001D3998" w:rsidP="00291EE1">
      <w:pPr>
        <w:rPr>
          <w:rFonts w:ascii="Bauhaus 93" w:hAnsi="Bauhaus 93" w:cs="Arial"/>
          <w:color w:val="000080"/>
          <w:sz w:val="36"/>
          <w:szCs w:val="36"/>
        </w:rPr>
      </w:pPr>
      <w:r>
        <w:rPr>
          <w:rFonts w:ascii="Bauhaus 93" w:hAnsi="Bauhaus 93" w:cs="Arial"/>
          <w:noProof/>
          <w:color w:val="000080"/>
          <w:sz w:val="36"/>
          <w:szCs w:val="36"/>
          <w:lang w:eastAsia="es-CO"/>
        </w:rPr>
        <mc:AlternateContent>
          <mc:Choice Requires="wps">
            <w:drawing>
              <wp:anchor distT="0" distB="0" distL="114300" distR="114300" simplePos="0" relativeHeight="251889664" behindDoc="0" locked="0" layoutInCell="1" allowOverlap="1" wp14:anchorId="5C1BF4D5" wp14:editId="378C7BBA">
                <wp:simplePos x="0" y="0"/>
                <wp:positionH relativeFrom="column">
                  <wp:posOffset>4229100</wp:posOffset>
                </wp:positionH>
                <wp:positionV relativeFrom="paragraph">
                  <wp:posOffset>201930</wp:posOffset>
                </wp:positionV>
                <wp:extent cx="1828800" cy="800100"/>
                <wp:effectExtent l="9525" t="11430" r="9525" b="7620"/>
                <wp:wrapNone/>
                <wp:docPr id="417"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00100"/>
                        </a:xfrm>
                        <a:prstGeom prst="rect">
                          <a:avLst/>
                        </a:prstGeom>
                        <a:solidFill>
                          <a:srgbClr val="FFFFFF"/>
                        </a:solidFill>
                        <a:ln w="9525">
                          <a:solidFill>
                            <a:srgbClr val="000000"/>
                          </a:solidFill>
                          <a:miter lim="800000"/>
                          <a:headEnd/>
                          <a:tailEnd/>
                        </a:ln>
                      </wps:spPr>
                      <wps:txbx>
                        <w:txbxContent>
                          <w:p w:rsidR="00A355F9" w:rsidRDefault="00A355F9" w:rsidP="00291EE1">
                            <w:pPr>
                              <w:rPr>
                                <w:rFonts w:ascii="Tw Cen MT Condensed Extra Bold" w:hAnsi="Tw Cen MT Condensed Extra Bold"/>
                                <w:sz w:val="26"/>
                                <w:szCs w:val="26"/>
                              </w:rPr>
                            </w:pPr>
                            <w:r>
                              <w:rPr>
                                <w:rFonts w:ascii="Tw Cen MT Condensed Extra Bold" w:hAnsi="Tw Cen MT Condensed Extra Bold"/>
                                <w:sz w:val="26"/>
                                <w:szCs w:val="26"/>
                              </w:rPr>
                              <w:t>Acompañamiento periódico a docentes, estudiantes inmersos en la estructura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092" style="position:absolute;left:0;text-align:left;margin-left:333pt;margin-top:15.9pt;width:2in;height:63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">
                <v:textbox>
                  <w:txbxContent>
                    <w:p w:rsidR="00A355F9" w:rsidRDefault="00A355F9" w:rsidP="00291EE1">
                      <w:pPr>
                        <w:rPr>
                          <w:rFonts w:ascii="Tw Cen MT Condensed Extra Bold" w:hAnsi="Tw Cen MT Condensed Extra Bold"/>
                          <w:sz w:val="26"/>
                          <w:szCs w:val="26"/>
                        </w:rPr>
                      </w:pPr>
                      <w:r>
                        <w:rPr>
                          <w:rFonts w:ascii="Tw Cen MT Condensed Extra Bold" w:hAnsi="Tw Cen MT Condensed Extra Bold"/>
                          <w:sz w:val="26"/>
                          <w:szCs w:val="26"/>
                        </w:rPr>
                        <w:t>Acompañamiento periódico a docentes, estudiantes inmersos en la estructura</w:t>
                      </w:r>
                    </w:p>
                  </w:txbxContent>
                </v:textbox>
              </v:rect>
            </w:pict>
          </mc:Fallback>
        </mc:AlternateContent>
      </w:r>
      <w:r>
        <w:rPr>
          <w:rFonts w:ascii="Bauhaus 93" w:hAnsi="Bauhaus 93" w:cs="Arial"/>
          <w:noProof/>
          <w:color w:val="000080"/>
          <w:sz w:val="36"/>
          <w:szCs w:val="36"/>
          <w:lang w:eastAsia="es-CO"/>
        </w:rPr>
        <mc:AlternateContent>
          <mc:Choice Requires="wps">
            <w:drawing>
              <wp:anchor distT="0" distB="0" distL="114300" distR="114300" simplePos="0" relativeHeight="251888640" behindDoc="0" locked="0" layoutInCell="1" allowOverlap="1" wp14:anchorId="23735B13" wp14:editId="1B79ACD7">
                <wp:simplePos x="0" y="0"/>
                <wp:positionH relativeFrom="column">
                  <wp:posOffset>114300</wp:posOffset>
                </wp:positionH>
                <wp:positionV relativeFrom="paragraph">
                  <wp:posOffset>201930</wp:posOffset>
                </wp:positionV>
                <wp:extent cx="1828800" cy="685800"/>
                <wp:effectExtent l="9525" t="11430" r="9525" b="7620"/>
                <wp:wrapNone/>
                <wp:docPr id="416"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rect">
                          <a:avLst/>
                        </a:prstGeom>
                        <a:solidFill>
                          <a:srgbClr val="FFFFFF"/>
                        </a:solidFill>
                        <a:ln w="9525">
                          <a:solidFill>
                            <a:srgbClr val="000000"/>
                          </a:solidFill>
                          <a:miter lim="800000"/>
                          <a:headEnd/>
                          <a:tailEnd/>
                        </a:ln>
                      </wps:spPr>
                      <wps:txbx>
                        <w:txbxContent>
                          <w:p w:rsidR="00A355F9" w:rsidRDefault="00A355F9" w:rsidP="00291EE1">
                            <w:pPr>
                              <w:rPr>
                                <w:rFonts w:ascii="Tw Cen MT Condensed Extra Bold" w:hAnsi="Tw Cen MT Condensed Extra Bold"/>
                              </w:rPr>
                            </w:pPr>
                            <w:r>
                              <w:rPr>
                                <w:rFonts w:ascii="Tw Cen MT Condensed Extra Bold" w:hAnsi="Tw Cen MT Condensed Extra Bold"/>
                              </w:rPr>
                              <w:t>Secretaria de Educación y Cultura no presta el apoyo adecuado al programa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o:spid="_x0000_s1093" style="position:absolute;left:0;text-align:left;margin-left:9pt;margin-top:15.9pt;width:2in;height:5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">
                <v:textbox>
                  <w:txbxContent>
                    <w:p w:rsidR="00A355F9" w:rsidRDefault="00A355F9" w:rsidP="00291EE1">
                      <w:pPr>
                        <w:rPr>
                          <w:rFonts w:ascii="Tw Cen MT Condensed Extra Bold" w:hAnsi="Tw Cen MT Condensed Extra Bold"/>
                        </w:rPr>
                      </w:pPr>
                      <w:r>
                        <w:rPr>
                          <w:rFonts w:ascii="Tw Cen MT Condensed Extra Bold" w:hAnsi="Tw Cen MT Condensed Extra Bold"/>
                        </w:rPr>
                        <w:t>Secretaria de Educación y Cultura no presta el apoyo adecuado al programa</w:t>
                      </w:r>
                    </w:p>
                  </w:txbxContent>
                </v:textbox>
              </v:rect>
            </w:pict>
          </mc:Fallback>
        </mc:AlternateContent>
      </w:r>
    </w:p>
    <w:p w:rsidR="00291EE1" w:rsidRDefault="001D3998" w:rsidP="00291EE1">
      <w:pPr>
        <w:rPr>
          <w:rFonts w:ascii="Bauhaus 93" w:hAnsi="Bauhaus 93" w:cs="Arial"/>
          <w:color w:val="000080"/>
          <w:sz w:val="36"/>
          <w:szCs w:val="36"/>
        </w:rPr>
      </w:pPr>
      <w:r>
        <w:rPr>
          <w:rFonts w:ascii="Bauhaus 93" w:hAnsi="Bauhaus 93" w:cs="Arial"/>
          <w:noProof/>
          <w:color w:val="000080"/>
          <w:sz w:val="36"/>
          <w:szCs w:val="36"/>
          <w:lang w:eastAsia="es-CO"/>
        </w:rPr>
        <mc:AlternateContent>
          <mc:Choice Requires="wps">
            <w:drawing>
              <wp:anchor distT="0" distB="0" distL="114300" distR="114300" simplePos="0" relativeHeight="251970560" behindDoc="0" locked="0" layoutInCell="1" allowOverlap="1" wp14:anchorId="25E86BC7" wp14:editId="607B898F">
                <wp:simplePos x="0" y="0"/>
                <wp:positionH relativeFrom="column">
                  <wp:posOffset>-228600</wp:posOffset>
                </wp:positionH>
                <wp:positionV relativeFrom="paragraph">
                  <wp:posOffset>302895</wp:posOffset>
                </wp:positionV>
                <wp:extent cx="342900" cy="0"/>
                <wp:effectExtent l="9525" t="7620" r="9525" b="11430"/>
                <wp:wrapNone/>
                <wp:docPr id="223"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0" o:spid="_x0000_s1026" style="position:absolute;flip:x;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3.85pt" to="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"/>
            </w:pict>
          </mc:Fallback>
        </mc:AlternateContent>
      </w:r>
    </w:p>
    <w:p w:rsidR="00291EE1" w:rsidRDefault="00291EE1" w:rsidP="00291EE1">
      <w:pPr>
        <w:rPr>
          <w:rFonts w:ascii="Bauhaus 93" w:hAnsi="Bauhaus 93" w:cs="Arial"/>
          <w:color w:val="000080"/>
          <w:sz w:val="36"/>
          <w:szCs w:val="36"/>
        </w:rPr>
      </w:pPr>
    </w:p>
    <w:p w:rsidR="00291EE1" w:rsidRDefault="001D3998" w:rsidP="00291EE1">
      <w:pPr>
        <w:rPr>
          <w:rFonts w:ascii="Bauhaus 93" w:hAnsi="Bauhaus 93" w:cs="Arial"/>
          <w:color w:val="000080"/>
          <w:sz w:val="36"/>
          <w:szCs w:val="36"/>
        </w:rPr>
      </w:pPr>
      <w:r>
        <w:rPr>
          <w:rFonts w:ascii="Bauhaus 93" w:hAnsi="Bauhaus 93" w:cs="Arial"/>
          <w:noProof/>
          <w:color w:val="000080"/>
          <w:sz w:val="36"/>
          <w:szCs w:val="36"/>
          <w:lang w:eastAsia="es-CO"/>
        </w:rPr>
        <mc:AlternateContent>
          <mc:Choice Requires="wps">
            <w:drawing>
              <wp:anchor distT="0" distB="0" distL="114300" distR="114300" simplePos="0" relativeHeight="251914240" behindDoc="0" locked="0" layoutInCell="1" allowOverlap="1" wp14:anchorId="7E590BBC" wp14:editId="392434DE">
                <wp:simplePos x="0" y="0"/>
                <wp:positionH relativeFrom="column">
                  <wp:posOffset>5943600</wp:posOffset>
                </wp:positionH>
                <wp:positionV relativeFrom="paragraph">
                  <wp:posOffset>342900</wp:posOffset>
                </wp:positionV>
                <wp:extent cx="457200" cy="0"/>
                <wp:effectExtent l="9525" t="9525" r="9525" b="9525"/>
                <wp:wrapNone/>
                <wp:docPr id="222"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27pt" to="7in,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L9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"/>
            </w:pict>
          </mc:Fallback>
        </mc:AlternateContent>
      </w:r>
      <w:r>
        <w:rPr>
          <w:rFonts w:ascii="Bauhaus 93" w:hAnsi="Bauhaus 93" w:cs="Arial"/>
          <w:noProof/>
          <w:color w:val="000080"/>
          <w:sz w:val="36"/>
          <w:szCs w:val="36"/>
          <w:lang w:eastAsia="es-CO"/>
        </w:rPr>
        <mc:AlternateContent>
          <mc:Choice Requires="wps">
            <w:drawing>
              <wp:anchor distT="0" distB="0" distL="114300" distR="114300" simplePos="0" relativeHeight="251913216" behindDoc="0" locked="0" layoutInCell="1" allowOverlap="1" wp14:anchorId="3D0CEF02" wp14:editId="3439E8B5">
                <wp:simplePos x="0" y="0"/>
                <wp:positionH relativeFrom="column">
                  <wp:posOffset>0</wp:posOffset>
                </wp:positionH>
                <wp:positionV relativeFrom="paragraph">
                  <wp:posOffset>342900</wp:posOffset>
                </wp:positionV>
                <wp:extent cx="457200" cy="0"/>
                <wp:effectExtent l="9525" t="9525" r="9525" b="9525"/>
                <wp:wrapNone/>
                <wp:docPr id="221"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4" o:spid="_x0000_s1026" style="position:absolute;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pt" to="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X1xGwIAADUEAAAOAAAAZHJzL2Uyb0RvYy54bWysU9uO2yAQfa/Uf0C8J77UyS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"/>
            </w:pict>
          </mc:Fallback>
        </mc:AlternateContent>
      </w:r>
      <w:r>
        <w:rPr>
          <w:rFonts w:ascii="Bauhaus 93" w:hAnsi="Bauhaus 93" w:cs="Arial"/>
          <w:noProof/>
          <w:color w:val="000080"/>
          <w:sz w:val="36"/>
          <w:szCs w:val="36"/>
          <w:lang w:eastAsia="es-CO"/>
        </w:rPr>
        <mc:AlternateContent>
          <mc:Choice Requires="wps">
            <w:drawing>
              <wp:anchor distT="0" distB="0" distL="114300" distR="114300" simplePos="0" relativeHeight="251902976" behindDoc="0" locked="0" layoutInCell="1" allowOverlap="1" wp14:anchorId="2CA13E73" wp14:editId="40E57B53">
                <wp:simplePos x="0" y="0"/>
                <wp:positionH relativeFrom="column">
                  <wp:posOffset>457200</wp:posOffset>
                </wp:positionH>
                <wp:positionV relativeFrom="paragraph">
                  <wp:posOffset>1028700</wp:posOffset>
                </wp:positionV>
                <wp:extent cx="1943100" cy="1143000"/>
                <wp:effectExtent l="9525" t="9525" r="9525" b="9525"/>
                <wp:wrapNone/>
                <wp:docPr id="220"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143000"/>
                        </a:xfrm>
                        <a:prstGeom prst="roundRect">
                          <a:avLst>
                            <a:gd name="adj" fmla="val 16667"/>
                          </a:avLst>
                        </a:prstGeom>
                        <a:solidFill>
                          <a:srgbClr val="FFFFFF"/>
                        </a:solidFill>
                        <a:ln w="9525">
                          <a:solidFill>
                            <a:srgbClr val="000000"/>
                          </a:solidFill>
                          <a:round/>
                          <a:headEnd/>
                          <a:tailEnd/>
                        </a:ln>
                      </wps:spPr>
                      <wps:txbx>
                        <w:txbxContent>
                          <w:p w:rsidR="00A355F9" w:rsidRDefault="00A355F9" w:rsidP="00291EE1">
                            <w:pPr>
                              <w:rPr>
                                <w:rFonts w:ascii="Tw Cen MT Condensed Extra Bold" w:hAnsi="Tw Cen MT Condensed Extra Bold"/>
                                <w:sz w:val="26"/>
                                <w:szCs w:val="26"/>
                              </w:rPr>
                            </w:pPr>
                            <w:r>
                              <w:rPr>
                                <w:rFonts w:ascii="Tw Cen MT Condensed Extra Bold" w:hAnsi="Tw Cen MT Condensed Extra Bold"/>
                                <w:sz w:val="26"/>
                                <w:szCs w:val="26"/>
                              </w:rPr>
                              <w:t>Dificultad en la transferencia de la formación por competencias al interior de las aulas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4" o:spid="_x0000_s1094" style="position:absolute;left:0;text-align:left;margin-left:36pt;margin-top:81pt;width:153pt;height:90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">
                <v:textbox>
                  <w:txbxContent>
                    <w:p w:rsidR="00A355F9" w:rsidRDefault="00A355F9" w:rsidP="00291EE1">
                      <w:pPr>
                        <w:rPr>
                          <w:rFonts w:ascii="Tw Cen MT Condensed Extra Bold" w:hAnsi="Tw Cen MT Condensed Extra Bold"/>
                          <w:sz w:val="26"/>
                          <w:szCs w:val="26"/>
                        </w:rPr>
                      </w:pPr>
                      <w:r>
                        <w:rPr>
                          <w:rFonts w:ascii="Tw Cen MT Condensed Extra Bold" w:hAnsi="Tw Cen MT Condensed Extra Bold"/>
                          <w:sz w:val="26"/>
                          <w:szCs w:val="26"/>
                        </w:rPr>
                        <w:t>Dificultad en la transferencia de la formación por competencias al interior de las aulas</w:t>
                      </w:r>
                    </w:p>
                  </w:txbxContent>
                </v:textbox>
              </v:roundrect>
            </w:pict>
          </mc:Fallback>
        </mc:AlternateContent>
      </w:r>
      <w:r>
        <w:rPr>
          <w:rFonts w:ascii="Bauhaus 93" w:hAnsi="Bauhaus 93" w:cs="Arial"/>
          <w:noProof/>
          <w:color w:val="000080"/>
          <w:sz w:val="36"/>
          <w:szCs w:val="36"/>
          <w:lang w:eastAsia="es-CO"/>
        </w:rPr>
        <mc:AlternateContent>
          <mc:Choice Requires="wps">
            <w:drawing>
              <wp:anchor distT="0" distB="0" distL="114300" distR="114300" simplePos="0" relativeHeight="251911168" behindDoc="0" locked="0" layoutInCell="1" allowOverlap="1" wp14:anchorId="3EB8E5CF" wp14:editId="56551B0D">
                <wp:simplePos x="0" y="0"/>
                <wp:positionH relativeFrom="column">
                  <wp:posOffset>4000500</wp:posOffset>
                </wp:positionH>
                <wp:positionV relativeFrom="paragraph">
                  <wp:posOffset>0</wp:posOffset>
                </wp:positionV>
                <wp:extent cx="1943100" cy="685800"/>
                <wp:effectExtent l="9525" t="9525" r="9525" b="9525"/>
                <wp:wrapNone/>
                <wp:docPr id="219"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85800"/>
                        </a:xfrm>
                        <a:prstGeom prst="roundRect">
                          <a:avLst>
                            <a:gd name="adj" fmla="val 16667"/>
                          </a:avLst>
                        </a:prstGeom>
                        <a:solidFill>
                          <a:srgbClr val="FFFFFF"/>
                        </a:solidFill>
                        <a:ln w="9525">
                          <a:solidFill>
                            <a:srgbClr val="000000"/>
                          </a:solidFill>
                          <a:round/>
                          <a:headEnd/>
                          <a:tailEnd/>
                        </a:ln>
                      </wps:spPr>
                      <wps:txbx>
                        <w:txbxContent>
                          <w:p w:rsidR="00A355F9" w:rsidRDefault="00A355F9" w:rsidP="00291EE1">
                            <w:pPr>
                              <w:rPr>
                                <w:rFonts w:ascii="Tw Cen MT Condensed Extra Bold" w:hAnsi="Tw Cen MT Condensed Extra Bold"/>
                                <w:sz w:val="26"/>
                                <w:szCs w:val="26"/>
                              </w:rPr>
                            </w:pPr>
                            <w:r>
                              <w:rPr>
                                <w:rFonts w:ascii="Tw Cen MT Condensed Extra Bold" w:hAnsi="Tw Cen MT Condensed Extra Bold"/>
                                <w:sz w:val="26"/>
                                <w:szCs w:val="26"/>
                              </w:rPr>
                              <w:t>Evaluación y certificación según resultados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2" o:spid="_x0000_s1095" style="position:absolute;left:0;text-align:left;margin-left:315pt;margin-top:0;width:153pt;height:5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">
                <v:textbox>
                  <w:txbxContent>
                    <w:p w:rsidR="00A355F9" w:rsidRDefault="00A355F9" w:rsidP="00291EE1">
                      <w:pPr>
                        <w:rPr>
                          <w:rFonts w:ascii="Tw Cen MT Condensed Extra Bold" w:hAnsi="Tw Cen MT Condensed Extra Bold"/>
                          <w:sz w:val="26"/>
                          <w:szCs w:val="26"/>
                        </w:rPr>
                      </w:pPr>
                      <w:r>
                        <w:rPr>
                          <w:rFonts w:ascii="Tw Cen MT Condensed Extra Bold" w:hAnsi="Tw Cen MT Condensed Extra Bold"/>
                          <w:sz w:val="26"/>
                          <w:szCs w:val="26"/>
                        </w:rPr>
                        <w:t>Evaluación y certificación según resultados</w:t>
                      </w:r>
                    </w:p>
                  </w:txbxContent>
                </v:textbox>
              </v:roundrect>
            </w:pict>
          </mc:Fallback>
        </mc:AlternateContent>
      </w:r>
      <w:r>
        <w:rPr>
          <w:rFonts w:ascii="Bauhaus 93" w:hAnsi="Bauhaus 93" w:cs="Arial"/>
          <w:noProof/>
          <w:color w:val="000080"/>
          <w:sz w:val="36"/>
          <w:szCs w:val="36"/>
          <w:lang w:eastAsia="es-CO"/>
        </w:rPr>
        <mc:AlternateContent>
          <mc:Choice Requires="wps">
            <w:drawing>
              <wp:anchor distT="0" distB="0" distL="114300" distR="114300" simplePos="0" relativeHeight="251899904" behindDoc="0" locked="0" layoutInCell="1" allowOverlap="1" wp14:anchorId="19FBAE4C" wp14:editId="675A54A7">
                <wp:simplePos x="0" y="0"/>
                <wp:positionH relativeFrom="column">
                  <wp:posOffset>457200</wp:posOffset>
                </wp:positionH>
                <wp:positionV relativeFrom="paragraph">
                  <wp:posOffset>0</wp:posOffset>
                </wp:positionV>
                <wp:extent cx="1943100" cy="685800"/>
                <wp:effectExtent l="9525" t="9525" r="9525" b="9525"/>
                <wp:wrapNone/>
                <wp:docPr id="218"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85800"/>
                        </a:xfrm>
                        <a:prstGeom prst="roundRect">
                          <a:avLst>
                            <a:gd name="adj" fmla="val 16667"/>
                          </a:avLst>
                        </a:prstGeom>
                        <a:solidFill>
                          <a:srgbClr val="FFFFFF"/>
                        </a:solidFill>
                        <a:ln w="9525">
                          <a:solidFill>
                            <a:srgbClr val="000000"/>
                          </a:solidFill>
                          <a:round/>
                          <a:headEnd/>
                          <a:tailEnd/>
                        </a:ln>
                      </wps:spPr>
                      <wps:txbx>
                        <w:txbxContent>
                          <w:p w:rsidR="00A355F9" w:rsidRDefault="00A355F9" w:rsidP="00291EE1">
                            <w:pPr>
                              <w:rPr>
                                <w:rFonts w:ascii="Tw Cen MT Condensed Extra Bold" w:hAnsi="Tw Cen MT Condensed Extra Bold"/>
                                <w:sz w:val="26"/>
                                <w:szCs w:val="26"/>
                              </w:rPr>
                            </w:pPr>
                            <w:r>
                              <w:rPr>
                                <w:rFonts w:ascii="Tw Cen MT Condensed Extra Bold" w:hAnsi="Tw Cen MT Condensed Extra Bold"/>
                                <w:sz w:val="26"/>
                                <w:szCs w:val="26"/>
                              </w:rPr>
                              <w:t>Resultados débiles (Falta de Compromiso de estudiantes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1" o:spid="_x0000_s1096" style="position:absolute;left:0;text-align:left;margin-left:36pt;margin-top:0;width:153pt;height:54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">
                <v:textbox>
                  <w:txbxContent>
                    <w:p w:rsidR="00A355F9" w:rsidRDefault="00A355F9" w:rsidP="00291EE1">
                      <w:pPr>
                        <w:rPr>
                          <w:rFonts w:ascii="Tw Cen MT Condensed Extra Bold" w:hAnsi="Tw Cen MT Condensed Extra Bold"/>
                          <w:sz w:val="26"/>
                          <w:szCs w:val="26"/>
                        </w:rPr>
                      </w:pPr>
                      <w:r>
                        <w:rPr>
                          <w:rFonts w:ascii="Tw Cen MT Condensed Extra Bold" w:hAnsi="Tw Cen MT Condensed Extra Bold"/>
                          <w:sz w:val="26"/>
                          <w:szCs w:val="26"/>
                        </w:rPr>
                        <w:t>Resultados débiles (Falta de Compromiso de estudiantes</w:t>
                      </w:r>
                    </w:p>
                  </w:txbxContent>
                </v:textbox>
              </v:roundrect>
            </w:pict>
          </mc:Fallback>
        </mc:AlternateContent>
      </w:r>
      <w:r w:rsidR="00291EE1">
        <w:rPr>
          <w:rFonts w:ascii="Bauhaus 93" w:hAnsi="Bauhaus 93" w:cs="Arial"/>
          <w:color w:val="000080"/>
          <w:sz w:val="36"/>
          <w:szCs w:val="36"/>
        </w:rPr>
        <w:t xml:space="preserve">                                               </w:t>
      </w:r>
    </w:p>
    <w:p w:rsidR="00291EE1" w:rsidRDefault="001D3998" w:rsidP="00291EE1">
      <w:pPr>
        <w:rPr>
          <w:rFonts w:ascii="Bauhaus 93" w:hAnsi="Bauhaus 93" w:cs="Arial"/>
          <w:color w:val="000080"/>
          <w:sz w:val="36"/>
          <w:szCs w:val="36"/>
        </w:rPr>
      </w:pPr>
      <w:r>
        <w:rPr>
          <w:rFonts w:ascii="Bauhaus 93" w:hAnsi="Bauhaus 93" w:cs="Arial"/>
          <w:noProof/>
          <w:color w:val="000080"/>
          <w:sz w:val="36"/>
          <w:szCs w:val="36"/>
          <w:lang w:eastAsia="es-CO"/>
        </w:rPr>
        <mc:AlternateContent>
          <mc:Choice Requires="wps">
            <w:drawing>
              <wp:anchor distT="0" distB="0" distL="114300" distR="114300" simplePos="0" relativeHeight="251975680" behindDoc="0" locked="0" layoutInCell="1" allowOverlap="1" wp14:anchorId="0F6E699B" wp14:editId="19D6181B">
                <wp:simplePos x="0" y="0"/>
                <wp:positionH relativeFrom="column">
                  <wp:posOffset>6400800</wp:posOffset>
                </wp:positionH>
                <wp:positionV relativeFrom="paragraph">
                  <wp:posOffset>8890</wp:posOffset>
                </wp:positionV>
                <wp:extent cx="0" cy="5486400"/>
                <wp:effectExtent l="9525" t="8890" r="9525" b="10160"/>
                <wp:wrapNone/>
                <wp:docPr id="217"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5"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in,.7pt" to="7in,4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uo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"/>
            </w:pict>
          </mc:Fallback>
        </mc:AlternateContent>
      </w:r>
      <w:r>
        <w:rPr>
          <w:rFonts w:ascii="Bauhaus 93" w:hAnsi="Bauhaus 93" w:cs="Arial"/>
          <w:noProof/>
          <w:color w:val="000080"/>
          <w:sz w:val="36"/>
          <w:szCs w:val="36"/>
          <w:lang w:eastAsia="es-CO"/>
        </w:rPr>
        <mc:AlternateContent>
          <mc:Choice Requires="wps">
            <w:drawing>
              <wp:anchor distT="0" distB="0" distL="114300" distR="114300" simplePos="0" relativeHeight="251915264" behindDoc="0" locked="0" layoutInCell="1" allowOverlap="1" wp14:anchorId="45679182" wp14:editId="31460FEE">
                <wp:simplePos x="0" y="0"/>
                <wp:positionH relativeFrom="column">
                  <wp:posOffset>0</wp:posOffset>
                </wp:positionH>
                <wp:positionV relativeFrom="paragraph">
                  <wp:posOffset>8890</wp:posOffset>
                </wp:positionV>
                <wp:extent cx="0" cy="5372100"/>
                <wp:effectExtent l="9525" t="8890" r="9525" b="10160"/>
                <wp:wrapNone/>
                <wp:docPr id="216"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72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pt" to="0,4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"/>
            </w:pict>
          </mc:Fallback>
        </mc:AlternateContent>
      </w:r>
    </w:p>
    <w:p w:rsidR="00291EE1" w:rsidRDefault="001D3998" w:rsidP="00291EE1">
      <w:pPr>
        <w:rPr>
          <w:rFonts w:ascii="Bauhaus 93" w:hAnsi="Bauhaus 93" w:cs="Arial"/>
          <w:color w:val="000080"/>
          <w:sz w:val="36"/>
          <w:szCs w:val="36"/>
        </w:rPr>
      </w:pPr>
      <w:r>
        <w:rPr>
          <w:rFonts w:ascii="Bauhaus 93" w:hAnsi="Bauhaus 93" w:cs="Arial"/>
          <w:noProof/>
          <w:color w:val="000080"/>
          <w:sz w:val="36"/>
          <w:szCs w:val="36"/>
          <w:lang w:eastAsia="es-CO"/>
        </w:rPr>
        <mc:AlternateContent>
          <mc:Choice Requires="wps">
            <w:drawing>
              <wp:anchor distT="0" distB="0" distL="114300" distR="114300" simplePos="0" relativeHeight="251910144" behindDoc="0" locked="0" layoutInCell="1" allowOverlap="1" wp14:anchorId="67DDDFEC" wp14:editId="45E43EFE">
                <wp:simplePos x="0" y="0"/>
                <wp:positionH relativeFrom="column">
                  <wp:posOffset>4000500</wp:posOffset>
                </wp:positionH>
                <wp:positionV relativeFrom="paragraph">
                  <wp:posOffset>132080</wp:posOffset>
                </wp:positionV>
                <wp:extent cx="1943100" cy="800100"/>
                <wp:effectExtent l="9525" t="8255" r="9525" b="10795"/>
                <wp:wrapNone/>
                <wp:docPr id="215"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800100"/>
                        </a:xfrm>
                        <a:prstGeom prst="roundRect">
                          <a:avLst>
                            <a:gd name="adj" fmla="val 16667"/>
                          </a:avLst>
                        </a:prstGeom>
                        <a:solidFill>
                          <a:srgbClr val="FFFFFF"/>
                        </a:solidFill>
                        <a:ln w="9525">
                          <a:solidFill>
                            <a:srgbClr val="000000"/>
                          </a:solidFill>
                          <a:round/>
                          <a:headEnd/>
                          <a:tailEnd/>
                        </a:ln>
                      </wps:spPr>
                      <wps:txbx>
                        <w:txbxContent>
                          <w:p w:rsidR="00A355F9" w:rsidRDefault="00A355F9" w:rsidP="00291EE1">
                            <w:pPr>
                              <w:rPr>
                                <w:rFonts w:ascii="Tw Cen MT Condensed Extra Bold" w:hAnsi="Tw Cen MT Condensed Extra Bold"/>
                                <w:sz w:val="26"/>
                                <w:szCs w:val="26"/>
                              </w:rPr>
                            </w:pPr>
                            <w:r>
                              <w:rPr>
                                <w:rFonts w:ascii="Tw Cen MT Condensed Extra Bold" w:hAnsi="Tw Cen MT Condensed Extra Bold"/>
                                <w:sz w:val="26"/>
                                <w:szCs w:val="26"/>
                              </w:rPr>
                              <w:t xml:space="preserve">Integración que se tiene con la Inst. Educativa </w:t>
                            </w:r>
                            <w:proofErr w:type="spellStart"/>
                            <w:r>
                              <w:rPr>
                                <w:rFonts w:ascii="Tw Cen MT Condensed Extra Bold" w:hAnsi="Tw Cen MT Condensed Extra Bold"/>
                                <w:sz w:val="26"/>
                                <w:szCs w:val="26"/>
                              </w:rPr>
                              <w:t>Tec</w:t>
                            </w:r>
                            <w:proofErr w:type="spellEnd"/>
                            <w:r>
                              <w:rPr>
                                <w:rFonts w:ascii="Tw Cen MT Condensed Extra Bold" w:hAnsi="Tw Cen MT Condensed Extra Bold"/>
                                <w:sz w:val="26"/>
                                <w:szCs w:val="26"/>
                              </w:rPr>
                              <w:t xml:space="preserve">. Ntra. Sra.  </w:t>
                            </w:r>
                            <w:proofErr w:type="gramStart"/>
                            <w:r>
                              <w:rPr>
                                <w:rFonts w:ascii="Tw Cen MT Condensed Extra Bold" w:hAnsi="Tw Cen MT Condensed Extra Bold"/>
                                <w:sz w:val="26"/>
                                <w:szCs w:val="26"/>
                              </w:rPr>
                              <w:t>del</w:t>
                            </w:r>
                            <w:proofErr w:type="gramEnd"/>
                            <w:r>
                              <w:rPr>
                                <w:rFonts w:ascii="Tw Cen MT Condensed Extra Bold" w:hAnsi="Tw Cen MT Condensed Extra Bold"/>
                                <w:sz w:val="26"/>
                                <w:szCs w:val="26"/>
                              </w:rPr>
                              <w:t xml:space="preserve"> Carmen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1" o:spid="_x0000_s1097" style="position:absolute;left:0;text-align:left;margin-left:315pt;margin-top:10.4pt;width:153pt;height:63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">
                <v:textbox>
                  <w:txbxContent>
                    <w:p w:rsidR="00A355F9" w:rsidRDefault="00A355F9" w:rsidP="00291EE1">
                      <w:pPr>
                        <w:rPr>
                          <w:rFonts w:ascii="Tw Cen MT Condensed Extra Bold" w:hAnsi="Tw Cen MT Condensed Extra Bold"/>
                          <w:sz w:val="26"/>
                          <w:szCs w:val="26"/>
                        </w:rPr>
                      </w:pPr>
                      <w:r>
                        <w:rPr>
                          <w:rFonts w:ascii="Tw Cen MT Condensed Extra Bold" w:hAnsi="Tw Cen MT Condensed Extra Bold"/>
                          <w:sz w:val="26"/>
                          <w:szCs w:val="26"/>
                        </w:rPr>
                        <w:t xml:space="preserve">Integración que se tiene con la Inst. Educativa </w:t>
                      </w:r>
                      <w:proofErr w:type="spellStart"/>
                      <w:r>
                        <w:rPr>
                          <w:rFonts w:ascii="Tw Cen MT Condensed Extra Bold" w:hAnsi="Tw Cen MT Condensed Extra Bold"/>
                          <w:sz w:val="26"/>
                          <w:szCs w:val="26"/>
                        </w:rPr>
                        <w:t>Tec</w:t>
                      </w:r>
                      <w:proofErr w:type="spellEnd"/>
                      <w:r>
                        <w:rPr>
                          <w:rFonts w:ascii="Tw Cen MT Condensed Extra Bold" w:hAnsi="Tw Cen MT Condensed Extra Bold"/>
                          <w:sz w:val="26"/>
                          <w:szCs w:val="26"/>
                        </w:rPr>
                        <w:t xml:space="preserve">. Ntra. Sra.  </w:t>
                      </w:r>
                      <w:proofErr w:type="gramStart"/>
                      <w:r>
                        <w:rPr>
                          <w:rFonts w:ascii="Tw Cen MT Condensed Extra Bold" w:hAnsi="Tw Cen MT Condensed Extra Bold"/>
                          <w:sz w:val="26"/>
                          <w:szCs w:val="26"/>
                        </w:rPr>
                        <w:t>del</w:t>
                      </w:r>
                      <w:proofErr w:type="gramEnd"/>
                      <w:r>
                        <w:rPr>
                          <w:rFonts w:ascii="Tw Cen MT Condensed Extra Bold" w:hAnsi="Tw Cen MT Condensed Extra Bold"/>
                          <w:sz w:val="26"/>
                          <w:szCs w:val="26"/>
                        </w:rPr>
                        <w:t xml:space="preserve"> Carmen</w:t>
                      </w:r>
                    </w:p>
                  </w:txbxContent>
                </v:textbox>
              </v:roundrect>
            </w:pict>
          </mc:Fallback>
        </mc:AlternateContent>
      </w:r>
      <w:r>
        <w:rPr>
          <w:rFonts w:ascii="Bauhaus 93" w:hAnsi="Bauhaus 93" w:cs="Arial"/>
          <w:noProof/>
          <w:color w:val="000080"/>
          <w:sz w:val="36"/>
          <w:szCs w:val="36"/>
          <w:lang w:eastAsia="es-CO"/>
        </w:rPr>
        <mc:AlternateContent>
          <mc:Choice Requires="wps">
            <w:drawing>
              <wp:anchor distT="0" distB="0" distL="114300" distR="114300" simplePos="0" relativeHeight="251917312" behindDoc="0" locked="0" layoutInCell="1" allowOverlap="1" wp14:anchorId="60518371" wp14:editId="322C78D8">
                <wp:simplePos x="0" y="0"/>
                <wp:positionH relativeFrom="column">
                  <wp:posOffset>1371600</wp:posOffset>
                </wp:positionH>
                <wp:positionV relativeFrom="paragraph">
                  <wp:posOffset>17780</wp:posOffset>
                </wp:positionV>
                <wp:extent cx="0" cy="342900"/>
                <wp:effectExtent l="9525" t="8255" r="9525" b="10795"/>
                <wp:wrapNone/>
                <wp:docPr id="214"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4pt" to="108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qUFQ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"/>
            </w:pict>
          </mc:Fallback>
        </mc:AlternateContent>
      </w:r>
    </w:p>
    <w:p w:rsidR="00291EE1" w:rsidRDefault="001D3998" w:rsidP="00291EE1">
      <w:pPr>
        <w:rPr>
          <w:rFonts w:ascii="Bauhaus 93" w:hAnsi="Bauhaus 93" w:cs="Arial"/>
          <w:color w:val="000080"/>
          <w:sz w:val="36"/>
          <w:szCs w:val="36"/>
        </w:rPr>
      </w:pPr>
      <w:r>
        <w:rPr>
          <w:rFonts w:ascii="Bauhaus 93" w:hAnsi="Bauhaus 93" w:cs="Arial"/>
          <w:noProof/>
          <w:color w:val="000080"/>
          <w:sz w:val="36"/>
          <w:szCs w:val="36"/>
          <w:lang w:eastAsia="es-CO"/>
        </w:rPr>
        <mc:AlternateContent>
          <mc:Choice Requires="wps">
            <w:drawing>
              <wp:anchor distT="0" distB="0" distL="114300" distR="114300" simplePos="0" relativeHeight="251976704" behindDoc="0" locked="0" layoutInCell="1" allowOverlap="1" wp14:anchorId="6F24B46F" wp14:editId="6E2AE87A">
                <wp:simplePos x="0" y="0"/>
                <wp:positionH relativeFrom="column">
                  <wp:posOffset>5943600</wp:posOffset>
                </wp:positionH>
                <wp:positionV relativeFrom="paragraph">
                  <wp:posOffset>141605</wp:posOffset>
                </wp:positionV>
                <wp:extent cx="457200" cy="0"/>
                <wp:effectExtent l="9525" t="8255" r="9525" b="10795"/>
                <wp:wrapNone/>
                <wp:docPr id="213"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6"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1.15pt" to="7in,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N1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"/>
            </w:pict>
          </mc:Fallback>
        </mc:AlternateContent>
      </w:r>
    </w:p>
    <w:p w:rsidR="00291EE1" w:rsidRDefault="001D3998" w:rsidP="00291EE1">
      <w:pPr>
        <w:rPr>
          <w:rFonts w:ascii="Bauhaus 93" w:hAnsi="Bauhaus 93" w:cs="Arial"/>
          <w:color w:val="000080"/>
          <w:sz w:val="36"/>
          <w:szCs w:val="36"/>
        </w:rPr>
      </w:pPr>
      <w:r>
        <w:rPr>
          <w:rFonts w:ascii="Bauhaus 93" w:hAnsi="Bauhaus 93" w:cs="Arial"/>
          <w:noProof/>
          <w:color w:val="000080"/>
          <w:sz w:val="36"/>
          <w:szCs w:val="36"/>
          <w:lang w:eastAsia="es-CO"/>
        </w:rPr>
        <mc:AlternateContent>
          <mc:Choice Requires="wps">
            <w:drawing>
              <wp:anchor distT="0" distB="0" distL="114300" distR="114300" simplePos="0" relativeHeight="251916288" behindDoc="0" locked="0" layoutInCell="1" allowOverlap="1" wp14:anchorId="7F258EB9" wp14:editId="5EE13987">
                <wp:simplePos x="0" y="0"/>
                <wp:positionH relativeFrom="column">
                  <wp:posOffset>0</wp:posOffset>
                </wp:positionH>
                <wp:positionV relativeFrom="paragraph">
                  <wp:posOffset>264795</wp:posOffset>
                </wp:positionV>
                <wp:extent cx="457200" cy="0"/>
                <wp:effectExtent l="9525" t="7620" r="9525" b="11430"/>
                <wp:wrapNone/>
                <wp:docPr id="212"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 o:spid="_x0000_s1026" style="position:absolute;flip:x;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85pt" to="36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"/>
            </w:pict>
          </mc:Fallback>
        </mc:AlternateContent>
      </w:r>
    </w:p>
    <w:p w:rsidR="00291EE1" w:rsidRDefault="001D3998" w:rsidP="00291EE1">
      <w:pPr>
        <w:rPr>
          <w:rFonts w:ascii="Bauhaus 93" w:hAnsi="Bauhaus 93" w:cs="Arial"/>
          <w:color w:val="000080"/>
          <w:sz w:val="36"/>
          <w:szCs w:val="36"/>
        </w:rPr>
      </w:pPr>
      <w:r>
        <w:rPr>
          <w:rFonts w:ascii="Bauhaus 93" w:hAnsi="Bauhaus 93" w:cs="Arial"/>
          <w:noProof/>
          <w:color w:val="000080"/>
          <w:sz w:val="36"/>
          <w:szCs w:val="36"/>
          <w:lang w:eastAsia="es-CO"/>
        </w:rPr>
        <mc:AlternateContent>
          <mc:Choice Requires="wps">
            <w:drawing>
              <wp:anchor distT="0" distB="0" distL="114300" distR="114300" simplePos="0" relativeHeight="251909120" behindDoc="0" locked="0" layoutInCell="1" allowOverlap="1" wp14:anchorId="0168E6A9" wp14:editId="3065831D">
                <wp:simplePos x="0" y="0"/>
                <wp:positionH relativeFrom="column">
                  <wp:posOffset>4000500</wp:posOffset>
                </wp:positionH>
                <wp:positionV relativeFrom="paragraph">
                  <wp:posOffset>159385</wp:posOffset>
                </wp:positionV>
                <wp:extent cx="1943100" cy="914400"/>
                <wp:effectExtent l="9525" t="6985" r="9525" b="12065"/>
                <wp:wrapNone/>
                <wp:docPr id="211"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roundRect">
                          <a:avLst>
                            <a:gd name="adj" fmla="val 16667"/>
                          </a:avLst>
                        </a:prstGeom>
                        <a:solidFill>
                          <a:srgbClr val="FFFFFF"/>
                        </a:solidFill>
                        <a:ln w="9525">
                          <a:solidFill>
                            <a:srgbClr val="000000"/>
                          </a:solidFill>
                          <a:round/>
                          <a:headEnd/>
                          <a:tailEnd/>
                        </a:ln>
                      </wps:spPr>
                      <wps:txbx>
                        <w:txbxContent>
                          <w:p w:rsidR="00A355F9" w:rsidRDefault="00A355F9" w:rsidP="00291EE1">
                            <w:pPr>
                              <w:rPr>
                                <w:rFonts w:ascii="Tw Cen MT Condensed Extra Bold" w:hAnsi="Tw Cen MT Condensed Extra Bold"/>
                                <w:sz w:val="26"/>
                                <w:szCs w:val="26"/>
                              </w:rPr>
                            </w:pPr>
                            <w:r>
                              <w:rPr>
                                <w:rFonts w:ascii="Tw Cen MT Condensed Extra Bold" w:hAnsi="Tw Cen MT Condensed Extra Bold"/>
                                <w:sz w:val="26"/>
                                <w:szCs w:val="26"/>
                              </w:rPr>
                              <w:t>Compartir experiencias con docentes, que contribuyen a llevar un proceso unificado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0" o:spid="_x0000_s1098" style="position:absolute;left:0;text-align:left;margin-left:315pt;margin-top:12.55pt;width:153pt;height:1in;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">
                <v:textbox>
                  <w:txbxContent>
                    <w:p w:rsidR="00A355F9" w:rsidRDefault="00A355F9" w:rsidP="00291EE1">
                      <w:pPr>
                        <w:rPr>
                          <w:rFonts w:ascii="Tw Cen MT Condensed Extra Bold" w:hAnsi="Tw Cen MT Condensed Extra Bold"/>
                          <w:sz w:val="26"/>
                          <w:szCs w:val="26"/>
                        </w:rPr>
                      </w:pPr>
                      <w:r>
                        <w:rPr>
                          <w:rFonts w:ascii="Tw Cen MT Condensed Extra Bold" w:hAnsi="Tw Cen MT Condensed Extra Bold"/>
                          <w:sz w:val="26"/>
                          <w:szCs w:val="26"/>
                        </w:rPr>
                        <w:t>Compartir experiencias con docentes, que contribuyen a llevar un proceso unificado</w:t>
                      </w:r>
                    </w:p>
                  </w:txbxContent>
                </v:textbox>
              </v:roundrect>
            </w:pict>
          </mc:Fallback>
        </mc:AlternateContent>
      </w:r>
    </w:p>
    <w:p w:rsidR="00291EE1" w:rsidRDefault="001D3998" w:rsidP="00291EE1">
      <w:pPr>
        <w:rPr>
          <w:rFonts w:ascii="Bauhaus 93" w:hAnsi="Bauhaus 93" w:cs="Arial"/>
          <w:color w:val="000080"/>
          <w:sz w:val="36"/>
          <w:szCs w:val="36"/>
        </w:rPr>
      </w:pPr>
      <w:r>
        <w:rPr>
          <w:rFonts w:ascii="Bauhaus 93" w:hAnsi="Bauhaus 93" w:cs="Arial"/>
          <w:noProof/>
          <w:color w:val="000080"/>
          <w:sz w:val="36"/>
          <w:szCs w:val="36"/>
          <w:lang w:eastAsia="es-CO"/>
        </w:rPr>
        <mc:AlternateContent>
          <mc:Choice Requires="wps">
            <w:drawing>
              <wp:anchor distT="0" distB="0" distL="114300" distR="114300" simplePos="0" relativeHeight="251977728" behindDoc="0" locked="0" layoutInCell="1" allowOverlap="1" wp14:anchorId="4163BF56" wp14:editId="2AB01661">
                <wp:simplePos x="0" y="0"/>
                <wp:positionH relativeFrom="column">
                  <wp:posOffset>5943600</wp:posOffset>
                </wp:positionH>
                <wp:positionV relativeFrom="paragraph">
                  <wp:posOffset>282575</wp:posOffset>
                </wp:positionV>
                <wp:extent cx="457200" cy="0"/>
                <wp:effectExtent l="9525" t="6350" r="9525" b="12700"/>
                <wp:wrapNone/>
                <wp:docPr id="210"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7"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22.25pt" to="7in,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AAFA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"/>
            </w:pict>
          </mc:Fallback>
        </mc:AlternateContent>
      </w:r>
    </w:p>
    <w:p w:rsidR="00291EE1" w:rsidRDefault="001D3998" w:rsidP="00291EE1">
      <w:pPr>
        <w:rPr>
          <w:rFonts w:ascii="Bauhaus 93" w:hAnsi="Bauhaus 93" w:cs="Arial"/>
          <w:color w:val="000080"/>
          <w:sz w:val="36"/>
          <w:szCs w:val="36"/>
        </w:rPr>
      </w:pPr>
      <w:r>
        <w:rPr>
          <w:rFonts w:ascii="Bauhaus 93" w:hAnsi="Bauhaus 93" w:cs="Arial"/>
          <w:noProof/>
          <w:color w:val="000080"/>
          <w:sz w:val="36"/>
          <w:szCs w:val="36"/>
          <w:lang w:eastAsia="es-CO"/>
        </w:rPr>
        <mc:AlternateContent>
          <mc:Choice Requires="wps">
            <w:drawing>
              <wp:anchor distT="0" distB="0" distL="114300" distR="114300" simplePos="0" relativeHeight="251905024" behindDoc="0" locked="0" layoutInCell="1" allowOverlap="1" wp14:anchorId="40575803" wp14:editId="71D83D95">
                <wp:simplePos x="0" y="0"/>
                <wp:positionH relativeFrom="column">
                  <wp:posOffset>457200</wp:posOffset>
                </wp:positionH>
                <wp:positionV relativeFrom="paragraph">
                  <wp:posOffset>177800</wp:posOffset>
                </wp:positionV>
                <wp:extent cx="1943100" cy="914400"/>
                <wp:effectExtent l="9525" t="6350" r="9525" b="12700"/>
                <wp:wrapNone/>
                <wp:docPr id="207"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roundRect">
                          <a:avLst>
                            <a:gd name="adj" fmla="val 16667"/>
                          </a:avLst>
                        </a:prstGeom>
                        <a:solidFill>
                          <a:srgbClr val="FFFFFF"/>
                        </a:solidFill>
                        <a:ln w="9525">
                          <a:solidFill>
                            <a:srgbClr val="000000"/>
                          </a:solidFill>
                          <a:round/>
                          <a:headEnd/>
                          <a:tailEnd/>
                        </a:ln>
                      </wps:spPr>
                      <wps:txbx>
                        <w:txbxContent>
                          <w:p w:rsidR="00A355F9" w:rsidRDefault="00A355F9" w:rsidP="00291EE1">
                            <w:pPr>
                              <w:rPr>
                                <w:rFonts w:ascii="Tw Cen MT Condensed Extra Bold" w:hAnsi="Tw Cen MT Condensed Extra Bold"/>
                                <w:sz w:val="26"/>
                                <w:szCs w:val="26"/>
                              </w:rPr>
                            </w:pPr>
                            <w:r>
                              <w:rPr>
                                <w:rFonts w:ascii="Tw Cen MT Condensed Extra Bold" w:hAnsi="Tw Cen MT Condensed Extra Bold"/>
                                <w:sz w:val="26"/>
                                <w:szCs w:val="26"/>
                              </w:rPr>
                              <w:t>Incorporar el desarrollo del programa de Articulación en Misión- Visión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6" o:spid="_x0000_s1099" style="position:absolute;left:0;text-align:left;margin-left:36pt;margin-top:14pt;width:153pt;height:1in;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">
                <v:textbox>
                  <w:txbxContent>
                    <w:p w:rsidR="00A355F9" w:rsidRDefault="00A355F9" w:rsidP="00291EE1">
                      <w:pPr>
                        <w:rPr>
                          <w:rFonts w:ascii="Tw Cen MT Condensed Extra Bold" w:hAnsi="Tw Cen MT Condensed Extra Bold"/>
                          <w:sz w:val="26"/>
                          <w:szCs w:val="26"/>
                        </w:rPr>
                      </w:pPr>
                      <w:r>
                        <w:rPr>
                          <w:rFonts w:ascii="Tw Cen MT Condensed Extra Bold" w:hAnsi="Tw Cen MT Condensed Extra Bold"/>
                          <w:sz w:val="26"/>
                          <w:szCs w:val="26"/>
                        </w:rPr>
                        <w:t>Incorporar el desarrollo del programa de Articulación en Misión- Visión</w:t>
                      </w:r>
                    </w:p>
                  </w:txbxContent>
                </v:textbox>
              </v:roundrect>
            </w:pict>
          </mc:Fallback>
        </mc:AlternateContent>
      </w:r>
    </w:p>
    <w:p w:rsidR="00291EE1" w:rsidRDefault="001D3998" w:rsidP="00291EE1">
      <w:pPr>
        <w:rPr>
          <w:rFonts w:ascii="Bauhaus 93" w:hAnsi="Bauhaus 93" w:cs="Arial"/>
          <w:color w:val="000080"/>
          <w:sz w:val="36"/>
          <w:szCs w:val="36"/>
        </w:rPr>
      </w:pPr>
      <w:r>
        <w:rPr>
          <w:rFonts w:ascii="Bauhaus 93" w:hAnsi="Bauhaus 93" w:cs="Arial"/>
          <w:noProof/>
          <w:color w:val="000080"/>
          <w:sz w:val="36"/>
          <w:szCs w:val="36"/>
          <w:lang w:eastAsia="es-CO"/>
        </w:rPr>
        <mc:AlternateContent>
          <mc:Choice Requires="wps">
            <w:drawing>
              <wp:anchor distT="0" distB="0" distL="114300" distR="114300" simplePos="0" relativeHeight="251978752" behindDoc="0" locked="0" layoutInCell="1" allowOverlap="1" wp14:anchorId="0FBF7CCF" wp14:editId="4023D875">
                <wp:simplePos x="0" y="0"/>
                <wp:positionH relativeFrom="column">
                  <wp:posOffset>0</wp:posOffset>
                </wp:positionH>
                <wp:positionV relativeFrom="paragraph">
                  <wp:posOffset>300990</wp:posOffset>
                </wp:positionV>
                <wp:extent cx="457200" cy="0"/>
                <wp:effectExtent l="9525" t="5715" r="9525" b="13335"/>
                <wp:wrapNone/>
                <wp:docPr id="206"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8" o:spid="_x0000_s1026" style="position:absolute;flip:x;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pt" to="36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iVHAIAADU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"/>
            </w:pict>
          </mc:Fallback>
        </mc:AlternateContent>
      </w:r>
      <w:r>
        <w:rPr>
          <w:rFonts w:ascii="Bauhaus 93" w:hAnsi="Bauhaus 93" w:cs="Arial"/>
          <w:noProof/>
          <w:color w:val="000080"/>
          <w:sz w:val="36"/>
          <w:szCs w:val="36"/>
          <w:lang w:eastAsia="es-CO"/>
        </w:rPr>
        <mc:AlternateContent>
          <mc:Choice Requires="wps">
            <w:drawing>
              <wp:anchor distT="0" distB="0" distL="114300" distR="114300" simplePos="0" relativeHeight="251908096" behindDoc="0" locked="0" layoutInCell="1" allowOverlap="1" wp14:anchorId="3A33D061" wp14:editId="70CDE4D7">
                <wp:simplePos x="0" y="0"/>
                <wp:positionH relativeFrom="column">
                  <wp:posOffset>4000500</wp:posOffset>
                </wp:positionH>
                <wp:positionV relativeFrom="paragraph">
                  <wp:posOffset>300990</wp:posOffset>
                </wp:positionV>
                <wp:extent cx="1943100" cy="800100"/>
                <wp:effectExtent l="9525" t="5715" r="9525" b="13335"/>
                <wp:wrapNone/>
                <wp:docPr id="205"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800100"/>
                        </a:xfrm>
                        <a:prstGeom prst="roundRect">
                          <a:avLst>
                            <a:gd name="adj" fmla="val 16667"/>
                          </a:avLst>
                        </a:prstGeom>
                        <a:solidFill>
                          <a:srgbClr val="FFFFFF"/>
                        </a:solidFill>
                        <a:ln w="9525">
                          <a:solidFill>
                            <a:srgbClr val="000000"/>
                          </a:solidFill>
                          <a:round/>
                          <a:headEnd/>
                          <a:tailEnd/>
                        </a:ln>
                      </wps:spPr>
                      <wps:txbx>
                        <w:txbxContent>
                          <w:p w:rsidR="00A355F9" w:rsidRDefault="00A355F9" w:rsidP="00291EE1">
                            <w:pPr>
                              <w:rPr>
                                <w:rFonts w:ascii="Tw Cen MT Condensed Extra Bold" w:hAnsi="Tw Cen MT Condensed Extra Bold"/>
                                <w:sz w:val="26"/>
                                <w:szCs w:val="26"/>
                              </w:rPr>
                            </w:pPr>
                            <w:r>
                              <w:rPr>
                                <w:rFonts w:ascii="Tw Cen MT Condensed Extra Bold" w:hAnsi="Tw Cen MT Condensed Extra Bold"/>
                                <w:sz w:val="26"/>
                                <w:szCs w:val="26"/>
                              </w:rPr>
                              <w:t>El caminar Educativo en los mismos ideales de nuestro horizonte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9" o:spid="_x0000_s1100" style="position:absolute;left:0;text-align:left;margin-left:315pt;margin-top:23.7pt;width:153pt;height:63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">
                <v:textbox>
                  <w:txbxContent>
                    <w:p w:rsidR="00A355F9" w:rsidRDefault="00A355F9" w:rsidP="00291EE1">
                      <w:pPr>
                        <w:rPr>
                          <w:rFonts w:ascii="Tw Cen MT Condensed Extra Bold" w:hAnsi="Tw Cen MT Condensed Extra Bold"/>
                          <w:sz w:val="26"/>
                          <w:szCs w:val="26"/>
                        </w:rPr>
                      </w:pPr>
                      <w:r>
                        <w:rPr>
                          <w:rFonts w:ascii="Tw Cen MT Condensed Extra Bold" w:hAnsi="Tw Cen MT Condensed Extra Bold"/>
                          <w:sz w:val="26"/>
                          <w:szCs w:val="26"/>
                        </w:rPr>
                        <w:t>El caminar Educativo en los mismos ideales de nuestro horizonte</w:t>
                      </w:r>
                    </w:p>
                  </w:txbxContent>
                </v:textbox>
              </v:roundrect>
            </w:pict>
          </mc:Fallback>
        </mc:AlternateContent>
      </w:r>
    </w:p>
    <w:p w:rsidR="00291EE1" w:rsidRDefault="00291EE1" w:rsidP="00291EE1">
      <w:pPr>
        <w:rPr>
          <w:rFonts w:ascii="Bauhaus 93" w:hAnsi="Bauhaus 93" w:cs="Arial"/>
          <w:color w:val="000080"/>
          <w:sz w:val="36"/>
          <w:szCs w:val="36"/>
        </w:rPr>
      </w:pPr>
    </w:p>
    <w:p w:rsidR="00291EE1" w:rsidRDefault="00291EE1" w:rsidP="00291EE1">
      <w:pPr>
        <w:rPr>
          <w:rFonts w:ascii="Bauhaus 93" w:hAnsi="Bauhaus 93" w:cs="Arial"/>
          <w:color w:val="000080"/>
          <w:sz w:val="36"/>
          <w:szCs w:val="36"/>
        </w:rPr>
      </w:pPr>
    </w:p>
    <w:p w:rsidR="00291EE1" w:rsidRDefault="001D3998" w:rsidP="00291EE1">
      <w:pPr>
        <w:rPr>
          <w:rFonts w:ascii="Bauhaus 93" w:hAnsi="Bauhaus 93" w:cs="Arial"/>
          <w:color w:val="000080"/>
          <w:sz w:val="36"/>
          <w:szCs w:val="36"/>
        </w:rPr>
      </w:pPr>
      <w:r>
        <w:rPr>
          <w:rFonts w:ascii="Bauhaus 93" w:hAnsi="Bauhaus 93" w:cs="Arial"/>
          <w:noProof/>
          <w:color w:val="000080"/>
          <w:sz w:val="36"/>
          <w:szCs w:val="36"/>
          <w:lang w:eastAsia="es-CO"/>
        </w:rPr>
        <mc:AlternateContent>
          <mc:Choice Requires="wps">
            <w:drawing>
              <wp:anchor distT="0" distB="0" distL="114300" distR="114300" simplePos="0" relativeHeight="251904000" behindDoc="0" locked="0" layoutInCell="1" allowOverlap="1" wp14:anchorId="25D0F083" wp14:editId="5BA79459">
                <wp:simplePos x="0" y="0"/>
                <wp:positionH relativeFrom="column">
                  <wp:posOffset>457200</wp:posOffset>
                </wp:positionH>
                <wp:positionV relativeFrom="paragraph">
                  <wp:posOffset>213995</wp:posOffset>
                </wp:positionV>
                <wp:extent cx="1943100" cy="914400"/>
                <wp:effectExtent l="9525" t="13970" r="9525" b="5080"/>
                <wp:wrapNone/>
                <wp:docPr id="204"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roundRect">
                          <a:avLst>
                            <a:gd name="adj" fmla="val 16667"/>
                          </a:avLst>
                        </a:prstGeom>
                        <a:solidFill>
                          <a:srgbClr val="FFFFFF"/>
                        </a:solidFill>
                        <a:ln w="9525">
                          <a:solidFill>
                            <a:srgbClr val="000000"/>
                          </a:solidFill>
                          <a:round/>
                          <a:headEnd/>
                          <a:tailEnd/>
                        </a:ln>
                      </wps:spPr>
                      <wps:txbx>
                        <w:txbxContent>
                          <w:p w:rsidR="00A355F9" w:rsidRDefault="00A355F9" w:rsidP="00291EE1">
                            <w:pPr>
                              <w:rPr>
                                <w:rFonts w:ascii="Tw Cen MT Condensed Extra Bold" w:hAnsi="Tw Cen MT Condensed Extra Bold"/>
                                <w:sz w:val="26"/>
                                <w:szCs w:val="26"/>
                              </w:rPr>
                            </w:pPr>
                            <w:r>
                              <w:rPr>
                                <w:rFonts w:ascii="Tw Cen MT Condensed Extra Bold" w:hAnsi="Tw Cen MT Condensed Extra Bold"/>
                                <w:sz w:val="26"/>
                                <w:szCs w:val="26"/>
                              </w:rPr>
                              <w:t>Dar continuidad al acompañamiento por parte de las directivas Institucionales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5" o:spid="_x0000_s1101" style="position:absolute;left:0;text-align:left;margin-left:36pt;margin-top:16.85pt;width:153pt;height:1in;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">
                <v:textbox>
                  <w:txbxContent>
                    <w:p w:rsidR="00A355F9" w:rsidRDefault="00A355F9" w:rsidP="00291EE1">
                      <w:pPr>
                        <w:rPr>
                          <w:rFonts w:ascii="Tw Cen MT Condensed Extra Bold" w:hAnsi="Tw Cen MT Condensed Extra Bold"/>
                          <w:sz w:val="26"/>
                          <w:szCs w:val="26"/>
                        </w:rPr>
                      </w:pPr>
                      <w:r>
                        <w:rPr>
                          <w:rFonts w:ascii="Tw Cen MT Condensed Extra Bold" w:hAnsi="Tw Cen MT Condensed Extra Bold"/>
                          <w:sz w:val="26"/>
                          <w:szCs w:val="26"/>
                        </w:rPr>
                        <w:t>Dar continuidad al acompañamiento por parte de las directivas Institucionales</w:t>
                      </w:r>
                    </w:p>
                  </w:txbxContent>
                </v:textbox>
              </v:roundrect>
            </w:pict>
          </mc:Fallback>
        </mc:AlternateContent>
      </w:r>
    </w:p>
    <w:p w:rsidR="00291EE1" w:rsidRDefault="001D3998" w:rsidP="00291EE1">
      <w:pPr>
        <w:rPr>
          <w:rFonts w:ascii="Bauhaus 93" w:hAnsi="Bauhaus 93" w:cs="Arial"/>
          <w:color w:val="000080"/>
          <w:sz w:val="36"/>
          <w:szCs w:val="36"/>
        </w:rPr>
      </w:pPr>
      <w:r>
        <w:rPr>
          <w:rFonts w:ascii="Bauhaus 93" w:hAnsi="Bauhaus 93" w:cs="Arial"/>
          <w:noProof/>
          <w:color w:val="000080"/>
          <w:sz w:val="36"/>
          <w:szCs w:val="36"/>
          <w:lang w:eastAsia="es-CO"/>
        </w:rPr>
        <mc:AlternateContent>
          <mc:Choice Requires="wps">
            <w:drawing>
              <wp:anchor distT="0" distB="0" distL="114300" distR="114300" simplePos="0" relativeHeight="251907072" behindDoc="0" locked="0" layoutInCell="1" allowOverlap="1" wp14:anchorId="46F31477" wp14:editId="7664F5EA">
                <wp:simplePos x="0" y="0"/>
                <wp:positionH relativeFrom="column">
                  <wp:posOffset>4000500</wp:posOffset>
                </wp:positionH>
                <wp:positionV relativeFrom="paragraph">
                  <wp:posOffset>-5715</wp:posOffset>
                </wp:positionV>
                <wp:extent cx="1943100" cy="1143000"/>
                <wp:effectExtent l="9525" t="13335" r="9525" b="5715"/>
                <wp:wrapNone/>
                <wp:docPr id="203"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143000"/>
                        </a:xfrm>
                        <a:prstGeom prst="roundRect">
                          <a:avLst>
                            <a:gd name="adj" fmla="val 16667"/>
                          </a:avLst>
                        </a:prstGeom>
                        <a:solidFill>
                          <a:srgbClr val="FFFFFF"/>
                        </a:solidFill>
                        <a:ln w="9525">
                          <a:solidFill>
                            <a:srgbClr val="000000"/>
                          </a:solidFill>
                          <a:round/>
                          <a:headEnd/>
                          <a:tailEnd/>
                        </a:ln>
                      </wps:spPr>
                      <wps:txbx>
                        <w:txbxContent>
                          <w:p w:rsidR="00A355F9" w:rsidRDefault="00A355F9" w:rsidP="00291EE1">
                            <w:pPr>
                              <w:rPr>
                                <w:rFonts w:ascii="Tw Cen MT Condensed Extra Bold" w:hAnsi="Tw Cen MT Condensed Extra Bold"/>
                                <w:sz w:val="26"/>
                                <w:szCs w:val="26"/>
                              </w:rPr>
                            </w:pPr>
                            <w:r>
                              <w:rPr>
                                <w:rFonts w:ascii="Tw Cen MT Condensed Extra Bold" w:hAnsi="Tw Cen MT Condensed Extra Bold"/>
                                <w:sz w:val="26"/>
                                <w:szCs w:val="26"/>
                              </w:rPr>
                              <w:t>La oportunidad de participar en el taller de competencias laborales para acceder a certificación de módulo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8" o:spid="_x0000_s1102" style="position:absolute;left:0;text-align:left;margin-left:315pt;margin-top:-.45pt;width:153pt;height:90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">
                <v:textbox>
                  <w:txbxContent>
                    <w:p w:rsidR="00A355F9" w:rsidRDefault="00A355F9" w:rsidP="00291EE1">
                      <w:pPr>
                        <w:rPr>
                          <w:rFonts w:ascii="Tw Cen MT Condensed Extra Bold" w:hAnsi="Tw Cen MT Condensed Extra Bold"/>
                          <w:sz w:val="26"/>
                          <w:szCs w:val="26"/>
                        </w:rPr>
                      </w:pPr>
                      <w:r>
                        <w:rPr>
                          <w:rFonts w:ascii="Tw Cen MT Condensed Extra Bold" w:hAnsi="Tw Cen MT Condensed Extra Bold"/>
                          <w:sz w:val="26"/>
                          <w:szCs w:val="26"/>
                        </w:rPr>
                        <w:t>La oportunidad de participar en el taller de competencias laborales para acceder a certificación de módulo</w:t>
                      </w:r>
                    </w:p>
                  </w:txbxContent>
                </v:textbox>
              </v:roundrect>
            </w:pict>
          </mc:Fallback>
        </mc:AlternateContent>
      </w:r>
    </w:p>
    <w:p w:rsidR="00291EE1" w:rsidRDefault="001D3998" w:rsidP="00291EE1">
      <w:pPr>
        <w:rPr>
          <w:rFonts w:ascii="Bauhaus 93" w:hAnsi="Bauhaus 93" w:cs="Arial"/>
          <w:color w:val="000080"/>
          <w:sz w:val="36"/>
          <w:szCs w:val="36"/>
        </w:rPr>
      </w:pPr>
      <w:r>
        <w:rPr>
          <w:rFonts w:ascii="Bauhaus 93" w:hAnsi="Bauhaus 93" w:cs="Arial"/>
          <w:noProof/>
          <w:color w:val="000080"/>
          <w:sz w:val="36"/>
          <w:szCs w:val="36"/>
          <w:lang w:eastAsia="es-CO"/>
        </w:rPr>
        <mc:AlternateContent>
          <mc:Choice Requires="wps">
            <w:drawing>
              <wp:anchor distT="0" distB="0" distL="114300" distR="114300" simplePos="0" relativeHeight="251980800" behindDoc="0" locked="0" layoutInCell="1" allowOverlap="1" wp14:anchorId="1A3B064D" wp14:editId="656D67DA">
                <wp:simplePos x="0" y="0"/>
                <wp:positionH relativeFrom="column">
                  <wp:posOffset>5943600</wp:posOffset>
                </wp:positionH>
                <wp:positionV relativeFrom="paragraph">
                  <wp:posOffset>231775</wp:posOffset>
                </wp:positionV>
                <wp:extent cx="457200" cy="0"/>
                <wp:effectExtent l="9525" t="12700" r="9525" b="6350"/>
                <wp:wrapNone/>
                <wp:docPr id="199"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0" o:spid="_x0000_s1026" style="position:absolute;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8.25pt" to="7in,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ZYFQIAACs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"/>
            </w:pict>
          </mc:Fallback>
        </mc:AlternateContent>
      </w:r>
      <w:r>
        <w:rPr>
          <w:rFonts w:ascii="Bauhaus 93" w:hAnsi="Bauhaus 93" w:cs="Arial"/>
          <w:noProof/>
          <w:color w:val="000080"/>
          <w:sz w:val="36"/>
          <w:szCs w:val="36"/>
          <w:lang w:eastAsia="es-CO"/>
        </w:rPr>
        <mc:AlternateContent>
          <mc:Choice Requires="wps">
            <w:drawing>
              <wp:anchor distT="0" distB="0" distL="114300" distR="114300" simplePos="0" relativeHeight="251979776" behindDoc="0" locked="0" layoutInCell="1" allowOverlap="1" wp14:anchorId="3135F2A8" wp14:editId="7DAAF669">
                <wp:simplePos x="0" y="0"/>
                <wp:positionH relativeFrom="column">
                  <wp:posOffset>0</wp:posOffset>
                </wp:positionH>
                <wp:positionV relativeFrom="paragraph">
                  <wp:posOffset>3175</wp:posOffset>
                </wp:positionV>
                <wp:extent cx="457200" cy="0"/>
                <wp:effectExtent l="9525" t="12700" r="9525" b="6350"/>
                <wp:wrapNone/>
                <wp:docPr id="198"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9" o:spid="_x0000_s1026" style="position:absolute;flip:x;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pt" to="3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DnGwIAADU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"/>
            </w:pict>
          </mc:Fallback>
        </mc:AlternateContent>
      </w:r>
    </w:p>
    <w:p w:rsidR="00291EE1" w:rsidRDefault="00291EE1" w:rsidP="00291EE1">
      <w:pPr>
        <w:rPr>
          <w:rFonts w:ascii="Bauhaus 93" w:hAnsi="Bauhaus 93" w:cs="Arial"/>
          <w:color w:val="000080"/>
          <w:sz w:val="36"/>
          <w:szCs w:val="36"/>
        </w:rPr>
      </w:pPr>
    </w:p>
    <w:p w:rsidR="00291EE1" w:rsidRDefault="001D3998" w:rsidP="00291EE1">
      <w:pPr>
        <w:rPr>
          <w:rFonts w:ascii="Bauhaus 93" w:hAnsi="Bauhaus 93" w:cs="Arial"/>
          <w:color w:val="000080"/>
          <w:sz w:val="36"/>
          <w:szCs w:val="36"/>
        </w:rPr>
      </w:pPr>
      <w:r>
        <w:rPr>
          <w:rFonts w:ascii="Bauhaus 93" w:hAnsi="Bauhaus 93" w:cs="Arial"/>
          <w:noProof/>
          <w:color w:val="000080"/>
          <w:sz w:val="36"/>
          <w:szCs w:val="36"/>
          <w:lang w:eastAsia="es-CO"/>
        </w:rPr>
        <w:lastRenderedPageBreak/>
        <mc:AlternateContent>
          <mc:Choice Requires="wps">
            <w:drawing>
              <wp:anchor distT="0" distB="0" distL="114300" distR="114300" simplePos="0" relativeHeight="251901952" behindDoc="0" locked="0" layoutInCell="1" allowOverlap="1" wp14:anchorId="22BC231E" wp14:editId="269BEAE0">
                <wp:simplePos x="0" y="0"/>
                <wp:positionH relativeFrom="column">
                  <wp:posOffset>457200</wp:posOffset>
                </wp:positionH>
                <wp:positionV relativeFrom="paragraph">
                  <wp:posOffset>135890</wp:posOffset>
                </wp:positionV>
                <wp:extent cx="1943100" cy="914400"/>
                <wp:effectExtent l="9525" t="12065" r="9525" b="6985"/>
                <wp:wrapNone/>
                <wp:docPr id="197"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roundRect">
                          <a:avLst>
                            <a:gd name="adj" fmla="val 16667"/>
                          </a:avLst>
                        </a:prstGeom>
                        <a:solidFill>
                          <a:srgbClr val="FFFFFF"/>
                        </a:solidFill>
                        <a:ln w="9525">
                          <a:solidFill>
                            <a:srgbClr val="000000"/>
                          </a:solidFill>
                          <a:round/>
                          <a:headEnd/>
                          <a:tailEnd/>
                        </a:ln>
                      </wps:spPr>
                      <wps:txbx>
                        <w:txbxContent>
                          <w:p w:rsidR="00A355F9" w:rsidRDefault="00A355F9" w:rsidP="00291EE1">
                            <w:pPr>
                              <w:rPr>
                                <w:rFonts w:ascii="Tw Cen MT Condensed Extra Bold" w:hAnsi="Tw Cen MT Condensed Extra Bold"/>
                                <w:sz w:val="26"/>
                                <w:szCs w:val="26"/>
                              </w:rPr>
                            </w:pPr>
                            <w:r>
                              <w:rPr>
                                <w:rFonts w:ascii="Tw Cen MT Condensed Extra Bold" w:hAnsi="Tw Cen MT Condensed Extra Bold"/>
                                <w:sz w:val="26"/>
                                <w:szCs w:val="26"/>
                              </w:rPr>
                              <w:t>Comunicación permanente con el SENA para retroalimentación y mejoramiento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3" o:spid="_x0000_s1103" style="position:absolute;left:0;text-align:left;margin-left:36pt;margin-top:10.7pt;width:153pt;height:1in;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">
                <v:textbox>
                  <w:txbxContent>
                    <w:p w:rsidR="00A355F9" w:rsidRDefault="00A355F9" w:rsidP="00291EE1">
                      <w:pPr>
                        <w:rPr>
                          <w:rFonts w:ascii="Tw Cen MT Condensed Extra Bold" w:hAnsi="Tw Cen MT Condensed Extra Bold"/>
                          <w:sz w:val="26"/>
                          <w:szCs w:val="26"/>
                        </w:rPr>
                      </w:pPr>
                      <w:r>
                        <w:rPr>
                          <w:rFonts w:ascii="Tw Cen MT Condensed Extra Bold" w:hAnsi="Tw Cen MT Condensed Extra Bold"/>
                          <w:sz w:val="26"/>
                          <w:szCs w:val="26"/>
                        </w:rPr>
                        <w:t>Comunicación permanente con el SENA para retroalimentación y mejoramiento</w:t>
                      </w:r>
                    </w:p>
                  </w:txbxContent>
                </v:textbox>
              </v:roundrect>
            </w:pict>
          </mc:Fallback>
        </mc:AlternateContent>
      </w:r>
    </w:p>
    <w:p w:rsidR="00291EE1" w:rsidRDefault="001D3998" w:rsidP="00291EE1">
      <w:pPr>
        <w:rPr>
          <w:rFonts w:ascii="Bauhaus 93" w:hAnsi="Bauhaus 93" w:cs="Arial"/>
          <w:color w:val="000080"/>
          <w:sz w:val="36"/>
          <w:szCs w:val="36"/>
        </w:rPr>
      </w:pPr>
      <w:r>
        <w:rPr>
          <w:rFonts w:ascii="Bauhaus 93" w:hAnsi="Bauhaus 93" w:cs="Arial"/>
          <w:noProof/>
          <w:color w:val="000080"/>
          <w:sz w:val="36"/>
          <w:szCs w:val="36"/>
          <w:lang w:eastAsia="es-CO"/>
        </w:rPr>
        <mc:AlternateContent>
          <mc:Choice Requires="wps">
            <w:drawing>
              <wp:anchor distT="0" distB="0" distL="114300" distR="114300" simplePos="0" relativeHeight="251906048" behindDoc="0" locked="0" layoutInCell="1" allowOverlap="1" wp14:anchorId="468E56F6" wp14:editId="5DAAEF10">
                <wp:simplePos x="0" y="0"/>
                <wp:positionH relativeFrom="column">
                  <wp:posOffset>4000500</wp:posOffset>
                </wp:positionH>
                <wp:positionV relativeFrom="paragraph">
                  <wp:posOffset>144780</wp:posOffset>
                </wp:positionV>
                <wp:extent cx="1943100" cy="685800"/>
                <wp:effectExtent l="9525" t="11430" r="9525" b="7620"/>
                <wp:wrapNone/>
                <wp:docPr id="196"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85800"/>
                        </a:xfrm>
                        <a:prstGeom prst="roundRect">
                          <a:avLst>
                            <a:gd name="adj" fmla="val 16667"/>
                          </a:avLst>
                        </a:prstGeom>
                        <a:solidFill>
                          <a:srgbClr val="FFFFFF"/>
                        </a:solidFill>
                        <a:ln w="9525">
                          <a:solidFill>
                            <a:srgbClr val="000000"/>
                          </a:solidFill>
                          <a:round/>
                          <a:headEnd/>
                          <a:tailEnd/>
                        </a:ln>
                      </wps:spPr>
                      <wps:txbx>
                        <w:txbxContent>
                          <w:p w:rsidR="00A355F9" w:rsidRDefault="00A355F9" w:rsidP="00291EE1">
                            <w:pPr>
                              <w:rPr>
                                <w:rFonts w:ascii="Tw Cen MT Condensed Extra Bold" w:hAnsi="Tw Cen MT Condensed Extra Bold"/>
                                <w:sz w:val="26"/>
                                <w:szCs w:val="26"/>
                              </w:rPr>
                            </w:pPr>
                            <w:r>
                              <w:rPr>
                                <w:rFonts w:ascii="Tw Cen MT Condensed Extra Bold" w:hAnsi="Tw Cen MT Condensed Extra Bold"/>
                                <w:sz w:val="26"/>
                                <w:szCs w:val="26"/>
                              </w:rPr>
                              <w:t>Requisito previo de la nueva estructura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7" o:spid="_x0000_s1104" style="position:absolute;left:0;text-align:left;margin-left:315pt;margin-top:11.4pt;width:153pt;height:5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">
                <v:textbox>
                  <w:txbxContent>
                    <w:p w:rsidR="00A355F9" w:rsidRDefault="00A355F9" w:rsidP="00291EE1">
                      <w:pPr>
                        <w:rPr>
                          <w:rFonts w:ascii="Tw Cen MT Condensed Extra Bold" w:hAnsi="Tw Cen MT Condensed Extra Bold"/>
                          <w:sz w:val="26"/>
                          <w:szCs w:val="26"/>
                        </w:rPr>
                      </w:pPr>
                      <w:r>
                        <w:rPr>
                          <w:rFonts w:ascii="Tw Cen MT Condensed Extra Bold" w:hAnsi="Tw Cen MT Condensed Extra Bold"/>
                          <w:sz w:val="26"/>
                          <w:szCs w:val="26"/>
                        </w:rPr>
                        <w:t>Requisito previo de la nueva estructura</w:t>
                      </w:r>
                    </w:p>
                  </w:txbxContent>
                </v:textbox>
              </v:roundrect>
            </w:pict>
          </mc:Fallback>
        </mc:AlternateContent>
      </w:r>
    </w:p>
    <w:p w:rsidR="00291EE1" w:rsidRDefault="001D3998" w:rsidP="00291EE1">
      <w:pPr>
        <w:rPr>
          <w:rFonts w:ascii="Bauhaus 93" w:hAnsi="Bauhaus 93" w:cs="Arial"/>
          <w:color w:val="000080"/>
          <w:sz w:val="36"/>
          <w:szCs w:val="36"/>
        </w:rPr>
      </w:pPr>
      <w:r>
        <w:rPr>
          <w:rFonts w:ascii="Bauhaus 93" w:hAnsi="Bauhaus 93" w:cs="Arial"/>
          <w:noProof/>
          <w:color w:val="000080"/>
          <w:sz w:val="36"/>
          <w:szCs w:val="36"/>
          <w:lang w:eastAsia="es-CO"/>
        </w:rPr>
        <mc:AlternateContent>
          <mc:Choice Requires="wps">
            <w:drawing>
              <wp:anchor distT="0" distB="0" distL="114300" distR="114300" simplePos="0" relativeHeight="251982848" behindDoc="0" locked="0" layoutInCell="1" allowOverlap="1" wp14:anchorId="01A20E89" wp14:editId="41144974">
                <wp:simplePos x="0" y="0"/>
                <wp:positionH relativeFrom="column">
                  <wp:posOffset>0</wp:posOffset>
                </wp:positionH>
                <wp:positionV relativeFrom="paragraph">
                  <wp:posOffset>39370</wp:posOffset>
                </wp:positionV>
                <wp:extent cx="457200" cy="0"/>
                <wp:effectExtent l="9525" t="10795" r="9525" b="8255"/>
                <wp:wrapNone/>
                <wp:docPr id="195"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2"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1pt" to="36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zJjFQIAACs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"/>
            </w:pict>
          </mc:Fallback>
        </mc:AlternateContent>
      </w:r>
      <w:r>
        <w:rPr>
          <w:rFonts w:ascii="Bauhaus 93" w:hAnsi="Bauhaus 93" w:cs="Arial"/>
          <w:noProof/>
          <w:color w:val="000080"/>
          <w:sz w:val="36"/>
          <w:szCs w:val="36"/>
          <w:lang w:eastAsia="es-CO"/>
        </w:rPr>
        <mc:AlternateContent>
          <mc:Choice Requires="wps">
            <w:drawing>
              <wp:anchor distT="0" distB="0" distL="114300" distR="114300" simplePos="0" relativeHeight="251981824" behindDoc="0" locked="0" layoutInCell="1" allowOverlap="1" wp14:anchorId="4252BD03" wp14:editId="7B29E12C">
                <wp:simplePos x="0" y="0"/>
                <wp:positionH relativeFrom="column">
                  <wp:posOffset>5943600</wp:posOffset>
                </wp:positionH>
                <wp:positionV relativeFrom="paragraph">
                  <wp:posOffset>153670</wp:posOffset>
                </wp:positionV>
                <wp:extent cx="457200" cy="0"/>
                <wp:effectExtent l="9525" t="10795" r="9525" b="8255"/>
                <wp:wrapNone/>
                <wp:docPr id="194"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1"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2.1pt" to="7in,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JSFgIAACs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"/>
            </w:pict>
          </mc:Fallback>
        </mc:AlternateContent>
      </w:r>
    </w:p>
    <w:p w:rsidR="00291EE1" w:rsidRDefault="001D3998" w:rsidP="00291EE1">
      <w:pPr>
        <w:rPr>
          <w:rFonts w:ascii="Bauhaus 93" w:hAnsi="Bauhaus 93" w:cs="Arial"/>
          <w:color w:val="000080"/>
          <w:sz w:val="36"/>
          <w:szCs w:val="36"/>
        </w:rPr>
      </w:pPr>
      <w:r>
        <w:rPr>
          <w:rFonts w:ascii="Bauhaus 93" w:hAnsi="Bauhaus 93" w:cs="Arial"/>
          <w:noProof/>
          <w:color w:val="000080"/>
          <w:sz w:val="36"/>
          <w:szCs w:val="36"/>
          <w:lang w:eastAsia="es-CO"/>
        </w:rPr>
        <mc:AlternateContent>
          <mc:Choice Requires="wps">
            <w:drawing>
              <wp:anchor distT="0" distB="0" distL="114300" distR="114300" simplePos="0" relativeHeight="251984896" behindDoc="0" locked="0" layoutInCell="1" allowOverlap="1" wp14:anchorId="10B040F6" wp14:editId="54B8C71A">
                <wp:simplePos x="0" y="0"/>
                <wp:positionH relativeFrom="column">
                  <wp:posOffset>3657600</wp:posOffset>
                </wp:positionH>
                <wp:positionV relativeFrom="paragraph">
                  <wp:posOffset>162560</wp:posOffset>
                </wp:positionV>
                <wp:extent cx="1371600" cy="571500"/>
                <wp:effectExtent l="9525" t="10160" r="9525" b="8890"/>
                <wp:wrapNone/>
                <wp:docPr id="193"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4" o:spid="_x0000_s1026" style="position:absolute;flip:x;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2.8pt" to="396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"/>
            </w:pict>
          </mc:Fallback>
        </mc:AlternateContent>
      </w:r>
      <w:r>
        <w:rPr>
          <w:rFonts w:ascii="Bauhaus 93" w:hAnsi="Bauhaus 93" w:cs="Arial"/>
          <w:noProof/>
          <w:color w:val="000080"/>
          <w:sz w:val="36"/>
          <w:szCs w:val="36"/>
          <w:lang w:eastAsia="es-CO"/>
        </w:rPr>
        <mc:AlternateContent>
          <mc:Choice Requires="wps">
            <w:drawing>
              <wp:anchor distT="0" distB="0" distL="114300" distR="114300" simplePos="0" relativeHeight="251983872" behindDoc="0" locked="0" layoutInCell="1" allowOverlap="1" wp14:anchorId="4FBB10F4" wp14:editId="568638AE">
                <wp:simplePos x="0" y="0"/>
                <wp:positionH relativeFrom="column">
                  <wp:posOffset>1257300</wp:posOffset>
                </wp:positionH>
                <wp:positionV relativeFrom="paragraph">
                  <wp:posOffset>48260</wp:posOffset>
                </wp:positionV>
                <wp:extent cx="1943100" cy="685800"/>
                <wp:effectExtent l="9525" t="10160" r="9525" b="8890"/>
                <wp:wrapNone/>
                <wp:docPr id="415"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3"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8pt" to="252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"/>
            </w:pict>
          </mc:Fallback>
        </mc:AlternateContent>
      </w:r>
    </w:p>
    <w:p w:rsidR="00291EE1" w:rsidRDefault="00291EE1" w:rsidP="00291EE1">
      <w:pPr>
        <w:rPr>
          <w:rFonts w:ascii="Bauhaus 93" w:hAnsi="Bauhaus 93" w:cs="Arial"/>
          <w:color w:val="000080"/>
          <w:sz w:val="36"/>
          <w:szCs w:val="36"/>
        </w:rPr>
      </w:pPr>
    </w:p>
    <w:p w:rsidR="00291EE1" w:rsidRDefault="001D3998" w:rsidP="00291EE1">
      <w:pPr>
        <w:rPr>
          <w:rFonts w:ascii="Bauhaus 93" w:hAnsi="Bauhaus 93" w:cs="Arial"/>
          <w:color w:val="000080"/>
          <w:sz w:val="36"/>
          <w:szCs w:val="36"/>
        </w:rPr>
      </w:pPr>
      <w:r>
        <w:rPr>
          <w:rFonts w:ascii="Bauhaus 93" w:hAnsi="Bauhaus 93" w:cs="Arial"/>
          <w:noProof/>
          <w:color w:val="000080"/>
          <w:sz w:val="36"/>
          <w:szCs w:val="36"/>
          <w:lang w:eastAsia="es-CO"/>
        </w:rPr>
        <mc:AlternateContent>
          <mc:Choice Requires="wps">
            <w:drawing>
              <wp:anchor distT="0" distB="0" distL="114300" distR="114300" simplePos="0" relativeHeight="251900928" behindDoc="0" locked="0" layoutInCell="1" allowOverlap="1" wp14:anchorId="76395575" wp14:editId="10905913">
                <wp:simplePos x="0" y="0"/>
                <wp:positionH relativeFrom="column">
                  <wp:posOffset>1257300</wp:posOffset>
                </wp:positionH>
                <wp:positionV relativeFrom="paragraph">
                  <wp:posOffset>66675</wp:posOffset>
                </wp:positionV>
                <wp:extent cx="4000500" cy="571500"/>
                <wp:effectExtent l="9525" t="9525" r="9525" b="9525"/>
                <wp:wrapNone/>
                <wp:docPr id="414"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571500"/>
                        </a:xfrm>
                        <a:prstGeom prst="roundRect">
                          <a:avLst>
                            <a:gd name="adj" fmla="val 16667"/>
                          </a:avLst>
                        </a:prstGeom>
                        <a:solidFill>
                          <a:srgbClr val="FFFFFF"/>
                        </a:solidFill>
                        <a:ln w="9525">
                          <a:solidFill>
                            <a:srgbClr val="000000"/>
                          </a:solidFill>
                          <a:round/>
                          <a:headEnd/>
                          <a:tailEnd/>
                        </a:ln>
                      </wps:spPr>
                      <wps:txbx>
                        <w:txbxContent>
                          <w:p w:rsidR="00A355F9" w:rsidRDefault="00A355F9" w:rsidP="00291EE1">
                            <w:pPr>
                              <w:rPr>
                                <w:rFonts w:ascii="Tw Cen MT Condensed Extra Bold" w:hAnsi="Tw Cen MT Condensed Extra Bold"/>
                                <w:sz w:val="26"/>
                                <w:szCs w:val="26"/>
                              </w:rPr>
                            </w:pPr>
                            <w:r>
                              <w:rPr>
                                <w:rFonts w:ascii="Tw Cen MT Condensed Extra Bold" w:hAnsi="Tw Cen MT Condensed Extra Bold"/>
                                <w:sz w:val="26"/>
                                <w:szCs w:val="26"/>
                              </w:rPr>
                              <w:t>Asesoría directa que se tiene con el SENA  a través de Instructores y particularmente Dr. DAVID BERNAL.</w:t>
                            </w:r>
                          </w:p>
                          <w:p w:rsidR="00A355F9" w:rsidRDefault="00A355F9" w:rsidP="00291E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2" o:spid="_x0000_s1105" style="position:absolute;left:0;text-align:left;margin-left:99pt;margin-top:5.25pt;width:315pt;height:4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">
                <v:textbox>
                  <w:txbxContent>
                    <w:p w:rsidR="00A355F9" w:rsidRDefault="00A355F9" w:rsidP="00291EE1">
                      <w:pPr>
                        <w:rPr>
                          <w:rFonts w:ascii="Tw Cen MT Condensed Extra Bold" w:hAnsi="Tw Cen MT Condensed Extra Bold"/>
                          <w:sz w:val="26"/>
                          <w:szCs w:val="26"/>
                        </w:rPr>
                      </w:pPr>
                      <w:r>
                        <w:rPr>
                          <w:rFonts w:ascii="Tw Cen MT Condensed Extra Bold" w:hAnsi="Tw Cen MT Condensed Extra Bold"/>
                          <w:sz w:val="26"/>
                          <w:szCs w:val="26"/>
                        </w:rPr>
                        <w:t>Asesoría directa que se tiene con el SENA  a través de Instructores y particularmente Dr. DAVID BERNAL.</w:t>
                      </w:r>
                    </w:p>
                    <w:p w:rsidR="00A355F9" w:rsidRDefault="00A355F9" w:rsidP="00291EE1"/>
                  </w:txbxContent>
                </v:textbox>
              </v:roundrect>
            </w:pict>
          </mc:Fallback>
        </mc:AlternateContent>
      </w:r>
    </w:p>
    <w:p w:rsidR="00291EE1" w:rsidRDefault="001D3998" w:rsidP="00291EE1">
      <w:pPr>
        <w:rPr>
          <w:rFonts w:ascii="Bauhaus 93" w:hAnsi="Bauhaus 93" w:cs="Arial"/>
          <w:color w:val="000080"/>
          <w:sz w:val="36"/>
          <w:szCs w:val="36"/>
        </w:rPr>
      </w:pPr>
      <w:r>
        <w:rPr>
          <w:rFonts w:ascii="Bauhaus 93" w:hAnsi="Bauhaus 93" w:cs="Arial"/>
          <w:noProof/>
          <w:color w:val="000080"/>
          <w:sz w:val="36"/>
          <w:szCs w:val="36"/>
          <w:lang w:eastAsia="es-CO"/>
        </w:rPr>
        <mc:AlternateContent>
          <mc:Choice Requires="wps">
            <w:drawing>
              <wp:anchor distT="0" distB="0" distL="114300" distR="114300" simplePos="0" relativeHeight="251985920" behindDoc="0" locked="0" layoutInCell="1" allowOverlap="1" wp14:anchorId="0CB5F337" wp14:editId="3B403922">
                <wp:simplePos x="0" y="0"/>
                <wp:positionH relativeFrom="column">
                  <wp:posOffset>3429000</wp:posOffset>
                </wp:positionH>
                <wp:positionV relativeFrom="paragraph">
                  <wp:posOffset>304165</wp:posOffset>
                </wp:positionV>
                <wp:extent cx="0" cy="342900"/>
                <wp:effectExtent l="9525" t="8890" r="9525" b="10160"/>
                <wp:wrapNone/>
                <wp:docPr id="413"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3.95pt" to="270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9FFQ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"/>
            </w:pict>
          </mc:Fallback>
        </mc:AlternateContent>
      </w:r>
    </w:p>
    <w:p w:rsidR="00291EE1" w:rsidRDefault="001D3998" w:rsidP="00291EE1">
      <w:pPr>
        <w:rPr>
          <w:rFonts w:ascii="Bauhaus 93" w:hAnsi="Bauhaus 93" w:cs="Arial"/>
          <w:color w:val="000080"/>
          <w:sz w:val="36"/>
          <w:szCs w:val="36"/>
        </w:rPr>
      </w:pPr>
      <w:r>
        <w:rPr>
          <w:rFonts w:ascii="Bauhaus 93" w:hAnsi="Bauhaus 93" w:cs="Arial"/>
          <w:noProof/>
          <w:color w:val="000080"/>
          <w:sz w:val="36"/>
          <w:szCs w:val="36"/>
          <w:lang w:eastAsia="es-CO"/>
        </w:rPr>
        <mc:AlternateContent>
          <mc:Choice Requires="wps">
            <w:drawing>
              <wp:anchor distT="0" distB="0" distL="114300" distR="114300" simplePos="0" relativeHeight="251912192" behindDoc="0" locked="0" layoutInCell="1" allowOverlap="1" wp14:anchorId="29DC9103" wp14:editId="0DB3FAC2">
                <wp:simplePos x="0" y="0"/>
                <wp:positionH relativeFrom="column">
                  <wp:posOffset>1257300</wp:posOffset>
                </wp:positionH>
                <wp:positionV relativeFrom="paragraph">
                  <wp:posOffset>313055</wp:posOffset>
                </wp:positionV>
                <wp:extent cx="4000500" cy="571500"/>
                <wp:effectExtent l="9525" t="8255" r="9525" b="10795"/>
                <wp:wrapNone/>
                <wp:docPr id="412"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571500"/>
                        </a:xfrm>
                        <a:prstGeom prst="roundRect">
                          <a:avLst>
                            <a:gd name="adj" fmla="val 16667"/>
                          </a:avLst>
                        </a:prstGeom>
                        <a:solidFill>
                          <a:srgbClr val="FFFFFF"/>
                        </a:solidFill>
                        <a:ln w="9525">
                          <a:solidFill>
                            <a:srgbClr val="000000"/>
                          </a:solidFill>
                          <a:round/>
                          <a:headEnd/>
                          <a:tailEnd/>
                        </a:ln>
                      </wps:spPr>
                      <wps:txbx>
                        <w:txbxContent>
                          <w:p w:rsidR="00A355F9" w:rsidRDefault="00A355F9" w:rsidP="00291EE1">
                            <w:pPr>
                              <w:rPr>
                                <w:rFonts w:ascii="Tw Cen MT Condensed Extra Bold" w:hAnsi="Tw Cen MT Condensed Extra Bold"/>
                                <w:sz w:val="26"/>
                                <w:szCs w:val="26"/>
                              </w:rPr>
                            </w:pPr>
                            <w:r>
                              <w:rPr>
                                <w:rFonts w:ascii="Tw Cen MT Condensed Extra Bold" w:hAnsi="Tw Cen MT Condensed Extra Bold"/>
                                <w:sz w:val="26"/>
                                <w:szCs w:val="26"/>
                              </w:rPr>
                              <w:t>Mantiene un ambiente propicio para avanzar en los procesos de articulación TODOS TRABAJAMOS PARA TODOS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3" o:spid="_x0000_s1106" style="position:absolute;left:0;text-align:left;margin-left:99pt;margin-top:24.65pt;width:315pt;height:4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">
                <v:textbox>
                  <w:txbxContent>
                    <w:p w:rsidR="00A355F9" w:rsidRDefault="00A355F9" w:rsidP="00291EE1">
                      <w:pPr>
                        <w:rPr>
                          <w:rFonts w:ascii="Tw Cen MT Condensed Extra Bold" w:hAnsi="Tw Cen MT Condensed Extra Bold"/>
                          <w:sz w:val="26"/>
                          <w:szCs w:val="26"/>
                        </w:rPr>
                      </w:pPr>
                      <w:r>
                        <w:rPr>
                          <w:rFonts w:ascii="Tw Cen MT Condensed Extra Bold" w:hAnsi="Tw Cen MT Condensed Extra Bold"/>
                          <w:sz w:val="26"/>
                          <w:szCs w:val="26"/>
                        </w:rPr>
                        <w:t>Mantiene un ambiente propicio para avanzar en los procesos de articulación TODOS TRABAJAMOS PARA TODOS</w:t>
                      </w:r>
                    </w:p>
                  </w:txbxContent>
                </v:textbox>
              </v:roundrect>
            </w:pict>
          </mc:Fallback>
        </mc:AlternateContent>
      </w:r>
    </w:p>
    <w:p w:rsidR="00291EE1" w:rsidRDefault="00291EE1" w:rsidP="00291EE1">
      <w:pPr>
        <w:rPr>
          <w:rFonts w:ascii="Arial" w:hAnsi="Arial" w:cs="Arial"/>
          <w:b/>
        </w:rPr>
      </w:pPr>
    </w:p>
    <w:p w:rsidR="00291EE1" w:rsidRDefault="00291EE1" w:rsidP="00291EE1">
      <w:pPr>
        <w:rPr>
          <w:rFonts w:ascii="Arial" w:hAnsi="Arial" w:cs="Arial"/>
          <w:b/>
        </w:rPr>
      </w:pPr>
    </w:p>
    <w:p w:rsidR="00291EE1" w:rsidRDefault="00291EE1" w:rsidP="00291EE1">
      <w:pPr>
        <w:rPr>
          <w:rFonts w:ascii="Arial" w:hAnsi="Arial" w:cs="Arial"/>
          <w:b/>
        </w:rPr>
      </w:pPr>
    </w:p>
    <w:p w:rsidR="00291EE1" w:rsidRDefault="001D3998" w:rsidP="00291EE1">
      <w:pPr>
        <w:rPr>
          <w:rFonts w:ascii="Arial" w:hAnsi="Arial" w:cs="Arial"/>
          <w:b/>
        </w:rPr>
      </w:pPr>
      <w:r>
        <w:rPr>
          <w:rFonts w:ascii="French Script MT" w:hAnsi="French Script MT" w:cs="Arial"/>
          <w:b/>
          <w:i/>
          <w:noProof/>
          <w:color w:val="000080"/>
          <w:sz w:val="40"/>
          <w:szCs w:val="40"/>
          <w:lang w:eastAsia="es-CO"/>
        </w:rPr>
        <mc:AlternateContent>
          <mc:Choice Requires="wps">
            <w:drawing>
              <wp:anchor distT="0" distB="0" distL="114300" distR="114300" simplePos="0" relativeHeight="251918336" behindDoc="0" locked="0" layoutInCell="1" allowOverlap="1" wp14:anchorId="4CA78FB6" wp14:editId="53410B8A">
                <wp:simplePos x="0" y="0"/>
                <wp:positionH relativeFrom="column">
                  <wp:posOffset>571500</wp:posOffset>
                </wp:positionH>
                <wp:positionV relativeFrom="paragraph">
                  <wp:posOffset>-114300</wp:posOffset>
                </wp:positionV>
                <wp:extent cx="4914900" cy="342900"/>
                <wp:effectExtent l="9525" t="9525" r="9525" b="9525"/>
                <wp:wrapNone/>
                <wp:docPr id="411"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342900"/>
                        </a:xfrm>
                        <a:prstGeom prst="rect">
                          <a:avLst/>
                        </a:prstGeom>
                        <a:solidFill>
                          <a:srgbClr val="FFFFFF"/>
                        </a:solidFill>
                        <a:ln w="9525">
                          <a:solidFill>
                            <a:srgbClr val="000000"/>
                          </a:solidFill>
                          <a:miter lim="800000"/>
                          <a:headEnd/>
                          <a:tailEnd/>
                        </a:ln>
                      </wps:spPr>
                      <wps:txbx>
                        <w:txbxContent>
                          <w:p w:rsidR="00A355F9" w:rsidRDefault="00A355F9" w:rsidP="00291EE1">
                            <w:pPr>
                              <w:jc w:val="center"/>
                              <w:rPr>
                                <w:rFonts w:ascii="Bauhaus 93" w:hAnsi="Bauhaus 93" w:cs="Arial"/>
                                <w:color w:val="000080"/>
                                <w:sz w:val="36"/>
                                <w:szCs w:val="36"/>
                              </w:rPr>
                            </w:pPr>
                            <w:r>
                              <w:rPr>
                                <w:rFonts w:ascii="French Script MT" w:hAnsi="French Script MT" w:cs="Arial"/>
                                <w:b/>
                                <w:i/>
                                <w:color w:val="000080"/>
                                <w:sz w:val="40"/>
                                <w:szCs w:val="40"/>
                              </w:rPr>
                              <w:t>Institución Educativa Técnica Nuestra Señora de Lourdes</w:t>
                            </w:r>
                          </w:p>
                          <w:p w:rsidR="00A355F9" w:rsidRDefault="00A355F9" w:rsidP="00291EE1">
                            <w:pPr>
                              <w:rPr>
                                <w:rFonts w:ascii="Arial" w:hAnsi="Arial" w:cs="Arial"/>
                                <w:b/>
                              </w:rPr>
                            </w:pPr>
                          </w:p>
                          <w:p w:rsidR="00A355F9" w:rsidRDefault="00A355F9" w:rsidP="00291E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107" style="position:absolute;left:0;text-align:left;margin-left:45pt;margin-top:-9pt;width:387pt;height:27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">
                <v:textbox>
                  <w:txbxContent>
                    <w:p w:rsidR="00A355F9" w:rsidRDefault="00A355F9" w:rsidP="00291EE1">
                      <w:pPr>
                        <w:jc w:val="center"/>
                        <w:rPr>
                          <w:rFonts w:ascii="Bauhaus 93" w:hAnsi="Bauhaus 93" w:cs="Arial"/>
                          <w:color w:val="000080"/>
                          <w:sz w:val="36"/>
                          <w:szCs w:val="36"/>
                        </w:rPr>
                      </w:pPr>
                      <w:r>
                        <w:rPr>
                          <w:rFonts w:ascii="French Script MT" w:hAnsi="French Script MT" w:cs="Arial"/>
                          <w:b/>
                          <w:i/>
                          <w:color w:val="000080"/>
                          <w:sz w:val="40"/>
                          <w:szCs w:val="40"/>
                        </w:rPr>
                        <w:t>Institución Educativa Técnica Nuestra Señora de Lourdes</w:t>
                      </w:r>
                    </w:p>
                    <w:p w:rsidR="00A355F9" w:rsidRDefault="00A355F9" w:rsidP="00291EE1">
                      <w:pPr>
                        <w:rPr>
                          <w:rFonts w:ascii="Arial" w:hAnsi="Arial" w:cs="Arial"/>
                          <w:b/>
                        </w:rPr>
                      </w:pPr>
                    </w:p>
                    <w:p w:rsidR="00A355F9" w:rsidRDefault="00A355F9" w:rsidP="00291EE1"/>
                  </w:txbxContent>
                </v:textbox>
              </v:rect>
            </w:pict>
          </mc:Fallback>
        </mc:AlternateContent>
      </w:r>
    </w:p>
    <w:p w:rsidR="00291EE1" w:rsidRDefault="001D3998" w:rsidP="00291EE1">
      <w:pPr>
        <w:rPr>
          <w:rFonts w:ascii="Arial" w:hAnsi="Arial" w:cs="Arial"/>
          <w:b/>
        </w:rPr>
      </w:pPr>
      <w:r>
        <w:rPr>
          <w:rFonts w:ascii="Arial" w:hAnsi="Arial" w:cs="Arial"/>
          <w:b/>
          <w:noProof/>
          <w:lang w:eastAsia="es-CO"/>
        </w:rPr>
        <mc:AlternateContent>
          <mc:Choice Requires="wps">
            <w:drawing>
              <wp:anchor distT="0" distB="0" distL="114300" distR="114300" simplePos="0" relativeHeight="251987968" behindDoc="0" locked="0" layoutInCell="1" allowOverlap="1" wp14:anchorId="01647F7C" wp14:editId="077B5D11">
                <wp:simplePos x="0" y="0"/>
                <wp:positionH relativeFrom="column">
                  <wp:posOffset>2971800</wp:posOffset>
                </wp:positionH>
                <wp:positionV relativeFrom="paragraph">
                  <wp:posOffset>53340</wp:posOffset>
                </wp:positionV>
                <wp:extent cx="0" cy="114300"/>
                <wp:effectExtent l="9525" t="5715" r="9525" b="13335"/>
                <wp:wrapNone/>
                <wp:docPr id="410"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 o:spid="_x0000_s1026" style="position:absolute;flip:y;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2pt" to="234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"/>
            </w:pict>
          </mc:Fallback>
        </mc:AlternateContent>
      </w:r>
    </w:p>
    <w:p w:rsidR="00291EE1" w:rsidRDefault="001D3998" w:rsidP="00291EE1">
      <w:pPr>
        <w:rPr>
          <w:rFonts w:ascii="Arial" w:hAnsi="Arial" w:cs="Arial"/>
          <w:b/>
        </w:rPr>
      </w:pPr>
      <w:r>
        <w:rPr>
          <w:rFonts w:ascii="Arial" w:hAnsi="Arial" w:cs="Arial"/>
          <w:b/>
          <w:noProof/>
          <w:lang w:eastAsia="es-CO"/>
        </w:rPr>
        <mc:AlternateContent>
          <mc:Choice Requires="wps">
            <w:drawing>
              <wp:anchor distT="0" distB="0" distL="114300" distR="114300" simplePos="0" relativeHeight="251986944" behindDoc="0" locked="0" layoutInCell="1" allowOverlap="1" wp14:anchorId="22ADFE51" wp14:editId="08021DB1">
                <wp:simplePos x="0" y="0"/>
                <wp:positionH relativeFrom="column">
                  <wp:posOffset>2057400</wp:posOffset>
                </wp:positionH>
                <wp:positionV relativeFrom="paragraph">
                  <wp:posOffset>-7620</wp:posOffset>
                </wp:positionV>
                <wp:extent cx="1943100" cy="342900"/>
                <wp:effectExtent l="9525" t="11430" r="9525" b="7620"/>
                <wp:wrapNone/>
                <wp:docPr id="409"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rsidR="00A355F9" w:rsidRDefault="00A355F9" w:rsidP="00291EE1">
                            <w:pPr>
                              <w:jc w:val="center"/>
                            </w:pPr>
                            <w:r>
                              <w:t>INFRAESTRUCTURA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 o:spid="_x0000_s1108" style="position:absolute;left:0;text-align:left;margin-left:162pt;margin-top:-.6pt;width:153pt;height:27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">
                <v:textbox>
                  <w:txbxContent>
                    <w:p w:rsidR="00A355F9" w:rsidRDefault="00A355F9" w:rsidP="00291EE1">
                      <w:pPr>
                        <w:jc w:val="center"/>
                      </w:pPr>
                      <w:r>
                        <w:t>INFRAESTRUCTURA</w:t>
                      </w:r>
                    </w:p>
                  </w:txbxContent>
                </v:textbox>
              </v:rect>
            </w:pict>
          </mc:Fallback>
        </mc:AlternateContent>
      </w:r>
    </w:p>
    <w:p w:rsidR="00291EE1" w:rsidRDefault="00291EE1" w:rsidP="00291EE1">
      <w:pPr>
        <w:rPr>
          <w:rFonts w:ascii="Arial" w:hAnsi="Arial" w:cs="Arial"/>
          <w:b/>
        </w:rPr>
      </w:pPr>
    </w:p>
    <w:p w:rsidR="00291EE1" w:rsidRDefault="00291EE1" w:rsidP="00291EE1">
      <w:pPr>
        <w:rPr>
          <w:rFonts w:ascii="Arial" w:hAnsi="Arial" w:cs="Arial"/>
          <w:b/>
        </w:rPr>
      </w:pPr>
    </w:p>
    <w:p w:rsidR="00291EE1" w:rsidRDefault="001D3998" w:rsidP="00291EE1">
      <w:pPr>
        <w:rPr>
          <w:rFonts w:ascii="Arial" w:hAnsi="Arial" w:cs="Arial"/>
          <w:b/>
        </w:rPr>
      </w:pPr>
      <w:r>
        <w:rPr>
          <w:rFonts w:ascii="Arial" w:hAnsi="Arial" w:cs="Arial"/>
          <w:b/>
          <w:noProof/>
          <w:lang w:eastAsia="es-CO"/>
        </w:rPr>
        <mc:AlternateContent>
          <mc:Choice Requires="wps">
            <w:drawing>
              <wp:anchor distT="0" distB="0" distL="114300" distR="114300" simplePos="0" relativeHeight="251942912" behindDoc="0" locked="0" layoutInCell="1" allowOverlap="1" wp14:anchorId="5439CA3B" wp14:editId="48102119">
                <wp:simplePos x="0" y="0"/>
                <wp:positionH relativeFrom="column">
                  <wp:posOffset>5257800</wp:posOffset>
                </wp:positionH>
                <wp:positionV relativeFrom="paragraph">
                  <wp:posOffset>99060</wp:posOffset>
                </wp:positionV>
                <wp:extent cx="0" cy="228600"/>
                <wp:effectExtent l="9525" t="13335" r="9525" b="5715"/>
                <wp:wrapNone/>
                <wp:docPr id="408"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 o:spid="_x0000_s1026" style="position:absolute;flip: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7.8pt" to="414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"/>
            </w:pict>
          </mc:Fallback>
        </mc:AlternateContent>
      </w:r>
      <w:r>
        <w:rPr>
          <w:rFonts w:ascii="Arial" w:hAnsi="Arial" w:cs="Arial"/>
          <w:b/>
          <w:noProof/>
          <w:lang w:eastAsia="es-CO"/>
        </w:rPr>
        <mc:AlternateContent>
          <mc:Choice Requires="wps">
            <w:drawing>
              <wp:anchor distT="0" distB="0" distL="114300" distR="114300" simplePos="0" relativeHeight="251940864" behindDoc="0" locked="0" layoutInCell="1" allowOverlap="1" wp14:anchorId="2DD28E34" wp14:editId="01A63DBB">
                <wp:simplePos x="0" y="0"/>
                <wp:positionH relativeFrom="column">
                  <wp:posOffset>800100</wp:posOffset>
                </wp:positionH>
                <wp:positionV relativeFrom="paragraph">
                  <wp:posOffset>99060</wp:posOffset>
                </wp:positionV>
                <wp:extent cx="0" cy="228600"/>
                <wp:effectExtent l="9525" t="13335" r="9525" b="5715"/>
                <wp:wrapNone/>
                <wp:docPr id="400"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1"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7.8pt" to="63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"/>
            </w:pict>
          </mc:Fallback>
        </mc:AlternateContent>
      </w:r>
      <w:r>
        <w:rPr>
          <w:rFonts w:ascii="Arial" w:hAnsi="Arial" w:cs="Arial"/>
          <w:b/>
          <w:noProof/>
          <w:lang w:eastAsia="es-CO"/>
        </w:rPr>
        <mc:AlternateContent>
          <mc:Choice Requires="wps">
            <w:drawing>
              <wp:anchor distT="0" distB="0" distL="114300" distR="114300" simplePos="0" relativeHeight="251939840" behindDoc="0" locked="0" layoutInCell="1" allowOverlap="1" wp14:anchorId="619AE46E" wp14:editId="0E3A4454">
                <wp:simplePos x="0" y="0"/>
                <wp:positionH relativeFrom="column">
                  <wp:posOffset>800100</wp:posOffset>
                </wp:positionH>
                <wp:positionV relativeFrom="paragraph">
                  <wp:posOffset>99060</wp:posOffset>
                </wp:positionV>
                <wp:extent cx="2171700" cy="0"/>
                <wp:effectExtent l="9525" t="13335" r="9525" b="5715"/>
                <wp:wrapNone/>
                <wp:docPr id="399"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 o:spid="_x0000_s1026" style="position:absolute;flip:x;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7.8pt" to="23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"/>
            </w:pict>
          </mc:Fallback>
        </mc:AlternateContent>
      </w:r>
      <w:r>
        <w:rPr>
          <w:rFonts w:ascii="Arial" w:hAnsi="Arial" w:cs="Arial"/>
          <w:b/>
          <w:noProof/>
          <w:lang w:eastAsia="es-CO"/>
        </w:rPr>
        <mc:AlternateContent>
          <mc:Choice Requires="wps">
            <w:drawing>
              <wp:anchor distT="0" distB="0" distL="114300" distR="114300" simplePos="0" relativeHeight="251938816" behindDoc="0" locked="0" layoutInCell="1" allowOverlap="1" wp14:anchorId="6C5C0CD3" wp14:editId="2264F157">
                <wp:simplePos x="0" y="0"/>
                <wp:positionH relativeFrom="column">
                  <wp:posOffset>2971800</wp:posOffset>
                </wp:positionH>
                <wp:positionV relativeFrom="paragraph">
                  <wp:posOffset>99060</wp:posOffset>
                </wp:positionV>
                <wp:extent cx="2286000" cy="0"/>
                <wp:effectExtent l="9525" t="13335" r="9525" b="5715"/>
                <wp:wrapNone/>
                <wp:docPr id="398"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7.8pt" to="41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9iPFQIAACw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"/>
            </w:pict>
          </mc:Fallback>
        </mc:AlternateContent>
      </w:r>
    </w:p>
    <w:p w:rsidR="00291EE1" w:rsidRDefault="001D3998" w:rsidP="00291EE1">
      <w:pPr>
        <w:rPr>
          <w:rFonts w:ascii="Arial" w:hAnsi="Arial" w:cs="Arial"/>
          <w:b/>
        </w:rPr>
      </w:pPr>
      <w:r>
        <w:rPr>
          <w:rFonts w:ascii="Arial" w:hAnsi="Arial" w:cs="Arial"/>
          <w:b/>
          <w:noProof/>
          <w:lang w:eastAsia="es-CO"/>
        </w:rPr>
        <mc:AlternateContent>
          <mc:Choice Requires="wps">
            <w:drawing>
              <wp:anchor distT="0" distB="0" distL="114300" distR="114300" simplePos="0" relativeHeight="251920384" behindDoc="0" locked="0" layoutInCell="1" allowOverlap="1" wp14:anchorId="158B65A8" wp14:editId="1FC7A9B6">
                <wp:simplePos x="0" y="0"/>
                <wp:positionH relativeFrom="column">
                  <wp:posOffset>4229100</wp:posOffset>
                </wp:positionH>
                <wp:positionV relativeFrom="paragraph">
                  <wp:posOffset>152400</wp:posOffset>
                </wp:positionV>
                <wp:extent cx="2057400" cy="457200"/>
                <wp:effectExtent l="9525" t="9525" r="9525" b="9525"/>
                <wp:wrapNone/>
                <wp:docPr id="397"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7200"/>
                        </a:xfrm>
                        <a:prstGeom prst="rect">
                          <a:avLst/>
                        </a:prstGeom>
                        <a:solidFill>
                          <a:srgbClr val="FFFFFF"/>
                        </a:solidFill>
                        <a:ln w="9525">
                          <a:solidFill>
                            <a:srgbClr val="000000"/>
                          </a:solidFill>
                          <a:miter lim="800000"/>
                          <a:headEnd/>
                          <a:tailEnd/>
                        </a:ln>
                      </wps:spPr>
                      <wps:txbx>
                        <w:txbxContent>
                          <w:p w:rsidR="00A355F9" w:rsidRDefault="00A355F9" w:rsidP="00291EE1">
                            <w:r>
                              <w:t>RECURSOS FINANCIEROS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109" style="position:absolute;left:0;text-align:left;margin-left:333pt;margin-top:12pt;width:162pt;height:3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">
                <v:textbox>
                  <w:txbxContent>
                    <w:p w:rsidR="00A355F9" w:rsidRDefault="00A355F9" w:rsidP="00291EE1">
                      <w:r>
                        <w:t>RECURSOS FINANCIEROS</w:t>
                      </w:r>
                    </w:p>
                  </w:txbxContent>
                </v:textbox>
              </v:rect>
            </w:pict>
          </mc:Fallback>
        </mc:AlternateContent>
      </w:r>
      <w:r>
        <w:rPr>
          <w:rFonts w:ascii="Arial" w:hAnsi="Arial" w:cs="Arial"/>
          <w:b/>
          <w:noProof/>
          <w:lang w:eastAsia="es-CO"/>
        </w:rPr>
        <mc:AlternateContent>
          <mc:Choice Requires="wps">
            <w:drawing>
              <wp:anchor distT="0" distB="0" distL="114300" distR="114300" simplePos="0" relativeHeight="251919360" behindDoc="0" locked="0" layoutInCell="1" allowOverlap="1" wp14:anchorId="49C67020" wp14:editId="5CC860A0">
                <wp:simplePos x="0" y="0"/>
                <wp:positionH relativeFrom="column">
                  <wp:posOffset>114300</wp:posOffset>
                </wp:positionH>
                <wp:positionV relativeFrom="paragraph">
                  <wp:posOffset>152400</wp:posOffset>
                </wp:positionV>
                <wp:extent cx="1714500" cy="457200"/>
                <wp:effectExtent l="9525" t="9525" r="9525" b="9525"/>
                <wp:wrapNone/>
                <wp:docPr id="396"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rsidR="00A355F9" w:rsidRDefault="00A355F9" w:rsidP="00291EE1">
                            <w:r>
                              <w:t>RECURSOS FISICOS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110" style="position:absolute;left:0;text-align:left;margin-left:9pt;margin-top:12pt;width:135pt;height:3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">
                <v:textbox>
                  <w:txbxContent>
                    <w:p w:rsidR="00A355F9" w:rsidRDefault="00A355F9" w:rsidP="00291EE1">
                      <w:r>
                        <w:t>RECURSOS FISICOS</w:t>
                      </w:r>
                    </w:p>
                  </w:txbxContent>
                </v:textbox>
              </v:rect>
            </w:pict>
          </mc:Fallback>
        </mc:AlternateContent>
      </w:r>
    </w:p>
    <w:p w:rsidR="00291EE1" w:rsidRDefault="00291EE1" w:rsidP="00291EE1">
      <w:pPr>
        <w:rPr>
          <w:rFonts w:ascii="Arial" w:hAnsi="Arial" w:cs="Arial"/>
          <w:b/>
        </w:rPr>
      </w:pPr>
    </w:p>
    <w:p w:rsidR="00291EE1" w:rsidRDefault="00291EE1" w:rsidP="00291EE1">
      <w:pPr>
        <w:rPr>
          <w:rFonts w:ascii="Arial" w:hAnsi="Arial" w:cs="Arial"/>
          <w:b/>
        </w:rPr>
      </w:pPr>
    </w:p>
    <w:p w:rsidR="00291EE1" w:rsidRDefault="001D3998" w:rsidP="00291EE1">
      <w:pPr>
        <w:rPr>
          <w:rFonts w:ascii="Arial" w:hAnsi="Arial" w:cs="Arial"/>
          <w:b/>
        </w:rPr>
      </w:pPr>
      <w:r>
        <w:rPr>
          <w:rFonts w:ascii="Arial" w:hAnsi="Arial" w:cs="Arial"/>
          <w:b/>
          <w:noProof/>
          <w:lang w:eastAsia="es-CO"/>
        </w:rPr>
        <mc:AlternateContent>
          <mc:Choice Requires="wps">
            <w:drawing>
              <wp:anchor distT="0" distB="0" distL="114300" distR="114300" simplePos="0" relativeHeight="252010496" behindDoc="0" locked="0" layoutInCell="1" allowOverlap="1" wp14:anchorId="0E2FD4A3" wp14:editId="5BFD2404">
                <wp:simplePos x="0" y="0"/>
                <wp:positionH relativeFrom="column">
                  <wp:posOffset>5257800</wp:posOffset>
                </wp:positionH>
                <wp:positionV relativeFrom="paragraph">
                  <wp:posOffset>15240</wp:posOffset>
                </wp:positionV>
                <wp:extent cx="0" cy="228600"/>
                <wp:effectExtent l="9525" t="5715" r="9525" b="13335"/>
                <wp:wrapNone/>
                <wp:docPr id="395"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2pt" to="414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4vFgIAACs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"/>
            </w:pict>
          </mc:Fallback>
        </mc:AlternateContent>
      </w:r>
      <w:r>
        <w:rPr>
          <w:rFonts w:ascii="Arial" w:hAnsi="Arial" w:cs="Arial"/>
          <w:b/>
          <w:noProof/>
          <w:lang w:eastAsia="es-CO"/>
        </w:rPr>
        <mc:AlternateContent>
          <mc:Choice Requires="wps">
            <w:drawing>
              <wp:anchor distT="0" distB="0" distL="114300" distR="114300" simplePos="0" relativeHeight="251997184" behindDoc="0" locked="0" layoutInCell="1" allowOverlap="1" wp14:anchorId="195B8D24" wp14:editId="68424FD4">
                <wp:simplePos x="0" y="0"/>
                <wp:positionH relativeFrom="column">
                  <wp:posOffset>800100</wp:posOffset>
                </wp:positionH>
                <wp:positionV relativeFrom="paragraph">
                  <wp:posOffset>129540</wp:posOffset>
                </wp:positionV>
                <wp:extent cx="0" cy="228600"/>
                <wp:effectExtent l="9525" t="5715" r="9525" b="13335"/>
                <wp:wrapNone/>
                <wp:docPr id="394"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6" o:spid="_x0000_s1026" style="position:absolute;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0.2pt" to="63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kSIFQIAACs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"/>
            </w:pict>
          </mc:Fallback>
        </mc:AlternateContent>
      </w:r>
    </w:p>
    <w:p w:rsidR="00291EE1" w:rsidRDefault="001D3998" w:rsidP="00291EE1">
      <w:pPr>
        <w:rPr>
          <w:rFonts w:ascii="Arial" w:hAnsi="Arial" w:cs="Arial"/>
          <w:b/>
        </w:rPr>
      </w:pPr>
      <w:r>
        <w:rPr>
          <w:rFonts w:ascii="Arial" w:hAnsi="Arial" w:cs="Arial"/>
          <w:b/>
          <w:noProof/>
          <w:lang w:eastAsia="es-CO"/>
        </w:rPr>
        <mc:AlternateContent>
          <mc:Choice Requires="wps">
            <w:drawing>
              <wp:anchor distT="0" distB="0" distL="114300" distR="114300" simplePos="0" relativeHeight="251995136" behindDoc="0" locked="0" layoutInCell="1" allowOverlap="1" wp14:anchorId="52FD693B" wp14:editId="5EBAE7E1">
                <wp:simplePos x="0" y="0"/>
                <wp:positionH relativeFrom="column">
                  <wp:posOffset>3886200</wp:posOffset>
                </wp:positionH>
                <wp:positionV relativeFrom="paragraph">
                  <wp:posOffset>68580</wp:posOffset>
                </wp:positionV>
                <wp:extent cx="571500" cy="800100"/>
                <wp:effectExtent l="9525" t="11430" r="9525" b="7620"/>
                <wp:wrapNone/>
                <wp:docPr id="393"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 o:spid="_x0000_s1026" style="position:absolute;flip:x;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5.4pt" to="351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"/>
            </w:pict>
          </mc:Fallback>
        </mc:AlternateContent>
      </w:r>
      <w:r>
        <w:rPr>
          <w:rFonts w:ascii="Arial" w:hAnsi="Arial" w:cs="Arial"/>
          <w:b/>
          <w:noProof/>
          <w:lang w:eastAsia="es-CO"/>
        </w:rPr>
        <mc:AlternateContent>
          <mc:Choice Requires="wps">
            <w:drawing>
              <wp:anchor distT="0" distB="0" distL="114300" distR="114300" simplePos="0" relativeHeight="251923456" behindDoc="0" locked="0" layoutInCell="1" allowOverlap="1" wp14:anchorId="435E8EB6" wp14:editId="1D95AC25">
                <wp:simplePos x="0" y="0"/>
                <wp:positionH relativeFrom="column">
                  <wp:posOffset>4457700</wp:posOffset>
                </wp:positionH>
                <wp:positionV relativeFrom="paragraph">
                  <wp:posOffset>76200</wp:posOffset>
                </wp:positionV>
                <wp:extent cx="1485900" cy="685800"/>
                <wp:effectExtent l="9525" t="9525" r="9525" b="9525"/>
                <wp:wrapNone/>
                <wp:docPr id="392"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ect">
                          <a:avLst/>
                        </a:prstGeom>
                        <a:solidFill>
                          <a:srgbClr val="FFFFFF"/>
                        </a:solidFill>
                        <a:ln w="9525">
                          <a:solidFill>
                            <a:srgbClr val="000000"/>
                          </a:solidFill>
                          <a:miter lim="800000"/>
                          <a:headEnd/>
                          <a:tailEnd/>
                        </a:ln>
                      </wps:spPr>
                      <wps:txbx>
                        <w:txbxContent>
                          <w:p w:rsidR="00A355F9" w:rsidRDefault="00A355F9" w:rsidP="00291EE1">
                            <w:r>
                              <w:t>PRESUPUESTO DE LA INSTITUCIÓN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 o:spid="_x0000_s1111" style="position:absolute;left:0;text-align:left;margin-left:351pt;margin-top:6pt;width:117pt;height:54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">
                <v:textbox>
                  <w:txbxContent>
                    <w:p w:rsidR="00A355F9" w:rsidRDefault="00A355F9" w:rsidP="00291EE1">
                      <w:r>
                        <w:t>PRESUPUESTO DE LA INSTITUCIÓN</w:t>
                      </w:r>
                    </w:p>
                  </w:txbxContent>
                </v:textbox>
              </v:rect>
            </w:pict>
          </mc:Fallback>
        </mc:AlternateContent>
      </w:r>
    </w:p>
    <w:p w:rsidR="00291EE1" w:rsidRDefault="001D3998" w:rsidP="00291EE1">
      <w:pPr>
        <w:rPr>
          <w:rFonts w:ascii="Arial" w:hAnsi="Arial" w:cs="Arial"/>
          <w:b/>
        </w:rPr>
      </w:pPr>
      <w:r>
        <w:rPr>
          <w:rFonts w:ascii="Arial" w:hAnsi="Arial" w:cs="Arial"/>
          <w:b/>
          <w:noProof/>
          <w:lang w:eastAsia="es-CO"/>
        </w:rPr>
        <mc:AlternateContent>
          <mc:Choice Requires="wps">
            <w:drawing>
              <wp:anchor distT="0" distB="0" distL="114300" distR="114300" simplePos="0" relativeHeight="251993088" behindDoc="0" locked="0" layoutInCell="1" allowOverlap="1" wp14:anchorId="11F9BA9F" wp14:editId="34791B90">
                <wp:simplePos x="0" y="0"/>
                <wp:positionH relativeFrom="column">
                  <wp:posOffset>1714500</wp:posOffset>
                </wp:positionH>
                <wp:positionV relativeFrom="paragraph">
                  <wp:posOffset>7620</wp:posOffset>
                </wp:positionV>
                <wp:extent cx="685800" cy="685800"/>
                <wp:effectExtent l="9525" t="7620" r="9525" b="11430"/>
                <wp:wrapNone/>
                <wp:docPr id="391"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2"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pt" to="189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"/>
            </w:pict>
          </mc:Fallback>
        </mc:AlternateContent>
      </w:r>
      <w:r>
        <w:rPr>
          <w:rFonts w:ascii="Arial" w:hAnsi="Arial" w:cs="Arial"/>
          <w:b/>
          <w:noProof/>
          <w:lang w:eastAsia="es-CO"/>
        </w:rPr>
        <mc:AlternateContent>
          <mc:Choice Requires="wps">
            <w:drawing>
              <wp:anchor distT="0" distB="0" distL="114300" distR="114300" simplePos="0" relativeHeight="251921408" behindDoc="0" locked="0" layoutInCell="1" allowOverlap="1" wp14:anchorId="252326D3" wp14:editId="50953961">
                <wp:simplePos x="0" y="0"/>
                <wp:positionH relativeFrom="column">
                  <wp:posOffset>228600</wp:posOffset>
                </wp:positionH>
                <wp:positionV relativeFrom="paragraph">
                  <wp:posOffset>15240</wp:posOffset>
                </wp:positionV>
                <wp:extent cx="1485900" cy="685800"/>
                <wp:effectExtent l="9525" t="5715" r="9525" b="13335"/>
                <wp:wrapNone/>
                <wp:docPr id="390"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ect">
                          <a:avLst/>
                        </a:prstGeom>
                        <a:solidFill>
                          <a:srgbClr val="FFFFFF"/>
                        </a:solidFill>
                        <a:ln w="9525">
                          <a:solidFill>
                            <a:srgbClr val="000000"/>
                          </a:solidFill>
                          <a:miter lim="800000"/>
                          <a:headEnd/>
                          <a:tailEnd/>
                        </a:ln>
                      </wps:spPr>
                      <wps:txbx>
                        <w:txbxContent>
                          <w:p w:rsidR="00A355F9" w:rsidRDefault="00A355F9" w:rsidP="00291EE1">
                            <w:pPr>
                              <w:rPr>
                                <w:sz w:val="20"/>
                                <w:szCs w:val="20"/>
                                <w:lang w:val="pt-BR"/>
                              </w:rPr>
                            </w:pPr>
                            <w:r>
                              <w:rPr>
                                <w:sz w:val="20"/>
                                <w:szCs w:val="20"/>
                                <w:lang w:val="pt-BR"/>
                              </w:rPr>
                              <w:t>SALA DE SISTEMAS 22 COMPUTADORES SOTWARE CAFE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112" style="position:absolute;left:0;text-align:left;margin-left:18pt;margin-top:1.2pt;width:117pt;height:5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">
                <v:textbox>
                  <w:txbxContent>
                    <w:p w:rsidR="00A355F9" w:rsidRDefault="00A355F9" w:rsidP="00291EE1">
                      <w:pPr>
                        <w:rPr>
                          <w:sz w:val="20"/>
                          <w:szCs w:val="20"/>
                          <w:lang w:val="pt-BR"/>
                        </w:rPr>
                      </w:pPr>
                      <w:r>
                        <w:rPr>
                          <w:sz w:val="20"/>
                          <w:szCs w:val="20"/>
                          <w:lang w:val="pt-BR"/>
                        </w:rPr>
                        <w:t>SALA DE SISTEMAS 22 COMPUTADORES SOTWARE CAFE</w:t>
                      </w:r>
                    </w:p>
                  </w:txbxContent>
                </v:textbox>
              </v:rect>
            </w:pict>
          </mc:Fallback>
        </mc:AlternateContent>
      </w:r>
    </w:p>
    <w:p w:rsidR="00291EE1" w:rsidRDefault="00291EE1" w:rsidP="00291EE1">
      <w:pPr>
        <w:rPr>
          <w:rFonts w:ascii="Arial" w:hAnsi="Arial" w:cs="Arial"/>
          <w:b/>
        </w:rPr>
      </w:pPr>
    </w:p>
    <w:p w:rsidR="00291EE1" w:rsidRDefault="00291EE1" w:rsidP="00291EE1">
      <w:pPr>
        <w:rPr>
          <w:rFonts w:ascii="Arial" w:hAnsi="Arial" w:cs="Arial"/>
          <w:b/>
        </w:rPr>
      </w:pPr>
    </w:p>
    <w:p w:rsidR="00291EE1" w:rsidRDefault="001D3998" w:rsidP="00291EE1">
      <w:pPr>
        <w:rPr>
          <w:rFonts w:ascii="Arial" w:hAnsi="Arial" w:cs="Arial"/>
          <w:b/>
        </w:rPr>
      </w:pPr>
      <w:r>
        <w:rPr>
          <w:rFonts w:ascii="Arial" w:hAnsi="Arial" w:cs="Arial"/>
          <w:b/>
          <w:noProof/>
          <w:lang w:eastAsia="es-CO"/>
        </w:rPr>
        <mc:AlternateContent>
          <mc:Choice Requires="wps">
            <w:drawing>
              <wp:anchor distT="0" distB="0" distL="114300" distR="114300" simplePos="0" relativeHeight="252011520" behindDoc="0" locked="0" layoutInCell="1" allowOverlap="1" wp14:anchorId="07C71815" wp14:editId="7BF388EF">
                <wp:simplePos x="0" y="0"/>
                <wp:positionH relativeFrom="column">
                  <wp:posOffset>5257800</wp:posOffset>
                </wp:positionH>
                <wp:positionV relativeFrom="paragraph">
                  <wp:posOffset>53340</wp:posOffset>
                </wp:positionV>
                <wp:extent cx="0" cy="342900"/>
                <wp:effectExtent l="9525" t="5715" r="9525" b="13335"/>
                <wp:wrapNone/>
                <wp:docPr id="389"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0" o:spid="_x0000_s1026" style="position:absolute;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2pt" to="414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"/>
            </w:pict>
          </mc:Fallback>
        </mc:AlternateContent>
      </w:r>
    </w:p>
    <w:p w:rsidR="00291EE1" w:rsidRDefault="001D3998" w:rsidP="00291EE1">
      <w:pPr>
        <w:rPr>
          <w:rFonts w:ascii="Arial" w:hAnsi="Arial" w:cs="Arial"/>
          <w:b/>
        </w:rPr>
      </w:pPr>
      <w:r>
        <w:rPr>
          <w:rFonts w:ascii="Arial" w:hAnsi="Arial" w:cs="Arial"/>
          <w:b/>
          <w:noProof/>
          <w:lang w:eastAsia="es-CO"/>
        </w:rPr>
        <mc:AlternateContent>
          <mc:Choice Requires="wps">
            <w:drawing>
              <wp:anchor distT="0" distB="0" distL="114300" distR="114300" simplePos="0" relativeHeight="251998208" behindDoc="0" locked="0" layoutInCell="1" allowOverlap="1" wp14:anchorId="48D93894" wp14:editId="505C5411">
                <wp:simplePos x="0" y="0"/>
                <wp:positionH relativeFrom="column">
                  <wp:posOffset>800100</wp:posOffset>
                </wp:positionH>
                <wp:positionV relativeFrom="paragraph">
                  <wp:posOffset>-7620</wp:posOffset>
                </wp:positionV>
                <wp:extent cx="0" cy="342900"/>
                <wp:effectExtent l="9525" t="11430" r="9525" b="7620"/>
                <wp:wrapNone/>
                <wp:docPr id="388"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7"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pt" to="63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Yw3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"/>
            </w:pict>
          </mc:Fallback>
        </mc:AlternateContent>
      </w:r>
      <w:r>
        <w:rPr>
          <w:rFonts w:ascii="Arial" w:hAnsi="Arial" w:cs="Arial"/>
          <w:b/>
          <w:noProof/>
          <w:lang w:eastAsia="es-CO"/>
        </w:rPr>
        <mc:AlternateContent>
          <mc:Choice Requires="wps">
            <w:drawing>
              <wp:anchor distT="0" distB="0" distL="114300" distR="114300" simplePos="0" relativeHeight="251922432" behindDoc="0" locked="0" layoutInCell="1" allowOverlap="1" wp14:anchorId="0111E2E7" wp14:editId="263A596A">
                <wp:simplePos x="0" y="0"/>
                <wp:positionH relativeFrom="column">
                  <wp:posOffset>2400300</wp:posOffset>
                </wp:positionH>
                <wp:positionV relativeFrom="paragraph">
                  <wp:posOffset>0</wp:posOffset>
                </wp:positionV>
                <wp:extent cx="1485900" cy="685800"/>
                <wp:effectExtent l="9525" t="9525" r="9525" b="9525"/>
                <wp:wrapNone/>
                <wp:docPr id="387"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ect">
                          <a:avLst/>
                        </a:prstGeom>
                        <a:solidFill>
                          <a:srgbClr val="FFFFFF"/>
                        </a:solidFill>
                        <a:ln w="9525">
                          <a:solidFill>
                            <a:srgbClr val="000000"/>
                          </a:solidFill>
                          <a:miter lim="800000"/>
                          <a:headEnd/>
                          <a:tailEnd/>
                        </a:ln>
                      </wps:spPr>
                      <wps:txbx>
                        <w:txbxContent>
                          <w:p w:rsidR="00A355F9" w:rsidRDefault="00A355F9" w:rsidP="00291EE1">
                            <w:r>
                              <w:t>INSTITUCION EDUCATIVA EN PASTORAL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113" style="position:absolute;left:0;text-align:left;margin-left:189pt;margin-top:0;width:117pt;height:5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">
                <v:textbox>
                  <w:txbxContent>
                    <w:p w:rsidR="00A355F9" w:rsidRDefault="00A355F9" w:rsidP="00291EE1">
                      <w:r>
                        <w:t>INSTITUCION EDUCATIVA EN PASTORAL</w:t>
                      </w:r>
                    </w:p>
                  </w:txbxContent>
                </v:textbox>
              </v:rect>
            </w:pict>
          </mc:Fallback>
        </mc:AlternateContent>
      </w:r>
    </w:p>
    <w:p w:rsidR="00291EE1" w:rsidRDefault="001D3998" w:rsidP="00291EE1">
      <w:pPr>
        <w:rPr>
          <w:rFonts w:ascii="Arial" w:hAnsi="Arial" w:cs="Arial"/>
          <w:b/>
        </w:rPr>
      </w:pPr>
      <w:r>
        <w:rPr>
          <w:rFonts w:ascii="Arial" w:hAnsi="Arial" w:cs="Arial"/>
          <w:b/>
          <w:noProof/>
          <w:lang w:eastAsia="es-CO"/>
        </w:rPr>
        <mc:AlternateContent>
          <mc:Choice Requires="wps">
            <w:drawing>
              <wp:anchor distT="0" distB="0" distL="114300" distR="114300" simplePos="0" relativeHeight="251928576" behindDoc="0" locked="0" layoutInCell="1" allowOverlap="1" wp14:anchorId="2784F268" wp14:editId="325435EB">
                <wp:simplePos x="0" y="0"/>
                <wp:positionH relativeFrom="column">
                  <wp:posOffset>4457700</wp:posOffset>
                </wp:positionH>
                <wp:positionV relativeFrom="paragraph">
                  <wp:posOffset>53340</wp:posOffset>
                </wp:positionV>
                <wp:extent cx="1485900" cy="685800"/>
                <wp:effectExtent l="9525" t="5715" r="9525" b="13335"/>
                <wp:wrapNone/>
                <wp:docPr id="386"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ect">
                          <a:avLst/>
                        </a:prstGeom>
                        <a:solidFill>
                          <a:srgbClr val="FFFFFF"/>
                        </a:solidFill>
                        <a:ln w="9525">
                          <a:solidFill>
                            <a:srgbClr val="000000"/>
                          </a:solidFill>
                          <a:miter lim="800000"/>
                          <a:headEnd/>
                          <a:tailEnd/>
                        </a:ln>
                      </wps:spPr>
                      <wps:txbx>
                        <w:txbxContent>
                          <w:p w:rsidR="00A355F9" w:rsidRDefault="00A355F9" w:rsidP="00291EE1">
                            <w:r>
                              <w:t>AUXILIOS TECNOLÓGICOS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114" style="position:absolute;left:0;text-align:left;margin-left:351pt;margin-top:4.2pt;width:117pt;height:54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">
                <v:textbox>
                  <w:txbxContent>
                    <w:p w:rsidR="00A355F9" w:rsidRDefault="00A355F9" w:rsidP="00291EE1">
                      <w:r>
                        <w:t>AUXILIOS TECNOLÓGICOS</w:t>
                      </w:r>
                    </w:p>
                  </w:txbxContent>
                </v:textbox>
              </v:rect>
            </w:pict>
          </mc:Fallback>
        </mc:AlternateContent>
      </w:r>
    </w:p>
    <w:p w:rsidR="00291EE1" w:rsidRDefault="001D3998" w:rsidP="00291EE1">
      <w:pPr>
        <w:rPr>
          <w:rFonts w:ascii="Arial" w:hAnsi="Arial" w:cs="Arial"/>
          <w:b/>
        </w:rPr>
      </w:pPr>
      <w:r>
        <w:rPr>
          <w:rFonts w:ascii="Arial" w:hAnsi="Arial" w:cs="Arial"/>
          <w:b/>
          <w:noProof/>
          <w:lang w:eastAsia="es-CO"/>
        </w:rPr>
        <mc:AlternateContent>
          <mc:Choice Requires="wps">
            <w:drawing>
              <wp:anchor distT="0" distB="0" distL="114300" distR="114300" simplePos="0" relativeHeight="251924480" behindDoc="0" locked="0" layoutInCell="1" allowOverlap="1" wp14:anchorId="63A5480E" wp14:editId="56CA34D0">
                <wp:simplePos x="0" y="0"/>
                <wp:positionH relativeFrom="column">
                  <wp:posOffset>228600</wp:posOffset>
                </wp:positionH>
                <wp:positionV relativeFrom="paragraph">
                  <wp:posOffset>-7620</wp:posOffset>
                </wp:positionV>
                <wp:extent cx="1485900" cy="685800"/>
                <wp:effectExtent l="9525" t="11430" r="9525" b="7620"/>
                <wp:wrapNone/>
                <wp:docPr id="38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ect">
                          <a:avLst/>
                        </a:prstGeom>
                        <a:solidFill>
                          <a:srgbClr val="FFFFFF"/>
                        </a:solidFill>
                        <a:ln w="9525">
                          <a:solidFill>
                            <a:srgbClr val="000000"/>
                          </a:solidFill>
                          <a:miter lim="800000"/>
                          <a:headEnd/>
                          <a:tailEnd/>
                        </a:ln>
                      </wps:spPr>
                      <wps:txbx>
                        <w:txbxContent>
                          <w:p w:rsidR="00A355F9" w:rsidRDefault="00A355F9" w:rsidP="00291EE1">
                            <w:pPr>
                              <w:rPr>
                                <w:sz w:val="20"/>
                                <w:szCs w:val="20"/>
                                <w:lang w:val="pt-BR"/>
                              </w:rPr>
                            </w:pPr>
                            <w:r>
                              <w:rPr>
                                <w:sz w:val="20"/>
                                <w:szCs w:val="20"/>
                                <w:lang w:val="pt-BR"/>
                              </w:rPr>
                              <w:t>SALA DE AUDIOVISUALES, T.V, DVD. VH,</w:t>
                            </w:r>
                            <w:proofErr w:type="gramStart"/>
                            <w:r>
                              <w:rPr>
                                <w:sz w:val="20"/>
                                <w:szCs w:val="20"/>
                                <w:lang w:val="pt-BR"/>
                              </w:rPr>
                              <w:t xml:space="preserve">  </w:t>
                            </w:r>
                            <w:proofErr w:type="gramEnd"/>
                            <w:r>
                              <w:rPr>
                                <w:sz w:val="20"/>
                                <w:szCs w:val="20"/>
                                <w:lang w:val="pt-BR"/>
                              </w:rPr>
                              <w:t>VIDEOBEAM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115" style="position:absolute;left:0;text-align:left;margin-left:18pt;margin-top:-.6pt;width:117pt;height:5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">
                <v:textbox>
                  <w:txbxContent>
                    <w:p w:rsidR="00A355F9" w:rsidRDefault="00A355F9" w:rsidP="00291EE1">
                      <w:pPr>
                        <w:rPr>
                          <w:sz w:val="20"/>
                          <w:szCs w:val="20"/>
                          <w:lang w:val="pt-BR"/>
                        </w:rPr>
                      </w:pPr>
                      <w:r>
                        <w:rPr>
                          <w:sz w:val="20"/>
                          <w:szCs w:val="20"/>
                          <w:lang w:val="pt-BR"/>
                        </w:rPr>
                        <w:t>SALA DE AUDIOVISUALES, T.V, DVD. VH,</w:t>
                      </w:r>
                      <w:proofErr w:type="gramStart"/>
                      <w:r>
                        <w:rPr>
                          <w:sz w:val="20"/>
                          <w:szCs w:val="20"/>
                          <w:lang w:val="pt-BR"/>
                        </w:rPr>
                        <w:t xml:space="preserve">  </w:t>
                      </w:r>
                      <w:proofErr w:type="gramEnd"/>
                      <w:r>
                        <w:rPr>
                          <w:sz w:val="20"/>
                          <w:szCs w:val="20"/>
                          <w:lang w:val="pt-BR"/>
                        </w:rPr>
                        <w:t>VIDEOBEAM</w:t>
                      </w:r>
                    </w:p>
                  </w:txbxContent>
                </v:textbox>
              </v:rect>
            </w:pict>
          </mc:Fallback>
        </mc:AlternateContent>
      </w:r>
    </w:p>
    <w:p w:rsidR="00291EE1" w:rsidRDefault="001D3998" w:rsidP="00291EE1">
      <w:pPr>
        <w:rPr>
          <w:rFonts w:ascii="Arial" w:hAnsi="Arial" w:cs="Arial"/>
          <w:b/>
        </w:rPr>
      </w:pPr>
      <w:r>
        <w:rPr>
          <w:rFonts w:ascii="Arial" w:hAnsi="Arial" w:cs="Arial"/>
          <w:b/>
          <w:noProof/>
          <w:lang w:eastAsia="es-CO"/>
        </w:rPr>
        <mc:AlternateContent>
          <mc:Choice Requires="wps">
            <w:drawing>
              <wp:anchor distT="0" distB="0" distL="114300" distR="114300" simplePos="0" relativeHeight="251996160" behindDoc="0" locked="0" layoutInCell="1" allowOverlap="1" wp14:anchorId="2658EB20" wp14:editId="3C41031E">
                <wp:simplePos x="0" y="0"/>
                <wp:positionH relativeFrom="column">
                  <wp:posOffset>3886200</wp:posOffset>
                </wp:positionH>
                <wp:positionV relativeFrom="paragraph">
                  <wp:posOffset>152400</wp:posOffset>
                </wp:positionV>
                <wp:extent cx="571500" cy="228600"/>
                <wp:effectExtent l="9525" t="9525" r="9525" b="9525"/>
                <wp:wrapNone/>
                <wp:docPr id="384"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5"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2pt" to="351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"/>
            </w:pict>
          </mc:Fallback>
        </mc:AlternateContent>
      </w:r>
      <w:r>
        <w:rPr>
          <w:rFonts w:ascii="Arial" w:hAnsi="Arial" w:cs="Arial"/>
          <w:b/>
          <w:noProof/>
          <w:lang w:eastAsia="es-CO"/>
        </w:rPr>
        <mc:AlternateContent>
          <mc:Choice Requires="wps">
            <w:drawing>
              <wp:anchor distT="0" distB="0" distL="114300" distR="114300" simplePos="0" relativeHeight="251994112" behindDoc="0" locked="0" layoutInCell="1" allowOverlap="1" wp14:anchorId="25215D3B" wp14:editId="0C027747">
                <wp:simplePos x="0" y="0"/>
                <wp:positionH relativeFrom="column">
                  <wp:posOffset>1714500</wp:posOffset>
                </wp:positionH>
                <wp:positionV relativeFrom="paragraph">
                  <wp:posOffset>152400</wp:posOffset>
                </wp:positionV>
                <wp:extent cx="685800" cy="342900"/>
                <wp:effectExtent l="9525" t="9525" r="9525" b="9525"/>
                <wp:wrapNone/>
                <wp:docPr id="95"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3" o:spid="_x0000_s1026" style="position:absolute;flip:y;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pt" to="18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"/>
            </w:pict>
          </mc:Fallback>
        </mc:AlternateContent>
      </w:r>
    </w:p>
    <w:p w:rsidR="00291EE1" w:rsidRDefault="00291EE1" w:rsidP="00291EE1">
      <w:pPr>
        <w:rPr>
          <w:rFonts w:ascii="Arial" w:hAnsi="Arial" w:cs="Arial"/>
          <w:b/>
        </w:rPr>
      </w:pPr>
    </w:p>
    <w:p w:rsidR="00291EE1" w:rsidRDefault="001D3998" w:rsidP="00291EE1">
      <w:pPr>
        <w:rPr>
          <w:rFonts w:ascii="Arial" w:hAnsi="Arial" w:cs="Arial"/>
          <w:b/>
        </w:rPr>
      </w:pPr>
      <w:r>
        <w:rPr>
          <w:rFonts w:ascii="Arial" w:hAnsi="Arial" w:cs="Arial"/>
          <w:b/>
          <w:noProof/>
          <w:lang w:eastAsia="es-CO"/>
        </w:rPr>
        <mc:AlternateContent>
          <mc:Choice Requires="wps">
            <w:drawing>
              <wp:anchor distT="0" distB="0" distL="114300" distR="114300" simplePos="0" relativeHeight="252012544" behindDoc="0" locked="0" layoutInCell="1" allowOverlap="1" wp14:anchorId="55A6A646" wp14:editId="7545B035">
                <wp:simplePos x="0" y="0"/>
                <wp:positionH relativeFrom="column">
                  <wp:posOffset>5257800</wp:posOffset>
                </wp:positionH>
                <wp:positionV relativeFrom="paragraph">
                  <wp:posOffset>31115</wp:posOffset>
                </wp:positionV>
                <wp:extent cx="0" cy="228600"/>
                <wp:effectExtent l="9525" t="12065" r="9525" b="6985"/>
                <wp:wrapNone/>
                <wp:docPr id="94"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1"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45pt" to="414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"/>
            </w:pict>
          </mc:Fallback>
        </mc:AlternateContent>
      </w:r>
      <w:r>
        <w:rPr>
          <w:rFonts w:ascii="Arial" w:hAnsi="Arial" w:cs="Arial"/>
          <w:b/>
          <w:noProof/>
          <w:lang w:eastAsia="es-CO"/>
        </w:rPr>
        <mc:AlternateContent>
          <mc:Choice Requires="wps">
            <w:drawing>
              <wp:anchor distT="0" distB="0" distL="114300" distR="114300" simplePos="0" relativeHeight="251999232" behindDoc="0" locked="0" layoutInCell="1" allowOverlap="1" wp14:anchorId="0D85C6DC" wp14:editId="602AA516">
                <wp:simplePos x="0" y="0"/>
                <wp:positionH relativeFrom="column">
                  <wp:posOffset>800100</wp:posOffset>
                </wp:positionH>
                <wp:positionV relativeFrom="paragraph">
                  <wp:posOffset>145415</wp:posOffset>
                </wp:positionV>
                <wp:extent cx="0" cy="228600"/>
                <wp:effectExtent l="9525" t="12065" r="9525" b="6985"/>
                <wp:wrapNone/>
                <wp:docPr id="93"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8" o:spid="_x0000_s1026" style="position:absolute;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1.45pt" to="63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"/>
            </w:pict>
          </mc:Fallback>
        </mc:AlternateContent>
      </w:r>
    </w:p>
    <w:p w:rsidR="00291EE1" w:rsidRDefault="001D3998" w:rsidP="00291EE1">
      <w:pPr>
        <w:rPr>
          <w:rFonts w:ascii="Arial" w:hAnsi="Arial" w:cs="Arial"/>
          <w:b/>
        </w:rPr>
      </w:pPr>
      <w:r>
        <w:rPr>
          <w:rFonts w:ascii="Arial" w:hAnsi="Arial" w:cs="Arial"/>
          <w:b/>
          <w:noProof/>
          <w:lang w:eastAsia="es-CO"/>
        </w:rPr>
        <mc:AlternateContent>
          <mc:Choice Requires="wps">
            <w:drawing>
              <wp:anchor distT="0" distB="0" distL="114300" distR="114300" simplePos="0" relativeHeight="252007424" behindDoc="0" locked="0" layoutInCell="1" allowOverlap="1" wp14:anchorId="5F0C1B8D" wp14:editId="6E89D2E7">
                <wp:simplePos x="0" y="0"/>
                <wp:positionH relativeFrom="column">
                  <wp:posOffset>3886200</wp:posOffset>
                </wp:positionH>
                <wp:positionV relativeFrom="paragraph">
                  <wp:posOffset>84455</wp:posOffset>
                </wp:positionV>
                <wp:extent cx="571500" cy="685800"/>
                <wp:effectExtent l="9525" t="8255" r="9525" b="10795"/>
                <wp:wrapNone/>
                <wp:docPr id="92"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 o:spid="_x0000_s1026" style="position:absolute;flip:x;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6.65pt" to="351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"/>
            </w:pict>
          </mc:Fallback>
        </mc:AlternateContent>
      </w:r>
      <w:r>
        <w:rPr>
          <w:rFonts w:ascii="Arial" w:hAnsi="Arial" w:cs="Arial"/>
          <w:b/>
          <w:noProof/>
          <w:lang w:eastAsia="es-CO"/>
        </w:rPr>
        <mc:AlternateContent>
          <mc:Choice Requires="wps">
            <w:drawing>
              <wp:anchor distT="0" distB="0" distL="114300" distR="114300" simplePos="0" relativeHeight="251929600" behindDoc="0" locked="0" layoutInCell="1" allowOverlap="1" wp14:anchorId="386CCA3A" wp14:editId="4096D289">
                <wp:simplePos x="0" y="0"/>
                <wp:positionH relativeFrom="column">
                  <wp:posOffset>4457700</wp:posOffset>
                </wp:positionH>
                <wp:positionV relativeFrom="paragraph">
                  <wp:posOffset>91440</wp:posOffset>
                </wp:positionV>
                <wp:extent cx="1485900" cy="685800"/>
                <wp:effectExtent l="9525" t="5715" r="9525" b="13335"/>
                <wp:wrapNone/>
                <wp:docPr id="91"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ect">
                          <a:avLst/>
                        </a:prstGeom>
                        <a:solidFill>
                          <a:srgbClr val="FFFFFF"/>
                        </a:solidFill>
                        <a:ln w="9525">
                          <a:solidFill>
                            <a:srgbClr val="000000"/>
                          </a:solidFill>
                          <a:miter lim="800000"/>
                          <a:headEnd/>
                          <a:tailEnd/>
                        </a:ln>
                      </wps:spPr>
                      <wps:txbx>
                        <w:txbxContent>
                          <w:p w:rsidR="00A355F9" w:rsidRDefault="00A355F9" w:rsidP="00291EE1">
                            <w:r>
                              <w:t>SERVICIO DE INTERNET COMPARTEL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116" style="position:absolute;left:0;text-align:left;margin-left:351pt;margin-top:7.2pt;width:117pt;height:54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">
                <v:textbox>
                  <w:txbxContent>
                    <w:p w:rsidR="00A355F9" w:rsidRDefault="00A355F9" w:rsidP="00291EE1">
                      <w:r>
                        <w:t>SERVICIO DE INTERNET COMPARTEL</w:t>
                      </w:r>
                    </w:p>
                  </w:txbxContent>
                </v:textbox>
              </v:rect>
            </w:pict>
          </mc:Fallback>
        </mc:AlternateContent>
      </w:r>
    </w:p>
    <w:p w:rsidR="00291EE1" w:rsidRDefault="001D3998" w:rsidP="00291EE1">
      <w:pPr>
        <w:rPr>
          <w:rFonts w:ascii="Arial" w:hAnsi="Arial" w:cs="Arial"/>
          <w:b/>
        </w:rPr>
      </w:pPr>
      <w:r>
        <w:rPr>
          <w:rFonts w:ascii="Arial" w:hAnsi="Arial" w:cs="Arial"/>
          <w:b/>
          <w:noProof/>
          <w:lang w:eastAsia="es-CO"/>
        </w:rPr>
        <mc:AlternateContent>
          <mc:Choice Requires="wps">
            <w:drawing>
              <wp:anchor distT="0" distB="0" distL="114300" distR="114300" simplePos="0" relativeHeight="252004352" behindDoc="0" locked="0" layoutInCell="1" allowOverlap="1" wp14:anchorId="7517A5D6" wp14:editId="2741FB4E">
                <wp:simplePos x="0" y="0"/>
                <wp:positionH relativeFrom="column">
                  <wp:posOffset>1714500</wp:posOffset>
                </wp:positionH>
                <wp:positionV relativeFrom="paragraph">
                  <wp:posOffset>23495</wp:posOffset>
                </wp:positionV>
                <wp:extent cx="685800" cy="571500"/>
                <wp:effectExtent l="9525" t="13970" r="9525" b="5080"/>
                <wp:wrapNone/>
                <wp:docPr id="90"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3"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85pt" to="189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"/>
            </w:pict>
          </mc:Fallback>
        </mc:AlternateContent>
      </w:r>
      <w:r>
        <w:rPr>
          <w:rFonts w:ascii="Arial" w:hAnsi="Arial" w:cs="Arial"/>
          <w:b/>
          <w:noProof/>
          <w:lang w:eastAsia="es-CO"/>
        </w:rPr>
        <mc:AlternateContent>
          <mc:Choice Requires="wps">
            <w:drawing>
              <wp:anchor distT="0" distB="0" distL="114300" distR="114300" simplePos="0" relativeHeight="251925504" behindDoc="0" locked="0" layoutInCell="1" allowOverlap="1" wp14:anchorId="29529CDB" wp14:editId="615835E7">
                <wp:simplePos x="0" y="0"/>
                <wp:positionH relativeFrom="column">
                  <wp:posOffset>228600</wp:posOffset>
                </wp:positionH>
                <wp:positionV relativeFrom="paragraph">
                  <wp:posOffset>31115</wp:posOffset>
                </wp:positionV>
                <wp:extent cx="1485900" cy="685800"/>
                <wp:effectExtent l="9525" t="12065" r="9525" b="6985"/>
                <wp:wrapNone/>
                <wp:docPr id="89"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ect">
                          <a:avLst/>
                        </a:prstGeom>
                        <a:solidFill>
                          <a:srgbClr val="FFFFFF"/>
                        </a:solidFill>
                        <a:ln w="9525">
                          <a:solidFill>
                            <a:srgbClr val="000000"/>
                          </a:solidFill>
                          <a:miter lim="800000"/>
                          <a:headEnd/>
                          <a:tailEnd/>
                        </a:ln>
                      </wps:spPr>
                      <wps:txbx>
                        <w:txbxContent>
                          <w:p w:rsidR="00A355F9" w:rsidRDefault="00A355F9" w:rsidP="00291EE1">
                            <w:r>
                              <w:t>AULA MULTIPLE VIDEOVIN, EQUIPO DE SONIDO VIDEOBEAM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117" style="position:absolute;left:0;text-align:left;margin-left:18pt;margin-top:2.45pt;width:117pt;height:5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">
                <v:textbox>
                  <w:txbxContent>
                    <w:p w:rsidR="00A355F9" w:rsidRDefault="00A355F9" w:rsidP="00291EE1">
                      <w:r>
                        <w:t>AULA MULTIPLE VIDEOVIN, EQUIPO DE SONIDO VIDEOBEAM</w:t>
                      </w:r>
                    </w:p>
                  </w:txbxContent>
                </v:textbox>
              </v:rect>
            </w:pict>
          </mc:Fallback>
        </mc:AlternateContent>
      </w:r>
    </w:p>
    <w:p w:rsidR="00291EE1" w:rsidRDefault="00291EE1" w:rsidP="00291EE1">
      <w:pPr>
        <w:rPr>
          <w:rFonts w:ascii="Arial" w:hAnsi="Arial" w:cs="Arial"/>
          <w:b/>
        </w:rPr>
      </w:pPr>
    </w:p>
    <w:p w:rsidR="00291EE1" w:rsidRDefault="00291EE1" w:rsidP="00291EE1">
      <w:pPr>
        <w:rPr>
          <w:rFonts w:ascii="Arial" w:hAnsi="Arial" w:cs="Arial"/>
          <w:b/>
        </w:rPr>
      </w:pPr>
    </w:p>
    <w:p w:rsidR="00291EE1" w:rsidRDefault="001D3998" w:rsidP="00291EE1">
      <w:pPr>
        <w:rPr>
          <w:rFonts w:ascii="Arial" w:hAnsi="Arial" w:cs="Arial"/>
          <w:b/>
        </w:rPr>
      </w:pPr>
      <w:r>
        <w:rPr>
          <w:rFonts w:ascii="Arial" w:hAnsi="Arial" w:cs="Arial"/>
          <w:b/>
          <w:noProof/>
          <w:lang w:eastAsia="es-CO"/>
        </w:rPr>
        <mc:AlternateContent>
          <mc:Choice Requires="wps">
            <w:drawing>
              <wp:anchor distT="0" distB="0" distL="114300" distR="114300" simplePos="0" relativeHeight="252013568" behindDoc="0" locked="0" layoutInCell="1" allowOverlap="1" wp14:anchorId="1018CF8A" wp14:editId="22DE94D6">
                <wp:simplePos x="0" y="0"/>
                <wp:positionH relativeFrom="column">
                  <wp:posOffset>5257800</wp:posOffset>
                </wp:positionH>
                <wp:positionV relativeFrom="paragraph">
                  <wp:posOffset>69215</wp:posOffset>
                </wp:positionV>
                <wp:extent cx="0" cy="342900"/>
                <wp:effectExtent l="9525" t="12065" r="9525" b="6985"/>
                <wp:wrapNone/>
                <wp:docPr id="88"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 o:spid="_x0000_s1026" style="position:absolute;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5.45pt" to="414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s8hFAIAACo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"/>
            </w:pict>
          </mc:Fallback>
        </mc:AlternateContent>
      </w:r>
      <w:r>
        <w:rPr>
          <w:rFonts w:ascii="Arial" w:hAnsi="Arial" w:cs="Arial"/>
          <w:b/>
          <w:noProof/>
          <w:lang w:eastAsia="es-CO"/>
        </w:rPr>
        <mc:AlternateContent>
          <mc:Choice Requires="wps">
            <w:drawing>
              <wp:anchor distT="0" distB="0" distL="114300" distR="114300" simplePos="0" relativeHeight="251932672" behindDoc="0" locked="0" layoutInCell="1" allowOverlap="1" wp14:anchorId="500095F5" wp14:editId="4185A508">
                <wp:simplePos x="0" y="0"/>
                <wp:positionH relativeFrom="column">
                  <wp:posOffset>2400300</wp:posOffset>
                </wp:positionH>
                <wp:positionV relativeFrom="paragraph">
                  <wp:posOffset>76835</wp:posOffset>
                </wp:positionV>
                <wp:extent cx="1485900" cy="1143000"/>
                <wp:effectExtent l="9525" t="10160" r="9525" b="8890"/>
                <wp:wrapNone/>
                <wp:docPr id="87"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43000"/>
                        </a:xfrm>
                        <a:prstGeom prst="rect">
                          <a:avLst/>
                        </a:prstGeom>
                        <a:solidFill>
                          <a:srgbClr val="FFFFFF"/>
                        </a:solidFill>
                        <a:ln w="9525">
                          <a:solidFill>
                            <a:srgbClr val="000000"/>
                          </a:solidFill>
                          <a:miter lim="800000"/>
                          <a:headEnd/>
                          <a:tailEnd/>
                        </a:ln>
                      </wps:spPr>
                      <wps:txbx>
                        <w:txbxContent>
                          <w:p w:rsidR="00A355F9" w:rsidRDefault="00A355F9" w:rsidP="00291EE1">
                            <w:r>
                              <w:t>ESTRUCTURA CURRICULAR, DOCUMENTACIÓN Y REGISTRO DE OPERACIÓNES</w:t>
                            </w:r>
                          </w:p>
                          <w:p w:rsidR="00A355F9" w:rsidRDefault="00A355F9" w:rsidP="00291EE1">
                            <w:r>
                              <w:t>CONTABLES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3" o:spid="_x0000_s1118" style="position:absolute;left:0;text-align:left;margin-left:189pt;margin-top:6.05pt;width:117pt;height:90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">
                <v:textbox>
                  <w:txbxContent>
                    <w:p w:rsidR="00A355F9" w:rsidRDefault="00A355F9" w:rsidP="00291EE1">
                      <w:r>
                        <w:t>ESTRUCTURA CURRICULAR, DOCUMENTACIÓN Y REGISTRO DE OPERACIÓNES</w:t>
                      </w:r>
                    </w:p>
                    <w:p w:rsidR="00A355F9" w:rsidRDefault="00A355F9" w:rsidP="00291EE1">
                      <w:r>
                        <w:t>CONTABLES</w:t>
                      </w:r>
                    </w:p>
                  </w:txbxContent>
                </v:textbox>
              </v:rect>
            </w:pict>
          </mc:Fallback>
        </mc:AlternateContent>
      </w:r>
    </w:p>
    <w:p w:rsidR="00291EE1" w:rsidRDefault="001D3998" w:rsidP="00291EE1">
      <w:pPr>
        <w:rPr>
          <w:rFonts w:ascii="Arial" w:hAnsi="Arial" w:cs="Arial"/>
          <w:b/>
        </w:rPr>
      </w:pPr>
      <w:r>
        <w:rPr>
          <w:rFonts w:ascii="Arial" w:hAnsi="Arial" w:cs="Arial"/>
          <w:b/>
          <w:noProof/>
          <w:lang w:eastAsia="es-CO"/>
        </w:rPr>
        <w:lastRenderedPageBreak/>
        <mc:AlternateContent>
          <mc:Choice Requires="wps">
            <w:drawing>
              <wp:anchor distT="0" distB="0" distL="114300" distR="114300" simplePos="0" relativeHeight="252000256" behindDoc="0" locked="0" layoutInCell="1" allowOverlap="1" wp14:anchorId="3F18F341" wp14:editId="3B38EC2A">
                <wp:simplePos x="0" y="0"/>
                <wp:positionH relativeFrom="column">
                  <wp:posOffset>800100</wp:posOffset>
                </wp:positionH>
                <wp:positionV relativeFrom="paragraph">
                  <wp:posOffset>8255</wp:posOffset>
                </wp:positionV>
                <wp:extent cx="0" cy="342900"/>
                <wp:effectExtent l="9525" t="8255" r="9525" b="10795"/>
                <wp:wrapNone/>
                <wp:docPr id="86"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9" o:spid="_x0000_s1026" style="position:absolute;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5pt" to="63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cOFA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"/>
            </w:pict>
          </mc:Fallback>
        </mc:AlternateContent>
      </w:r>
    </w:p>
    <w:p w:rsidR="00291EE1" w:rsidRDefault="001D3998" w:rsidP="00291EE1">
      <w:pPr>
        <w:rPr>
          <w:rFonts w:ascii="Arial" w:hAnsi="Arial" w:cs="Arial"/>
          <w:b/>
        </w:rPr>
      </w:pPr>
      <w:r>
        <w:rPr>
          <w:rFonts w:ascii="Arial" w:hAnsi="Arial" w:cs="Arial"/>
          <w:b/>
          <w:noProof/>
          <w:lang w:eastAsia="es-CO"/>
        </w:rPr>
        <mc:AlternateContent>
          <mc:Choice Requires="wps">
            <w:drawing>
              <wp:anchor distT="0" distB="0" distL="114300" distR="114300" simplePos="0" relativeHeight="251930624" behindDoc="0" locked="0" layoutInCell="1" allowOverlap="1" wp14:anchorId="11C8E226" wp14:editId="62988BF1">
                <wp:simplePos x="0" y="0"/>
                <wp:positionH relativeFrom="column">
                  <wp:posOffset>4457700</wp:posOffset>
                </wp:positionH>
                <wp:positionV relativeFrom="paragraph">
                  <wp:posOffset>69215</wp:posOffset>
                </wp:positionV>
                <wp:extent cx="1485900" cy="685800"/>
                <wp:effectExtent l="9525" t="12065" r="9525" b="6985"/>
                <wp:wrapNone/>
                <wp:docPr id="85"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ect">
                          <a:avLst/>
                        </a:prstGeom>
                        <a:solidFill>
                          <a:srgbClr val="FFFFFF"/>
                        </a:solidFill>
                        <a:ln w="9525">
                          <a:solidFill>
                            <a:srgbClr val="000000"/>
                          </a:solidFill>
                          <a:miter lim="800000"/>
                          <a:headEnd/>
                          <a:tailEnd/>
                        </a:ln>
                      </wps:spPr>
                      <wps:txbx>
                        <w:txbxContent>
                          <w:p w:rsidR="00A355F9" w:rsidRDefault="00A355F9" w:rsidP="00291EE1">
                            <w:r>
                              <w:t>ACTIVIDADES DE PADRES DE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119" style="position:absolute;left:0;text-align:left;margin-left:351pt;margin-top:5.45pt;width:117pt;height:54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">
                <v:textbox>
                  <w:txbxContent>
                    <w:p w:rsidR="00A355F9" w:rsidRDefault="00A355F9" w:rsidP="00291EE1">
                      <w:r>
                        <w:t>ACTIVIDADES DE PADRES DE FAMILIA</w:t>
                      </w:r>
                    </w:p>
                  </w:txbxContent>
                </v:textbox>
              </v:rect>
            </w:pict>
          </mc:Fallback>
        </mc:AlternateContent>
      </w:r>
    </w:p>
    <w:p w:rsidR="00291EE1" w:rsidRDefault="001D3998" w:rsidP="00291EE1">
      <w:pPr>
        <w:rPr>
          <w:rFonts w:ascii="Arial" w:hAnsi="Arial" w:cs="Arial"/>
          <w:b/>
        </w:rPr>
      </w:pPr>
      <w:r>
        <w:rPr>
          <w:rFonts w:ascii="Arial" w:hAnsi="Arial" w:cs="Arial"/>
          <w:b/>
          <w:noProof/>
          <w:lang w:eastAsia="es-CO"/>
        </w:rPr>
        <mc:AlternateContent>
          <mc:Choice Requires="wps">
            <w:drawing>
              <wp:anchor distT="0" distB="0" distL="114300" distR="114300" simplePos="0" relativeHeight="252008448" behindDoc="0" locked="0" layoutInCell="1" allowOverlap="1" wp14:anchorId="113D88FA" wp14:editId="00BC8BEE">
                <wp:simplePos x="0" y="0"/>
                <wp:positionH relativeFrom="column">
                  <wp:posOffset>3886200</wp:posOffset>
                </wp:positionH>
                <wp:positionV relativeFrom="paragraph">
                  <wp:posOffset>114935</wp:posOffset>
                </wp:positionV>
                <wp:extent cx="571500" cy="0"/>
                <wp:effectExtent l="9525" t="10160" r="9525" b="8890"/>
                <wp:wrapNone/>
                <wp:docPr id="76"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7"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9.05pt" to="351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30KFA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"/>
            </w:pict>
          </mc:Fallback>
        </mc:AlternateContent>
      </w:r>
      <w:r>
        <w:rPr>
          <w:rFonts w:ascii="Arial" w:hAnsi="Arial" w:cs="Arial"/>
          <w:b/>
          <w:noProof/>
          <w:lang w:eastAsia="es-CO"/>
        </w:rPr>
        <mc:AlternateContent>
          <mc:Choice Requires="wps">
            <w:drawing>
              <wp:anchor distT="0" distB="0" distL="114300" distR="114300" simplePos="0" relativeHeight="252005376" behindDoc="0" locked="0" layoutInCell="1" allowOverlap="1" wp14:anchorId="5C50EA46" wp14:editId="27385DD8">
                <wp:simplePos x="0" y="0"/>
                <wp:positionH relativeFrom="column">
                  <wp:posOffset>1714500</wp:posOffset>
                </wp:positionH>
                <wp:positionV relativeFrom="paragraph">
                  <wp:posOffset>114935</wp:posOffset>
                </wp:positionV>
                <wp:extent cx="685800" cy="228600"/>
                <wp:effectExtent l="9525" t="10160" r="9525" b="8890"/>
                <wp:wrapNone/>
                <wp:docPr id="70"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4" o:spid="_x0000_s1026" style="position:absolute;flip:y;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05pt" to="189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"/>
            </w:pict>
          </mc:Fallback>
        </mc:AlternateContent>
      </w:r>
      <w:r>
        <w:rPr>
          <w:rFonts w:ascii="Arial" w:hAnsi="Arial" w:cs="Arial"/>
          <w:b/>
          <w:noProof/>
          <w:lang w:eastAsia="es-CO"/>
        </w:rPr>
        <mc:AlternateContent>
          <mc:Choice Requires="wps">
            <w:drawing>
              <wp:anchor distT="0" distB="0" distL="114300" distR="114300" simplePos="0" relativeHeight="251926528" behindDoc="0" locked="0" layoutInCell="1" allowOverlap="1" wp14:anchorId="3874E150" wp14:editId="76F49C97">
                <wp:simplePos x="0" y="0"/>
                <wp:positionH relativeFrom="column">
                  <wp:posOffset>228600</wp:posOffset>
                </wp:positionH>
                <wp:positionV relativeFrom="paragraph">
                  <wp:posOffset>8255</wp:posOffset>
                </wp:positionV>
                <wp:extent cx="1485900" cy="685800"/>
                <wp:effectExtent l="9525" t="8255" r="9525" b="10795"/>
                <wp:wrapNone/>
                <wp:docPr id="6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ect">
                          <a:avLst/>
                        </a:prstGeom>
                        <a:solidFill>
                          <a:srgbClr val="FFFFFF"/>
                        </a:solidFill>
                        <a:ln w="9525">
                          <a:solidFill>
                            <a:srgbClr val="000000"/>
                          </a:solidFill>
                          <a:miter lim="800000"/>
                          <a:headEnd/>
                          <a:tailEnd/>
                        </a:ln>
                      </wps:spPr>
                      <wps:txbx>
                        <w:txbxContent>
                          <w:p w:rsidR="00A355F9" w:rsidRDefault="00A355F9" w:rsidP="00291EE1">
                            <w:r>
                              <w:t>PROGRAMA SOFWARE CONTABLE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120" style="position:absolute;left:0;text-align:left;margin-left:18pt;margin-top:.65pt;width:117pt;height:5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">
                <v:textbox>
                  <w:txbxContent>
                    <w:p w:rsidR="00A355F9" w:rsidRDefault="00A355F9" w:rsidP="00291EE1">
                      <w:r>
                        <w:t>PROGRAMA SOFWARE CONTABLE</w:t>
                      </w:r>
                    </w:p>
                  </w:txbxContent>
                </v:textbox>
              </v:rect>
            </w:pict>
          </mc:Fallback>
        </mc:AlternateContent>
      </w:r>
      <w:r>
        <w:rPr>
          <w:rFonts w:ascii="Arial" w:hAnsi="Arial" w:cs="Arial"/>
          <w:b/>
          <w:noProof/>
          <w:lang w:eastAsia="es-CO"/>
        </w:rPr>
        <mc:AlternateContent>
          <mc:Choice Requires="wps">
            <w:drawing>
              <wp:anchor distT="0" distB="0" distL="114300" distR="114300" simplePos="0" relativeHeight="251941888" behindDoc="0" locked="0" layoutInCell="1" allowOverlap="1" wp14:anchorId="21284797" wp14:editId="214F33B7">
                <wp:simplePos x="0" y="0"/>
                <wp:positionH relativeFrom="column">
                  <wp:posOffset>800100</wp:posOffset>
                </wp:positionH>
                <wp:positionV relativeFrom="paragraph">
                  <wp:posOffset>69215</wp:posOffset>
                </wp:positionV>
                <wp:extent cx="0" cy="0"/>
                <wp:effectExtent l="9525" t="12065" r="9525" b="6985"/>
                <wp:wrapNone/>
                <wp:docPr id="63"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45pt" to="63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"/>
            </w:pict>
          </mc:Fallback>
        </mc:AlternateContent>
      </w:r>
    </w:p>
    <w:p w:rsidR="00291EE1" w:rsidRDefault="00291EE1" w:rsidP="00291EE1">
      <w:pPr>
        <w:rPr>
          <w:rFonts w:ascii="Arial" w:hAnsi="Arial" w:cs="Arial"/>
          <w:b/>
        </w:rPr>
      </w:pPr>
    </w:p>
    <w:p w:rsidR="00291EE1" w:rsidRDefault="00291EE1" w:rsidP="00291EE1">
      <w:pPr>
        <w:rPr>
          <w:rFonts w:ascii="Arial" w:hAnsi="Arial" w:cs="Arial"/>
          <w:b/>
        </w:rPr>
      </w:pPr>
    </w:p>
    <w:p w:rsidR="00291EE1" w:rsidRDefault="001D3998" w:rsidP="00291EE1">
      <w:pPr>
        <w:rPr>
          <w:rFonts w:ascii="Arial" w:hAnsi="Arial" w:cs="Arial"/>
          <w:b/>
        </w:rPr>
      </w:pPr>
      <w:r>
        <w:rPr>
          <w:rFonts w:ascii="Arial" w:hAnsi="Arial" w:cs="Arial"/>
          <w:b/>
          <w:noProof/>
          <w:lang w:eastAsia="es-CO"/>
        </w:rPr>
        <mc:AlternateContent>
          <mc:Choice Requires="wps">
            <w:drawing>
              <wp:anchor distT="0" distB="0" distL="114300" distR="114300" simplePos="0" relativeHeight="252014592" behindDoc="0" locked="0" layoutInCell="1" allowOverlap="1" wp14:anchorId="767FAE5F" wp14:editId="1B5169E0">
                <wp:simplePos x="0" y="0"/>
                <wp:positionH relativeFrom="column">
                  <wp:posOffset>5257800</wp:posOffset>
                </wp:positionH>
                <wp:positionV relativeFrom="paragraph">
                  <wp:posOffset>46355</wp:posOffset>
                </wp:positionV>
                <wp:extent cx="0" cy="228600"/>
                <wp:effectExtent l="9525" t="8255" r="9525" b="10795"/>
                <wp:wrapNone/>
                <wp:docPr id="61"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3"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65pt" to="414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"/>
            </w:pict>
          </mc:Fallback>
        </mc:AlternateContent>
      </w:r>
      <w:r>
        <w:rPr>
          <w:rFonts w:ascii="Arial" w:hAnsi="Arial" w:cs="Arial"/>
          <w:b/>
          <w:noProof/>
          <w:lang w:eastAsia="es-CO"/>
        </w:rPr>
        <mc:AlternateContent>
          <mc:Choice Requires="wps">
            <w:drawing>
              <wp:anchor distT="0" distB="0" distL="114300" distR="114300" simplePos="0" relativeHeight="252009472" behindDoc="0" locked="0" layoutInCell="1" allowOverlap="1" wp14:anchorId="1D57777D" wp14:editId="3F8FCA55">
                <wp:simplePos x="0" y="0"/>
                <wp:positionH relativeFrom="column">
                  <wp:posOffset>3886200</wp:posOffset>
                </wp:positionH>
                <wp:positionV relativeFrom="paragraph">
                  <wp:posOffset>160655</wp:posOffset>
                </wp:positionV>
                <wp:extent cx="571500" cy="800100"/>
                <wp:effectExtent l="9525" t="8255" r="9525" b="10795"/>
                <wp:wrapNone/>
                <wp:docPr id="60"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8"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2.65pt" to="351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WMUGQIAAC8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"/>
            </w:pict>
          </mc:Fallback>
        </mc:AlternateContent>
      </w:r>
      <w:r>
        <w:rPr>
          <w:rFonts w:ascii="Arial" w:hAnsi="Arial" w:cs="Arial"/>
          <w:b/>
          <w:noProof/>
          <w:lang w:eastAsia="es-CO"/>
        </w:rPr>
        <mc:AlternateContent>
          <mc:Choice Requires="wps">
            <w:drawing>
              <wp:anchor distT="0" distB="0" distL="114300" distR="114300" simplePos="0" relativeHeight="252006400" behindDoc="0" locked="0" layoutInCell="1" allowOverlap="1" wp14:anchorId="0A51E324" wp14:editId="0283A1C4">
                <wp:simplePos x="0" y="0"/>
                <wp:positionH relativeFrom="column">
                  <wp:posOffset>1714500</wp:posOffset>
                </wp:positionH>
                <wp:positionV relativeFrom="paragraph">
                  <wp:posOffset>160655</wp:posOffset>
                </wp:positionV>
                <wp:extent cx="685800" cy="1028700"/>
                <wp:effectExtent l="9525" t="8255" r="9525" b="10795"/>
                <wp:wrapNone/>
                <wp:docPr id="59"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 o:spid="_x0000_s1026" style="position:absolute;flip:x;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65pt" to="189pt,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"/>
            </w:pict>
          </mc:Fallback>
        </mc:AlternateContent>
      </w:r>
      <w:r>
        <w:rPr>
          <w:rFonts w:ascii="Arial" w:hAnsi="Arial" w:cs="Arial"/>
          <w:b/>
          <w:noProof/>
          <w:lang w:eastAsia="es-CO"/>
        </w:rPr>
        <mc:AlternateContent>
          <mc:Choice Requires="wps">
            <w:drawing>
              <wp:anchor distT="0" distB="0" distL="114300" distR="114300" simplePos="0" relativeHeight="252001280" behindDoc="0" locked="0" layoutInCell="1" allowOverlap="1" wp14:anchorId="0EE18CD6" wp14:editId="7DE49CCC">
                <wp:simplePos x="0" y="0"/>
                <wp:positionH relativeFrom="column">
                  <wp:posOffset>800100</wp:posOffset>
                </wp:positionH>
                <wp:positionV relativeFrom="paragraph">
                  <wp:posOffset>160655</wp:posOffset>
                </wp:positionV>
                <wp:extent cx="0" cy="342900"/>
                <wp:effectExtent l="9525" t="8255" r="9525" b="10795"/>
                <wp:wrapNone/>
                <wp:docPr id="58"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0" o:spid="_x0000_s1026" style="position:absolute;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2.65pt" to="63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"/>
            </w:pict>
          </mc:Fallback>
        </mc:AlternateContent>
      </w:r>
    </w:p>
    <w:p w:rsidR="00291EE1" w:rsidRDefault="001D3998" w:rsidP="00291EE1">
      <w:pPr>
        <w:rPr>
          <w:rFonts w:ascii="Arial" w:hAnsi="Arial" w:cs="Arial"/>
          <w:b/>
        </w:rPr>
      </w:pPr>
      <w:r>
        <w:rPr>
          <w:rFonts w:ascii="Arial" w:hAnsi="Arial" w:cs="Arial"/>
          <w:b/>
          <w:noProof/>
          <w:lang w:eastAsia="es-CO"/>
        </w:rPr>
        <mc:AlternateContent>
          <mc:Choice Requires="wps">
            <w:drawing>
              <wp:anchor distT="0" distB="0" distL="114300" distR="114300" simplePos="0" relativeHeight="251931648" behindDoc="0" locked="0" layoutInCell="1" allowOverlap="1" wp14:anchorId="466031A6" wp14:editId="735D8ABD">
                <wp:simplePos x="0" y="0"/>
                <wp:positionH relativeFrom="column">
                  <wp:posOffset>4457700</wp:posOffset>
                </wp:positionH>
                <wp:positionV relativeFrom="paragraph">
                  <wp:posOffset>107315</wp:posOffset>
                </wp:positionV>
                <wp:extent cx="1485900" cy="685800"/>
                <wp:effectExtent l="9525" t="12065" r="9525" b="6985"/>
                <wp:wrapNone/>
                <wp:docPr id="45"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ect">
                          <a:avLst/>
                        </a:prstGeom>
                        <a:solidFill>
                          <a:srgbClr val="FFFFFF"/>
                        </a:solidFill>
                        <a:ln w="9525">
                          <a:solidFill>
                            <a:srgbClr val="000000"/>
                          </a:solidFill>
                          <a:miter lim="800000"/>
                          <a:headEnd/>
                          <a:tailEnd/>
                        </a:ln>
                      </wps:spPr>
                      <wps:txbx>
                        <w:txbxContent>
                          <w:p w:rsidR="00A355F9" w:rsidRDefault="00A355F9" w:rsidP="00291EE1">
                            <w:r>
                              <w:t>PARA SOSTENER EL PROGRAMA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121" style="position:absolute;left:0;text-align:left;margin-left:351pt;margin-top:8.45pt;width:117pt;height:54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">
                <v:textbox>
                  <w:txbxContent>
                    <w:p w:rsidR="00A355F9" w:rsidRDefault="00A355F9" w:rsidP="00291EE1">
                      <w:r>
                        <w:t>PARA SOSTENER EL PROGRAMA</w:t>
                      </w:r>
                    </w:p>
                  </w:txbxContent>
                </v:textbox>
              </v:rect>
            </w:pict>
          </mc:Fallback>
        </mc:AlternateContent>
      </w:r>
    </w:p>
    <w:p w:rsidR="00291EE1" w:rsidRDefault="001D3998" w:rsidP="00291EE1">
      <w:pPr>
        <w:rPr>
          <w:rFonts w:ascii="Arial" w:hAnsi="Arial" w:cs="Arial"/>
          <w:b/>
        </w:rPr>
      </w:pPr>
      <w:r>
        <w:rPr>
          <w:rFonts w:ascii="Arial" w:hAnsi="Arial" w:cs="Arial"/>
          <w:b/>
          <w:noProof/>
          <w:lang w:eastAsia="es-CO"/>
        </w:rPr>
        <mc:AlternateContent>
          <mc:Choice Requires="wps">
            <w:drawing>
              <wp:anchor distT="0" distB="0" distL="114300" distR="114300" simplePos="0" relativeHeight="251927552" behindDoc="0" locked="0" layoutInCell="1" allowOverlap="1" wp14:anchorId="66A061E7" wp14:editId="31D8D4D4">
                <wp:simplePos x="0" y="0"/>
                <wp:positionH relativeFrom="column">
                  <wp:posOffset>228600</wp:posOffset>
                </wp:positionH>
                <wp:positionV relativeFrom="paragraph">
                  <wp:posOffset>160655</wp:posOffset>
                </wp:positionV>
                <wp:extent cx="1485900" cy="685800"/>
                <wp:effectExtent l="9525" t="8255" r="9525" b="10795"/>
                <wp:wrapNone/>
                <wp:docPr id="44"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ect">
                          <a:avLst/>
                        </a:prstGeom>
                        <a:solidFill>
                          <a:srgbClr val="FFFFFF"/>
                        </a:solidFill>
                        <a:ln w="9525">
                          <a:solidFill>
                            <a:srgbClr val="000000"/>
                          </a:solidFill>
                          <a:miter lim="800000"/>
                          <a:headEnd/>
                          <a:tailEnd/>
                        </a:ln>
                      </wps:spPr>
                      <wps:txbx>
                        <w:txbxContent>
                          <w:p w:rsidR="00A355F9" w:rsidRDefault="00A355F9" w:rsidP="00291EE1">
                            <w:r>
                              <w:t>BIBLIOTECA LIBROS ACTUALIZADOS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122" style="position:absolute;left:0;text-align:left;margin-left:18pt;margin-top:12.65pt;width:117pt;height:54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">
                <v:textbox>
                  <w:txbxContent>
                    <w:p w:rsidR="00A355F9" w:rsidRDefault="00A355F9" w:rsidP="00291EE1">
                      <w:r>
                        <w:t>BIBLIOTECA LIBROS ACTUALIZADOS</w:t>
                      </w:r>
                    </w:p>
                  </w:txbxContent>
                </v:textbox>
              </v:rect>
            </w:pict>
          </mc:Fallback>
        </mc:AlternateContent>
      </w:r>
    </w:p>
    <w:p w:rsidR="00291EE1" w:rsidRDefault="00291EE1" w:rsidP="00291EE1">
      <w:pPr>
        <w:rPr>
          <w:rFonts w:ascii="Arial" w:hAnsi="Arial" w:cs="Arial"/>
          <w:b/>
        </w:rPr>
      </w:pPr>
    </w:p>
    <w:p w:rsidR="00291EE1" w:rsidRDefault="00291EE1" w:rsidP="00291EE1">
      <w:pPr>
        <w:rPr>
          <w:rFonts w:ascii="Arial" w:hAnsi="Arial" w:cs="Arial"/>
          <w:b/>
        </w:rPr>
      </w:pPr>
    </w:p>
    <w:p w:rsidR="00291EE1" w:rsidRDefault="001D3998" w:rsidP="00291EE1">
      <w:pPr>
        <w:rPr>
          <w:rFonts w:ascii="Arial" w:hAnsi="Arial" w:cs="Arial"/>
          <w:b/>
        </w:rPr>
      </w:pPr>
      <w:r>
        <w:rPr>
          <w:rFonts w:ascii="Arial" w:hAnsi="Arial" w:cs="Arial"/>
          <w:b/>
          <w:noProof/>
          <w:lang w:eastAsia="es-CO"/>
        </w:rPr>
        <mc:AlternateContent>
          <mc:Choice Requires="wps">
            <w:drawing>
              <wp:anchor distT="0" distB="0" distL="114300" distR="114300" simplePos="0" relativeHeight="252015616" behindDoc="0" locked="0" layoutInCell="1" allowOverlap="1" wp14:anchorId="666990CB" wp14:editId="7AE4BC65">
                <wp:simplePos x="0" y="0"/>
                <wp:positionH relativeFrom="column">
                  <wp:posOffset>5257800</wp:posOffset>
                </wp:positionH>
                <wp:positionV relativeFrom="paragraph">
                  <wp:posOffset>84455</wp:posOffset>
                </wp:positionV>
                <wp:extent cx="0" cy="457200"/>
                <wp:effectExtent l="9525" t="8255" r="9525" b="10795"/>
                <wp:wrapNone/>
                <wp:docPr id="43"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 o:spid="_x0000_s1026" style="position:absolute;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6.65pt" to="414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"/>
            </w:pict>
          </mc:Fallback>
        </mc:AlternateContent>
      </w:r>
    </w:p>
    <w:p w:rsidR="00291EE1" w:rsidRDefault="001D3998" w:rsidP="00291EE1">
      <w:pPr>
        <w:rPr>
          <w:rFonts w:ascii="Arial" w:hAnsi="Arial" w:cs="Arial"/>
          <w:b/>
        </w:rPr>
      </w:pPr>
      <w:r>
        <w:rPr>
          <w:rFonts w:ascii="Arial" w:hAnsi="Arial" w:cs="Arial"/>
          <w:b/>
          <w:noProof/>
          <w:lang w:eastAsia="es-CO"/>
        </w:rPr>
        <mc:AlternateContent>
          <mc:Choice Requires="wps">
            <w:drawing>
              <wp:anchor distT="0" distB="0" distL="114300" distR="114300" simplePos="0" relativeHeight="252002304" behindDoc="0" locked="0" layoutInCell="1" allowOverlap="1" wp14:anchorId="341C6A2D" wp14:editId="41220103">
                <wp:simplePos x="0" y="0"/>
                <wp:positionH relativeFrom="column">
                  <wp:posOffset>800100</wp:posOffset>
                </wp:positionH>
                <wp:positionV relativeFrom="paragraph">
                  <wp:posOffset>137795</wp:posOffset>
                </wp:positionV>
                <wp:extent cx="0" cy="228600"/>
                <wp:effectExtent l="9525" t="13970" r="9525" b="5080"/>
                <wp:wrapNone/>
                <wp:docPr id="42"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1" o:spid="_x0000_s1026" style="position:absolute;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0.85pt" to="63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"/>
            </w:pict>
          </mc:Fallback>
        </mc:AlternateContent>
      </w:r>
    </w:p>
    <w:p w:rsidR="00291EE1" w:rsidRDefault="001D3998" w:rsidP="00291EE1">
      <w:pPr>
        <w:rPr>
          <w:rFonts w:ascii="Arial" w:hAnsi="Arial" w:cs="Arial"/>
          <w:b/>
          <w:sz w:val="36"/>
          <w:szCs w:val="36"/>
        </w:rPr>
      </w:pPr>
      <w:r>
        <w:rPr>
          <w:rFonts w:ascii="Arial" w:hAnsi="Arial" w:cs="Arial"/>
          <w:b/>
          <w:noProof/>
          <w:lang w:eastAsia="es-CO"/>
        </w:rPr>
        <mc:AlternateContent>
          <mc:Choice Requires="wps">
            <w:drawing>
              <wp:anchor distT="0" distB="0" distL="114300" distR="114300" simplePos="0" relativeHeight="252016640" behindDoc="0" locked="0" layoutInCell="1" allowOverlap="1" wp14:anchorId="508DA090" wp14:editId="6455914C">
                <wp:simplePos x="0" y="0"/>
                <wp:positionH relativeFrom="column">
                  <wp:posOffset>3429000</wp:posOffset>
                </wp:positionH>
                <wp:positionV relativeFrom="paragraph">
                  <wp:posOffset>191135</wp:posOffset>
                </wp:positionV>
                <wp:extent cx="1828800" cy="0"/>
                <wp:effectExtent l="19050" t="57785" r="9525" b="56515"/>
                <wp:wrapNone/>
                <wp:docPr id="41"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 o:spid="_x0000_s1026" style="position:absolute;flip:x;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5.05pt" to="414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">
                <v:stroke endarrow="block"/>
              </v:line>
            </w:pict>
          </mc:Fallback>
        </mc:AlternateContent>
      </w:r>
      <w:r>
        <w:rPr>
          <w:rFonts w:ascii="Arial" w:hAnsi="Arial" w:cs="Arial"/>
          <w:b/>
          <w:noProof/>
          <w:lang w:eastAsia="es-CO"/>
        </w:rPr>
        <mc:AlternateContent>
          <mc:Choice Requires="wps">
            <w:drawing>
              <wp:anchor distT="0" distB="0" distL="114300" distR="114300" simplePos="0" relativeHeight="252003328" behindDoc="0" locked="0" layoutInCell="1" allowOverlap="1" wp14:anchorId="41B3FA69" wp14:editId="309A53E7">
                <wp:simplePos x="0" y="0"/>
                <wp:positionH relativeFrom="column">
                  <wp:posOffset>800100</wp:posOffset>
                </wp:positionH>
                <wp:positionV relativeFrom="paragraph">
                  <wp:posOffset>191135</wp:posOffset>
                </wp:positionV>
                <wp:extent cx="1828800" cy="0"/>
                <wp:effectExtent l="9525" t="57785" r="19050" b="56515"/>
                <wp:wrapNone/>
                <wp:docPr id="40"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2" o:spid="_x0000_s1026" style="position:absolute;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5.05pt" to="207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">
                <v:stroke endarrow="block"/>
              </v:line>
            </w:pict>
          </mc:Fallback>
        </mc:AlternateContent>
      </w:r>
      <w:r w:rsidR="00291EE1">
        <w:rPr>
          <w:rFonts w:ascii="Arial" w:hAnsi="Arial" w:cs="Arial"/>
          <w:b/>
        </w:rPr>
        <w:tab/>
      </w:r>
      <w:r w:rsidR="00291EE1">
        <w:rPr>
          <w:rFonts w:ascii="Arial" w:hAnsi="Arial" w:cs="Arial"/>
          <w:b/>
        </w:rPr>
        <w:tab/>
      </w:r>
      <w:r w:rsidR="00291EE1">
        <w:rPr>
          <w:rFonts w:ascii="Arial" w:hAnsi="Arial" w:cs="Arial"/>
          <w:b/>
        </w:rPr>
        <w:tab/>
      </w:r>
      <w:r w:rsidR="00291EE1">
        <w:rPr>
          <w:rFonts w:ascii="Arial" w:hAnsi="Arial" w:cs="Arial"/>
          <w:b/>
        </w:rPr>
        <w:tab/>
      </w:r>
      <w:r w:rsidR="00291EE1">
        <w:rPr>
          <w:rFonts w:ascii="Arial" w:hAnsi="Arial" w:cs="Arial"/>
          <w:b/>
        </w:rPr>
        <w:tab/>
        <w:t xml:space="preserve">           </w:t>
      </w:r>
      <w:r w:rsidR="00291EE1">
        <w:rPr>
          <w:rFonts w:ascii="Arial" w:hAnsi="Arial" w:cs="Arial"/>
          <w:b/>
          <w:sz w:val="36"/>
          <w:szCs w:val="36"/>
        </w:rPr>
        <w:t>SENA</w:t>
      </w:r>
    </w:p>
    <w:p w:rsidR="00291EE1" w:rsidRDefault="001D3998" w:rsidP="00291EE1">
      <w:pPr>
        <w:rPr>
          <w:rFonts w:ascii="Arial" w:hAnsi="Arial" w:cs="Arial"/>
          <w:b/>
        </w:rPr>
      </w:pPr>
      <w:r>
        <w:rPr>
          <w:rFonts w:ascii="Arial" w:hAnsi="Arial" w:cs="Arial"/>
          <w:b/>
          <w:noProof/>
          <w:lang w:eastAsia="es-CO"/>
        </w:rPr>
        <mc:AlternateContent>
          <mc:Choice Requires="wps">
            <w:drawing>
              <wp:anchor distT="0" distB="0" distL="114300" distR="114300" simplePos="0" relativeHeight="251992064" behindDoc="0" locked="0" layoutInCell="1" allowOverlap="1" wp14:anchorId="2B91A2E1" wp14:editId="0D22630A">
                <wp:simplePos x="0" y="0"/>
                <wp:positionH relativeFrom="column">
                  <wp:posOffset>6057900</wp:posOffset>
                </wp:positionH>
                <wp:positionV relativeFrom="paragraph">
                  <wp:posOffset>164465</wp:posOffset>
                </wp:positionV>
                <wp:extent cx="0" cy="342900"/>
                <wp:effectExtent l="9525" t="12065" r="9525" b="6985"/>
                <wp:wrapNone/>
                <wp:docPr id="39"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1"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12.95pt" to="477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"/>
            </w:pict>
          </mc:Fallback>
        </mc:AlternateContent>
      </w:r>
      <w:r>
        <w:rPr>
          <w:rFonts w:ascii="Arial" w:hAnsi="Arial" w:cs="Arial"/>
          <w:b/>
          <w:noProof/>
          <w:lang w:eastAsia="es-CO"/>
        </w:rPr>
        <mc:AlternateContent>
          <mc:Choice Requires="wps">
            <w:drawing>
              <wp:anchor distT="0" distB="0" distL="114300" distR="114300" simplePos="0" relativeHeight="251988992" behindDoc="0" locked="0" layoutInCell="1" allowOverlap="1" wp14:anchorId="7B3E2D2D" wp14:editId="1B58208B">
                <wp:simplePos x="0" y="0"/>
                <wp:positionH relativeFrom="column">
                  <wp:posOffset>228600</wp:posOffset>
                </wp:positionH>
                <wp:positionV relativeFrom="paragraph">
                  <wp:posOffset>164465</wp:posOffset>
                </wp:positionV>
                <wp:extent cx="0" cy="342900"/>
                <wp:effectExtent l="9525" t="12065" r="9525" b="6985"/>
                <wp:wrapNone/>
                <wp:docPr id="38"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8"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95pt" to="18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SaFA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"/>
            </w:pict>
          </mc:Fallback>
        </mc:AlternateContent>
      </w:r>
      <w:r>
        <w:rPr>
          <w:rFonts w:ascii="Arial" w:hAnsi="Arial" w:cs="Arial"/>
          <w:b/>
          <w:noProof/>
          <w:lang w:eastAsia="es-CO"/>
        </w:rPr>
        <mc:AlternateContent>
          <mc:Choice Requires="wps">
            <w:drawing>
              <wp:anchor distT="0" distB="0" distL="114300" distR="114300" simplePos="0" relativeHeight="251933696" behindDoc="0" locked="0" layoutInCell="1" allowOverlap="1" wp14:anchorId="1EE53E74" wp14:editId="5B99A654">
                <wp:simplePos x="0" y="0"/>
                <wp:positionH relativeFrom="column">
                  <wp:posOffset>1485900</wp:posOffset>
                </wp:positionH>
                <wp:positionV relativeFrom="paragraph">
                  <wp:posOffset>46355</wp:posOffset>
                </wp:positionV>
                <wp:extent cx="3314700" cy="342900"/>
                <wp:effectExtent l="9525" t="8255" r="9525" b="10795"/>
                <wp:wrapNone/>
                <wp:docPr id="37"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42900"/>
                        </a:xfrm>
                        <a:prstGeom prst="rect">
                          <a:avLst/>
                        </a:prstGeom>
                        <a:solidFill>
                          <a:srgbClr val="FFFFFF"/>
                        </a:solidFill>
                        <a:ln w="9525">
                          <a:solidFill>
                            <a:srgbClr val="000000"/>
                          </a:solidFill>
                          <a:miter lim="800000"/>
                          <a:headEnd/>
                          <a:tailEnd/>
                        </a:ln>
                      </wps:spPr>
                      <wps:txbx>
                        <w:txbxContent>
                          <w:p w:rsidR="00A355F9" w:rsidRDefault="00A355F9" w:rsidP="00291EE1">
                            <w:r>
                              <w:t>TRABAJO, CREATIVIDAD,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123" style="position:absolute;left:0;text-align:left;margin-left:117pt;margin-top:3.65pt;width:261pt;height:27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">
                <v:textbox>
                  <w:txbxContent>
                    <w:p w:rsidR="00A355F9" w:rsidRDefault="00A355F9" w:rsidP="00291EE1">
                      <w:r>
                        <w:t>TRABAJO, CREATIVIDAD, SERVICIO</w:t>
                      </w:r>
                    </w:p>
                  </w:txbxContent>
                </v:textbox>
              </v:rect>
            </w:pict>
          </mc:Fallback>
        </mc:AlternateContent>
      </w:r>
    </w:p>
    <w:p w:rsidR="00291EE1" w:rsidRDefault="001D3998" w:rsidP="00291EE1">
      <w:pPr>
        <w:rPr>
          <w:rFonts w:ascii="Arial" w:hAnsi="Arial" w:cs="Arial"/>
          <w:b/>
        </w:rPr>
      </w:pPr>
      <w:r>
        <w:rPr>
          <w:rFonts w:ascii="Arial" w:hAnsi="Arial" w:cs="Arial"/>
          <w:b/>
          <w:noProof/>
          <w:lang w:eastAsia="es-CO"/>
        </w:rPr>
        <mc:AlternateContent>
          <mc:Choice Requires="wps">
            <w:drawing>
              <wp:anchor distT="0" distB="0" distL="114300" distR="114300" simplePos="0" relativeHeight="251944960" behindDoc="0" locked="0" layoutInCell="1" allowOverlap="1" wp14:anchorId="308EDB94" wp14:editId="738A884A">
                <wp:simplePos x="0" y="0"/>
                <wp:positionH relativeFrom="column">
                  <wp:posOffset>4800600</wp:posOffset>
                </wp:positionH>
                <wp:positionV relativeFrom="paragraph">
                  <wp:posOffset>12065</wp:posOffset>
                </wp:positionV>
                <wp:extent cx="1257300" cy="0"/>
                <wp:effectExtent l="9525" t="12065" r="9525" b="6985"/>
                <wp:wrapNone/>
                <wp:docPr id="36"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 o:spid="_x0000_s1026" style="position:absolute;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95pt" to="4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sNw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"/>
            </w:pict>
          </mc:Fallback>
        </mc:AlternateContent>
      </w:r>
      <w:r>
        <w:rPr>
          <w:rFonts w:ascii="Arial" w:hAnsi="Arial" w:cs="Arial"/>
          <w:b/>
          <w:noProof/>
          <w:lang w:eastAsia="es-CO"/>
        </w:rPr>
        <mc:AlternateContent>
          <mc:Choice Requires="wps">
            <w:drawing>
              <wp:anchor distT="0" distB="0" distL="114300" distR="114300" simplePos="0" relativeHeight="251943936" behindDoc="0" locked="0" layoutInCell="1" allowOverlap="1" wp14:anchorId="249B82AF" wp14:editId="7CF13A87">
                <wp:simplePos x="0" y="0"/>
                <wp:positionH relativeFrom="column">
                  <wp:posOffset>228600</wp:posOffset>
                </wp:positionH>
                <wp:positionV relativeFrom="paragraph">
                  <wp:posOffset>12065</wp:posOffset>
                </wp:positionV>
                <wp:extent cx="1257300" cy="0"/>
                <wp:effectExtent l="9525" t="12065" r="9525" b="6985"/>
                <wp:wrapNone/>
                <wp:docPr id="35"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 o:spid="_x0000_s1026" style="position:absolute;flip:x;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5pt" to="11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"/>
            </w:pict>
          </mc:Fallback>
        </mc:AlternateContent>
      </w:r>
    </w:p>
    <w:p w:rsidR="00291EE1" w:rsidRDefault="001D3998" w:rsidP="00291EE1">
      <w:pPr>
        <w:rPr>
          <w:rFonts w:ascii="Arial" w:hAnsi="Arial" w:cs="Arial"/>
          <w:b/>
        </w:rPr>
      </w:pPr>
      <w:r>
        <w:rPr>
          <w:rFonts w:ascii="Arial" w:hAnsi="Arial" w:cs="Arial"/>
          <w:b/>
          <w:noProof/>
          <w:lang w:eastAsia="es-CO"/>
        </w:rPr>
        <mc:AlternateContent>
          <mc:Choice Requires="wps">
            <w:drawing>
              <wp:anchor distT="0" distB="0" distL="114300" distR="114300" simplePos="0" relativeHeight="251991040" behindDoc="0" locked="0" layoutInCell="1" allowOverlap="1" wp14:anchorId="4D5F4DC5" wp14:editId="5C375ACD">
                <wp:simplePos x="0" y="0"/>
                <wp:positionH relativeFrom="column">
                  <wp:posOffset>3771900</wp:posOffset>
                </wp:positionH>
                <wp:positionV relativeFrom="paragraph">
                  <wp:posOffset>42545</wp:posOffset>
                </wp:positionV>
                <wp:extent cx="0" cy="114300"/>
                <wp:effectExtent l="9525" t="13970" r="9525" b="5080"/>
                <wp:wrapNone/>
                <wp:docPr id="3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0" o:spid="_x0000_s1026" style="position:absolute;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35pt" to="297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"/>
            </w:pict>
          </mc:Fallback>
        </mc:AlternateContent>
      </w:r>
      <w:r>
        <w:rPr>
          <w:rFonts w:ascii="Arial" w:hAnsi="Arial" w:cs="Arial"/>
          <w:b/>
          <w:noProof/>
          <w:lang w:eastAsia="es-CO"/>
        </w:rPr>
        <mc:AlternateContent>
          <mc:Choice Requires="wps">
            <w:drawing>
              <wp:anchor distT="0" distB="0" distL="114300" distR="114300" simplePos="0" relativeHeight="251990016" behindDoc="0" locked="0" layoutInCell="1" allowOverlap="1" wp14:anchorId="52A35B50" wp14:editId="5FF2FB08">
                <wp:simplePos x="0" y="0"/>
                <wp:positionH relativeFrom="column">
                  <wp:posOffset>2171700</wp:posOffset>
                </wp:positionH>
                <wp:positionV relativeFrom="paragraph">
                  <wp:posOffset>42545</wp:posOffset>
                </wp:positionV>
                <wp:extent cx="0" cy="114300"/>
                <wp:effectExtent l="9525" t="13970" r="9525" b="5080"/>
                <wp:wrapNone/>
                <wp:docPr id="33"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9"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35pt" to="171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5+3FA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"/>
            </w:pict>
          </mc:Fallback>
        </mc:AlternateContent>
      </w:r>
      <w:r>
        <w:rPr>
          <w:rFonts w:ascii="Arial" w:hAnsi="Arial" w:cs="Arial"/>
          <w:b/>
          <w:noProof/>
          <w:lang w:eastAsia="es-CO"/>
        </w:rPr>
        <mc:AlternateContent>
          <mc:Choice Requires="wps">
            <w:drawing>
              <wp:anchor distT="0" distB="0" distL="114300" distR="114300" simplePos="0" relativeHeight="251934720" behindDoc="0" locked="0" layoutInCell="1" allowOverlap="1" wp14:anchorId="07953C20" wp14:editId="03303F6A">
                <wp:simplePos x="0" y="0"/>
                <wp:positionH relativeFrom="column">
                  <wp:posOffset>-457200</wp:posOffset>
                </wp:positionH>
                <wp:positionV relativeFrom="paragraph">
                  <wp:posOffset>156845</wp:posOffset>
                </wp:positionV>
                <wp:extent cx="1600200" cy="685800"/>
                <wp:effectExtent l="9525" t="13970" r="9525" b="5080"/>
                <wp:wrapNone/>
                <wp:docPr id="32"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85800"/>
                        </a:xfrm>
                        <a:prstGeom prst="rect">
                          <a:avLst/>
                        </a:prstGeom>
                        <a:solidFill>
                          <a:srgbClr val="FFFFFF"/>
                        </a:solidFill>
                        <a:ln w="9525">
                          <a:solidFill>
                            <a:srgbClr val="000000"/>
                          </a:solidFill>
                          <a:miter lim="800000"/>
                          <a:headEnd/>
                          <a:tailEnd/>
                        </a:ln>
                      </wps:spPr>
                      <wps:txbx>
                        <w:txbxContent>
                          <w:p w:rsidR="00A355F9" w:rsidRDefault="00A355F9" w:rsidP="00291EE1">
                            <w:pPr>
                              <w:rPr>
                                <w:sz w:val="18"/>
                                <w:szCs w:val="18"/>
                              </w:rPr>
                            </w:pPr>
                            <w:r>
                              <w:rPr>
                                <w:sz w:val="18"/>
                                <w:szCs w:val="18"/>
                              </w:rPr>
                              <w:t>Contabilización de los hechos económicos generados en la operación de una empresa comercial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 o:spid="_x0000_s1124" style="position:absolute;left:0;text-align:left;margin-left:-36pt;margin-top:12.35pt;width:126pt;height:5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">
                <v:textbox>
                  <w:txbxContent>
                    <w:p w:rsidR="00A355F9" w:rsidRDefault="00A355F9" w:rsidP="00291EE1">
                      <w:pPr>
                        <w:rPr>
                          <w:sz w:val="18"/>
                          <w:szCs w:val="18"/>
                        </w:rPr>
                      </w:pPr>
                      <w:r>
                        <w:rPr>
                          <w:sz w:val="18"/>
                          <w:szCs w:val="18"/>
                        </w:rPr>
                        <w:t>Contabilización de los hechos económicos generados en la operación de una empresa comercial</w:t>
                      </w:r>
                    </w:p>
                  </w:txbxContent>
                </v:textbox>
              </v:rect>
            </w:pict>
          </mc:Fallback>
        </mc:AlternateContent>
      </w:r>
    </w:p>
    <w:p w:rsidR="00291EE1" w:rsidRDefault="001D3998" w:rsidP="00291EE1">
      <w:pPr>
        <w:rPr>
          <w:rFonts w:ascii="Arial" w:hAnsi="Arial" w:cs="Arial"/>
          <w:b/>
        </w:rPr>
      </w:pPr>
      <w:r>
        <w:rPr>
          <w:rFonts w:ascii="Arial" w:hAnsi="Arial" w:cs="Arial"/>
          <w:b/>
          <w:noProof/>
          <w:lang w:eastAsia="es-CO"/>
        </w:rPr>
        <mc:AlternateContent>
          <mc:Choice Requires="wps">
            <w:drawing>
              <wp:anchor distT="0" distB="0" distL="114300" distR="114300" simplePos="0" relativeHeight="251937792" behindDoc="0" locked="0" layoutInCell="1" allowOverlap="1" wp14:anchorId="6CFD8A4A" wp14:editId="55AF2F59">
                <wp:simplePos x="0" y="0"/>
                <wp:positionH relativeFrom="column">
                  <wp:posOffset>5029200</wp:posOffset>
                </wp:positionH>
                <wp:positionV relativeFrom="paragraph">
                  <wp:posOffset>23495</wp:posOffset>
                </wp:positionV>
                <wp:extent cx="1600200" cy="457200"/>
                <wp:effectExtent l="9525" t="13970" r="9525" b="5080"/>
                <wp:wrapNone/>
                <wp:docPr id="31"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rsidR="00A355F9" w:rsidRDefault="00A355F9" w:rsidP="00291EE1">
                            <w:r>
                              <w:t>SALUD OCUPACIONAL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8" o:spid="_x0000_s1125" style="position:absolute;left:0;text-align:left;margin-left:396pt;margin-top:1.85pt;width:126pt;height:36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">
                <v:textbox>
                  <w:txbxContent>
                    <w:p w:rsidR="00A355F9" w:rsidRDefault="00A355F9" w:rsidP="00291EE1">
                      <w:r>
                        <w:t>SALUD OCUPACIONAL</w:t>
                      </w:r>
                    </w:p>
                  </w:txbxContent>
                </v:textbox>
              </v:rect>
            </w:pict>
          </mc:Fallback>
        </mc:AlternateContent>
      </w:r>
      <w:r>
        <w:rPr>
          <w:rFonts w:ascii="Arial" w:hAnsi="Arial" w:cs="Arial"/>
          <w:b/>
          <w:noProof/>
          <w:lang w:eastAsia="es-CO"/>
        </w:rPr>
        <mc:AlternateContent>
          <mc:Choice Requires="wps">
            <w:drawing>
              <wp:anchor distT="0" distB="0" distL="114300" distR="114300" simplePos="0" relativeHeight="251936768" behindDoc="0" locked="0" layoutInCell="1" allowOverlap="1" wp14:anchorId="3CB83A7B" wp14:editId="02A84FA9">
                <wp:simplePos x="0" y="0"/>
                <wp:positionH relativeFrom="column">
                  <wp:posOffset>3200400</wp:posOffset>
                </wp:positionH>
                <wp:positionV relativeFrom="paragraph">
                  <wp:posOffset>23495</wp:posOffset>
                </wp:positionV>
                <wp:extent cx="1600200" cy="457200"/>
                <wp:effectExtent l="9525" t="13970" r="9525" b="5080"/>
                <wp:wrapNone/>
                <wp:docPr id="30"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rsidR="00A355F9" w:rsidRDefault="00A355F9" w:rsidP="00291EE1">
                            <w:r>
                              <w:t>Ética y transformación del entorno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7" o:spid="_x0000_s1126" style="position:absolute;left:0;text-align:left;margin-left:252pt;margin-top:1.85pt;width:126pt;height:36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">
                <v:textbox>
                  <w:txbxContent>
                    <w:p w:rsidR="00A355F9" w:rsidRDefault="00A355F9" w:rsidP="00291EE1">
                      <w:r>
                        <w:t>Ética y transformación del entorno</w:t>
                      </w:r>
                    </w:p>
                  </w:txbxContent>
                </v:textbox>
              </v:rect>
            </w:pict>
          </mc:Fallback>
        </mc:AlternateContent>
      </w:r>
      <w:r>
        <w:rPr>
          <w:rFonts w:ascii="Arial" w:hAnsi="Arial" w:cs="Arial"/>
          <w:b/>
          <w:noProof/>
          <w:lang w:eastAsia="es-CO"/>
        </w:rPr>
        <mc:AlternateContent>
          <mc:Choice Requires="wps">
            <w:drawing>
              <wp:anchor distT="0" distB="0" distL="114300" distR="114300" simplePos="0" relativeHeight="251935744" behindDoc="0" locked="0" layoutInCell="1" allowOverlap="1" wp14:anchorId="0E04CB1B" wp14:editId="68F093F0">
                <wp:simplePos x="0" y="0"/>
                <wp:positionH relativeFrom="column">
                  <wp:posOffset>1371600</wp:posOffset>
                </wp:positionH>
                <wp:positionV relativeFrom="paragraph">
                  <wp:posOffset>23495</wp:posOffset>
                </wp:positionV>
                <wp:extent cx="1600200" cy="457200"/>
                <wp:effectExtent l="9525" t="13970" r="9525" b="5080"/>
                <wp:wrapNone/>
                <wp:docPr id="29"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rsidR="00A355F9" w:rsidRDefault="00A355F9" w:rsidP="00291EE1">
                            <w:r>
                              <w:t>Práctica empresarial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 o:spid="_x0000_s1127" style="position:absolute;left:0;text-align:left;margin-left:108pt;margin-top:1.85pt;width:126pt;height:36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">
                <v:textbox>
                  <w:txbxContent>
                    <w:p w:rsidR="00A355F9" w:rsidRDefault="00A355F9" w:rsidP="00291EE1">
                      <w:r>
                        <w:t>Práctica empresarial</w:t>
                      </w:r>
                    </w:p>
                  </w:txbxContent>
                </v:textbox>
              </v:rect>
            </w:pict>
          </mc:Fallback>
        </mc:AlternateContent>
      </w:r>
    </w:p>
    <w:p w:rsidR="00291EE1" w:rsidRDefault="00291EE1" w:rsidP="00291EE1">
      <w:pPr>
        <w:rPr>
          <w:rFonts w:ascii="Arial" w:hAnsi="Arial" w:cs="Arial"/>
          <w:b/>
        </w:rPr>
      </w:pPr>
    </w:p>
    <w:p w:rsidR="00291EE1" w:rsidRDefault="00291EE1" w:rsidP="00291EE1">
      <w:pPr>
        <w:rPr>
          <w:rFonts w:ascii="Arial" w:hAnsi="Arial" w:cs="Arial"/>
          <w:b/>
        </w:rPr>
      </w:pPr>
    </w:p>
    <w:p w:rsidR="00291EE1" w:rsidRDefault="00291EE1" w:rsidP="00291EE1">
      <w:pPr>
        <w:jc w:val="center"/>
        <w:rPr>
          <w:rFonts w:ascii="Arial" w:hAnsi="Arial" w:cs="Arial"/>
          <w:b/>
          <w:sz w:val="28"/>
          <w:szCs w:val="28"/>
        </w:rPr>
      </w:pPr>
    </w:p>
    <w:p w:rsidR="00291EE1" w:rsidRDefault="00291EE1" w:rsidP="00291EE1">
      <w:pPr>
        <w:jc w:val="center"/>
        <w:rPr>
          <w:rFonts w:ascii="Arial" w:hAnsi="Arial" w:cs="Arial"/>
          <w:b/>
          <w:sz w:val="28"/>
          <w:szCs w:val="28"/>
        </w:rPr>
      </w:pPr>
    </w:p>
    <w:p w:rsidR="00291EE1" w:rsidRDefault="00291EE1" w:rsidP="00291EE1">
      <w:pPr>
        <w:jc w:val="center"/>
        <w:rPr>
          <w:rFonts w:ascii="Arial" w:hAnsi="Arial" w:cs="Arial"/>
          <w:b/>
          <w:sz w:val="28"/>
          <w:szCs w:val="28"/>
        </w:rPr>
      </w:pPr>
      <w:r>
        <w:rPr>
          <w:rFonts w:ascii="Arial" w:hAnsi="Arial" w:cs="Arial"/>
          <w:b/>
          <w:sz w:val="28"/>
          <w:szCs w:val="28"/>
        </w:rPr>
        <w:t>PROCESO  DE   INDUCCIÓN</w:t>
      </w:r>
    </w:p>
    <w:p w:rsidR="00291EE1" w:rsidRDefault="00291EE1" w:rsidP="00291EE1">
      <w:pPr>
        <w:rPr>
          <w:rFonts w:ascii="Arial" w:hAnsi="Arial" w:cs="Arial"/>
        </w:rPr>
      </w:pPr>
    </w:p>
    <w:p w:rsidR="00291EE1" w:rsidRDefault="00291EE1" w:rsidP="00291EE1">
      <w:pPr>
        <w:rPr>
          <w:rFonts w:ascii="Arial" w:hAnsi="Arial" w:cs="Arial"/>
        </w:rPr>
      </w:pPr>
    </w:p>
    <w:p w:rsidR="00291EE1" w:rsidRDefault="00291EE1" w:rsidP="00291EE1">
      <w:pPr>
        <w:rPr>
          <w:rFonts w:ascii="Arial" w:hAnsi="Arial" w:cs="Arial"/>
        </w:rPr>
      </w:pPr>
    </w:p>
    <w:p w:rsidR="00291EE1" w:rsidRDefault="00291EE1" w:rsidP="00291EE1">
      <w:pPr>
        <w:rPr>
          <w:rFonts w:ascii="Arial" w:hAnsi="Arial" w:cs="Arial"/>
        </w:rPr>
      </w:pPr>
      <w:r>
        <w:rPr>
          <w:rFonts w:ascii="Arial" w:hAnsi="Arial" w:cs="Arial"/>
        </w:rPr>
        <w:t xml:space="preserve">A los estudiantes   se  les motiva  e  informa  sobre  el  proceso de  articulación con el SENA, desde   la educación  básica, resaltando la importancia de ésta, sobre todo </w:t>
      </w:r>
      <w:proofErr w:type="spellStart"/>
      <w:r>
        <w:rPr>
          <w:rFonts w:ascii="Arial" w:hAnsi="Arial" w:cs="Arial"/>
        </w:rPr>
        <w:t>por que</w:t>
      </w:r>
      <w:proofErr w:type="spellEnd"/>
      <w:r>
        <w:rPr>
          <w:rFonts w:ascii="Arial" w:hAnsi="Arial" w:cs="Arial"/>
        </w:rPr>
        <w:t xml:space="preserve"> son  certificados   junto con su diploma de Bachiller, Técnico, igualmente se  les explica sobre la   posibilidad de continuar  su formación  en el SENA, sin necesidad de  someterse  a   proceso de  selección  y continuar su cadena de formación en la Universidad o  el de ingresar  al mercado  laboral. </w:t>
      </w:r>
    </w:p>
    <w:p w:rsidR="00291EE1" w:rsidRDefault="00291EE1" w:rsidP="00291EE1">
      <w:pPr>
        <w:rPr>
          <w:rFonts w:ascii="Arial" w:hAnsi="Arial" w:cs="Arial"/>
        </w:rPr>
      </w:pPr>
    </w:p>
    <w:p w:rsidR="00291EE1" w:rsidRDefault="00291EE1" w:rsidP="00291EE1">
      <w:pPr>
        <w:rPr>
          <w:rFonts w:ascii="Arial" w:hAnsi="Arial" w:cs="Arial"/>
        </w:rPr>
      </w:pPr>
      <w:r>
        <w:rPr>
          <w:rFonts w:ascii="Arial" w:hAnsi="Arial" w:cs="Arial"/>
        </w:rPr>
        <w:t xml:space="preserve">Al iniciar la  media Técnica, en el Grado Décimo, se  </w:t>
      </w:r>
      <w:proofErr w:type="spellStart"/>
      <w:r>
        <w:rPr>
          <w:rFonts w:ascii="Arial" w:hAnsi="Arial" w:cs="Arial"/>
        </w:rPr>
        <w:t>amplia</w:t>
      </w:r>
      <w:proofErr w:type="spellEnd"/>
      <w:r>
        <w:rPr>
          <w:rFonts w:ascii="Arial" w:hAnsi="Arial" w:cs="Arial"/>
        </w:rPr>
        <w:t xml:space="preserve"> la información, durante las dos primeras  semanas  del año lectivo, Los docentes encargados de los módulos que conforman la estructura  curricular: CONTABILIZACIÓN Y   REGISTRO DE OPERACIONES  CONTABLES”, enfatizan sobre la formación  basada   en competencias laborales,  sus exigencias, metodología y  la estructura de cada uno de los  módulos  y por consiguiente de los compromisos que deben asumir cada uno de los estudiantes para poder  acceder  a  la certificación  como  “AUXILIAR  DE  PROCESOS  CONTABLES BÁSICOS” </w:t>
      </w:r>
    </w:p>
    <w:p w:rsidR="00291EE1" w:rsidRDefault="00291EE1" w:rsidP="00291EE1">
      <w:pPr>
        <w:rPr>
          <w:rFonts w:ascii="Arial" w:hAnsi="Arial" w:cs="Arial"/>
        </w:rPr>
      </w:pPr>
    </w:p>
    <w:p w:rsidR="00291EE1" w:rsidRDefault="00291EE1" w:rsidP="00291EE1">
      <w:pPr>
        <w:rPr>
          <w:rFonts w:ascii="Arial" w:hAnsi="Arial" w:cs="Arial"/>
        </w:rPr>
      </w:pPr>
      <w:r>
        <w:rPr>
          <w:rFonts w:ascii="Arial" w:hAnsi="Arial" w:cs="Arial"/>
        </w:rPr>
        <w:t>Esta labor es reforzada  y  ampliada por los instructores del SENA  en sus visitas de acompañamiento  y seguimiento.</w:t>
      </w:r>
    </w:p>
    <w:p w:rsidR="00291EE1" w:rsidRDefault="00291EE1" w:rsidP="00291EE1">
      <w:pPr>
        <w:rPr>
          <w:rFonts w:ascii="Arial" w:hAnsi="Arial" w:cs="Arial"/>
        </w:rPr>
      </w:pPr>
    </w:p>
    <w:p w:rsidR="00291EE1" w:rsidRDefault="00291EE1" w:rsidP="00291EE1">
      <w:pPr>
        <w:rPr>
          <w:rFonts w:ascii="Arial" w:hAnsi="Arial" w:cs="Arial"/>
        </w:rPr>
      </w:pPr>
      <w:r>
        <w:rPr>
          <w:rFonts w:ascii="Arial" w:hAnsi="Arial" w:cs="Arial"/>
        </w:rPr>
        <w:lastRenderedPageBreak/>
        <w:t>Como parte de la propuesta se organiza una feria empresarial en la que todos los estudiantes desde la Básica tienen la posibilidad de participar.</w:t>
      </w:r>
    </w:p>
    <w:p w:rsidR="00291EE1" w:rsidRDefault="00291EE1" w:rsidP="00291EE1">
      <w:pPr>
        <w:rPr>
          <w:rFonts w:ascii="Arial" w:hAnsi="Arial" w:cs="Arial"/>
        </w:rPr>
      </w:pPr>
    </w:p>
    <w:p w:rsidR="00291EE1" w:rsidRDefault="00291EE1" w:rsidP="00291EE1">
      <w:pPr>
        <w:rPr>
          <w:rFonts w:ascii="Arial" w:hAnsi="Arial" w:cs="Arial"/>
        </w:rPr>
      </w:pPr>
    </w:p>
    <w:p w:rsidR="00291EE1" w:rsidRDefault="00291EE1" w:rsidP="00291EE1">
      <w:pPr>
        <w:jc w:val="center"/>
        <w:rPr>
          <w:rFonts w:ascii="Arial" w:hAnsi="Arial" w:cs="Arial"/>
          <w:b/>
          <w:sz w:val="28"/>
          <w:szCs w:val="28"/>
        </w:rPr>
      </w:pPr>
      <w:r>
        <w:rPr>
          <w:rFonts w:ascii="Arial" w:hAnsi="Arial" w:cs="Arial"/>
          <w:b/>
          <w:sz w:val="28"/>
          <w:szCs w:val="28"/>
        </w:rPr>
        <w:t>CRITERIOS DE EVALUACION – SENA</w:t>
      </w:r>
    </w:p>
    <w:p w:rsidR="00291EE1" w:rsidRDefault="00291EE1" w:rsidP="00291EE1">
      <w:pPr>
        <w:rPr>
          <w:rFonts w:ascii="Arial" w:hAnsi="Arial" w:cs="Arial"/>
        </w:rPr>
      </w:pPr>
    </w:p>
    <w:p w:rsidR="00291EE1" w:rsidRDefault="00291EE1" w:rsidP="00291EE1">
      <w:pPr>
        <w:rPr>
          <w:rFonts w:ascii="Arial" w:hAnsi="Arial" w:cs="Arial"/>
        </w:rPr>
      </w:pPr>
    </w:p>
    <w:p w:rsidR="00291EE1" w:rsidRDefault="00291EE1" w:rsidP="00291EE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3"/>
        <w:gridCol w:w="4773"/>
      </w:tblGrid>
      <w:tr w:rsidR="00291EE1" w:rsidTr="00E84C00">
        <w:tc>
          <w:tcPr>
            <w:tcW w:w="4773" w:type="dxa"/>
          </w:tcPr>
          <w:p w:rsidR="00291EE1" w:rsidRDefault="00291EE1" w:rsidP="00E84C00">
            <w:pPr>
              <w:jc w:val="center"/>
              <w:rPr>
                <w:rFonts w:ascii="Arial" w:hAnsi="Arial" w:cs="Arial"/>
                <w:b/>
                <w:sz w:val="28"/>
                <w:szCs w:val="28"/>
              </w:rPr>
            </w:pPr>
            <w:r>
              <w:rPr>
                <w:rFonts w:ascii="Arial" w:hAnsi="Arial" w:cs="Arial"/>
                <w:b/>
                <w:sz w:val="28"/>
                <w:szCs w:val="28"/>
              </w:rPr>
              <w:t>CONOCIMIENTO</w:t>
            </w:r>
          </w:p>
        </w:tc>
        <w:tc>
          <w:tcPr>
            <w:tcW w:w="4773" w:type="dxa"/>
          </w:tcPr>
          <w:p w:rsidR="00291EE1" w:rsidRDefault="00291EE1" w:rsidP="00E84C00">
            <w:pPr>
              <w:jc w:val="center"/>
              <w:rPr>
                <w:rFonts w:ascii="Arial" w:hAnsi="Arial" w:cs="Arial"/>
                <w:b/>
                <w:sz w:val="28"/>
                <w:szCs w:val="28"/>
              </w:rPr>
            </w:pPr>
            <w:r>
              <w:rPr>
                <w:rFonts w:ascii="Arial" w:hAnsi="Arial" w:cs="Arial"/>
                <w:b/>
                <w:sz w:val="28"/>
                <w:szCs w:val="28"/>
              </w:rPr>
              <w:t>DE DESEMPEÑO</w:t>
            </w:r>
          </w:p>
        </w:tc>
      </w:tr>
      <w:tr w:rsidR="00291EE1" w:rsidTr="00E84C00">
        <w:tc>
          <w:tcPr>
            <w:tcW w:w="4773" w:type="dxa"/>
          </w:tcPr>
          <w:p w:rsidR="00291EE1" w:rsidRDefault="00291EE1" w:rsidP="00E84C00">
            <w:pPr>
              <w:rPr>
                <w:rFonts w:ascii="Arial" w:hAnsi="Arial" w:cs="Arial"/>
              </w:rPr>
            </w:pPr>
            <w:r>
              <w:rPr>
                <w:rFonts w:ascii="Arial" w:hAnsi="Arial" w:cs="Arial"/>
              </w:rPr>
              <w:t>Identifica los elementos generales en cada una de las áreas de la articulación</w:t>
            </w:r>
          </w:p>
        </w:tc>
        <w:tc>
          <w:tcPr>
            <w:tcW w:w="4773" w:type="dxa"/>
          </w:tcPr>
          <w:p w:rsidR="00291EE1" w:rsidRDefault="00291EE1" w:rsidP="00E84C00">
            <w:pPr>
              <w:rPr>
                <w:rFonts w:ascii="Arial" w:hAnsi="Arial" w:cs="Arial"/>
              </w:rPr>
            </w:pPr>
            <w:r>
              <w:rPr>
                <w:rFonts w:ascii="Arial" w:hAnsi="Arial" w:cs="Arial"/>
              </w:rPr>
              <w:t>Aplica los elementos generales según las necesidades en cada una de las áreas.</w:t>
            </w:r>
          </w:p>
          <w:p w:rsidR="00291EE1" w:rsidRDefault="00291EE1" w:rsidP="00E84C00">
            <w:pPr>
              <w:rPr>
                <w:rFonts w:ascii="Arial" w:hAnsi="Arial" w:cs="Arial"/>
              </w:rPr>
            </w:pPr>
          </w:p>
        </w:tc>
      </w:tr>
      <w:tr w:rsidR="00291EE1" w:rsidTr="00E84C00">
        <w:tc>
          <w:tcPr>
            <w:tcW w:w="4773" w:type="dxa"/>
          </w:tcPr>
          <w:p w:rsidR="00291EE1" w:rsidRDefault="00291EE1" w:rsidP="00E84C00">
            <w:pPr>
              <w:rPr>
                <w:rFonts w:ascii="Arial" w:hAnsi="Arial" w:cs="Arial"/>
              </w:rPr>
            </w:pPr>
            <w:r>
              <w:rPr>
                <w:rFonts w:ascii="Arial" w:hAnsi="Arial" w:cs="Arial"/>
              </w:rPr>
              <w:t>Describe la relación de los elementos de cada área y su debida utilización</w:t>
            </w:r>
          </w:p>
          <w:p w:rsidR="00291EE1" w:rsidRDefault="00291EE1" w:rsidP="00E84C00">
            <w:pPr>
              <w:rPr>
                <w:rFonts w:ascii="Arial" w:hAnsi="Arial" w:cs="Arial"/>
              </w:rPr>
            </w:pPr>
          </w:p>
        </w:tc>
        <w:tc>
          <w:tcPr>
            <w:tcW w:w="4773" w:type="dxa"/>
          </w:tcPr>
          <w:p w:rsidR="00291EE1" w:rsidRDefault="00291EE1" w:rsidP="00E84C00">
            <w:pPr>
              <w:rPr>
                <w:rFonts w:ascii="Arial" w:hAnsi="Arial" w:cs="Arial"/>
              </w:rPr>
            </w:pPr>
            <w:r>
              <w:rPr>
                <w:rFonts w:ascii="Arial" w:hAnsi="Arial" w:cs="Arial"/>
              </w:rPr>
              <w:t>Utiliza adecuadamente las metodologías en cada una de las áreas</w:t>
            </w:r>
          </w:p>
        </w:tc>
      </w:tr>
      <w:tr w:rsidR="00291EE1" w:rsidTr="00E84C00">
        <w:tc>
          <w:tcPr>
            <w:tcW w:w="4773" w:type="dxa"/>
          </w:tcPr>
          <w:p w:rsidR="00291EE1" w:rsidRDefault="00291EE1" w:rsidP="00E84C00">
            <w:pPr>
              <w:rPr>
                <w:rFonts w:ascii="Arial" w:hAnsi="Arial" w:cs="Arial"/>
              </w:rPr>
            </w:pPr>
            <w:r>
              <w:rPr>
                <w:rFonts w:ascii="Arial" w:hAnsi="Arial" w:cs="Arial"/>
              </w:rPr>
              <w:t>Aplica las técnicas y métodos en su proceso de aprendizaje</w:t>
            </w:r>
          </w:p>
          <w:p w:rsidR="00291EE1" w:rsidRDefault="00291EE1" w:rsidP="00E84C00">
            <w:pPr>
              <w:rPr>
                <w:rFonts w:ascii="Arial" w:hAnsi="Arial" w:cs="Arial"/>
              </w:rPr>
            </w:pPr>
          </w:p>
        </w:tc>
        <w:tc>
          <w:tcPr>
            <w:tcW w:w="4773" w:type="dxa"/>
          </w:tcPr>
          <w:p w:rsidR="00291EE1" w:rsidRDefault="00291EE1" w:rsidP="00E84C00">
            <w:pPr>
              <w:rPr>
                <w:rFonts w:ascii="Arial" w:hAnsi="Arial" w:cs="Arial"/>
              </w:rPr>
            </w:pPr>
            <w:r>
              <w:rPr>
                <w:rFonts w:ascii="Arial" w:hAnsi="Arial" w:cs="Arial"/>
              </w:rPr>
              <w:t>Formula y resuelve preguntas y ejercicios prácticos según el área evaluada</w:t>
            </w:r>
          </w:p>
        </w:tc>
      </w:tr>
      <w:tr w:rsidR="00291EE1" w:rsidTr="00E84C00">
        <w:tc>
          <w:tcPr>
            <w:tcW w:w="4773" w:type="dxa"/>
          </w:tcPr>
          <w:p w:rsidR="00291EE1" w:rsidRDefault="00291EE1" w:rsidP="00E84C00">
            <w:pPr>
              <w:rPr>
                <w:rFonts w:ascii="Arial" w:hAnsi="Arial" w:cs="Arial"/>
              </w:rPr>
            </w:pPr>
            <w:r>
              <w:rPr>
                <w:rFonts w:ascii="Arial" w:hAnsi="Arial" w:cs="Arial"/>
              </w:rPr>
              <w:t>Presenta situaciones problemáticas y orienta la resolución de los mismos</w:t>
            </w:r>
          </w:p>
          <w:p w:rsidR="00291EE1" w:rsidRDefault="00291EE1" w:rsidP="00E84C00">
            <w:pPr>
              <w:rPr>
                <w:rFonts w:ascii="Arial" w:hAnsi="Arial" w:cs="Arial"/>
              </w:rPr>
            </w:pPr>
          </w:p>
        </w:tc>
        <w:tc>
          <w:tcPr>
            <w:tcW w:w="4773" w:type="dxa"/>
          </w:tcPr>
          <w:p w:rsidR="00291EE1" w:rsidRDefault="00291EE1" w:rsidP="00E84C00">
            <w:pPr>
              <w:rPr>
                <w:rFonts w:ascii="Arial" w:hAnsi="Arial" w:cs="Arial"/>
              </w:rPr>
            </w:pPr>
            <w:r>
              <w:rPr>
                <w:rFonts w:ascii="Arial" w:hAnsi="Arial" w:cs="Arial"/>
              </w:rPr>
              <w:t>Integra los saberes al mundo real, planteando problemas y las formas de solución</w:t>
            </w:r>
          </w:p>
        </w:tc>
      </w:tr>
    </w:tbl>
    <w:p w:rsidR="00291EE1" w:rsidRDefault="00291EE1" w:rsidP="00291EE1">
      <w:pPr>
        <w:rPr>
          <w:rFonts w:ascii="Arial" w:hAnsi="Arial" w:cs="Arial"/>
        </w:rPr>
      </w:pPr>
    </w:p>
    <w:p w:rsidR="00291EE1" w:rsidRDefault="00291EE1" w:rsidP="00291EE1">
      <w:pPr>
        <w:jc w:val="center"/>
        <w:rPr>
          <w:rFonts w:ascii="Arial" w:hAnsi="Arial" w:cs="Arial"/>
          <w:b/>
          <w:sz w:val="28"/>
          <w:szCs w:val="28"/>
        </w:rPr>
      </w:pPr>
      <w:r>
        <w:rPr>
          <w:rFonts w:ascii="Arial" w:hAnsi="Arial" w:cs="Arial"/>
          <w:b/>
          <w:sz w:val="28"/>
          <w:szCs w:val="28"/>
        </w:rPr>
        <w:t>EVIDENCIAS E INSTRUMENTOS DE EVALUACION</w:t>
      </w:r>
    </w:p>
    <w:p w:rsidR="00291EE1" w:rsidRDefault="00291EE1" w:rsidP="00291EE1">
      <w:pPr>
        <w:rPr>
          <w:rFonts w:ascii="Arial" w:hAnsi="Arial" w:cs="Arial"/>
          <w:color w:val="000080"/>
          <w:sz w:val="28"/>
          <w:szCs w:val="28"/>
        </w:rPr>
      </w:pPr>
    </w:p>
    <w:p w:rsidR="00291EE1" w:rsidRDefault="00291EE1" w:rsidP="00291EE1">
      <w:pPr>
        <w:rPr>
          <w:rFonts w:ascii="Arial" w:hAnsi="Arial" w:cs="Arial"/>
          <w:color w:val="000080"/>
          <w:sz w:val="28"/>
          <w:szCs w:val="28"/>
        </w:rPr>
      </w:pPr>
    </w:p>
    <w:p w:rsidR="00291EE1" w:rsidRDefault="00291EE1" w:rsidP="00E8178F">
      <w:pPr>
        <w:numPr>
          <w:ilvl w:val="0"/>
          <w:numId w:val="32"/>
        </w:numPr>
        <w:rPr>
          <w:rFonts w:ascii="Arial" w:hAnsi="Arial" w:cs="Arial"/>
        </w:rPr>
      </w:pPr>
      <w:r>
        <w:rPr>
          <w:rFonts w:ascii="Arial" w:hAnsi="Arial" w:cs="Arial"/>
        </w:rPr>
        <w:t>Formulación de preguntas y diseña distintas formas de resolución según los elementos generales de las áreas</w:t>
      </w:r>
    </w:p>
    <w:p w:rsidR="00291EE1" w:rsidRDefault="00291EE1" w:rsidP="00291EE1">
      <w:pPr>
        <w:ind w:left="360"/>
        <w:rPr>
          <w:rFonts w:ascii="Arial" w:hAnsi="Arial" w:cs="Arial"/>
        </w:rPr>
      </w:pPr>
    </w:p>
    <w:p w:rsidR="00291EE1" w:rsidRDefault="00291EE1" w:rsidP="00E8178F">
      <w:pPr>
        <w:numPr>
          <w:ilvl w:val="0"/>
          <w:numId w:val="32"/>
        </w:numPr>
        <w:rPr>
          <w:rFonts w:ascii="Arial" w:hAnsi="Arial" w:cs="Arial"/>
        </w:rPr>
      </w:pPr>
      <w:r>
        <w:rPr>
          <w:rFonts w:ascii="Arial" w:hAnsi="Arial" w:cs="Arial"/>
        </w:rPr>
        <w:t>Elabora proyectos utilizando las metodologías según el área de aprendizaje.</w:t>
      </w:r>
    </w:p>
    <w:p w:rsidR="00291EE1" w:rsidRDefault="00291EE1" w:rsidP="00291EE1">
      <w:pPr>
        <w:rPr>
          <w:rFonts w:ascii="Arial" w:hAnsi="Arial" w:cs="Arial"/>
        </w:rPr>
      </w:pPr>
    </w:p>
    <w:p w:rsidR="00291EE1" w:rsidRDefault="00291EE1" w:rsidP="00E8178F">
      <w:pPr>
        <w:numPr>
          <w:ilvl w:val="0"/>
          <w:numId w:val="32"/>
        </w:numPr>
        <w:rPr>
          <w:rFonts w:ascii="Arial" w:hAnsi="Arial" w:cs="Arial"/>
        </w:rPr>
      </w:pPr>
      <w:r>
        <w:rPr>
          <w:rFonts w:ascii="Arial" w:hAnsi="Arial" w:cs="Arial"/>
        </w:rPr>
        <w:t>Redacta y aplica el juego de roles en las actividades prácticas según el área.</w:t>
      </w:r>
    </w:p>
    <w:p w:rsidR="00291EE1" w:rsidRDefault="00291EE1" w:rsidP="00291EE1">
      <w:pPr>
        <w:rPr>
          <w:rFonts w:ascii="Arial" w:hAnsi="Arial" w:cs="Arial"/>
        </w:rPr>
      </w:pPr>
    </w:p>
    <w:p w:rsidR="00291EE1" w:rsidRDefault="00291EE1" w:rsidP="00E8178F">
      <w:pPr>
        <w:numPr>
          <w:ilvl w:val="0"/>
          <w:numId w:val="32"/>
        </w:numPr>
        <w:rPr>
          <w:rFonts w:ascii="Arial" w:hAnsi="Arial" w:cs="Arial"/>
        </w:rPr>
      </w:pPr>
      <w:r>
        <w:rPr>
          <w:rFonts w:ascii="Arial" w:hAnsi="Arial" w:cs="Arial"/>
        </w:rPr>
        <w:t>Realiza estudio de casos en situaciones problemáticas y orienta la resolución de los mismos.</w:t>
      </w:r>
    </w:p>
    <w:p w:rsidR="00291EE1" w:rsidRDefault="00291EE1" w:rsidP="00291EE1">
      <w:pPr>
        <w:rPr>
          <w:rFonts w:ascii="Arial" w:hAnsi="Arial" w:cs="Arial"/>
          <w:sz w:val="28"/>
          <w:szCs w:val="28"/>
        </w:rPr>
      </w:pPr>
    </w:p>
    <w:p w:rsidR="00291EE1" w:rsidRDefault="00291EE1" w:rsidP="00291EE1">
      <w:pPr>
        <w:rPr>
          <w:rFonts w:ascii="Arial" w:hAnsi="Arial" w:cs="Arial"/>
          <w:sz w:val="28"/>
          <w:szCs w:val="28"/>
        </w:rPr>
      </w:pPr>
    </w:p>
    <w:p w:rsidR="00291EE1" w:rsidRDefault="00291EE1" w:rsidP="00291EE1">
      <w:pPr>
        <w:jc w:val="center"/>
        <w:rPr>
          <w:rFonts w:ascii="Arial" w:hAnsi="Arial" w:cs="Arial"/>
          <w:b/>
          <w:sz w:val="28"/>
          <w:szCs w:val="28"/>
        </w:rPr>
      </w:pPr>
      <w:r>
        <w:rPr>
          <w:rFonts w:ascii="Arial" w:hAnsi="Arial" w:cs="Arial"/>
          <w:b/>
          <w:sz w:val="28"/>
          <w:szCs w:val="28"/>
        </w:rPr>
        <w:t>MARCO LEGAL</w:t>
      </w:r>
    </w:p>
    <w:p w:rsidR="00291EE1" w:rsidRDefault="00291EE1" w:rsidP="00291EE1">
      <w:pPr>
        <w:rPr>
          <w:rFonts w:ascii="Arial" w:hAnsi="Arial" w:cs="Arial"/>
          <w:sz w:val="28"/>
          <w:szCs w:val="28"/>
        </w:rPr>
      </w:pPr>
    </w:p>
    <w:p w:rsidR="00291EE1" w:rsidRDefault="00291EE1" w:rsidP="00291EE1">
      <w:pPr>
        <w:rPr>
          <w:rFonts w:ascii="Arial" w:hAnsi="Arial" w:cs="Arial"/>
          <w:sz w:val="28"/>
          <w:szCs w:val="28"/>
        </w:rPr>
      </w:pPr>
    </w:p>
    <w:p w:rsidR="00291EE1" w:rsidRDefault="00291EE1" w:rsidP="00291EE1">
      <w:pPr>
        <w:rPr>
          <w:rFonts w:ascii="Arial" w:hAnsi="Arial" w:cs="Arial"/>
        </w:rPr>
      </w:pPr>
      <w:r>
        <w:rPr>
          <w:rFonts w:ascii="Arial" w:hAnsi="Arial" w:cs="Arial"/>
        </w:rPr>
        <w:t xml:space="preserve">El gobierno Nacional en representación de la República de Colombia en miras de cumplir con las exigencias contemporáneas del mercado laboral y las necesidades que plantea el MEN en la formación de sus </w:t>
      </w:r>
      <w:proofErr w:type="spellStart"/>
      <w:r>
        <w:rPr>
          <w:rFonts w:ascii="Arial" w:hAnsi="Arial" w:cs="Arial"/>
        </w:rPr>
        <w:t>niñ@s</w:t>
      </w:r>
      <w:proofErr w:type="spellEnd"/>
      <w:r>
        <w:rPr>
          <w:rFonts w:ascii="Arial" w:hAnsi="Arial" w:cs="Arial"/>
        </w:rPr>
        <w:t xml:space="preserve"> y jóvenes ha registrado una serie de normas que posibilitan un ambiente propicio para la paz, la productividad, el respeto y el cuidado del medio natural.</w:t>
      </w:r>
    </w:p>
    <w:p w:rsidR="00291EE1" w:rsidRDefault="00291EE1" w:rsidP="00291EE1">
      <w:pPr>
        <w:rPr>
          <w:rFonts w:ascii="Arial" w:hAnsi="Arial" w:cs="Arial"/>
        </w:rPr>
      </w:pPr>
      <w:r>
        <w:rPr>
          <w:rFonts w:ascii="Arial" w:hAnsi="Arial" w:cs="Arial"/>
        </w:rPr>
        <w:lastRenderedPageBreak/>
        <w:t>Es así como la Ley 115 en su Art. 32 promueve “una educación para el trabajo y el desarrollo humano”, lo que conduce a un avance decisivo en términos de calidad laboral competitiva entendida como igualdad de oportunidades en un país, donde se es libre para la creación de la empresa a través de la creatividad característica de los colombianos.</w:t>
      </w:r>
    </w:p>
    <w:p w:rsidR="00291EE1" w:rsidRDefault="00291EE1" w:rsidP="00291EE1">
      <w:pPr>
        <w:rPr>
          <w:rFonts w:ascii="Arial" w:hAnsi="Arial" w:cs="Arial"/>
        </w:rPr>
      </w:pPr>
      <w:r>
        <w:rPr>
          <w:rFonts w:ascii="Arial" w:hAnsi="Arial" w:cs="Arial"/>
        </w:rPr>
        <w:t>De igual manera la Ley 115 de 1994 Art. 4 Numeral 13, dispone “asesorar al MEN en el diseño de los programas de Educación Media técnica, para Articularlos en la Formación integral profesional”.</w:t>
      </w:r>
    </w:p>
    <w:p w:rsidR="00291EE1" w:rsidRDefault="00291EE1" w:rsidP="00291EE1">
      <w:pPr>
        <w:rPr>
          <w:rFonts w:ascii="Arial" w:hAnsi="Arial" w:cs="Arial"/>
        </w:rPr>
      </w:pPr>
      <w:r>
        <w:rPr>
          <w:rFonts w:ascii="Arial" w:hAnsi="Arial" w:cs="Arial"/>
        </w:rPr>
        <w:t>La Ley 812 de 2003 Art. 8 Literal b, dispone de “La vinculación al mercado laboral”, desarrollando así en los jóvenes de la Media Técnica la competencia de desenvolverse en la práctica del trabajo.</w:t>
      </w:r>
    </w:p>
    <w:p w:rsidR="00291EE1" w:rsidRDefault="00291EE1" w:rsidP="00291EE1">
      <w:pPr>
        <w:rPr>
          <w:rFonts w:ascii="Arial" w:hAnsi="Arial" w:cs="Arial"/>
        </w:rPr>
      </w:pPr>
      <w:r>
        <w:rPr>
          <w:rFonts w:ascii="Arial" w:hAnsi="Arial" w:cs="Arial"/>
        </w:rPr>
        <w:t>El Decreto 249 del 2004 Art. 10 determina el reconocimiento a programas de articulación, garantiza movilidad laboral. Teniendo en cuenta que la Institución ya cuenta con el respaldo de una gran Entidad como lo es el SENA.</w:t>
      </w:r>
    </w:p>
    <w:p w:rsidR="00291EE1" w:rsidRDefault="00291EE1" w:rsidP="00291EE1">
      <w:pPr>
        <w:rPr>
          <w:rFonts w:ascii="Arial" w:hAnsi="Arial" w:cs="Arial"/>
        </w:rPr>
      </w:pPr>
      <w:r>
        <w:rPr>
          <w:rFonts w:ascii="Arial" w:hAnsi="Arial" w:cs="Arial"/>
        </w:rPr>
        <w:t>Así mismo el decreto 2020 del 10 de Junio de 2006, donde establece Comisión de calidad de formación para el trabajo. Si bien es cierto el diagnostico ha arrojado resultados que permiten el buen desempeño, de los estudiantes (Procesadores de Datos) OIT, También es una fuente de reconocimiento ya que, a través del intercambio de trabajo internacional los jóvenes también pueden aplicar sus competencias en un país extranjero.</w:t>
      </w:r>
    </w:p>
    <w:p w:rsidR="00291EE1" w:rsidRDefault="00291EE1" w:rsidP="00291EE1">
      <w:pPr>
        <w:rPr>
          <w:rFonts w:ascii="Arial" w:hAnsi="Arial" w:cs="Arial"/>
        </w:rPr>
      </w:pPr>
      <w:r>
        <w:rPr>
          <w:rFonts w:ascii="Arial" w:hAnsi="Arial" w:cs="Arial"/>
        </w:rPr>
        <w:t>El decreto 249 Art. 24 numeral 10 “Gestionar y Coordinar los procesos de reconocimiento y autorización de procesos de articulación, respecto a la formación para el trabajo. Lo que permite visualizar que los jóvenes tienen más opción cuando se es competente en la presentación de proyectos ayudando en el mejoramiento de calidad de vida.</w:t>
      </w:r>
    </w:p>
    <w:p w:rsidR="00291EE1" w:rsidRDefault="00291EE1" w:rsidP="00291EE1">
      <w:pPr>
        <w:rPr>
          <w:rFonts w:ascii="Arial" w:hAnsi="Arial" w:cs="Arial"/>
        </w:rPr>
      </w:pPr>
      <w:r>
        <w:rPr>
          <w:rFonts w:ascii="Arial" w:hAnsi="Arial" w:cs="Arial"/>
        </w:rPr>
        <w:t xml:space="preserve">Ley de emprendimiento. Ley 1014 Enero 26 de 2006, considerando que los estudiantes </w:t>
      </w:r>
      <w:proofErr w:type="spellStart"/>
      <w:r>
        <w:rPr>
          <w:rFonts w:ascii="Arial" w:hAnsi="Arial" w:cs="Arial"/>
        </w:rPr>
        <w:t>Lourdistas</w:t>
      </w:r>
      <w:proofErr w:type="spellEnd"/>
      <w:r>
        <w:rPr>
          <w:rFonts w:ascii="Arial" w:hAnsi="Arial" w:cs="Arial"/>
        </w:rPr>
        <w:t xml:space="preserve"> deben tener un alto sentido del trabajo proyectado sobre principios y valores, es desde esta normatividad que permite a la Institución, propiciar los espacios de calidad y visibilidad para la creación de empresa. Fomentando la cultura de emprendimiento donde contribuya a solucionar problemas de modo local, regional y porque no decirlo de </w:t>
      </w:r>
      <w:proofErr w:type="spellStart"/>
      <w:r>
        <w:rPr>
          <w:rFonts w:ascii="Arial" w:hAnsi="Arial" w:cs="Arial"/>
        </w:rPr>
        <w:t>si</w:t>
      </w:r>
      <w:proofErr w:type="spellEnd"/>
      <w:r>
        <w:rPr>
          <w:rFonts w:ascii="Arial" w:hAnsi="Arial" w:cs="Arial"/>
        </w:rPr>
        <w:t xml:space="preserve"> mismo, como persona integrante de esta sociedad colombiana donde se necesita jóvenes idóneos, competentes. Sembrando así semillas que manejen creatividad, la ciencia y la tecnología con calidad.</w:t>
      </w:r>
    </w:p>
    <w:p w:rsidR="00291EE1" w:rsidRDefault="00291EE1" w:rsidP="00291EE1">
      <w:pPr>
        <w:rPr>
          <w:rFonts w:ascii="Arial" w:hAnsi="Arial" w:cs="Arial"/>
          <w:sz w:val="28"/>
          <w:szCs w:val="28"/>
        </w:rPr>
      </w:pPr>
    </w:p>
    <w:p w:rsidR="00291EE1" w:rsidRDefault="00291EE1" w:rsidP="00291EE1">
      <w:pPr>
        <w:jc w:val="center"/>
        <w:rPr>
          <w:rFonts w:ascii="Arial" w:hAnsi="Arial" w:cs="Arial"/>
          <w:b/>
          <w:sz w:val="28"/>
          <w:szCs w:val="28"/>
        </w:rPr>
      </w:pPr>
    </w:p>
    <w:p w:rsidR="00291EE1" w:rsidRDefault="00291EE1" w:rsidP="00291EE1">
      <w:pPr>
        <w:jc w:val="center"/>
        <w:rPr>
          <w:rFonts w:ascii="Arial" w:hAnsi="Arial" w:cs="Arial"/>
          <w:b/>
          <w:sz w:val="28"/>
          <w:szCs w:val="28"/>
        </w:rPr>
      </w:pPr>
      <w:r>
        <w:rPr>
          <w:rFonts w:ascii="Arial" w:hAnsi="Arial" w:cs="Arial"/>
          <w:b/>
          <w:sz w:val="28"/>
          <w:szCs w:val="28"/>
        </w:rPr>
        <w:t>OBJETIVO GENERAL</w:t>
      </w:r>
    </w:p>
    <w:p w:rsidR="00291EE1" w:rsidRDefault="00291EE1" w:rsidP="00291EE1">
      <w:pPr>
        <w:rPr>
          <w:rFonts w:ascii="Arial" w:hAnsi="Arial" w:cs="Arial"/>
          <w:sz w:val="28"/>
          <w:szCs w:val="28"/>
        </w:rPr>
      </w:pPr>
    </w:p>
    <w:p w:rsidR="00291EE1" w:rsidRDefault="00291EE1" w:rsidP="00291EE1">
      <w:pPr>
        <w:rPr>
          <w:rFonts w:ascii="Arial" w:hAnsi="Arial" w:cs="Arial"/>
          <w:sz w:val="28"/>
          <w:szCs w:val="28"/>
        </w:rPr>
      </w:pPr>
    </w:p>
    <w:p w:rsidR="00291EE1" w:rsidRDefault="00291EE1" w:rsidP="00E8178F">
      <w:pPr>
        <w:numPr>
          <w:ilvl w:val="0"/>
          <w:numId w:val="33"/>
        </w:numPr>
        <w:rPr>
          <w:rFonts w:ascii="Arial" w:hAnsi="Arial" w:cs="Arial"/>
        </w:rPr>
      </w:pPr>
      <w:r>
        <w:rPr>
          <w:rFonts w:ascii="Arial" w:hAnsi="Arial" w:cs="Arial"/>
        </w:rPr>
        <w:t>Continuar el proceso de articulación con el SENA, desde la nueva estructura curricular, como resultado del estudio y análisis por parte de la Comunidad Educativa con base en las propuestas de salida total ofrecidas por la Entidad.</w:t>
      </w:r>
    </w:p>
    <w:p w:rsidR="00291EE1" w:rsidRDefault="00291EE1" w:rsidP="00291EE1">
      <w:pPr>
        <w:ind w:left="440"/>
        <w:rPr>
          <w:rFonts w:ascii="Arial" w:hAnsi="Arial" w:cs="Arial"/>
        </w:rPr>
      </w:pPr>
    </w:p>
    <w:p w:rsidR="00291EE1" w:rsidRDefault="00291EE1" w:rsidP="00291EE1">
      <w:pPr>
        <w:ind w:left="440"/>
        <w:rPr>
          <w:rFonts w:ascii="Arial" w:hAnsi="Arial" w:cs="Arial"/>
        </w:rPr>
      </w:pPr>
    </w:p>
    <w:p w:rsidR="00291EE1" w:rsidRDefault="00291EE1" w:rsidP="00291EE1">
      <w:pPr>
        <w:ind w:left="440"/>
        <w:rPr>
          <w:rFonts w:ascii="Arial" w:hAnsi="Arial" w:cs="Arial"/>
          <w:b/>
          <w:sz w:val="28"/>
          <w:szCs w:val="28"/>
        </w:rPr>
      </w:pPr>
      <w:r>
        <w:rPr>
          <w:rFonts w:ascii="Arial" w:hAnsi="Arial" w:cs="Arial"/>
          <w:b/>
          <w:sz w:val="28"/>
          <w:szCs w:val="28"/>
        </w:rPr>
        <w:t>ESPECIFICOS</w:t>
      </w:r>
    </w:p>
    <w:p w:rsidR="00291EE1" w:rsidRDefault="00291EE1" w:rsidP="00291EE1">
      <w:pPr>
        <w:ind w:left="440"/>
        <w:rPr>
          <w:rFonts w:ascii="Arial" w:hAnsi="Arial" w:cs="Arial"/>
          <w:b/>
          <w:sz w:val="28"/>
          <w:szCs w:val="28"/>
        </w:rPr>
      </w:pPr>
    </w:p>
    <w:p w:rsidR="00291EE1" w:rsidRDefault="00291EE1" w:rsidP="00291EE1">
      <w:pPr>
        <w:ind w:left="440"/>
        <w:rPr>
          <w:rFonts w:ascii="Arial" w:hAnsi="Arial" w:cs="Arial"/>
        </w:rPr>
      </w:pPr>
    </w:p>
    <w:p w:rsidR="00291EE1" w:rsidRDefault="00291EE1" w:rsidP="00E8178F">
      <w:pPr>
        <w:numPr>
          <w:ilvl w:val="0"/>
          <w:numId w:val="33"/>
        </w:numPr>
        <w:rPr>
          <w:rFonts w:ascii="Arial" w:hAnsi="Arial" w:cs="Arial"/>
        </w:rPr>
      </w:pPr>
      <w:r>
        <w:rPr>
          <w:rFonts w:ascii="Arial" w:hAnsi="Arial" w:cs="Arial"/>
        </w:rPr>
        <w:lastRenderedPageBreak/>
        <w:t>Retroalimentar los procesos de articulación, permitiendo nuevas experiencias en el campo de la media técnica como complemento a la formación integral ofrecida por la Institución.</w:t>
      </w:r>
    </w:p>
    <w:p w:rsidR="00291EE1" w:rsidRDefault="00291EE1" w:rsidP="00291EE1">
      <w:pPr>
        <w:rPr>
          <w:rFonts w:ascii="Arial" w:hAnsi="Arial" w:cs="Arial"/>
        </w:rPr>
      </w:pPr>
    </w:p>
    <w:p w:rsidR="00291EE1" w:rsidRDefault="00291EE1" w:rsidP="00E8178F">
      <w:pPr>
        <w:numPr>
          <w:ilvl w:val="0"/>
          <w:numId w:val="33"/>
        </w:numPr>
        <w:rPr>
          <w:rFonts w:ascii="Arial" w:hAnsi="Arial" w:cs="Arial"/>
        </w:rPr>
      </w:pPr>
      <w:r>
        <w:rPr>
          <w:rFonts w:ascii="Arial" w:hAnsi="Arial" w:cs="Arial"/>
        </w:rPr>
        <w:t>Articular los procesos Académicos y Técnicos que permitan avances significativos en los procesos de enseñanza – aprendizaje a fin de lograr un mejor desempeño en el mundo laboral.</w:t>
      </w:r>
    </w:p>
    <w:p w:rsidR="00291EE1" w:rsidRDefault="00291EE1" w:rsidP="00291EE1">
      <w:pPr>
        <w:rPr>
          <w:rFonts w:ascii="Arial" w:hAnsi="Arial" w:cs="Arial"/>
        </w:rPr>
      </w:pPr>
    </w:p>
    <w:p w:rsidR="00291EE1" w:rsidRDefault="00291EE1" w:rsidP="00291EE1">
      <w:pPr>
        <w:rPr>
          <w:rFonts w:ascii="Arial" w:hAnsi="Arial" w:cs="Arial"/>
        </w:rPr>
      </w:pPr>
    </w:p>
    <w:p w:rsidR="00291EE1" w:rsidRDefault="00291EE1" w:rsidP="00291EE1">
      <w:pPr>
        <w:ind w:left="440"/>
        <w:jc w:val="center"/>
        <w:rPr>
          <w:rFonts w:ascii="Arial" w:hAnsi="Arial" w:cs="Arial"/>
          <w:b/>
          <w:sz w:val="28"/>
          <w:szCs w:val="28"/>
        </w:rPr>
      </w:pPr>
    </w:p>
    <w:p w:rsidR="00291EE1" w:rsidRDefault="00291EE1" w:rsidP="00291EE1">
      <w:pPr>
        <w:ind w:left="440"/>
        <w:jc w:val="center"/>
        <w:rPr>
          <w:rFonts w:ascii="Arial" w:hAnsi="Arial" w:cs="Arial"/>
          <w:b/>
          <w:sz w:val="28"/>
          <w:szCs w:val="28"/>
        </w:rPr>
      </w:pPr>
      <w:r>
        <w:rPr>
          <w:rFonts w:ascii="Arial" w:hAnsi="Arial" w:cs="Arial"/>
          <w:b/>
          <w:sz w:val="28"/>
          <w:szCs w:val="28"/>
        </w:rPr>
        <w:t>FUNCIONES DEL COMITÉ DE ARTICULACION DEL SENA</w:t>
      </w:r>
    </w:p>
    <w:p w:rsidR="00291EE1" w:rsidRDefault="00291EE1" w:rsidP="00291EE1">
      <w:pPr>
        <w:ind w:left="440"/>
        <w:rPr>
          <w:rFonts w:ascii="Arial" w:hAnsi="Arial" w:cs="Arial"/>
        </w:rPr>
      </w:pPr>
    </w:p>
    <w:p w:rsidR="00291EE1" w:rsidRDefault="00291EE1" w:rsidP="00291EE1">
      <w:pPr>
        <w:ind w:left="440"/>
        <w:rPr>
          <w:rFonts w:ascii="Arial" w:hAnsi="Arial" w:cs="Arial"/>
        </w:rPr>
      </w:pPr>
    </w:p>
    <w:p w:rsidR="00291EE1" w:rsidRDefault="00291EE1" w:rsidP="00291EE1">
      <w:pPr>
        <w:ind w:left="440"/>
        <w:rPr>
          <w:rFonts w:ascii="Arial" w:hAnsi="Arial" w:cs="Arial"/>
        </w:rPr>
      </w:pPr>
    </w:p>
    <w:p w:rsidR="00291EE1" w:rsidRDefault="00291EE1" w:rsidP="00291EE1">
      <w:pPr>
        <w:ind w:left="440"/>
        <w:rPr>
          <w:rFonts w:ascii="Arial" w:hAnsi="Arial" w:cs="Arial"/>
        </w:rPr>
      </w:pPr>
      <w:r>
        <w:rPr>
          <w:rFonts w:ascii="Arial" w:hAnsi="Arial" w:cs="Arial"/>
        </w:rPr>
        <w:t>El comité articulador del SENA está integrado por la Rectora de la Institución Educativa Técnica Nuestra Señora de Lourdes, quien lo preside, el Consejo Académico y el Docente respectivo de cada área de la estructura curricular, el cual cumplirá con las siguientes funciones:</w:t>
      </w:r>
    </w:p>
    <w:p w:rsidR="00291EE1" w:rsidRDefault="00291EE1" w:rsidP="00291EE1">
      <w:pPr>
        <w:ind w:left="440"/>
        <w:rPr>
          <w:rFonts w:ascii="Arial" w:hAnsi="Arial" w:cs="Arial"/>
        </w:rPr>
      </w:pPr>
    </w:p>
    <w:p w:rsidR="00291EE1" w:rsidRDefault="00291EE1" w:rsidP="00E8178F">
      <w:pPr>
        <w:numPr>
          <w:ilvl w:val="0"/>
          <w:numId w:val="34"/>
        </w:numPr>
        <w:rPr>
          <w:rFonts w:ascii="Arial" w:hAnsi="Arial" w:cs="Arial"/>
        </w:rPr>
      </w:pPr>
      <w:r>
        <w:rPr>
          <w:rFonts w:ascii="Arial" w:hAnsi="Arial" w:cs="Arial"/>
        </w:rPr>
        <w:t>Servir de órgano consultor del Consejo Directivo en la revisión de las diversas propuestas de la estructura curricular.</w:t>
      </w:r>
    </w:p>
    <w:p w:rsidR="00291EE1" w:rsidRDefault="00291EE1" w:rsidP="00291EE1">
      <w:pPr>
        <w:ind w:left="800"/>
        <w:rPr>
          <w:rFonts w:ascii="Arial" w:hAnsi="Arial" w:cs="Arial"/>
        </w:rPr>
      </w:pPr>
    </w:p>
    <w:p w:rsidR="00291EE1" w:rsidRDefault="00291EE1" w:rsidP="00E8178F">
      <w:pPr>
        <w:numPr>
          <w:ilvl w:val="0"/>
          <w:numId w:val="34"/>
        </w:numPr>
        <w:rPr>
          <w:rFonts w:ascii="Arial" w:hAnsi="Arial" w:cs="Arial"/>
        </w:rPr>
      </w:pPr>
      <w:r>
        <w:rPr>
          <w:rFonts w:ascii="Arial" w:hAnsi="Arial" w:cs="Arial"/>
        </w:rPr>
        <w:t>Estudiar y considerar continuamente el currículo de los módulos propios de la estructura curricular, propiciando su continuo mejoramiento e introduciendo las modificaciones y ajustes de las mismas.</w:t>
      </w:r>
    </w:p>
    <w:p w:rsidR="00291EE1" w:rsidRDefault="00291EE1" w:rsidP="00291EE1">
      <w:pPr>
        <w:rPr>
          <w:rFonts w:ascii="Arial" w:hAnsi="Arial" w:cs="Arial"/>
        </w:rPr>
      </w:pPr>
    </w:p>
    <w:p w:rsidR="00291EE1" w:rsidRDefault="00291EE1" w:rsidP="00E8178F">
      <w:pPr>
        <w:numPr>
          <w:ilvl w:val="0"/>
          <w:numId w:val="34"/>
        </w:numPr>
        <w:rPr>
          <w:rFonts w:ascii="Arial" w:hAnsi="Arial" w:cs="Arial"/>
        </w:rPr>
      </w:pPr>
      <w:r>
        <w:rPr>
          <w:rFonts w:ascii="Arial" w:hAnsi="Arial" w:cs="Arial"/>
        </w:rPr>
        <w:t>Revisar el Plan de estudios de los diversos Módulos, orientar su ejecución y solicitar previamente la asesoría correspondiente en el SENA.</w:t>
      </w:r>
    </w:p>
    <w:p w:rsidR="00291EE1" w:rsidRDefault="00291EE1" w:rsidP="00291EE1">
      <w:pPr>
        <w:rPr>
          <w:rFonts w:ascii="Arial" w:hAnsi="Arial" w:cs="Arial"/>
        </w:rPr>
      </w:pPr>
    </w:p>
    <w:p w:rsidR="00291EE1" w:rsidRDefault="00291EE1" w:rsidP="00E8178F">
      <w:pPr>
        <w:numPr>
          <w:ilvl w:val="0"/>
          <w:numId w:val="34"/>
        </w:numPr>
        <w:rPr>
          <w:rFonts w:ascii="Arial" w:hAnsi="Arial" w:cs="Arial"/>
        </w:rPr>
      </w:pPr>
      <w:r>
        <w:rPr>
          <w:rFonts w:ascii="Arial" w:hAnsi="Arial" w:cs="Arial"/>
        </w:rPr>
        <w:t>Considerar criterios de participación de la Institución a nivel comunitario en actividades empresariales, culturales, deportivas y recreativas.</w:t>
      </w:r>
    </w:p>
    <w:p w:rsidR="00291EE1" w:rsidRDefault="00291EE1" w:rsidP="00291EE1">
      <w:pPr>
        <w:rPr>
          <w:rFonts w:ascii="Arial" w:hAnsi="Arial" w:cs="Arial"/>
        </w:rPr>
      </w:pPr>
    </w:p>
    <w:p w:rsidR="00291EE1" w:rsidRDefault="00291EE1" w:rsidP="00E8178F">
      <w:pPr>
        <w:numPr>
          <w:ilvl w:val="0"/>
          <w:numId w:val="34"/>
        </w:numPr>
        <w:rPr>
          <w:rFonts w:ascii="Arial" w:hAnsi="Arial" w:cs="Arial"/>
        </w:rPr>
      </w:pPr>
      <w:r>
        <w:rPr>
          <w:rFonts w:ascii="Arial" w:hAnsi="Arial" w:cs="Arial"/>
        </w:rPr>
        <w:t>Participar en la evaluación Institucional anual.</w:t>
      </w:r>
    </w:p>
    <w:p w:rsidR="00291EE1" w:rsidRDefault="00291EE1" w:rsidP="00291EE1">
      <w:pPr>
        <w:rPr>
          <w:rFonts w:ascii="Arial" w:hAnsi="Arial" w:cs="Arial"/>
        </w:rPr>
      </w:pPr>
    </w:p>
    <w:p w:rsidR="00291EE1" w:rsidRDefault="00291EE1" w:rsidP="00E8178F">
      <w:pPr>
        <w:numPr>
          <w:ilvl w:val="0"/>
          <w:numId w:val="34"/>
        </w:numPr>
        <w:rPr>
          <w:rFonts w:ascii="Arial" w:hAnsi="Arial" w:cs="Arial"/>
        </w:rPr>
      </w:pPr>
      <w:r>
        <w:rPr>
          <w:rFonts w:ascii="Arial" w:hAnsi="Arial" w:cs="Arial"/>
        </w:rPr>
        <w:t>Integrar los Comités docentes para la evaluación periódica del rendimiento de los educandos y para la promoción, asignarles sus funciones y supervisar el proceso general de evaluación; recibir y decidir los reclamos de los alumnos sobre la evaluación educativa.</w:t>
      </w:r>
    </w:p>
    <w:p w:rsidR="00291EE1" w:rsidRDefault="00291EE1" w:rsidP="00291EE1">
      <w:pPr>
        <w:rPr>
          <w:rFonts w:ascii="Arial" w:hAnsi="Arial" w:cs="Arial"/>
        </w:rPr>
      </w:pPr>
    </w:p>
    <w:p w:rsidR="00291EE1" w:rsidRDefault="00291EE1" w:rsidP="00E8178F">
      <w:pPr>
        <w:numPr>
          <w:ilvl w:val="0"/>
          <w:numId w:val="34"/>
        </w:numPr>
        <w:rPr>
          <w:rFonts w:ascii="Arial" w:hAnsi="Arial" w:cs="Arial"/>
        </w:rPr>
      </w:pPr>
      <w:r>
        <w:rPr>
          <w:rFonts w:ascii="Arial" w:hAnsi="Arial" w:cs="Arial"/>
        </w:rPr>
        <w:t>Establecer estímulos para el buen desempeño académico y social del estudiante que han de incorporarse al reglamento o manual de convivencia. En ningún caso pueden ser contrarios a la dignidad del estudiante.</w:t>
      </w:r>
    </w:p>
    <w:p w:rsidR="00291EE1" w:rsidRDefault="00291EE1" w:rsidP="00291EE1">
      <w:pPr>
        <w:rPr>
          <w:rFonts w:ascii="Arial" w:hAnsi="Arial" w:cs="Arial"/>
        </w:rPr>
      </w:pPr>
    </w:p>
    <w:p w:rsidR="00291EE1" w:rsidRDefault="00291EE1" w:rsidP="00E8178F">
      <w:pPr>
        <w:numPr>
          <w:ilvl w:val="0"/>
          <w:numId w:val="34"/>
        </w:numPr>
        <w:rPr>
          <w:rFonts w:ascii="Arial" w:hAnsi="Arial" w:cs="Arial"/>
        </w:rPr>
      </w:pPr>
      <w:r>
        <w:rPr>
          <w:rFonts w:ascii="Arial" w:hAnsi="Arial" w:cs="Arial"/>
        </w:rPr>
        <w:lastRenderedPageBreak/>
        <w:t>Elegir al coordinador de la Práctica empresarial y priorizar los lugares donde los estudiantes desarrollaran dicha práctica con el proceso de acompañamiento pertinente.</w:t>
      </w:r>
    </w:p>
    <w:p w:rsidR="00291EE1" w:rsidRDefault="00291EE1" w:rsidP="00291EE1">
      <w:pPr>
        <w:rPr>
          <w:rFonts w:ascii="Arial" w:hAnsi="Arial" w:cs="Arial"/>
        </w:rPr>
      </w:pPr>
    </w:p>
    <w:p w:rsidR="00291EE1" w:rsidRDefault="00291EE1" w:rsidP="00291EE1">
      <w:pPr>
        <w:ind w:left="800"/>
        <w:rPr>
          <w:rFonts w:ascii="Arial" w:hAnsi="Arial" w:cs="Arial"/>
        </w:rPr>
      </w:pPr>
    </w:p>
    <w:p w:rsidR="0029180B" w:rsidRDefault="0029180B" w:rsidP="0029180B">
      <w:pPr>
        <w:contextualSpacing/>
        <w:jc w:val="center"/>
        <w:rPr>
          <w:sz w:val="36"/>
        </w:rPr>
      </w:pPr>
      <w:r>
        <w:rPr>
          <w:sz w:val="36"/>
        </w:rPr>
        <w:br w:type="page"/>
      </w:r>
    </w:p>
    <w:p w:rsidR="0029180B" w:rsidRPr="0029180B" w:rsidRDefault="0029180B" w:rsidP="0029180B">
      <w:pPr>
        <w:contextualSpacing/>
        <w:jc w:val="center"/>
        <w:rPr>
          <w:b/>
          <w:sz w:val="36"/>
        </w:rPr>
      </w:pPr>
      <w:r w:rsidRPr="0029180B">
        <w:rPr>
          <w:b/>
          <w:sz w:val="36"/>
        </w:rPr>
        <w:lastRenderedPageBreak/>
        <w:t>PROYECTOS INSTITUCIONALES</w:t>
      </w:r>
    </w:p>
    <w:p w:rsidR="0029180B" w:rsidRPr="00B61CAA" w:rsidRDefault="0029180B" w:rsidP="0029180B">
      <w:pPr>
        <w:spacing w:after="200" w:line="276" w:lineRule="auto"/>
        <w:rPr>
          <w:rFonts w:cs="Arial"/>
          <w:sz w:val="18"/>
          <w:szCs w:val="18"/>
        </w:rPr>
      </w:pPr>
    </w:p>
    <w:p w:rsidR="0029180B" w:rsidRPr="0029180B" w:rsidRDefault="0029180B" w:rsidP="0029180B">
      <w:pPr>
        <w:rPr>
          <w:rFonts w:ascii="Arial" w:hAnsi="Arial" w:cs="Arial"/>
          <w:sz w:val="24"/>
          <w:szCs w:val="24"/>
        </w:rPr>
      </w:pPr>
      <w:r w:rsidRPr="0029180B">
        <w:rPr>
          <w:rFonts w:ascii="Arial" w:hAnsi="Arial" w:cs="Arial"/>
          <w:sz w:val="24"/>
          <w:szCs w:val="24"/>
        </w:rPr>
        <w:t>Proyecto: “El Lourdes cultiva un Jardín con valores”.</w:t>
      </w:r>
    </w:p>
    <w:p w:rsidR="0029180B" w:rsidRDefault="0029180B" w:rsidP="0029180B">
      <w:pPr>
        <w:spacing w:line="360" w:lineRule="auto"/>
        <w:contextualSpacing/>
        <w:rPr>
          <w:rFonts w:ascii="Arial" w:hAnsi="Arial" w:cs="Arial"/>
          <w:sz w:val="24"/>
          <w:szCs w:val="24"/>
        </w:rPr>
      </w:pPr>
      <w:r>
        <w:rPr>
          <w:rFonts w:ascii="Arial" w:hAnsi="Arial" w:cs="Arial"/>
          <w:sz w:val="24"/>
          <w:szCs w:val="24"/>
        </w:rPr>
        <w:t>La institución asume este proyecto que acoge todos los proyectos que la institución se lleva a cabo:</w:t>
      </w:r>
    </w:p>
    <w:p w:rsidR="0029180B" w:rsidRDefault="0029180B" w:rsidP="0029180B"/>
    <w:p w:rsidR="0029180B" w:rsidRPr="005B204E" w:rsidRDefault="0029180B" w:rsidP="0029180B">
      <w:pPr>
        <w:spacing w:line="360" w:lineRule="auto"/>
        <w:contextualSpacing/>
        <w:rPr>
          <w:rFonts w:ascii="Arial" w:hAnsi="Arial" w:cs="Arial"/>
          <w:sz w:val="24"/>
          <w:szCs w:val="24"/>
        </w:rPr>
      </w:pPr>
      <w:r>
        <w:rPr>
          <w:rFonts w:ascii="Arial" w:hAnsi="Arial" w:cs="Arial"/>
          <w:sz w:val="24"/>
          <w:szCs w:val="24"/>
        </w:rPr>
        <w:t>Dirigido a toda la comunidad educativa.</w:t>
      </w:r>
    </w:p>
    <w:p w:rsidR="0029180B" w:rsidRPr="005B204E" w:rsidRDefault="0029180B" w:rsidP="0029180B">
      <w:pPr>
        <w:spacing w:line="360" w:lineRule="auto"/>
        <w:contextualSpacing/>
        <w:rPr>
          <w:rFonts w:ascii="Arial" w:hAnsi="Arial" w:cs="Arial"/>
          <w:sz w:val="24"/>
          <w:szCs w:val="24"/>
        </w:rPr>
      </w:pPr>
    </w:p>
    <w:p w:rsidR="0029180B" w:rsidRPr="005B204E" w:rsidRDefault="0029180B" w:rsidP="0029180B">
      <w:pPr>
        <w:spacing w:line="360" w:lineRule="auto"/>
        <w:contextualSpacing/>
        <w:jc w:val="center"/>
        <w:rPr>
          <w:rFonts w:ascii="Arial" w:hAnsi="Arial" w:cs="Arial"/>
          <w:b/>
          <w:bCs/>
          <w:sz w:val="24"/>
          <w:szCs w:val="24"/>
        </w:rPr>
      </w:pPr>
      <w:r w:rsidRPr="005B204E">
        <w:rPr>
          <w:rFonts w:ascii="Arial" w:hAnsi="Arial" w:cs="Arial"/>
          <w:b/>
          <w:bCs/>
          <w:sz w:val="24"/>
          <w:szCs w:val="24"/>
        </w:rPr>
        <w:t>PRESENTACIÓN</w:t>
      </w:r>
    </w:p>
    <w:p w:rsidR="0029180B" w:rsidRPr="005B204E" w:rsidRDefault="0029180B" w:rsidP="0029180B">
      <w:pPr>
        <w:spacing w:line="360" w:lineRule="auto"/>
        <w:contextualSpacing/>
        <w:rPr>
          <w:rFonts w:ascii="Arial" w:hAnsi="Arial" w:cs="Arial"/>
          <w:sz w:val="24"/>
          <w:szCs w:val="24"/>
        </w:rPr>
      </w:pPr>
    </w:p>
    <w:p w:rsidR="0029180B" w:rsidRPr="005B204E" w:rsidRDefault="0029180B" w:rsidP="0029180B">
      <w:pPr>
        <w:spacing w:line="360" w:lineRule="auto"/>
        <w:contextualSpacing/>
        <w:rPr>
          <w:rFonts w:ascii="Arial" w:hAnsi="Arial" w:cs="Arial"/>
          <w:sz w:val="24"/>
          <w:szCs w:val="24"/>
        </w:rPr>
      </w:pPr>
      <w:r w:rsidRPr="005B204E">
        <w:rPr>
          <w:rFonts w:ascii="Arial" w:hAnsi="Arial" w:cs="Arial"/>
          <w:sz w:val="24"/>
          <w:szCs w:val="24"/>
        </w:rPr>
        <w:t xml:space="preserve">Es evidente que la realización </w:t>
      </w:r>
      <w:proofErr w:type="spellStart"/>
      <w:r w:rsidRPr="005B204E">
        <w:rPr>
          <w:rFonts w:ascii="Arial" w:hAnsi="Arial" w:cs="Arial"/>
          <w:sz w:val="24"/>
          <w:szCs w:val="24"/>
        </w:rPr>
        <w:t>del</w:t>
      </w:r>
      <w:proofErr w:type="spellEnd"/>
      <w:r w:rsidRPr="005B204E">
        <w:rPr>
          <w:rFonts w:ascii="Arial" w:hAnsi="Arial" w:cs="Arial"/>
          <w:sz w:val="24"/>
          <w:szCs w:val="24"/>
        </w:rPr>
        <w:t xml:space="preserve"> los Proyectos Pedagógicos, no es tarea fácil. Pero en </w:t>
      </w:r>
      <w:smartTag w:uri="urn:schemas-microsoft-com:office:smarttags" w:element="PersonName">
        <w:smartTagPr>
          <w:attr w:name="ProductID" w:val="la Instituci￳n"/>
        </w:smartTagPr>
        <w:r w:rsidRPr="005B204E">
          <w:rPr>
            <w:rFonts w:ascii="Arial" w:hAnsi="Arial" w:cs="Arial"/>
            <w:sz w:val="24"/>
            <w:szCs w:val="24"/>
          </w:rPr>
          <w:t>la Institución</w:t>
        </w:r>
      </w:smartTag>
      <w:r w:rsidRPr="005B204E">
        <w:rPr>
          <w:rFonts w:ascii="Arial" w:hAnsi="Arial" w:cs="Arial"/>
          <w:sz w:val="24"/>
          <w:szCs w:val="24"/>
        </w:rPr>
        <w:t xml:space="preserve"> se ha venido realizando el PEI con la metodología prospectiva que permite que cada miembro se empodere del mismo, sintiéndolo suyo. Esta metodología ha permitido la participación significativa de la comunidad en su elaboración; con gran sentido de responsabilidad y con plena conciencia de lo que significa cada paso que se va dando, se construyó el diagnóstico en Cinco Ejes que estructuran el caminar de </w:t>
      </w:r>
      <w:smartTag w:uri="urn:schemas-microsoft-com:office:smarttags" w:element="PersonName">
        <w:smartTagPr>
          <w:attr w:name="ProductID" w:val="la Instituci￳n"/>
        </w:smartTagPr>
        <w:r w:rsidRPr="005B204E">
          <w:rPr>
            <w:rFonts w:ascii="Arial" w:hAnsi="Arial" w:cs="Arial"/>
            <w:sz w:val="24"/>
            <w:szCs w:val="24"/>
          </w:rPr>
          <w:t>la Institución</w:t>
        </w:r>
      </w:smartTag>
      <w:r w:rsidRPr="005B204E">
        <w:rPr>
          <w:rFonts w:ascii="Arial" w:hAnsi="Arial" w:cs="Arial"/>
          <w:sz w:val="24"/>
          <w:szCs w:val="24"/>
        </w:rPr>
        <w:t xml:space="preserve">, ellos son: Pastoral, Desarrollo Institucional, Interacción Social, </w:t>
      </w:r>
      <w:proofErr w:type="spellStart"/>
      <w:r w:rsidRPr="005B204E">
        <w:rPr>
          <w:rFonts w:ascii="Arial" w:hAnsi="Arial" w:cs="Arial"/>
          <w:sz w:val="24"/>
          <w:szCs w:val="24"/>
        </w:rPr>
        <w:t>Convivencialidad</w:t>
      </w:r>
      <w:proofErr w:type="spellEnd"/>
      <w:r w:rsidRPr="005B204E">
        <w:rPr>
          <w:rFonts w:ascii="Arial" w:hAnsi="Arial" w:cs="Arial"/>
          <w:sz w:val="24"/>
          <w:szCs w:val="24"/>
        </w:rPr>
        <w:t xml:space="preserve"> y Académico Pedagógico.  Para el Diagnóstico se utilizó </w:t>
      </w:r>
      <w:smartTag w:uri="urn:schemas-microsoft-com:office:smarttags" w:element="PersonName">
        <w:smartTagPr>
          <w:attr w:name="ProductID" w:val="la Metodolog￭a OFDA"/>
        </w:smartTagPr>
        <w:r w:rsidRPr="005B204E">
          <w:rPr>
            <w:rFonts w:ascii="Arial" w:hAnsi="Arial" w:cs="Arial"/>
            <w:sz w:val="24"/>
            <w:szCs w:val="24"/>
          </w:rPr>
          <w:t>la Metodología OFDA</w:t>
        </w:r>
      </w:smartTag>
      <w:r w:rsidRPr="005B204E">
        <w:rPr>
          <w:rFonts w:ascii="Arial" w:hAnsi="Arial" w:cs="Arial"/>
          <w:sz w:val="24"/>
          <w:szCs w:val="24"/>
        </w:rPr>
        <w:t xml:space="preserve">, Oportunidades, Fortalezas, Debilidades y Amenazas, lo que permitió identificar el problema fundamental en cada eje y por ende soñar acerca de cómo vemos la institución  para el 2010. Es claro visualizar que cada eje es importante en la estructura Institucional, además cada uno posee un frente que apropia unos valores a fortalecer y que puede verse claramente en el plan de mejoramiento. Sin embargo es necesario señalar que un PEI en Pastoral, como es el nuestro asume de por si unos valores o dimensiones esenciales que le dan identidad al mismo como Institución en Pastoral: Evangelización, Comunión y Celebración; Liderazgo laical, Compromiso Social; Calidad en el servicio. Estos cuatro valores o Dimensiones son transversales a todos los ejes, es decir cada eje debe buscar fortalecer estas dimensiones desde su </w:t>
      </w:r>
      <w:proofErr w:type="spellStart"/>
      <w:r w:rsidRPr="005B204E">
        <w:rPr>
          <w:rFonts w:ascii="Arial" w:hAnsi="Arial" w:cs="Arial"/>
          <w:sz w:val="24"/>
          <w:szCs w:val="24"/>
        </w:rPr>
        <w:t>que hacer</w:t>
      </w:r>
      <w:proofErr w:type="spellEnd"/>
      <w:r w:rsidRPr="005B204E">
        <w:rPr>
          <w:rFonts w:ascii="Arial" w:hAnsi="Arial" w:cs="Arial"/>
          <w:sz w:val="24"/>
          <w:szCs w:val="24"/>
        </w:rPr>
        <w:t xml:space="preserve">. </w:t>
      </w:r>
    </w:p>
    <w:p w:rsidR="0029180B" w:rsidRPr="005B204E" w:rsidRDefault="0029180B" w:rsidP="0029180B">
      <w:pPr>
        <w:spacing w:line="360" w:lineRule="auto"/>
        <w:contextualSpacing/>
        <w:rPr>
          <w:rFonts w:ascii="Arial" w:hAnsi="Arial" w:cs="Arial"/>
          <w:sz w:val="24"/>
          <w:szCs w:val="24"/>
        </w:rPr>
      </w:pPr>
    </w:p>
    <w:p w:rsidR="0029180B" w:rsidRPr="005B204E" w:rsidRDefault="0029180B" w:rsidP="0029180B">
      <w:pPr>
        <w:spacing w:line="360" w:lineRule="auto"/>
        <w:contextualSpacing/>
        <w:rPr>
          <w:rFonts w:ascii="Arial" w:hAnsi="Arial" w:cs="Arial"/>
          <w:sz w:val="24"/>
          <w:szCs w:val="24"/>
        </w:rPr>
      </w:pPr>
      <w:r w:rsidRPr="005B204E">
        <w:rPr>
          <w:rFonts w:ascii="Arial" w:hAnsi="Arial" w:cs="Arial"/>
          <w:sz w:val="24"/>
          <w:szCs w:val="24"/>
        </w:rPr>
        <w:t xml:space="preserve">Por ello el Proyecto de Valores Tiene por nombre </w:t>
      </w:r>
      <w:r w:rsidRPr="005B204E">
        <w:rPr>
          <w:rFonts w:ascii="Arial" w:hAnsi="Arial" w:cs="Arial"/>
          <w:b/>
          <w:bCs/>
          <w:i/>
          <w:iCs/>
          <w:sz w:val="24"/>
          <w:szCs w:val="24"/>
        </w:rPr>
        <w:t>“El Lourdes cultiva un jardín con Valores</w:t>
      </w:r>
      <w:r w:rsidRPr="005B204E">
        <w:rPr>
          <w:rFonts w:ascii="Arial" w:hAnsi="Arial" w:cs="Arial"/>
          <w:sz w:val="24"/>
          <w:szCs w:val="24"/>
        </w:rPr>
        <w:t xml:space="preserve">” porque la responsabilidad es de todos y desde cada eje (los cuales están conformados por los docentes de las áreas), se están llevando diferentes acciones para alcanzar unas metas que han sido pensadas con base un diagnóstico real y por tanto a unos problemas que se busca superar. Este proyecto de valores no surge de la nada, se basa en una planeación estratégica desde los cinco ejes fundamentales y desde las metas que se han proyectado y programado desde cada uno. Desde esta planeación estratégica, los aportes que se hacen desde otras instancias como: Bienestar familiar, </w:t>
      </w:r>
      <w:smartTag w:uri="urn:schemas-microsoft-com:office:smarttags" w:element="PersonName">
        <w:smartTagPr>
          <w:attr w:name="ProductID" w:val="la Alcald￭a"/>
        </w:smartTagPr>
        <w:r w:rsidRPr="005B204E">
          <w:rPr>
            <w:rFonts w:ascii="Arial" w:hAnsi="Arial" w:cs="Arial"/>
            <w:sz w:val="24"/>
            <w:szCs w:val="24"/>
          </w:rPr>
          <w:t>la Alcaldía</w:t>
        </w:r>
      </w:smartTag>
      <w:r w:rsidRPr="005B204E">
        <w:rPr>
          <w:rFonts w:ascii="Arial" w:hAnsi="Arial" w:cs="Arial"/>
          <w:sz w:val="24"/>
          <w:szCs w:val="24"/>
        </w:rPr>
        <w:t xml:space="preserve">, El hospital regional, los docentes, Directivas y  por supuesto los mismos estudiantes, entre otras, son válidas para cultivar el jardín Lourdista. </w:t>
      </w:r>
    </w:p>
    <w:p w:rsidR="0029180B" w:rsidRPr="005B204E" w:rsidRDefault="0029180B" w:rsidP="0029180B">
      <w:pPr>
        <w:spacing w:line="360" w:lineRule="auto"/>
        <w:contextualSpacing/>
        <w:rPr>
          <w:rFonts w:ascii="Arial" w:hAnsi="Arial" w:cs="Arial"/>
          <w:sz w:val="24"/>
          <w:szCs w:val="24"/>
        </w:rPr>
      </w:pPr>
    </w:p>
    <w:p w:rsidR="0029180B" w:rsidRPr="005B204E" w:rsidRDefault="0029180B" w:rsidP="0029180B">
      <w:pPr>
        <w:spacing w:line="360" w:lineRule="auto"/>
        <w:contextualSpacing/>
        <w:rPr>
          <w:rFonts w:ascii="Arial" w:hAnsi="Arial" w:cs="Arial"/>
          <w:sz w:val="24"/>
          <w:szCs w:val="24"/>
        </w:rPr>
      </w:pPr>
      <w:r w:rsidRPr="005B204E">
        <w:rPr>
          <w:rFonts w:ascii="Arial" w:hAnsi="Arial" w:cs="Arial"/>
          <w:sz w:val="24"/>
          <w:szCs w:val="24"/>
        </w:rPr>
        <w:t xml:space="preserve">Se trata de no trabajar aisladamente, cada quien buscando responder a unas actividades, muchas veces sin planteamientos a metas claras, sino de trabajar conjuntamente hacia la solución del problema. Por ello, teniendo en cuenta las exigencias legales frente a los Proyectos pedagógicos, </w:t>
      </w:r>
      <w:smartTag w:uri="urn:schemas-microsoft-com:office:smarttags" w:element="PersonName">
        <w:smartTagPr>
          <w:attr w:name="ProductID" w:val="la Instituci￳n"/>
        </w:smartTagPr>
        <w:r w:rsidRPr="005B204E">
          <w:rPr>
            <w:rFonts w:ascii="Arial" w:hAnsi="Arial" w:cs="Arial"/>
            <w:sz w:val="24"/>
            <w:szCs w:val="24"/>
          </w:rPr>
          <w:t>la Institución</w:t>
        </w:r>
      </w:smartTag>
      <w:r w:rsidRPr="005B204E">
        <w:rPr>
          <w:rFonts w:ascii="Arial" w:hAnsi="Arial" w:cs="Arial"/>
          <w:sz w:val="24"/>
          <w:szCs w:val="24"/>
        </w:rPr>
        <w:t xml:space="preserve"> articula bajo este nombre </w:t>
      </w:r>
      <w:r w:rsidRPr="005B204E">
        <w:rPr>
          <w:rFonts w:ascii="Arial" w:hAnsi="Arial" w:cs="Arial"/>
          <w:b/>
          <w:bCs/>
          <w:sz w:val="24"/>
          <w:szCs w:val="24"/>
        </w:rPr>
        <w:t>Una Institución en Pastoral sembradora de valores y saberes</w:t>
      </w:r>
      <w:r w:rsidRPr="005B204E">
        <w:rPr>
          <w:rFonts w:ascii="Arial" w:hAnsi="Arial" w:cs="Arial"/>
          <w:sz w:val="24"/>
          <w:szCs w:val="24"/>
        </w:rPr>
        <w:t xml:space="preserve">, los cinco Proyectos fundamentales, y otros que viene desarrollando </w:t>
      </w:r>
      <w:smartTag w:uri="urn:schemas-microsoft-com:office:smarttags" w:element="PersonName">
        <w:smartTagPr>
          <w:attr w:name="ProductID" w:val="la Instituci￳n"/>
        </w:smartTagPr>
        <w:r w:rsidRPr="005B204E">
          <w:rPr>
            <w:rFonts w:ascii="Arial" w:hAnsi="Arial" w:cs="Arial"/>
            <w:sz w:val="24"/>
            <w:szCs w:val="24"/>
          </w:rPr>
          <w:t>la Institución</w:t>
        </w:r>
      </w:smartTag>
      <w:r w:rsidRPr="005B204E">
        <w:rPr>
          <w:rFonts w:ascii="Arial" w:hAnsi="Arial" w:cs="Arial"/>
          <w:sz w:val="24"/>
          <w:szCs w:val="24"/>
        </w:rPr>
        <w:t>, todos con miras al fortalecimiento de los valores en cada dimensión del ser humano.</w:t>
      </w:r>
    </w:p>
    <w:p w:rsidR="0029180B" w:rsidRPr="005B204E" w:rsidRDefault="0029180B" w:rsidP="0029180B">
      <w:pPr>
        <w:spacing w:line="360" w:lineRule="auto"/>
        <w:contextualSpacing/>
        <w:rPr>
          <w:rFonts w:ascii="Arial" w:hAnsi="Arial" w:cs="Arial"/>
          <w:sz w:val="24"/>
          <w:szCs w:val="24"/>
        </w:rPr>
      </w:pPr>
    </w:p>
    <w:p w:rsidR="0029180B" w:rsidRPr="005B204E" w:rsidRDefault="0029180B" w:rsidP="0029180B">
      <w:pPr>
        <w:spacing w:line="360" w:lineRule="auto"/>
        <w:contextualSpacing/>
        <w:rPr>
          <w:rFonts w:ascii="Arial" w:hAnsi="Arial" w:cs="Arial"/>
          <w:sz w:val="24"/>
          <w:szCs w:val="24"/>
        </w:rPr>
      </w:pPr>
      <w:r w:rsidRPr="005B204E">
        <w:rPr>
          <w:rFonts w:ascii="Arial" w:hAnsi="Arial" w:cs="Arial"/>
          <w:sz w:val="24"/>
          <w:szCs w:val="24"/>
        </w:rPr>
        <w:t xml:space="preserve">El eje Pastoral, trabaja concretamente hacia los valores Espirituales a través de las celebraciones de vida los mensajes de reflexión y oración diaria con el Proyecto: </w:t>
      </w:r>
      <w:r w:rsidRPr="005B204E">
        <w:rPr>
          <w:rFonts w:ascii="Arial" w:hAnsi="Arial" w:cs="Arial"/>
          <w:b/>
          <w:i/>
          <w:sz w:val="24"/>
          <w:szCs w:val="24"/>
        </w:rPr>
        <w:t>Cultivemos la fe, Celebrando la vida</w:t>
      </w:r>
      <w:r w:rsidRPr="005B204E">
        <w:rPr>
          <w:rFonts w:ascii="Arial" w:hAnsi="Arial" w:cs="Arial"/>
          <w:sz w:val="24"/>
          <w:szCs w:val="24"/>
        </w:rPr>
        <w:t xml:space="preserve">; </w:t>
      </w:r>
      <w:r w:rsidRPr="005B204E">
        <w:rPr>
          <w:rFonts w:ascii="Arial" w:hAnsi="Arial" w:cs="Arial"/>
          <w:b/>
          <w:i/>
          <w:sz w:val="24"/>
          <w:szCs w:val="24"/>
        </w:rPr>
        <w:t>Acompañamiento</w:t>
      </w:r>
      <w:r w:rsidRPr="005B204E">
        <w:rPr>
          <w:rFonts w:ascii="Arial" w:hAnsi="Arial" w:cs="Arial"/>
          <w:sz w:val="24"/>
          <w:szCs w:val="24"/>
        </w:rPr>
        <w:t xml:space="preserve">, es otro proyecto que se lleva a cabo a través de la programación de asesorías de grupo sobre valores, la escucha y acompañamiento en casos particulares, y por medio de las carteleras valores puntuales por mes. También tiene a cargo el </w:t>
      </w:r>
      <w:r w:rsidRPr="005B204E">
        <w:rPr>
          <w:rFonts w:ascii="Arial" w:hAnsi="Arial" w:cs="Arial"/>
          <w:b/>
          <w:i/>
          <w:sz w:val="24"/>
          <w:szCs w:val="24"/>
        </w:rPr>
        <w:t>Padrinos y Madrinas</w:t>
      </w:r>
      <w:r w:rsidRPr="005B204E">
        <w:rPr>
          <w:rFonts w:ascii="Arial" w:hAnsi="Arial" w:cs="Arial"/>
          <w:sz w:val="24"/>
          <w:szCs w:val="24"/>
        </w:rPr>
        <w:t xml:space="preserve">. También a este proyecto se une el grupo de apoyo desde la alcaldía con  profesionales que presentan su acompañamiento y trabajo con estudiantes. Este año se está </w:t>
      </w:r>
      <w:r w:rsidRPr="005B204E">
        <w:rPr>
          <w:rFonts w:ascii="Arial" w:hAnsi="Arial" w:cs="Arial"/>
          <w:sz w:val="24"/>
          <w:szCs w:val="24"/>
        </w:rPr>
        <w:lastRenderedPageBreak/>
        <w:t>desarrollando el Proyecto</w:t>
      </w:r>
      <w:r w:rsidRPr="005B204E">
        <w:rPr>
          <w:rFonts w:ascii="Arial" w:hAnsi="Arial" w:cs="Arial"/>
          <w:i/>
          <w:sz w:val="24"/>
          <w:szCs w:val="24"/>
        </w:rPr>
        <w:t xml:space="preserve">: </w:t>
      </w:r>
      <w:r w:rsidRPr="005B204E">
        <w:rPr>
          <w:rFonts w:ascii="Arial" w:hAnsi="Arial" w:cs="Arial"/>
          <w:b/>
          <w:i/>
          <w:sz w:val="24"/>
          <w:szCs w:val="24"/>
        </w:rPr>
        <w:t>Habilidades para Vivir</w:t>
      </w:r>
      <w:r w:rsidRPr="005B204E">
        <w:rPr>
          <w:rFonts w:ascii="Arial" w:hAnsi="Arial" w:cs="Arial"/>
          <w:sz w:val="24"/>
          <w:szCs w:val="24"/>
        </w:rPr>
        <w:t xml:space="preserve">, bajo la dirección de </w:t>
      </w:r>
      <w:smartTag w:uri="urn:schemas-microsoft-com:office:smarttags" w:element="PersonName">
        <w:smartTagPr>
          <w:attr w:name="ProductID" w:val="la Sic￳loga"/>
        </w:smartTagPr>
        <w:r w:rsidRPr="005B204E">
          <w:rPr>
            <w:rFonts w:ascii="Arial" w:hAnsi="Arial" w:cs="Arial"/>
            <w:sz w:val="24"/>
            <w:szCs w:val="24"/>
          </w:rPr>
          <w:t>la Sicóloga</w:t>
        </w:r>
      </w:smartTag>
      <w:r w:rsidRPr="005B204E">
        <w:rPr>
          <w:rFonts w:ascii="Arial" w:hAnsi="Arial" w:cs="Arial"/>
          <w:sz w:val="24"/>
          <w:szCs w:val="24"/>
        </w:rPr>
        <w:t xml:space="preserve">: Luz </w:t>
      </w:r>
      <w:proofErr w:type="spellStart"/>
      <w:r w:rsidRPr="005B204E">
        <w:rPr>
          <w:rFonts w:ascii="Arial" w:hAnsi="Arial" w:cs="Arial"/>
          <w:sz w:val="24"/>
          <w:szCs w:val="24"/>
        </w:rPr>
        <w:t>Angela</w:t>
      </w:r>
      <w:proofErr w:type="spellEnd"/>
      <w:r w:rsidRPr="005B204E">
        <w:rPr>
          <w:rFonts w:ascii="Arial" w:hAnsi="Arial" w:cs="Arial"/>
          <w:sz w:val="24"/>
          <w:szCs w:val="24"/>
        </w:rPr>
        <w:t xml:space="preserve"> Bulla López.</w:t>
      </w:r>
    </w:p>
    <w:p w:rsidR="0029180B" w:rsidRPr="005B204E" w:rsidRDefault="0029180B" w:rsidP="0029180B">
      <w:pPr>
        <w:spacing w:line="360" w:lineRule="auto"/>
        <w:contextualSpacing/>
        <w:rPr>
          <w:rFonts w:ascii="Arial" w:hAnsi="Arial" w:cs="Arial"/>
          <w:sz w:val="24"/>
          <w:szCs w:val="24"/>
        </w:rPr>
      </w:pPr>
    </w:p>
    <w:p w:rsidR="0029180B" w:rsidRPr="005B204E" w:rsidRDefault="0029180B" w:rsidP="0029180B">
      <w:pPr>
        <w:pStyle w:val="Textoindependiente"/>
        <w:spacing w:line="360" w:lineRule="auto"/>
        <w:contextualSpacing/>
        <w:rPr>
          <w:rFonts w:ascii="Arial" w:hAnsi="Arial" w:cs="Arial"/>
          <w:i/>
          <w:sz w:val="24"/>
          <w:szCs w:val="24"/>
        </w:rPr>
      </w:pPr>
      <w:r w:rsidRPr="005B204E">
        <w:rPr>
          <w:rFonts w:ascii="Arial" w:hAnsi="Arial" w:cs="Arial"/>
          <w:sz w:val="24"/>
          <w:szCs w:val="24"/>
        </w:rPr>
        <w:t xml:space="preserve">El Eje </w:t>
      </w:r>
      <w:proofErr w:type="spellStart"/>
      <w:r w:rsidRPr="005B204E">
        <w:rPr>
          <w:rFonts w:ascii="Arial" w:hAnsi="Arial" w:cs="Arial"/>
          <w:sz w:val="24"/>
          <w:szCs w:val="24"/>
        </w:rPr>
        <w:t>Convivencialidad</w:t>
      </w:r>
      <w:proofErr w:type="spellEnd"/>
      <w:r w:rsidRPr="005B204E">
        <w:rPr>
          <w:rFonts w:ascii="Arial" w:hAnsi="Arial" w:cs="Arial"/>
          <w:sz w:val="24"/>
          <w:szCs w:val="24"/>
        </w:rPr>
        <w:t xml:space="preserve">, en apoyo con otros docentes, desarrolla directamente el Proyecto de Democracia y competencias ciudadanas con el Nombre </w:t>
      </w:r>
      <w:r w:rsidRPr="005B204E">
        <w:rPr>
          <w:rFonts w:ascii="Arial" w:hAnsi="Arial" w:cs="Arial"/>
          <w:b/>
          <w:bCs/>
          <w:i/>
          <w:sz w:val="24"/>
          <w:szCs w:val="24"/>
        </w:rPr>
        <w:t xml:space="preserve">Hacia Una Participación Dinámica y Efectiva de los Estudiantes </w:t>
      </w:r>
      <w:proofErr w:type="spellStart"/>
      <w:r w:rsidRPr="005B204E">
        <w:rPr>
          <w:rFonts w:ascii="Arial" w:hAnsi="Arial" w:cs="Arial"/>
          <w:b/>
          <w:bCs/>
          <w:i/>
          <w:sz w:val="24"/>
          <w:szCs w:val="24"/>
        </w:rPr>
        <w:t>Lourdistas</w:t>
      </w:r>
      <w:proofErr w:type="spellEnd"/>
      <w:r w:rsidRPr="005B204E">
        <w:rPr>
          <w:rFonts w:ascii="Arial" w:hAnsi="Arial" w:cs="Arial"/>
          <w:b/>
          <w:bCs/>
          <w:i/>
          <w:sz w:val="24"/>
          <w:szCs w:val="24"/>
        </w:rPr>
        <w:t xml:space="preserve"> y Fortalecimiento del Liderazgo Estudiantil</w:t>
      </w:r>
      <w:r w:rsidRPr="005B204E">
        <w:rPr>
          <w:rFonts w:ascii="Arial" w:hAnsi="Arial" w:cs="Arial"/>
          <w:b/>
          <w:bCs/>
          <w:sz w:val="24"/>
          <w:szCs w:val="24"/>
        </w:rPr>
        <w:t xml:space="preserve">; </w:t>
      </w:r>
      <w:r w:rsidRPr="005B204E">
        <w:rPr>
          <w:rFonts w:ascii="Arial" w:hAnsi="Arial" w:cs="Arial"/>
          <w:bCs/>
          <w:sz w:val="24"/>
          <w:szCs w:val="24"/>
        </w:rPr>
        <w:t>y el Proyecto</w:t>
      </w:r>
      <w:r w:rsidRPr="005B204E">
        <w:rPr>
          <w:rFonts w:ascii="Arial" w:hAnsi="Arial" w:cs="Arial"/>
          <w:b/>
          <w:bCs/>
          <w:sz w:val="24"/>
          <w:szCs w:val="24"/>
        </w:rPr>
        <w:t xml:space="preserve"> </w:t>
      </w:r>
      <w:r w:rsidRPr="005B204E">
        <w:rPr>
          <w:rFonts w:ascii="Arial" w:hAnsi="Arial" w:cs="Arial"/>
          <w:b/>
          <w:bCs/>
          <w:i/>
          <w:sz w:val="24"/>
          <w:szCs w:val="24"/>
        </w:rPr>
        <w:t xml:space="preserve">Música para </w:t>
      </w:r>
      <w:smartTag w:uri="urn:schemas-microsoft-com:office:smarttags" w:element="PersonName">
        <w:smartTagPr>
          <w:attr w:name="ProductID" w:val="la Convivencia. Liderado"/>
        </w:smartTagPr>
        <w:r w:rsidRPr="005B204E">
          <w:rPr>
            <w:rFonts w:ascii="Arial" w:hAnsi="Arial" w:cs="Arial"/>
            <w:b/>
            <w:bCs/>
            <w:i/>
            <w:sz w:val="24"/>
            <w:szCs w:val="24"/>
          </w:rPr>
          <w:t>la Convivencia.</w:t>
        </w:r>
        <w:r w:rsidRPr="005B204E">
          <w:rPr>
            <w:rFonts w:ascii="Arial" w:hAnsi="Arial" w:cs="Arial"/>
            <w:sz w:val="24"/>
            <w:szCs w:val="24"/>
          </w:rPr>
          <w:t xml:space="preserve"> Liderado</w:t>
        </w:r>
      </w:smartTag>
      <w:r w:rsidRPr="005B204E">
        <w:rPr>
          <w:rFonts w:ascii="Arial" w:hAnsi="Arial" w:cs="Arial"/>
          <w:sz w:val="24"/>
          <w:szCs w:val="24"/>
        </w:rPr>
        <w:t xml:space="preserve"> por </w:t>
      </w:r>
      <w:smartTag w:uri="urn:schemas-microsoft-com:office:smarttags" w:element="PersonName">
        <w:smartTagPr>
          <w:attr w:name="ProductID" w:val="la Hna Luz"/>
        </w:smartTagPr>
        <w:r w:rsidRPr="005B204E">
          <w:rPr>
            <w:rFonts w:ascii="Arial" w:hAnsi="Arial" w:cs="Arial"/>
            <w:sz w:val="24"/>
            <w:szCs w:val="24"/>
          </w:rPr>
          <w:t xml:space="preserve">la </w:t>
        </w:r>
        <w:proofErr w:type="spellStart"/>
        <w:r w:rsidRPr="005B204E">
          <w:rPr>
            <w:rFonts w:ascii="Arial" w:hAnsi="Arial" w:cs="Arial"/>
            <w:sz w:val="24"/>
            <w:szCs w:val="24"/>
          </w:rPr>
          <w:t>Hna</w:t>
        </w:r>
        <w:proofErr w:type="spellEnd"/>
        <w:r w:rsidRPr="005B204E">
          <w:rPr>
            <w:rFonts w:ascii="Arial" w:hAnsi="Arial" w:cs="Arial"/>
            <w:sz w:val="24"/>
            <w:szCs w:val="24"/>
          </w:rPr>
          <w:t xml:space="preserve"> Luz</w:t>
        </w:r>
      </w:smartTag>
      <w:r w:rsidRPr="005B204E">
        <w:rPr>
          <w:rFonts w:ascii="Arial" w:hAnsi="Arial" w:cs="Arial"/>
          <w:sz w:val="24"/>
          <w:szCs w:val="24"/>
        </w:rPr>
        <w:t xml:space="preserve"> Mery Cardona, en apoyo con la alcaldía municipal y el Ministerio de Educación, a través de la formación y capacitación de </w:t>
      </w:r>
      <w:smartTag w:uri="urn:schemas-microsoft-com:office:smarttags" w:element="PersonName">
        <w:smartTagPr>
          <w:attr w:name="ProductID" w:val="la Hermana"/>
        </w:smartTagPr>
        <w:r w:rsidRPr="005B204E">
          <w:rPr>
            <w:rFonts w:ascii="Arial" w:hAnsi="Arial" w:cs="Arial"/>
            <w:sz w:val="24"/>
            <w:szCs w:val="24"/>
          </w:rPr>
          <w:t>la Hermana</w:t>
        </w:r>
      </w:smartTag>
      <w:r w:rsidRPr="005B204E">
        <w:rPr>
          <w:rFonts w:ascii="Arial" w:hAnsi="Arial" w:cs="Arial"/>
          <w:sz w:val="24"/>
          <w:szCs w:val="24"/>
        </w:rPr>
        <w:t xml:space="preserve"> que ha favorecido la conformación del coro con 30 niños y niñas de </w:t>
      </w:r>
      <w:smartTag w:uri="urn:schemas-microsoft-com:office:smarttags" w:element="PersonName">
        <w:smartTagPr>
          <w:attr w:name="ProductID" w:val="la Instituci￳n."/>
        </w:smartTagPr>
        <w:r w:rsidRPr="005B204E">
          <w:rPr>
            <w:rFonts w:ascii="Arial" w:hAnsi="Arial" w:cs="Arial"/>
            <w:sz w:val="24"/>
            <w:szCs w:val="24"/>
          </w:rPr>
          <w:t>la Institución.</w:t>
        </w:r>
      </w:smartTag>
    </w:p>
    <w:p w:rsidR="0029180B" w:rsidRPr="005B204E" w:rsidRDefault="0029180B" w:rsidP="0029180B">
      <w:pPr>
        <w:pStyle w:val="Textoindependiente"/>
        <w:spacing w:line="360" w:lineRule="auto"/>
        <w:contextualSpacing/>
        <w:rPr>
          <w:rFonts w:ascii="Arial" w:hAnsi="Arial" w:cs="Arial"/>
          <w:sz w:val="24"/>
          <w:szCs w:val="24"/>
        </w:rPr>
      </w:pPr>
    </w:p>
    <w:p w:rsidR="0029180B" w:rsidRPr="005B204E" w:rsidRDefault="0029180B" w:rsidP="0029180B">
      <w:pPr>
        <w:pStyle w:val="Textoindependiente"/>
        <w:spacing w:line="360" w:lineRule="auto"/>
        <w:contextualSpacing/>
        <w:rPr>
          <w:rFonts w:ascii="Arial" w:hAnsi="Arial" w:cs="Arial"/>
          <w:sz w:val="24"/>
          <w:szCs w:val="24"/>
        </w:rPr>
      </w:pPr>
      <w:r w:rsidRPr="005B204E">
        <w:rPr>
          <w:rFonts w:ascii="Arial" w:hAnsi="Arial" w:cs="Arial"/>
          <w:sz w:val="24"/>
          <w:szCs w:val="24"/>
        </w:rPr>
        <w:t xml:space="preserve">El Eje Interacción Social, tiene a cargo el Proyecto Ambiental, el cual se está desarrollando en apoyo con Bienestar Familiar bajo el nombre de </w:t>
      </w:r>
      <w:r w:rsidRPr="005B204E">
        <w:rPr>
          <w:rFonts w:ascii="Arial" w:hAnsi="Arial" w:cs="Arial"/>
          <w:b/>
          <w:i/>
          <w:sz w:val="24"/>
          <w:szCs w:val="24"/>
        </w:rPr>
        <w:t>Las tres R</w:t>
      </w:r>
      <w:r w:rsidRPr="005B204E">
        <w:rPr>
          <w:rFonts w:ascii="Arial" w:hAnsi="Arial" w:cs="Arial"/>
          <w:b/>
          <w:sz w:val="24"/>
          <w:szCs w:val="24"/>
        </w:rPr>
        <w:t>;</w:t>
      </w:r>
      <w:r w:rsidRPr="005B204E">
        <w:rPr>
          <w:rFonts w:ascii="Arial" w:hAnsi="Arial" w:cs="Arial"/>
          <w:sz w:val="24"/>
          <w:szCs w:val="24"/>
        </w:rPr>
        <w:t xml:space="preserve"> también el Proyecto </w:t>
      </w:r>
      <w:r w:rsidRPr="005B204E">
        <w:rPr>
          <w:rFonts w:ascii="Arial" w:hAnsi="Arial" w:cs="Arial"/>
          <w:b/>
          <w:i/>
          <w:sz w:val="24"/>
          <w:szCs w:val="24"/>
        </w:rPr>
        <w:t>Vamos a Reciclar</w:t>
      </w:r>
      <w:r w:rsidRPr="005B204E">
        <w:rPr>
          <w:rFonts w:ascii="Arial" w:hAnsi="Arial" w:cs="Arial"/>
          <w:sz w:val="24"/>
          <w:szCs w:val="24"/>
        </w:rPr>
        <w:t xml:space="preserve"> dentro de </w:t>
      </w:r>
      <w:smartTag w:uri="urn:schemas-microsoft-com:office:smarttags" w:element="PersonName">
        <w:smartTagPr>
          <w:attr w:name="ProductID" w:val="la Instituci￳n"/>
        </w:smartTagPr>
        <w:r w:rsidRPr="005B204E">
          <w:rPr>
            <w:rFonts w:ascii="Arial" w:hAnsi="Arial" w:cs="Arial"/>
            <w:sz w:val="24"/>
            <w:szCs w:val="24"/>
          </w:rPr>
          <w:t>la Institución</w:t>
        </w:r>
      </w:smartTag>
      <w:r w:rsidRPr="005B204E">
        <w:rPr>
          <w:rFonts w:ascii="Arial" w:hAnsi="Arial" w:cs="Arial"/>
          <w:sz w:val="24"/>
          <w:szCs w:val="24"/>
        </w:rPr>
        <w:t xml:space="preserve"> apoyando a mujeres cabeza de hogar. Este eje tiene también a cargo el Proyecto Lúdico promoviendo las actividades deportivas y lúdicas.</w:t>
      </w:r>
    </w:p>
    <w:p w:rsidR="0029180B" w:rsidRPr="005B204E" w:rsidRDefault="0029180B" w:rsidP="0029180B">
      <w:pPr>
        <w:pStyle w:val="Textoindependiente"/>
        <w:spacing w:line="360" w:lineRule="auto"/>
        <w:contextualSpacing/>
        <w:rPr>
          <w:rFonts w:ascii="Arial" w:hAnsi="Arial" w:cs="Arial"/>
          <w:sz w:val="24"/>
          <w:szCs w:val="24"/>
        </w:rPr>
      </w:pPr>
    </w:p>
    <w:p w:rsidR="0029180B" w:rsidRPr="005B204E" w:rsidRDefault="0029180B" w:rsidP="0029180B">
      <w:pPr>
        <w:spacing w:line="360" w:lineRule="auto"/>
        <w:contextualSpacing/>
        <w:rPr>
          <w:rFonts w:ascii="Arial" w:hAnsi="Arial" w:cs="Arial"/>
          <w:sz w:val="24"/>
          <w:szCs w:val="24"/>
        </w:rPr>
      </w:pPr>
      <w:r w:rsidRPr="005B204E">
        <w:rPr>
          <w:rFonts w:ascii="Arial" w:hAnsi="Arial" w:cs="Arial"/>
          <w:sz w:val="24"/>
          <w:szCs w:val="24"/>
        </w:rPr>
        <w:t xml:space="preserve">El Eje Desarrollo Institucional en apoyo con otros docentes lidera el Proyecto de </w:t>
      </w:r>
      <w:r w:rsidRPr="005B204E">
        <w:rPr>
          <w:rFonts w:ascii="Arial" w:hAnsi="Arial" w:cs="Arial"/>
          <w:b/>
          <w:i/>
          <w:sz w:val="24"/>
          <w:szCs w:val="24"/>
        </w:rPr>
        <w:t>Educación sexual</w:t>
      </w:r>
      <w:r w:rsidRPr="005B204E">
        <w:rPr>
          <w:rFonts w:ascii="Arial" w:hAnsi="Arial" w:cs="Arial"/>
          <w:b/>
          <w:sz w:val="24"/>
          <w:szCs w:val="24"/>
        </w:rPr>
        <w:t xml:space="preserve">. </w:t>
      </w:r>
      <w:r w:rsidRPr="005B204E">
        <w:rPr>
          <w:rFonts w:ascii="Arial" w:hAnsi="Arial" w:cs="Arial"/>
          <w:sz w:val="24"/>
          <w:szCs w:val="24"/>
        </w:rPr>
        <w:t xml:space="preserve">Y el Proyecto </w:t>
      </w:r>
      <w:r w:rsidRPr="005B204E">
        <w:rPr>
          <w:rFonts w:ascii="Arial" w:hAnsi="Arial" w:cs="Arial"/>
          <w:b/>
          <w:i/>
          <w:sz w:val="24"/>
          <w:szCs w:val="24"/>
        </w:rPr>
        <w:t>Banda Músico Marcial estudiantil Institucional</w:t>
      </w:r>
      <w:r w:rsidRPr="005B204E">
        <w:rPr>
          <w:rFonts w:ascii="Arial" w:hAnsi="Arial" w:cs="Arial"/>
          <w:sz w:val="24"/>
          <w:szCs w:val="24"/>
        </w:rPr>
        <w:t xml:space="preserve">: Liderada por </w:t>
      </w:r>
      <w:smartTag w:uri="urn:schemas-microsoft-com:office:smarttags" w:element="PersonName">
        <w:smartTagPr>
          <w:attr w:name="ProductID" w:val="la Profesora Norela"/>
        </w:smartTagPr>
        <w:r w:rsidRPr="005B204E">
          <w:rPr>
            <w:rFonts w:ascii="Arial" w:hAnsi="Arial" w:cs="Arial"/>
            <w:sz w:val="24"/>
            <w:szCs w:val="24"/>
          </w:rPr>
          <w:t xml:space="preserve">la Profesora </w:t>
        </w:r>
        <w:proofErr w:type="spellStart"/>
        <w:r w:rsidRPr="005B204E">
          <w:rPr>
            <w:rFonts w:ascii="Arial" w:hAnsi="Arial" w:cs="Arial"/>
            <w:sz w:val="24"/>
            <w:szCs w:val="24"/>
          </w:rPr>
          <w:t>Norela</w:t>
        </w:r>
      </w:smartTag>
      <w:proofErr w:type="spellEnd"/>
      <w:r w:rsidRPr="005B204E">
        <w:rPr>
          <w:rFonts w:ascii="Arial" w:hAnsi="Arial" w:cs="Arial"/>
          <w:sz w:val="24"/>
          <w:szCs w:val="24"/>
        </w:rPr>
        <w:t xml:space="preserve"> Gallego y la participación de casi 100 estudiantes de todas las edades.</w:t>
      </w:r>
    </w:p>
    <w:p w:rsidR="0029180B" w:rsidRPr="005B204E" w:rsidRDefault="0029180B" w:rsidP="0029180B">
      <w:pPr>
        <w:pStyle w:val="Textoindependiente"/>
        <w:spacing w:line="360" w:lineRule="auto"/>
        <w:contextualSpacing/>
        <w:rPr>
          <w:rFonts w:ascii="Arial" w:hAnsi="Arial" w:cs="Arial"/>
          <w:sz w:val="24"/>
          <w:szCs w:val="24"/>
        </w:rPr>
      </w:pPr>
    </w:p>
    <w:p w:rsidR="0029180B" w:rsidRPr="005B204E" w:rsidRDefault="0029180B" w:rsidP="0029180B">
      <w:pPr>
        <w:spacing w:line="360" w:lineRule="auto"/>
        <w:contextualSpacing/>
        <w:rPr>
          <w:rFonts w:ascii="Arial" w:hAnsi="Arial" w:cs="Arial"/>
          <w:b/>
          <w:i/>
          <w:sz w:val="24"/>
          <w:szCs w:val="24"/>
        </w:rPr>
      </w:pPr>
      <w:r w:rsidRPr="005B204E">
        <w:rPr>
          <w:rFonts w:ascii="Arial" w:hAnsi="Arial" w:cs="Arial"/>
          <w:sz w:val="24"/>
          <w:szCs w:val="24"/>
        </w:rPr>
        <w:t xml:space="preserve">El Eje Académico Pedagógico, ha venido liderando Proyectos diversos de lectura y en este momento bajo </w:t>
      </w:r>
      <w:smartTag w:uri="urn:schemas-microsoft-com:office:smarttags" w:element="PersonName">
        <w:smartTagPr>
          <w:attr w:name="ProductID" w:val="la Coordinaci￳n"/>
        </w:smartTagPr>
        <w:r w:rsidRPr="005B204E">
          <w:rPr>
            <w:rFonts w:ascii="Arial" w:hAnsi="Arial" w:cs="Arial"/>
            <w:sz w:val="24"/>
            <w:szCs w:val="24"/>
          </w:rPr>
          <w:t>la Coordinación</w:t>
        </w:r>
      </w:smartTag>
      <w:r w:rsidRPr="005B204E">
        <w:rPr>
          <w:rFonts w:ascii="Arial" w:hAnsi="Arial" w:cs="Arial"/>
          <w:sz w:val="24"/>
          <w:szCs w:val="24"/>
        </w:rPr>
        <w:t xml:space="preserve"> de </w:t>
      </w:r>
      <w:smartTag w:uri="urn:schemas-microsoft-com:office:smarttags" w:element="PersonName">
        <w:smartTagPr>
          <w:attr w:name="ProductID" w:val="la Profesora Melba"/>
        </w:smartTagPr>
        <w:r w:rsidRPr="005B204E">
          <w:rPr>
            <w:rFonts w:ascii="Arial" w:hAnsi="Arial" w:cs="Arial"/>
            <w:sz w:val="24"/>
            <w:szCs w:val="24"/>
          </w:rPr>
          <w:t>la Profesora Melba</w:t>
        </w:r>
      </w:smartTag>
      <w:r w:rsidRPr="005B204E">
        <w:rPr>
          <w:rFonts w:ascii="Arial" w:hAnsi="Arial" w:cs="Arial"/>
          <w:sz w:val="24"/>
          <w:szCs w:val="24"/>
        </w:rPr>
        <w:t xml:space="preserve"> el de </w:t>
      </w:r>
      <w:r w:rsidRPr="005B204E">
        <w:rPr>
          <w:rFonts w:ascii="Arial" w:hAnsi="Arial" w:cs="Arial"/>
          <w:b/>
          <w:i/>
          <w:sz w:val="24"/>
          <w:szCs w:val="24"/>
        </w:rPr>
        <w:t>Lectura sin fin.</w:t>
      </w:r>
    </w:p>
    <w:p w:rsidR="0029180B" w:rsidRPr="005B204E" w:rsidRDefault="0029180B" w:rsidP="0029180B">
      <w:pPr>
        <w:pStyle w:val="Textoindependiente2"/>
        <w:spacing w:line="360" w:lineRule="auto"/>
        <w:contextualSpacing/>
        <w:rPr>
          <w:rFonts w:ascii="Arial" w:hAnsi="Arial" w:cs="Arial"/>
          <w:sz w:val="24"/>
          <w:szCs w:val="24"/>
        </w:rPr>
      </w:pPr>
    </w:p>
    <w:p w:rsidR="0029180B" w:rsidRPr="005B204E" w:rsidRDefault="0029180B" w:rsidP="0029180B">
      <w:pPr>
        <w:pStyle w:val="Textoindependiente2"/>
        <w:spacing w:line="360" w:lineRule="auto"/>
        <w:contextualSpacing/>
        <w:rPr>
          <w:rFonts w:ascii="Arial" w:hAnsi="Arial" w:cs="Arial"/>
          <w:sz w:val="24"/>
          <w:szCs w:val="24"/>
        </w:rPr>
      </w:pPr>
    </w:p>
    <w:p w:rsidR="0029180B" w:rsidRPr="005B204E" w:rsidRDefault="0029180B" w:rsidP="0029180B">
      <w:pPr>
        <w:pStyle w:val="Textoindependiente2"/>
        <w:spacing w:line="360" w:lineRule="auto"/>
        <w:contextualSpacing/>
        <w:rPr>
          <w:rFonts w:ascii="Arial" w:hAnsi="Arial" w:cs="Arial"/>
          <w:sz w:val="24"/>
          <w:szCs w:val="24"/>
        </w:rPr>
      </w:pPr>
      <w:r w:rsidRPr="005B204E">
        <w:rPr>
          <w:rFonts w:ascii="Arial" w:hAnsi="Arial" w:cs="Arial"/>
          <w:sz w:val="24"/>
          <w:szCs w:val="24"/>
        </w:rPr>
        <w:t>JUSTIFICACIÓN</w:t>
      </w:r>
    </w:p>
    <w:p w:rsidR="0029180B" w:rsidRPr="005B204E" w:rsidRDefault="0029180B" w:rsidP="0029180B">
      <w:pPr>
        <w:spacing w:line="360" w:lineRule="auto"/>
        <w:contextualSpacing/>
        <w:rPr>
          <w:rFonts w:ascii="Arial" w:hAnsi="Arial" w:cs="Arial"/>
          <w:sz w:val="24"/>
          <w:szCs w:val="24"/>
        </w:rPr>
      </w:pPr>
    </w:p>
    <w:p w:rsidR="0029180B" w:rsidRPr="005B204E" w:rsidRDefault="0029180B" w:rsidP="0029180B">
      <w:pPr>
        <w:spacing w:line="360" w:lineRule="auto"/>
        <w:contextualSpacing/>
        <w:rPr>
          <w:rFonts w:ascii="Arial" w:hAnsi="Arial" w:cs="Arial"/>
          <w:sz w:val="24"/>
          <w:szCs w:val="24"/>
        </w:rPr>
      </w:pPr>
      <w:r w:rsidRPr="005B204E">
        <w:rPr>
          <w:rFonts w:ascii="Arial" w:hAnsi="Arial" w:cs="Arial"/>
          <w:sz w:val="24"/>
          <w:szCs w:val="24"/>
        </w:rPr>
        <w:t xml:space="preserve">Ante una realidad  cambiante, bombardeada por un materialismo absorbente que invade todos los espacios de la sociedad actual a través de los medios de comunicación social pero sobre todo utilizando la publicidad como medio de crear nuevos “valores” en niños y jóvenes, es necesario fortalecer los valores fundamentales en ellos para que puedan enfrentar con actitud crítica esta nueva realidad y elegir siempre lo que va a favor de la vida y en la construcción de su propio proyecto. </w:t>
      </w:r>
    </w:p>
    <w:p w:rsidR="0029180B" w:rsidRPr="005B204E" w:rsidRDefault="0029180B" w:rsidP="0029180B">
      <w:pPr>
        <w:spacing w:line="360" w:lineRule="auto"/>
        <w:contextualSpacing/>
        <w:rPr>
          <w:rFonts w:ascii="Arial" w:hAnsi="Arial" w:cs="Arial"/>
          <w:sz w:val="24"/>
          <w:szCs w:val="24"/>
        </w:rPr>
      </w:pPr>
    </w:p>
    <w:p w:rsidR="0029180B" w:rsidRPr="005B204E" w:rsidRDefault="0029180B" w:rsidP="0029180B">
      <w:pPr>
        <w:spacing w:line="360" w:lineRule="auto"/>
        <w:contextualSpacing/>
        <w:rPr>
          <w:rFonts w:ascii="Arial" w:hAnsi="Arial" w:cs="Arial"/>
          <w:sz w:val="24"/>
          <w:szCs w:val="24"/>
        </w:rPr>
      </w:pPr>
      <w:r w:rsidRPr="005B204E">
        <w:rPr>
          <w:rFonts w:ascii="Arial" w:hAnsi="Arial" w:cs="Arial"/>
          <w:sz w:val="24"/>
          <w:szCs w:val="24"/>
        </w:rPr>
        <w:t>Es claro que ante esta realidad la elaboración de  un Proyecto en Valores no debe hacerse únicamente porque así lo exigen las normas del Ministerio, sino porque cada persona que pasa por nuestra institución debe salir mejor, con opciones de vida y viendo encada decisión y en cada acción el fortalecimiento de su sentido y Proyecto de vida.</w:t>
      </w:r>
    </w:p>
    <w:p w:rsidR="0029180B" w:rsidRPr="005B204E" w:rsidRDefault="0029180B" w:rsidP="0029180B">
      <w:pPr>
        <w:spacing w:line="360" w:lineRule="auto"/>
        <w:contextualSpacing/>
        <w:rPr>
          <w:rFonts w:ascii="Arial" w:hAnsi="Arial" w:cs="Arial"/>
          <w:sz w:val="24"/>
          <w:szCs w:val="24"/>
        </w:rPr>
      </w:pPr>
    </w:p>
    <w:p w:rsidR="0029180B" w:rsidRPr="005B204E" w:rsidRDefault="0029180B" w:rsidP="0029180B">
      <w:pPr>
        <w:spacing w:line="360" w:lineRule="auto"/>
        <w:contextualSpacing/>
        <w:rPr>
          <w:rFonts w:ascii="Arial" w:hAnsi="Arial" w:cs="Arial"/>
          <w:sz w:val="24"/>
          <w:szCs w:val="24"/>
        </w:rPr>
      </w:pPr>
      <w:smartTag w:uri="urn:schemas-microsoft-com:office:smarttags" w:element="PersonName">
        <w:smartTagPr>
          <w:attr w:name="ProductID" w:val="La Constituci￳n   Pol￭tica"/>
        </w:smartTagPr>
        <w:r w:rsidRPr="005B204E">
          <w:rPr>
            <w:rFonts w:ascii="Arial" w:hAnsi="Arial" w:cs="Arial"/>
            <w:sz w:val="24"/>
            <w:szCs w:val="24"/>
          </w:rPr>
          <w:t>La Constitución   Política</w:t>
        </w:r>
      </w:smartTag>
      <w:r w:rsidRPr="005B204E">
        <w:rPr>
          <w:rFonts w:ascii="Arial" w:hAnsi="Arial" w:cs="Arial"/>
          <w:sz w:val="24"/>
          <w:szCs w:val="24"/>
        </w:rPr>
        <w:t xml:space="preserve"> de 1.991 habla de la construcción de un nuevo país  fundado en los principios de democracia  participativa, en el respeto y valoración a las diferencias  y en los valores de la </w:t>
      </w:r>
      <w:proofErr w:type="gramStart"/>
      <w:r w:rsidRPr="005B204E">
        <w:rPr>
          <w:rFonts w:ascii="Arial" w:hAnsi="Arial" w:cs="Arial"/>
          <w:sz w:val="24"/>
          <w:szCs w:val="24"/>
        </w:rPr>
        <w:t>justicia ,</w:t>
      </w:r>
      <w:proofErr w:type="gramEnd"/>
      <w:r w:rsidRPr="005B204E">
        <w:rPr>
          <w:rFonts w:ascii="Arial" w:hAnsi="Arial" w:cs="Arial"/>
          <w:sz w:val="24"/>
          <w:szCs w:val="24"/>
        </w:rPr>
        <w:t xml:space="preserve"> la libertad , la igualdad  y la solidaridad. En sus artículos 67 plantea: “.... La educación formará al colombiano  en el respeto a los derechos humanos, a la paz y a la democracia....” y en el  41 dice: </w:t>
      </w:r>
      <w:proofErr w:type="gramStart"/>
      <w:r w:rsidRPr="005B204E">
        <w:rPr>
          <w:rFonts w:ascii="Arial" w:hAnsi="Arial" w:cs="Arial"/>
          <w:sz w:val="24"/>
          <w:szCs w:val="24"/>
        </w:rPr>
        <w:t>“ ....</w:t>
      </w:r>
      <w:proofErr w:type="gramEnd"/>
      <w:r w:rsidRPr="005B204E">
        <w:rPr>
          <w:rFonts w:ascii="Arial" w:hAnsi="Arial" w:cs="Arial"/>
          <w:sz w:val="24"/>
          <w:szCs w:val="24"/>
        </w:rPr>
        <w:t xml:space="preserve"> se formará en </w:t>
      </w:r>
      <w:proofErr w:type="spellStart"/>
      <w:r w:rsidRPr="005B204E">
        <w:rPr>
          <w:rFonts w:ascii="Arial" w:hAnsi="Arial" w:cs="Arial"/>
          <w:sz w:val="24"/>
          <w:szCs w:val="24"/>
        </w:rPr>
        <w:t>practicas</w:t>
      </w:r>
      <w:proofErr w:type="spellEnd"/>
      <w:r w:rsidRPr="005B204E">
        <w:rPr>
          <w:rFonts w:ascii="Arial" w:hAnsi="Arial" w:cs="Arial"/>
          <w:sz w:val="24"/>
          <w:szCs w:val="24"/>
        </w:rPr>
        <w:t xml:space="preserve"> democráticas  para el aprendizaje  de los principios y valores de la participación ciudadana”. Así mismo </w:t>
      </w:r>
      <w:smartTag w:uri="urn:schemas-microsoft-com:office:smarttags" w:element="PersonName">
        <w:smartTagPr>
          <w:attr w:name="ProductID" w:val="la Ley"/>
        </w:smartTagPr>
        <w:r w:rsidRPr="005B204E">
          <w:rPr>
            <w:rFonts w:ascii="Arial" w:hAnsi="Arial" w:cs="Arial"/>
            <w:sz w:val="24"/>
            <w:szCs w:val="24"/>
          </w:rPr>
          <w:t>la Ley</w:t>
        </w:r>
      </w:smartTag>
      <w:r w:rsidRPr="005B204E">
        <w:rPr>
          <w:rFonts w:ascii="Arial" w:hAnsi="Arial" w:cs="Arial"/>
          <w:sz w:val="24"/>
          <w:szCs w:val="24"/>
        </w:rPr>
        <w:t xml:space="preserve"> de Educación de 1.994 en seis de los trece fines de la educación señala el ideal cívico de persona que se debe formar, artículo 5. Por último está ley “plantea como enseñanza obligatoria, en todos los establecimientos oficiales o privados, en todos los niveles de la educación básica y media: </w:t>
      </w:r>
    </w:p>
    <w:p w:rsidR="0029180B" w:rsidRPr="005B204E" w:rsidRDefault="0029180B" w:rsidP="0029180B">
      <w:pPr>
        <w:spacing w:line="360" w:lineRule="auto"/>
        <w:contextualSpacing/>
        <w:rPr>
          <w:rFonts w:ascii="Arial" w:hAnsi="Arial" w:cs="Arial"/>
          <w:sz w:val="24"/>
          <w:szCs w:val="24"/>
        </w:rPr>
      </w:pPr>
    </w:p>
    <w:p w:rsidR="0029180B" w:rsidRPr="005B204E" w:rsidRDefault="0029180B" w:rsidP="0029180B">
      <w:pPr>
        <w:spacing w:line="360" w:lineRule="auto"/>
        <w:contextualSpacing/>
        <w:rPr>
          <w:rFonts w:ascii="Arial" w:hAnsi="Arial" w:cs="Arial"/>
          <w:sz w:val="24"/>
          <w:szCs w:val="24"/>
        </w:rPr>
      </w:pPr>
      <w:r w:rsidRPr="005B204E">
        <w:rPr>
          <w:rFonts w:ascii="Arial" w:hAnsi="Arial" w:cs="Arial"/>
          <w:sz w:val="24"/>
          <w:szCs w:val="24"/>
        </w:rPr>
        <w:t xml:space="preserve">a. El estudio, comprensión y la práctica de </w:t>
      </w:r>
      <w:smartTag w:uri="urn:schemas-microsoft-com:office:smarttags" w:element="PersonName">
        <w:smartTagPr>
          <w:attr w:name="ProductID" w:val="la Constituci￳n"/>
        </w:smartTagPr>
        <w:r w:rsidRPr="005B204E">
          <w:rPr>
            <w:rFonts w:ascii="Arial" w:hAnsi="Arial" w:cs="Arial"/>
            <w:sz w:val="24"/>
            <w:szCs w:val="24"/>
          </w:rPr>
          <w:t>la Constitución</w:t>
        </w:r>
      </w:smartTag>
      <w:r w:rsidRPr="005B204E">
        <w:rPr>
          <w:rFonts w:ascii="Arial" w:hAnsi="Arial" w:cs="Arial"/>
          <w:sz w:val="24"/>
          <w:szCs w:val="24"/>
        </w:rPr>
        <w:t xml:space="preserve">  y la instrucción cívica, de conformidad con el artículo 41  de la constitución Política.</w:t>
      </w:r>
    </w:p>
    <w:p w:rsidR="0029180B" w:rsidRPr="005B204E" w:rsidRDefault="0029180B" w:rsidP="0029180B">
      <w:pPr>
        <w:spacing w:line="360" w:lineRule="auto"/>
        <w:contextualSpacing/>
        <w:rPr>
          <w:rFonts w:ascii="Arial" w:hAnsi="Arial" w:cs="Arial"/>
          <w:sz w:val="24"/>
          <w:szCs w:val="24"/>
        </w:rPr>
      </w:pPr>
      <w:r w:rsidRPr="005B204E">
        <w:rPr>
          <w:rFonts w:ascii="Arial" w:hAnsi="Arial" w:cs="Arial"/>
          <w:sz w:val="24"/>
          <w:szCs w:val="24"/>
        </w:rPr>
        <w:lastRenderedPageBreak/>
        <w:t>b. El aprovechamiento del tiempo libre, el fomento de las diversas culturas, la práctica de la educación física, la recreación y deporte formativo....</w:t>
      </w:r>
    </w:p>
    <w:p w:rsidR="0029180B" w:rsidRPr="005B204E" w:rsidRDefault="0029180B" w:rsidP="0029180B">
      <w:pPr>
        <w:spacing w:line="360" w:lineRule="auto"/>
        <w:contextualSpacing/>
        <w:rPr>
          <w:rFonts w:ascii="Arial" w:hAnsi="Arial" w:cs="Arial"/>
          <w:sz w:val="24"/>
          <w:szCs w:val="24"/>
        </w:rPr>
      </w:pPr>
      <w:r w:rsidRPr="005B204E">
        <w:rPr>
          <w:rFonts w:ascii="Arial" w:hAnsi="Arial" w:cs="Arial"/>
          <w:sz w:val="24"/>
          <w:szCs w:val="24"/>
        </w:rPr>
        <w:t>c. La enseñanza de la protección del medio ambiente y la preservación de los recursos naturales.</w:t>
      </w:r>
    </w:p>
    <w:p w:rsidR="0029180B" w:rsidRPr="005B204E" w:rsidRDefault="0029180B" w:rsidP="0029180B">
      <w:pPr>
        <w:spacing w:line="360" w:lineRule="auto"/>
        <w:contextualSpacing/>
        <w:rPr>
          <w:rFonts w:ascii="Arial" w:hAnsi="Arial" w:cs="Arial"/>
          <w:sz w:val="24"/>
          <w:szCs w:val="24"/>
        </w:rPr>
      </w:pPr>
      <w:r w:rsidRPr="005B204E">
        <w:rPr>
          <w:rFonts w:ascii="Arial" w:hAnsi="Arial" w:cs="Arial"/>
          <w:sz w:val="24"/>
          <w:szCs w:val="24"/>
        </w:rPr>
        <w:t>d. La educación para la justicia, la paz, la democracia, la solidaridad, la confraternidad, el cooperativismo y, en general, la formación en los valores humanos.</w:t>
      </w:r>
    </w:p>
    <w:p w:rsidR="0029180B" w:rsidRPr="005B204E" w:rsidRDefault="0029180B" w:rsidP="0029180B">
      <w:pPr>
        <w:pStyle w:val="Textoindependiente3"/>
        <w:spacing w:line="360" w:lineRule="auto"/>
        <w:contextualSpacing/>
        <w:rPr>
          <w:rFonts w:ascii="Arial" w:hAnsi="Arial" w:cs="Arial"/>
          <w:sz w:val="24"/>
          <w:szCs w:val="24"/>
        </w:rPr>
      </w:pPr>
      <w:r w:rsidRPr="005B204E">
        <w:rPr>
          <w:rFonts w:ascii="Arial" w:hAnsi="Arial" w:cs="Arial"/>
          <w:sz w:val="24"/>
          <w:szCs w:val="24"/>
        </w:rPr>
        <w:t xml:space="preserve">e. La educación sexual, impartida en cada caso de acuerdo con las necesidades de </w:t>
      </w:r>
      <w:proofErr w:type="spellStart"/>
      <w:r w:rsidRPr="005B204E">
        <w:rPr>
          <w:rFonts w:ascii="Arial" w:hAnsi="Arial" w:cs="Arial"/>
          <w:sz w:val="24"/>
          <w:szCs w:val="24"/>
        </w:rPr>
        <w:t>ls</w:t>
      </w:r>
      <w:proofErr w:type="spellEnd"/>
      <w:r w:rsidRPr="005B204E">
        <w:rPr>
          <w:rFonts w:ascii="Arial" w:hAnsi="Arial" w:cs="Arial"/>
          <w:sz w:val="24"/>
          <w:szCs w:val="24"/>
        </w:rPr>
        <w:t xml:space="preserve"> educandos  según su edad”. </w:t>
      </w:r>
    </w:p>
    <w:p w:rsidR="0029180B" w:rsidRPr="005B204E" w:rsidRDefault="0029180B" w:rsidP="0029180B">
      <w:pPr>
        <w:spacing w:line="360" w:lineRule="auto"/>
        <w:contextualSpacing/>
        <w:rPr>
          <w:rFonts w:ascii="Arial" w:hAnsi="Arial" w:cs="Arial"/>
          <w:sz w:val="24"/>
          <w:szCs w:val="24"/>
        </w:rPr>
      </w:pPr>
    </w:p>
    <w:p w:rsidR="0029180B" w:rsidRPr="005B204E" w:rsidRDefault="0029180B" w:rsidP="0029180B">
      <w:pPr>
        <w:spacing w:line="360" w:lineRule="auto"/>
        <w:contextualSpacing/>
        <w:rPr>
          <w:rFonts w:ascii="Arial" w:hAnsi="Arial" w:cs="Arial"/>
          <w:sz w:val="24"/>
          <w:szCs w:val="24"/>
        </w:rPr>
      </w:pPr>
      <w:r w:rsidRPr="005B204E">
        <w:rPr>
          <w:rFonts w:ascii="Arial" w:hAnsi="Arial" w:cs="Arial"/>
          <w:sz w:val="24"/>
          <w:szCs w:val="24"/>
        </w:rPr>
        <w:t xml:space="preserve">El parágrafo primero dice que el estudio de estos temas  y la formación en tales valores, no exigen asignaturas específicas, sino que debe incorporarse  al currículo y desarrollarse a través de  del plan de estudio. Artículo 14. </w:t>
      </w:r>
    </w:p>
    <w:p w:rsidR="0029180B" w:rsidRPr="005B204E" w:rsidRDefault="0029180B" w:rsidP="0029180B">
      <w:pPr>
        <w:spacing w:line="360" w:lineRule="auto"/>
        <w:contextualSpacing/>
        <w:rPr>
          <w:rFonts w:ascii="Arial" w:hAnsi="Arial" w:cs="Arial"/>
          <w:sz w:val="24"/>
          <w:szCs w:val="24"/>
        </w:rPr>
      </w:pPr>
    </w:p>
    <w:p w:rsidR="0029180B" w:rsidRPr="005B204E" w:rsidRDefault="0029180B" w:rsidP="0029180B">
      <w:pPr>
        <w:spacing w:line="360" w:lineRule="auto"/>
        <w:contextualSpacing/>
        <w:rPr>
          <w:rFonts w:ascii="Arial" w:hAnsi="Arial" w:cs="Arial"/>
          <w:sz w:val="24"/>
          <w:szCs w:val="24"/>
        </w:rPr>
      </w:pPr>
      <w:r w:rsidRPr="005B204E">
        <w:rPr>
          <w:rFonts w:ascii="Arial" w:hAnsi="Arial" w:cs="Arial"/>
          <w:sz w:val="24"/>
          <w:szCs w:val="24"/>
        </w:rPr>
        <w:t xml:space="preserve">El decreto 1860 de 1994, en su artículo 36 reza: “...La enseñanza prevista en el artículo 14 de la ley 115 de 1994, se cumplirá bajo la modalidad de </w:t>
      </w:r>
      <w:r w:rsidRPr="005B204E">
        <w:rPr>
          <w:rFonts w:ascii="Arial" w:hAnsi="Arial" w:cs="Arial"/>
          <w:b/>
          <w:bCs/>
          <w:i/>
          <w:iCs/>
          <w:sz w:val="24"/>
          <w:szCs w:val="24"/>
        </w:rPr>
        <w:t>Proyectos Pedagógicos</w:t>
      </w:r>
      <w:r w:rsidRPr="005B204E">
        <w:rPr>
          <w:rFonts w:ascii="Arial" w:hAnsi="Arial" w:cs="Arial"/>
          <w:sz w:val="24"/>
          <w:szCs w:val="24"/>
        </w:rPr>
        <w:t>”.</w:t>
      </w:r>
    </w:p>
    <w:p w:rsidR="0029180B" w:rsidRPr="005B204E" w:rsidRDefault="0029180B" w:rsidP="0029180B">
      <w:pPr>
        <w:spacing w:line="360" w:lineRule="auto"/>
        <w:contextualSpacing/>
        <w:rPr>
          <w:rFonts w:ascii="Arial" w:hAnsi="Arial" w:cs="Arial"/>
          <w:sz w:val="24"/>
          <w:szCs w:val="24"/>
        </w:rPr>
      </w:pPr>
    </w:p>
    <w:p w:rsidR="0029180B" w:rsidRPr="005B204E" w:rsidRDefault="0029180B" w:rsidP="0029180B">
      <w:pPr>
        <w:spacing w:line="360" w:lineRule="auto"/>
        <w:contextualSpacing/>
        <w:rPr>
          <w:rFonts w:ascii="Arial" w:hAnsi="Arial" w:cs="Arial"/>
          <w:sz w:val="24"/>
          <w:szCs w:val="24"/>
        </w:rPr>
      </w:pPr>
      <w:r w:rsidRPr="005B204E">
        <w:rPr>
          <w:rFonts w:ascii="Arial" w:hAnsi="Arial" w:cs="Arial"/>
          <w:sz w:val="24"/>
          <w:szCs w:val="24"/>
        </w:rPr>
        <w:t xml:space="preserve">Todo este marco legal, justifica  el que hacer y los esfuerzos continuos que se hacen para la formación integral de los estudiantes, y aunque se plantean cinco grandes temáticas para desarrollarlas en los Proyectos pedagógicos, todos se enlazan entre sí, en busca de la formación de una persona Integral, y todos ellos buscan fortalecer los valores de los niños y Jóvenes Colombianos. </w:t>
      </w:r>
    </w:p>
    <w:p w:rsidR="0029180B" w:rsidRPr="005B204E" w:rsidRDefault="0029180B" w:rsidP="0029180B">
      <w:pPr>
        <w:spacing w:line="360" w:lineRule="auto"/>
        <w:contextualSpacing/>
        <w:rPr>
          <w:rFonts w:ascii="Arial" w:hAnsi="Arial" w:cs="Arial"/>
          <w:sz w:val="24"/>
          <w:szCs w:val="24"/>
        </w:rPr>
      </w:pPr>
    </w:p>
    <w:p w:rsidR="0029180B" w:rsidRPr="005B204E" w:rsidRDefault="0029180B" w:rsidP="0029180B">
      <w:pPr>
        <w:spacing w:line="360" w:lineRule="auto"/>
        <w:contextualSpacing/>
        <w:rPr>
          <w:rFonts w:ascii="Arial" w:hAnsi="Arial" w:cs="Arial"/>
          <w:sz w:val="24"/>
          <w:szCs w:val="24"/>
        </w:rPr>
      </w:pPr>
      <w:r w:rsidRPr="005B204E">
        <w:rPr>
          <w:rFonts w:ascii="Arial" w:hAnsi="Arial" w:cs="Arial"/>
          <w:sz w:val="24"/>
          <w:szCs w:val="24"/>
        </w:rPr>
        <w:t xml:space="preserve">Por lo anteriormente expuesto, </w:t>
      </w:r>
      <w:smartTag w:uri="urn:schemas-microsoft-com:office:smarttags" w:element="PersonName">
        <w:smartTagPr>
          <w:attr w:name="ProductID" w:val="la Instituci￳n Educativa"/>
        </w:smartTagPr>
        <w:r w:rsidRPr="005B204E">
          <w:rPr>
            <w:rFonts w:ascii="Arial" w:hAnsi="Arial" w:cs="Arial"/>
            <w:sz w:val="24"/>
            <w:szCs w:val="24"/>
          </w:rPr>
          <w:t>la Institución Educativa</w:t>
        </w:r>
      </w:smartTag>
      <w:r w:rsidRPr="005B204E">
        <w:rPr>
          <w:rFonts w:ascii="Arial" w:hAnsi="Arial" w:cs="Arial"/>
          <w:sz w:val="24"/>
          <w:szCs w:val="24"/>
        </w:rPr>
        <w:t xml:space="preserve"> Técnica Nuestra Señora de Lourdes, ha desarrollado una propuesta que busca articular todo el PEI en torno a esta formación integral, de manera que toda acción, todo Proyecto pedagógico  que  se desarrolle no se haga de manera aislada, sino como parte de un todo, con un propósito y fin claro para todos porque todos los miembros de </w:t>
      </w:r>
      <w:smartTag w:uri="urn:schemas-microsoft-com:office:smarttags" w:element="PersonName">
        <w:smartTagPr>
          <w:attr w:name="ProductID" w:val="LA COMUNIDAD"/>
        </w:smartTagPr>
        <w:r w:rsidRPr="005B204E">
          <w:rPr>
            <w:rFonts w:ascii="Arial" w:hAnsi="Arial" w:cs="Arial"/>
            <w:sz w:val="24"/>
            <w:szCs w:val="24"/>
          </w:rPr>
          <w:t>la Comunidad</w:t>
        </w:r>
      </w:smartTag>
      <w:r w:rsidRPr="005B204E">
        <w:rPr>
          <w:rFonts w:ascii="Arial" w:hAnsi="Arial" w:cs="Arial"/>
          <w:sz w:val="24"/>
          <w:szCs w:val="24"/>
        </w:rPr>
        <w:t xml:space="preserve"> hacen parte del proceso y del sueño que se quiere alcanzar. (Ver Presentación).</w:t>
      </w:r>
    </w:p>
    <w:p w:rsidR="0029180B" w:rsidRPr="005B204E" w:rsidRDefault="0029180B" w:rsidP="0029180B">
      <w:pPr>
        <w:spacing w:line="360" w:lineRule="auto"/>
        <w:contextualSpacing/>
        <w:rPr>
          <w:rFonts w:ascii="Arial" w:hAnsi="Arial" w:cs="Arial"/>
          <w:sz w:val="24"/>
          <w:szCs w:val="24"/>
        </w:rPr>
      </w:pPr>
    </w:p>
    <w:p w:rsidR="0029180B" w:rsidRPr="005B204E" w:rsidRDefault="0029180B" w:rsidP="0029180B">
      <w:pPr>
        <w:spacing w:line="360" w:lineRule="auto"/>
        <w:contextualSpacing/>
        <w:rPr>
          <w:rFonts w:ascii="Arial" w:hAnsi="Arial" w:cs="Arial"/>
          <w:b/>
          <w:bCs/>
          <w:sz w:val="24"/>
          <w:szCs w:val="24"/>
        </w:rPr>
      </w:pPr>
      <w:r w:rsidRPr="005B204E">
        <w:rPr>
          <w:rFonts w:ascii="Arial" w:hAnsi="Arial" w:cs="Arial"/>
          <w:b/>
          <w:bCs/>
          <w:sz w:val="24"/>
          <w:szCs w:val="24"/>
        </w:rPr>
        <w:t>PROBLEMA</w:t>
      </w:r>
    </w:p>
    <w:p w:rsidR="0029180B" w:rsidRPr="005B204E" w:rsidRDefault="0029180B" w:rsidP="0029180B">
      <w:pPr>
        <w:spacing w:line="360" w:lineRule="auto"/>
        <w:contextualSpacing/>
        <w:jc w:val="center"/>
        <w:rPr>
          <w:rFonts w:ascii="Arial" w:hAnsi="Arial" w:cs="Arial"/>
          <w:b/>
          <w:bCs/>
          <w:sz w:val="24"/>
          <w:szCs w:val="24"/>
        </w:rPr>
      </w:pPr>
    </w:p>
    <w:p w:rsidR="0029180B" w:rsidRPr="005B204E" w:rsidRDefault="0029180B" w:rsidP="0029180B">
      <w:pPr>
        <w:spacing w:line="360" w:lineRule="auto"/>
        <w:contextualSpacing/>
        <w:rPr>
          <w:rFonts w:ascii="Arial" w:hAnsi="Arial" w:cs="Arial"/>
          <w:sz w:val="24"/>
          <w:szCs w:val="24"/>
        </w:rPr>
      </w:pPr>
      <w:r w:rsidRPr="005B204E">
        <w:rPr>
          <w:rFonts w:ascii="Arial" w:hAnsi="Arial" w:cs="Arial"/>
          <w:sz w:val="24"/>
          <w:szCs w:val="24"/>
        </w:rPr>
        <w:t>En la cotidianidad estudiantil Lourdista, se hace evidente  la relativización  de los valores fundamentales  como el respeto, la sana convivencia, la libertad de expresión, la honestidad, el amor, la solidaridad, la justicia, la participación, la democracia, la ecología; trayendo como consecuencia  conflictos, perdida de sentido de la vida, Indiferencia en el ámbito institucional entre muchos otros.</w:t>
      </w:r>
    </w:p>
    <w:p w:rsidR="0029180B" w:rsidRPr="005B204E" w:rsidRDefault="0029180B" w:rsidP="0029180B">
      <w:pPr>
        <w:spacing w:line="360" w:lineRule="auto"/>
        <w:contextualSpacing/>
        <w:rPr>
          <w:rFonts w:ascii="Arial" w:hAnsi="Arial" w:cs="Arial"/>
          <w:sz w:val="24"/>
          <w:szCs w:val="24"/>
        </w:rPr>
      </w:pPr>
    </w:p>
    <w:p w:rsidR="0029180B" w:rsidRPr="005B204E" w:rsidRDefault="0029180B" w:rsidP="0029180B">
      <w:pPr>
        <w:spacing w:line="360" w:lineRule="auto"/>
        <w:contextualSpacing/>
        <w:rPr>
          <w:rFonts w:ascii="Arial" w:hAnsi="Arial" w:cs="Arial"/>
          <w:b/>
          <w:bCs/>
          <w:sz w:val="24"/>
          <w:szCs w:val="24"/>
        </w:rPr>
      </w:pPr>
      <w:r w:rsidRPr="005B204E">
        <w:rPr>
          <w:rFonts w:ascii="Arial" w:hAnsi="Arial" w:cs="Arial"/>
          <w:b/>
          <w:bCs/>
          <w:sz w:val="24"/>
          <w:szCs w:val="24"/>
        </w:rPr>
        <w:t>Objetivo General:</w:t>
      </w:r>
    </w:p>
    <w:p w:rsidR="0029180B" w:rsidRPr="005B204E" w:rsidRDefault="0029180B" w:rsidP="0029180B">
      <w:pPr>
        <w:spacing w:line="360" w:lineRule="auto"/>
        <w:contextualSpacing/>
        <w:rPr>
          <w:rFonts w:ascii="Arial" w:hAnsi="Arial" w:cs="Arial"/>
          <w:sz w:val="24"/>
          <w:szCs w:val="24"/>
        </w:rPr>
      </w:pPr>
      <w:r w:rsidRPr="005B204E">
        <w:rPr>
          <w:rFonts w:ascii="Arial" w:hAnsi="Arial" w:cs="Arial"/>
          <w:sz w:val="24"/>
          <w:szCs w:val="24"/>
        </w:rPr>
        <w:t xml:space="preserve">Fortalecer los espacios de crecimiento personal en todas las dimensiones, a través de Proyectos Pedagógicos liderados por un equipo de docentes y </w:t>
      </w:r>
      <w:proofErr w:type="spellStart"/>
      <w:r w:rsidRPr="005B204E">
        <w:rPr>
          <w:rFonts w:ascii="Arial" w:hAnsi="Arial" w:cs="Arial"/>
          <w:sz w:val="24"/>
          <w:szCs w:val="24"/>
        </w:rPr>
        <w:t>transversalizados</w:t>
      </w:r>
      <w:proofErr w:type="spellEnd"/>
      <w:r w:rsidRPr="005B204E">
        <w:rPr>
          <w:rFonts w:ascii="Arial" w:hAnsi="Arial" w:cs="Arial"/>
          <w:sz w:val="24"/>
          <w:szCs w:val="24"/>
        </w:rPr>
        <w:t xml:space="preserve"> a través de un número significativo de áreas que propicien el fortalecimiento de los valores esenciales en la vida de toda persona </w:t>
      </w:r>
      <w:proofErr w:type="gramStart"/>
      <w:r w:rsidRPr="005B204E">
        <w:rPr>
          <w:rFonts w:ascii="Arial" w:hAnsi="Arial" w:cs="Arial"/>
          <w:sz w:val="24"/>
          <w:szCs w:val="24"/>
        </w:rPr>
        <w:t>humana</w:t>
      </w:r>
      <w:proofErr w:type="gramEnd"/>
      <w:r w:rsidRPr="005B204E">
        <w:rPr>
          <w:rFonts w:ascii="Arial" w:hAnsi="Arial" w:cs="Arial"/>
          <w:sz w:val="24"/>
          <w:szCs w:val="24"/>
        </w:rPr>
        <w:t xml:space="preserve"> y que favorecen su realización personal.</w:t>
      </w:r>
    </w:p>
    <w:p w:rsidR="0029180B" w:rsidRPr="005B204E" w:rsidRDefault="0029180B" w:rsidP="0029180B">
      <w:pPr>
        <w:spacing w:line="360" w:lineRule="auto"/>
        <w:contextualSpacing/>
        <w:rPr>
          <w:rFonts w:ascii="Arial" w:hAnsi="Arial" w:cs="Arial"/>
          <w:sz w:val="24"/>
          <w:szCs w:val="24"/>
        </w:rPr>
      </w:pPr>
    </w:p>
    <w:p w:rsidR="0029180B" w:rsidRPr="005B204E" w:rsidRDefault="0029180B" w:rsidP="0029180B">
      <w:pPr>
        <w:spacing w:line="360" w:lineRule="auto"/>
        <w:contextualSpacing/>
        <w:rPr>
          <w:rFonts w:ascii="Arial" w:hAnsi="Arial" w:cs="Arial"/>
          <w:sz w:val="24"/>
          <w:szCs w:val="24"/>
        </w:rPr>
      </w:pPr>
      <w:r w:rsidRPr="005B204E">
        <w:rPr>
          <w:rFonts w:ascii="Arial" w:hAnsi="Arial" w:cs="Arial"/>
          <w:sz w:val="24"/>
          <w:szCs w:val="24"/>
        </w:rPr>
        <w:t>Objetivos Específicos:</w:t>
      </w:r>
    </w:p>
    <w:p w:rsidR="0029180B" w:rsidRPr="005B204E" w:rsidRDefault="0029180B" w:rsidP="0029180B">
      <w:pPr>
        <w:spacing w:line="360" w:lineRule="auto"/>
        <w:contextualSpacing/>
        <w:rPr>
          <w:rFonts w:ascii="Arial" w:hAnsi="Arial" w:cs="Arial"/>
          <w:sz w:val="24"/>
          <w:szCs w:val="24"/>
        </w:rPr>
      </w:pPr>
    </w:p>
    <w:p w:rsidR="0029180B" w:rsidRPr="005B204E" w:rsidRDefault="0029180B" w:rsidP="00E8178F">
      <w:pPr>
        <w:pStyle w:val="Textoindependiente3"/>
        <w:widowControl w:val="0"/>
        <w:numPr>
          <w:ilvl w:val="0"/>
          <w:numId w:val="17"/>
        </w:numPr>
        <w:spacing w:after="0" w:line="360" w:lineRule="auto"/>
        <w:contextualSpacing/>
        <w:rPr>
          <w:rFonts w:ascii="Arial" w:hAnsi="Arial" w:cs="Arial"/>
          <w:sz w:val="24"/>
          <w:szCs w:val="24"/>
        </w:rPr>
      </w:pPr>
      <w:r w:rsidRPr="005B204E">
        <w:rPr>
          <w:rFonts w:ascii="Arial" w:hAnsi="Arial" w:cs="Arial"/>
          <w:sz w:val="24"/>
          <w:szCs w:val="24"/>
        </w:rPr>
        <w:t>Generar un ambiente de armonía  en la cotidianidad que favorezca el fortalecimiento de valores y actitudes positivas entre todos los miembros de la comunidad educativa mediante actividades, reflexiones, talleres planeados y desarrollados durante el año escolar que permita a su vez el crecimiento interpersonal.</w:t>
      </w:r>
    </w:p>
    <w:p w:rsidR="0029180B" w:rsidRPr="005B204E" w:rsidRDefault="0029180B" w:rsidP="00E8178F">
      <w:pPr>
        <w:pStyle w:val="Textoindependiente3"/>
        <w:widowControl w:val="0"/>
        <w:numPr>
          <w:ilvl w:val="0"/>
          <w:numId w:val="17"/>
        </w:numPr>
        <w:spacing w:after="0" w:line="360" w:lineRule="auto"/>
        <w:contextualSpacing/>
        <w:rPr>
          <w:rFonts w:ascii="Arial" w:hAnsi="Arial" w:cs="Arial"/>
          <w:sz w:val="24"/>
          <w:szCs w:val="24"/>
        </w:rPr>
      </w:pPr>
      <w:r w:rsidRPr="005B204E">
        <w:rPr>
          <w:rFonts w:ascii="Arial" w:hAnsi="Arial" w:cs="Arial"/>
          <w:sz w:val="24"/>
          <w:szCs w:val="24"/>
        </w:rPr>
        <w:t xml:space="preserve">Formar en los estudiantes la personalidad y la capacidad de asumir con responsabilidad y autonomía  sus derechos y deberes como elemento esencial en la formación de personas integrales, a través de los espacios promoción de espacios fe participación que ofrece la institución. </w:t>
      </w:r>
    </w:p>
    <w:p w:rsidR="0029180B" w:rsidRPr="005B204E" w:rsidRDefault="0029180B" w:rsidP="00E8178F">
      <w:pPr>
        <w:numPr>
          <w:ilvl w:val="0"/>
          <w:numId w:val="17"/>
        </w:numPr>
        <w:spacing w:line="360" w:lineRule="auto"/>
        <w:contextualSpacing/>
        <w:rPr>
          <w:rFonts w:ascii="Arial" w:hAnsi="Arial" w:cs="Arial"/>
          <w:sz w:val="24"/>
          <w:szCs w:val="24"/>
        </w:rPr>
      </w:pPr>
      <w:r w:rsidRPr="005B204E">
        <w:rPr>
          <w:rFonts w:ascii="Arial" w:hAnsi="Arial" w:cs="Arial"/>
          <w:sz w:val="24"/>
          <w:szCs w:val="24"/>
        </w:rPr>
        <w:lastRenderedPageBreak/>
        <w:t>Fomentar en la institución  educativa, prácticas democráticas  para el aprendizaje  de los principios y valores  de la participación y organización estudiantil, y estimular la autonomía y la responsabilidad a través de la conformación y apoyo a los grupos organizados y liderados por los estudiantes.</w:t>
      </w:r>
    </w:p>
    <w:p w:rsidR="0029180B" w:rsidRPr="005B204E" w:rsidRDefault="0029180B" w:rsidP="00E8178F">
      <w:pPr>
        <w:numPr>
          <w:ilvl w:val="0"/>
          <w:numId w:val="17"/>
        </w:numPr>
        <w:spacing w:line="360" w:lineRule="auto"/>
        <w:contextualSpacing/>
        <w:rPr>
          <w:rFonts w:ascii="Arial" w:hAnsi="Arial" w:cs="Arial"/>
          <w:sz w:val="24"/>
          <w:szCs w:val="24"/>
        </w:rPr>
      </w:pPr>
      <w:r w:rsidRPr="005B204E">
        <w:rPr>
          <w:rFonts w:ascii="Arial" w:hAnsi="Arial" w:cs="Arial"/>
          <w:sz w:val="24"/>
          <w:szCs w:val="24"/>
        </w:rPr>
        <w:t>Desarrollar en los niños y jóvenes, una sana sexualidad que promueva el conocimiento  de sí mismo y la autoestima, la construcción de la identidad  sexual dentro del respeto  por la equidad de los sexos, la afectividad, el respeto mutuo mediante talleres con padres de familia y estudiantes.</w:t>
      </w:r>
    </w:p>
    <w:p w:rsidR="0029180B" w:rsidRPr="005B204E" w:rsidRDefault="0029180B" w:rsidP="00E8178F">
      <w:pPr>
        <w:numPr>
          <w:ilvl w:val="0"/>
          <w:numId w:val="17"/>
        </w:numPr>
        <w:spacing w:line="360" w:lineRule="auto"/>
        <w:contextualSpacing/>
        <w:rPr>
          <w:rFonts w:ascii="Arial" w:hAnsi="Arial" w:cs="Arial"/>
          <w:sz w:val="24"/>
          <w:szCs w:val="24"/>
        </w:rPr>
      </w:pPr>
      <w:r w:rsidRPr="005B204E">
        <w:rPr>
          <w:rFonts w:ascii="Arial" w:hAnsi="Arial" w:cs="Arial"/>
          <w:sz w:val="24"/>
          <w:szCs w:val="24"/>
        </w:rPr>
        <w:t>Promover la sana convivencia y la solución de conflictos mediante la conformación “del grupo de resolución de conflictos” con formación apropiada para niños y jóvenes que les permita desarrollar habilidades para vivir y convivir en diversos medios.</w:t>
      </w:r>
    </w:p>
    <w:p w:rsidR="0029180B" w:rsidRPr="005B204E" w:rsidRDefault="0029180B" w:rsidP="0029180B">
      <w:pPr>
        <w:spacing w:line="360" w:lineRule="auto"/>
        <w:contextualSpacing/>
        <w:rPr>
          <w:rFonts w:ascii="Arial" w:hAnsi="Arial" w:cs="Arial"/>
          <w:sz w:val="24"/>
          <w:szCs w:val="24"/>
        </w:rPr>
      </w:pPr>
    </w:p>
    <w:p w:rsidR="0029180B" w:rsidRPr="00D361AF" w:rsidRDefault="0029180B" w:rsidP="0029180B">
      <w:pPr>
        <w:spacing w:line="360" w:lineRule="auto"/>
        <w:contextualSpacing/>
        <w:rPr>
          <w:rFonts w:ascii="Arial" w:hAnsi="Arial" w:cs="Arial"/>
          <w:bCs/>
          <w:sz w:val="24"/>
          <w:szCs w:val="24"/>
        </w:rPr>
      </w:pPr>
      <w:r w:rsidRPr="00D361AF">
        <w:rPr>
          <w:rFonts w:ascii="Arial" w:hAnsi="Arial" w:cs="Arial"/>
          <w:bCs/>
          <w:sz w:val="24"/>
          <w:szCs w:val="24"/>
        </w:rPr>
        <w:t>Los sub</w:t>
      </w:r>
      <w:r>
        <w:rPr>
          <w:rFonts w:ascii="Arial" w:hAnsi="Arial" w:cs="Arial"/>
          <w:bCs/>
          <w:sz w:val="24"/>
          <w:szCs w:val="24"/>
        </w:rPr>
        <w:t xml:space="preserve"> </w:t>
      </w:r>
      <w:r w:rsidRPr="00D361AF">
        <w:rPr>
          <w:rFonts w:ascii="Arial" w:hAnsi="Arial" w:cs="Arial"/>
          <w:bCs/>
          <w:sz w:val="24"/>
          <w:szCs w:val="24"/>
        </w:rPr>
        <w:t>proyectos son:</w:t>
      </w:r>
    </w:p>
    <w:p w:rsidR="0029180B" w:rsidRPr="005B204E" w:rsidRDefault="0029180B" w:rsidP="0029180B">
      <w:pPr>
        <w:spacing w:line="360" w:lineRule="auto"/>
        <w:contextualSpacing/>
        <w:rPr>
          <w:rFonts w:ascii="Arial" w:hAnsi="Arial" w:cs="Arial"/>
          <w:b/>
          <w:bCs/>
          <w:sz w:val="24"/>
          <w:szCs w:val="24"/>
        </w:rPr>
      </w:pPr>
      <w:r>
        <w:rPr>
          <w:rFonts w:ascii="Arial" w:hAnsi="Arial" w:cs="Arial"/>
          <w:b/>
          <w:bCs/>
          <w:noProof/>
          <w:sz w:val="24"/>
          <w:szCs w:val="24"/>
          <w:lang w:eastAsia="es-CO"/>
        </w:rPr>
        <w:lastRenderedPageBreak/>
        <w:drawing>
          <wp:inline distT="0" distB="0" distL="0" distR="0" wp14:anchorId="192DA9A6" wp14:editId="07D210B0">
            <wp:extent cx="5995025" cy="5067300"/>
            <wp:effectExtent l="19050" t="0" r="5725" b="0"/>
            <wp:docPr id="6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b="6268"/>
                    <a:stretch>
                      <a:fillRect/>
                    </a:stretch>
                  </pic:blipFill>
                  <pic:spPr bwMode="auto">
                    <a:xfrm>
                      <a:off x="0" y="0"/>
                      <a:ext cx="5995025" cy="5067300"/>
                    </a:xfrm>
                    <a:prstGeom prst="rect">
                      <a:avLst/>
                    </a:prstGeom>
                    <a:noFill/>
                    <a:ln w="9525">
                      <a:noFill/>
                      <a:miter lim="800000"/>
                      <a:headEnd/>
                      <a:tailEnd/>
                    </a:ln>
                  </pic:spPr>
                </pic:pic>
              </a:graphicData>
            </a:graphic>
          </wp:inline>
        </w:drawing>
      </w:r>
    </w:p>
    <w:p w:rsidR="0029180B" w:rsidRPr="005B204E" w:rsidRDefault="0029180B" w:rsidP="0029180B">
      <w:pPr>
        <w:spacing w:line="360" w:lineRule="auto"/>
        <w:contextualSpacing/>
        <w:rPr>
          <w:rFonts w:ascii="Arial" w:hAnsi="Arial" w:cs="Arial"/>
          <w:sz w:val="24"/>
          <w:szCs w:val="24"/>
        </w:rPr>
      </w:pPr>
    </w:p>
    <w:p w:rsidR="0029180B" w:rsidRPr="0029180B" w:rsidRDefault="0029180B" w:rsidP="00E8178F">
      <w:pPr>
        <w:pStyle w:val="Prrafodelista"/>
        <w:numPr>
          <w:ilvl w:val="0"/>
          <w:numId w:val="60"/>
        </w:numPr>
        <w:rPr>
          <w:rFonts w:ascii="Arial Narrow" w:hAnsi="Arial Narrow"/>
          <w:b/>
        </w:rPr>
      </w:pPr>
      <w:r w:rsidRPr="0029180B">
        <w:rPr>
          <w:rFonts w:ascii="Arial Narrow" w:hAnsi="Arial Narrow"/>
          <w:b/>
        </w:rPr>
        <w:t>PROYECTO: CULTIVEMOS LA FE CELEBRANDO LA VIDA.</w:t>
      </w:r>
    </w:p>
    <w:p w:rsidR="0029180B" w:rsidRDefault="0029180B" w:rsidP="0029180B">
      <w:pPr>
        <w:jc w:val="center"/>
        <w:rPr>
          <w:rFonts w:ascii="Arial Narrow" w:hAnsi="Arial Narrow"/>
          <w:b/>
        </w:rPr>
      </w:pPr>
    </w:p>
    <w:p w:rsidR="0029180B" w:rsidRPr="00D361AF" w:rsidRDefault="0029180B" w:rsidP="0029180B">
      <w:pPr>
        <w:spacing w:line="360" w:lineRule="auto"/>
        <w:rPr>
          <w:rFonts w:ascii="Arial" w:hAnsi="Arial" w:cs="Arial"/>
          <w:sz w:val="24"/>
          <w:szCs w:val="24"/>
        </w:rPr>
      </w:pPr>
      <w:r w:rsidRPr="00D361AF">
        <w:rPr>
          <w:rFonts w:ascii="Arial" w:hAnsi="Arial" w:cs="Arial"/>
          <w:sz w:val="24"/>
          <w:szCs w:val="24"/>
        </w:rPr>
        <w:t xml:space="preserve">Coordinadora: </w:t>
      </w:r>
      <w:proofErr w:type="spellStart"/>
      <w:r w:rsidRPr="00D361AF">
        <w:rPr>
          <w:rFonts w:ascii="Arial" w:hAnsi="Arial" w:cs="Arial"/>
          <w:sz w:val="24"/>
          <w:szCs w:val="24"/>
        </w:rPr>
        <w:t>Hna</w:t>
      </w:r>
      <w:proofErr w:type="spellEnd"/>
      <w:r w:rsidRPr="00D361AF">
        <w:rPr>
          <w:rFonts w:ascii="Arial" w:hAnsi="Arial" w:cs="Arial"/>
          <w:sz w:val="24"/>
          <w:szCs w:val="24"/>
        </w:rPr>
        <w:t xml:space="preserve"> Beatriz Elena Duque Pineda</w:t>
      </w:r>
    </w:p>
    <w:p w:rsidR="0029180B" w:rsidRPr="00D361AF" w:rsidRDefault="0029180B" w:rsidP="0029180B">
      <w:pPr>
        <w:spacing w:line="360" w:lineRule="auto"/>
        <w:rPr>
          <w:rFonts w:ascii="Arial" w:hAnsi="Arial" w:cs="Arial"/>
          <w:sz w:val="24"/>
          <w:szCs w:val="24"/>
        </w:rPr>
      </w:pPr>
    </w:p>
    <w:p w:rsidR="0029180B" w:rsidRPr="0047338D" w:rsidRDefault="0029180B" w:rsidP="0029180B">
      <w:pPr>
        <w:shd w:val="clear" w:color="auto" w:fill="FFFFFF"/>
        <w:spacing w:before="115" w:after="115" w:line="360" w:lineRule="auto"/>
        <w:jc w:val="center"/>
        <w:outlineLvl w:val="2"/>
        <w:rPr>
          <w:rFonts w:ascii="Arial" w:hAnsi="Arial" w:cs="Arial"/>
          <w:sz w:val="24"/>
          <w:szCs w:val="24"/>
          <w:lang w:eastAsia="es-ES"/>
        </w:rPr>
      </w:pPr>
      <w:r w:rsidRPr="0047338D">
        <w:rPr>
          <w:rFonts w:ascii="Arial" w:hAnsi="Arial" w:cs="Arial"/>
          <w:sz w:val="24"/>
          <w:szCs w:val="24"/>
          <w:lang w:eastAsia="es-ES"/>
        </w:rPr>
        <w:t>CELEBRAR LA VIDA, FORTALECE VALORES</w:t>
      </w:r>
    </w:p>
    <w:p w:rsidR="0029180B" w:rsidRPr="00BA4560" w:rsidRDefault="0029180B" w:rsidP="0029180B">
      <w:pPr>
        <w:tabs>
          <w:tab w:val="left" w:pos="851"/>
        </w:tabs>
        <w:spacing w:line="360" w:lineRule="auto"/>
        <w:contextualSpacing/>
        <w:rPr>
          <w:rFonts w:ascii="Arial" w:hAnsi="Arial" w:cs="Arial"/>
          <w:sz w:val="24"/>
          <w:szCs w:val="24"/>
        </w:rPr>
      </w:pPr>
      <w:r w:rsidRPr="00BA4560">
        <w:rPr>
          <w:rFonts w:ascii="Arial" w:hAnsi="Arial" w:cs="Arial"/>
          <w:sz w:val="24"/>
          <w:szCs w:val="24"/>
        </w:rPr>
        <w:t xml:space="preserve">La vida es un don maravilloso que el ser humano ha recibido como regalo, al que hay que descubrir delicadamente para no estropearlo. Esta existencia para ser vivida </w:t>
      </w:r>
      <w:r w:rsidRPr="00BA4560">
        <w:rPr>
          <w:rFonts w:ascii="Arial" w:hAnsi="Arial" w:cs="Arial"/>
          <w:sz w:val="24"/>
          <w:szCs w:val="24"/>
        </w:rPr>
        <w:lastRenderedPageBreak/>
        <w:t>intensamente requiere de otras personas que contribuyan a descubrir todas las posibilidades</w:t>
      </w:r>
      <w:r>
        <w:rPr>
          <w:rFonts w:ascii="Arial" w:hAnsi="Arial" w:cs="Arial"/>
          <w:sz w:val="24"/>
          <w:szCs w:val="24"/>
        </w:rPr>
        <w:t xml:space="preserve"> que posee</w:t>
      </w:r>
      <w:r w:rsidRPr="00BA4560">
        <w:rPr>
          <w:rFonts w:ascii="Arial" w:hAnsi="Arial" w:cs="Arial"/>
          <w:sz w:val="24"/>
          <w:szCs w:val="24"/>
        </w:rPr>
        <w:t xml:space="preserve">. La familia es quien brinda a este nuevo ser los valores, principios y experiencias básicas para acceder al mundo dotado de múltiples requerimientos, que cada vez se hace más exigente, dados los avances en los diversos ámbitos sociales. La sociedad también es un ente facilitador y legitimador de los valores, costumbres y normas recibidos en la familia, para ello pone en manos de la escuela la misión de continuar la tarea de formación y educación. </w:t>
      </w:r>
    </w:p>
    <w:p w:rsidR="0029180B" w:rsidRPr="00BA4560" w:rsidRDefault="0029180B" w:rsidP="0029180B">
      <w:pPr>
        <w:tabs>
          <w:tab w:val="left" w:pos="851"/>
        </w:tabs>
        <w:spacing w:line="360" w:lineRule="auto"/>
        <w:ind w:firstLine="284"/>
        <w:contextualSpacing/>
        <w:rPr>
          <w:rFonts w:ascii="Arial" w:hAnsi="Arial" w:cs="Arial"/>
          <w:sz w:val="24"/>
          <w:szCs w:val="24"/>
        </w:rPr>
      </w:pPr>
    </w:p>
    <w:p w:rsidR="0029180B" w:rsidRPr="00BA4560" w:rsidRDefault="0029180B" w:rsidP="0029180B">
      <w:pPr>
        <w:spacing w:line="360" w:lineRule="auto"/>
        <w:contextualSpacing/>
        <w:rPr>
          <w:rFonts w:ascii="Arial" w:hAnsi="Arial" w:cs="Arial"/>
          <w:sz w:val="24"/>
          <w:szCs w:val="24"/>
        </w:rPr>
      </w:pPr>
      <w:r w:rsidRPr="00BA4560">
        <w:rPr>
          <w:rFonts w:ascii="Arial" w:hAnsi="Arial" w:cs="Arial"/>
          <w:sz w:val="24"/>
          <w:szCs w:val="24"/>
        </w:rPr>
        <w:t xml:space="preserve">Es por ello que la escuela posee una misión ineludible, de la cual muchas veces no es consiente y realiza su tarea educativa buscando responder a las exigencias externas de normas y políticas educativas. Sin embargo,  deja muchas veces de lado su mayor responsabilidad: la formación de seres humanos capaces de transformar el mundo a favor de la vida. </w:t>
      </w:r>
    </w:p>
    <w:p w:rsidR="0029180B" w:rsidRPr="00BA4560" w:rsidRDefault="0029180B" w:rsidP="0029180B">
      <w:pPr>
        <w:spacing w:line="360" w:lineRule="auto"/>
        <w:contextualSpacing/>
        <w:rPr>
          <w:rFonts w:ascii="Arial" w:hAnsi="Arial" w:cs="Arial"/>
          <w:sz w:val="24"/>
          <w:szCs w:val="24"/>
        </w:rPr>
      </w:pPr>
    </w:p>
    <w:p w:rsidR="0029180B" w:rsidRPr="00651D7A" w:rsidRDefault="0029180B" w:rsidP="0029180B">
      <w:pPr>
        <w:shd w:val="clear" w:color="auto" w:fill="FFFFFF"/>
        <w:spacing w:line="360" w:lineRule="auto"/>
        <w:contextualSpacing/>
        <w:rPr>
          <w:rFonts w:ascii="Arial" w:hAnsi="Arial" w:cs="Arial"/>
          <w:b/>
          <w:sz w:val="24"/>
          <w:szCs w:val="24"/>
          <w:lang w:eastAsia="es-ES"/>
        </w:rPr>
      </w:pPr>
      <w:r w:rsidRPr="00651D7A">
        <w:rPr>
          <w:rFonts w:ascii="Arial" w:hAnsi="Arial" w:cs="Arial"/>
          <w:b/>
          <w:sz w:val="24"/>
          <w:szCs w:val="24"/>
          <w:lang w:eastAsia="es-ES"/>
        </w:rPr>
        <w:t>Las circunstancias en la que se realizó o se está realizando la experiencia:</w:t>
      </w:r>
    </w:p>
    <w:p w:rsidR="0029180B" w:rsidRPr="00BA4560" w:rsidRDefault="0029180B" w:rsidP="0029180B">
      <w:pPr>
        <w:shd w:val="clear" w:color="auto" w:fill="FFFFFF"/>
        <w:spacing w:line="360" w:lineRule="auto"/>
        <w:contextualSpacing/>
        <w:rPr>
          <w:rFonts w:ascii="Arial" w:hAnsi="Arial" w:cs="Arial"/>
          <w:sz w:val="24"/>
          <w:szCs w:val="24"/>
          <w:lang w:eastAsia="es-ES"/>
        </w:rPr>
      </w:pPr>
    </w:p>
    <w:p w:rsidR="0029180B" w:rsidRPr="00BA4560" w:rsidRDefault="0029180B" w:rsidP="0029180B">
      <w:pPr>
        <w:shd w:val="clear" w:color="auto" w:fill="FFFFFF"/>
        <w:spacing w:line="360" w:lineRule="auto"/>
        <w:contextualSpacing/>
        <w:rPr>
          <w:rFonts w:ascii="Arial" w:hAnsi="Arial" w:cs="Arial"/>
          <w:sz w:val="24"/>
          <w:szCs w:val="24"/>
          <w:lang w:eastAsia="es-ES"/>
        </w:rPr>
      </w:pPr>
      <w:r w:rsidRPr="00BA4560">
        <w:rPr>
          <w:rFonts w:ascii="Arial" w:hAnsi="Arial" w:cs="Arial"/>
          <w:sz w:val="24"/>
          <w:szCs w:val="24"/>
          <w:lang w:eastAsia="es-ES"/>
        </w:rPr>
        <w:t xml:space="preserve">La Institución Educativa Técnica Nuestra Señora de Lourdes del Líbano Tolima </w:t>
      </w:r>
      <w:r w:rsidRPr="00BA4560">
        <w:rPr>
          <w:rFonts w:ascii="Arial" w:hAnsi="Arial" w:cs="Arial"/>
          <w:sz w:val="24"/>
          <w:szCs w:val="24"/>
        </w:rPr>
        <w:t>alberga a estudiantes de todas las edades</w:t>
      </w:r>
      <w:r>
        <w:rPr>
          <w:rFonts w:ascii="Arial" w:hAnsi="Arial" w:cs="Arial"/>
          <w:sz w:val="24"/>
          <w:szCs w:val="24"/>
        </w:rPr>
        <w:t xml:space="preserve"> en la misma sede, </w:t>
      </w:r>
      <w:r w:rsidRPr="00BA4560">
        <w:rPr>
          <w:rFonts w:ascii="Arial" w:hAnsi="Arial" w:cs="Arial"/>
          <w:sz w:val="24"/>
          <w:szCs w:val="24"/>
        </w:rPr>
        <w:t>de</w:t>
      </w:r>
      <w:r>
        <w:rPr>
          <w:rFonts w:ascii="Arial" w:hAnsi="Arial" w:cs="Arial"/>
          <w:sz w:val="24"/>
          <w:szCs w:val="24"/>
        </w:rPr>
        <w:t>sde</w:t>
      </w:r>
      <w:r w:rsidRPr="00BA4560">
        <w:rPr>
          <w:rFonts w:ascii="Arial" w:hAnsi="Arial" w:cs="Arial"/>
          <w:sz w:val="24"/>
          <w:szCs w:val="24"/>
        </w:rPr>
        <w:t xml:space="preserve"> preescolar a Once, aproximadamente 1</w:t>
      </w:r>
      <w:r>
        <w:rPr>
          <w:rFonts w:ascii="Arial" w:hAnsi="Arial" w:cs="Arial"/>
          <w:sz w:val="24"/>
          <w:szCs w:val="24"/>
        </w:rPr>
        <w:t>.200</w:t>
      </w:r>
      <w:r w:rsidRPr="00BA4560">
        <w:rPr>
          <w:rFonts w:ascii="Arial" w:hAnsi="Arial" w:cs="Arial"/>
          <w:sz w:val="24"/>
          <w:szCs w:val="24"/>
        </w:rPr>
        <w:t>; nuestro</w:t>
      </w:r>
      <w:r>
        <w:rPr>
          <w:rFonts w:ascii="Arial" w:hAnsi="Arial" w:cs="Arial"/>
          <w:sz w:val="24"/>
          <w:szCs w:val="24"/>
        </w:rPr>
        <w:t>s</w:t>
      </w:r>
      <w:r w:rsidRPr="00BA4560">
        <w:rPr>
          <w:rFonts w:ascii="Arial" w:hAnsi="Arial" w:cs="Arial"/>
          <w:sz w:val="24"/>
          <w:szCs w:val="24"/>
        </w:rPr>
        <w:t xml:space="preserve"> niños, niñas y adolescentes, </w:t>
      </w:r>
      <w:r w:rsidRPr="00BA4560">
        <w:rPr>
          <w:rFonts w:ascii="Arial" w:hAnsi="Arial" w:cs="Arial"/>
          <w:sz w:val="24"/>
          <w:szCs w:val="24"/>
          <w:lang w:eastAsia="es-ES"/>
        </w:rPr>
        <w:t>se encuentran tocados continuamente por un mundo de  valores y antivalores que les hace más vulnerables a situaciones de relativización de principios fundamentales  como el respeto, la sana convivencia, la empatía</w:t>
      </w:r>
      <w:r>
        <w:rPr>
          <w:rFonts w:ascii="Arial" w:hAnsi="Arial" w:cs="Arial"/>
          <w:sz w:val="24"/>
          <w:szCs w:val="24"/>
          <w:lang w:eastAsia="es-ES"/>
        </w:rPr>
        <w:t xml:space="preserve">, la solidaridad, la honestidad, la responsabilidad, la justicia, entre otros; </w:t>
      </w:r>
      <w:r w:rsidRPr="00BA4560">
        <w:rPr>
          <w:rFonts w:ascii="Arial" w:hAnsi="Arial" w:cs="Arial"/>
          <w:sz w:val="24"/>
          <w:szCs w:val="24"/>
          <w:lang w:eastAsia="es-ES"/>
        </w:rPr>
        <w:t xml:space="preserve"> trayendo como consecuencia</w:t>
      </w:r>
      <w:r>
        <w:rPr>
          <w:rFonts w:ascii="Arial" w:hAnsi="Arial" w:cs="Arial"/>
          <w:sz w:val="24"/>
          <w:szCs w:val="24"/>
          <w:lang w:eastAsia="es-ES"/>
        </w:rPr>
        <w:t>,</w:t>
      </w:r>
      <w:r w:rsidRPr="00BA4560">
        <w:rPr>
          <w:rFonts w:ascii="Arial" w:hAnsi="Arial" w:cs="Arial"/>
          <w:sz w:val="24"/>
          <w:szCs w:val="24"/>
          <w:lang w:eastAsia="es-ES"/>
        </w:rPr>
        <w:t xml:space="preserve">  conflictos, perdida de sentido de la vida</w:t>
      </w:r>
      <w:r>
        <w:rPr>
          <w:rFonts w:ascii="Arial" w:hAnsi="Arial" w:cs="Arial"/>
          <w:sz w:val="24"/>
          <w:szCs w:val="24"/>
          <w:lang w:eastAsia="es-ES"/>
        </w:rPr>
        <w:t>,</w:t>
      </w:r>
      <w:r w:rsidRPr="00BA4560">
        <w:rPr>
          <w:rFonts w:ascii="Arial" w:hAnsi="Arial" w:cs="Arial"/>
          <w:sz w:val="24"/>
          <w:szCs w:val="24"/>
          <w:lang w:eastAsia="es-ES"/>
        </w:rPr>
        <w:t xml:space="preserve"> </w:t>
      </w:r>
      <w:r>
        <w:rPr>
          <w:rFonts w:ascii="Arial" w:hAnsi="Arial" w:cs="Arial"/>
          <w:sz w:val="24"/>
          <w:szCs w:val="24"/>
          <w:lang w:eastAsia="es-ES"/>
        </w:rPr>
        <w:t xml:space="preserve">llevando </w:t>
      </w:r>
      <w:r w:rsidRPr="00BA4560">
        <w:rPr>
          <w:rFonts w:ascii="Arial" w:hAnsi="Arial" w:cs="Arial"/>
          <w:sz w:val="24"/>
          <w:szCs w:val="24"/>
          <w:lang w:eastAsia="es-ES"/>
        </w:rPr>
        <w:t xml:space="preserve">a reacciones muchas veces desproporcionadas y de intolerancia en la convivencia. </w:t>
      </w:r>
    </w:p>
    <w:p w:rsidR="0029180B" w:rsidRPr="00BA4560" w:rsidRDefault="0029180B" w:rsidP="0029180B">
      <w:pPr>
        <w:shd w:val="clear" w:color="auto" w:fill="FFFFFF"/>
        <w:spacing w:line="360" w:lineRule="auto"/>
        <w:contextualSpacing/>
        <w:rPr>
          <w:rFonts w:ascii="Arial" w:hAnsi="Arial" w:cs="Arial"/>
          <w:sz w:val="24"/>
          <w:szCs w:val="24"/>
          <w:lang w:eastAsia="es-ES"/>
        </w:rPr>
      </w:pPr>
    </w:p>
    <w:p w:rsidR="0029180B" w:rsidRPr="00BA4560" w:rsidRDefault="0029180B" w:rsidP="0029180B">
      <w:pPr>
        <w:shd w:val="clear" w:color="auto" w:fill="FFFFFF"/>
        <w:spacing w:line="360" w:lineRule="auto"/>
        <w:contextualSpacing/>
        <w:rPr>
          <w:rFonts w:ascii="Arial" w:hAnsi="Arial" w:cs="Arial"/>
          <w:bCs/>
          <w:sz w:val="24"/>
          <w:szCs w:val="24"/>
        </w:rPr>
      </w:pPr>
      <w:r w:rsidRPr="00BA4560">
        <w:rPr>
          <w:rFonts w:ascii="Arial" w:hAnsi="Arial" w:cs="Arial"/>
          <w:sz w:val="24"/>
          <w:szCs w:val="24"/>
          <w:lang w:eastAsia="es-ES"/>
        </w:rPr>
        <w:t>Además</w:t>
      </w:r>
      <w:r>
        <w:rPr>
          <w:rFonts w:ascii="Arial" w:hAnsi="Arial" w:cs="Arial"/>
          <w:sz w:val="24"/>
          <w:szCs w:val="24"/>
          <w:lang w:eastAsia="es-ES"/>
        </w:rPr>
        <w:t>,</w:t>
      </w:r>
      <w:r w:rsidRPr="00BA4560">
        <w:rPr>
          <w:rFonts w:ascii="Arial" w:hAnsi="Arial" w:cs="Arial"/>
          <w:sz w:val="24"/>
          <w:szCs w:val="24"/>
          <w:lang w:eastAsia="es-ES"/>
        </w:rPr>
        <w:t xml:space="preserve"> con los cambios cada vez más vertiginosos evidenciamos que nuestros estudiantes estaban siendo </w:t>
      </w:r>
      <w:r w:rsidRPr="00BA4560">
        <w:rPr>
          <w:rFonts w:ascii="Arial" w:hAnsi="Arial" w:cs="Arial"/>
          <w:bCs/>
          <w:sz w:val="24"/>
          <w:szCs w:val="24"/>
        </w:rPr>
        <w:t xml:space="preserve">muy influenciables por esta realidad, tocados por la </w:t>
      </w:r>
      <w:r w:rsidRPr="00BA4560">
        <w:rPr>
          <w:rFonts w:ascii="Arial" w:hAnsi="Arial" w:cs="Arial"/>
          <w:bCs/>
          <w:sz w:val="24"/>
          <w:szCs w:val="24"/>
        </w:rPr>
        <w:lastRenderedPageBreak/>
        <w:t xml:space="preserve">sociedad de la imagen, del consumo, </w:t>
      </w:r>
      <w:r>
        <w:rPr>
          <w:rFonts w:ascii="Arial" w:hAnsi="Arial" w:cs="Arial"/>
          <w:bCs/>
          <w:sz w:val="24"/>
          <w:szCs w:val="24"/>
        </w:rPr>
        <w:t xml:space="preserve"> y lo transitorio; </w:t>
      </w:r>
      <w:r w:rsidRPr="00BA4560">
        <w:rPr>
          <w:rFonts w:ascii="Arial" w:hAnsi="Arial" w:cs="Arial"/>
          <w:bCs/>
          <w:sz w:val="24"/>
          <w:szCs w:val="24"/>
        </w:rPr>
        <w:t>hac</w:t>
      </w:r>
      <w:r>
        <w:rPr>
          <w:rFonts w:ascii="Arial" w:hAnsi="Arial" w:cs="Arial"/>
          <w:bCs/>
          <w:sz w:val="24"/>
          <w:szCs w:val="24"/>
        </w:rPr>
        <w:t>iendo</w:t>
      </w:r>
      <w:r w:rsidRPr="00BA4560">
        <w:rPr>
          <w:rFonts w:ascii="Arial" w:hAnsi="Arial" w:cs="Arial"/>
          <w:bCs/>
          <w:sz w:val="24"/>
          <w:szCs w:val="24"/>
        </w:rPr>
        <w:t xml:space="preserve"> cada vez más difícil el trabajo de sensibilización y formación de valores personales</w:t>
      </w:r>
      <w:r>
        <w:rPr>
          <w:rFonts w:ascii="Arial" w:hAnsi="Arial" w:cs="Arial"/>
          <w:bCs/>
          <w:sz w:val="24"/>
          <w:szCs w:val="24"/>
        </w:rPr>
        <w:t>, espirituales y sociales.  Al pasar</w:t>
      </w:r>
      <w:r w:rsidRPr="00BA4560">
        <w:rPr>
          <w:rFonts w:ascii="Arial" w:hAnsi="Arial" w:cs="Arial"/>
          <w:bCs/>
          <w:sz w:val="24"/>
          <w:szCs w:val="24"/>
        </w:rPr>
        <w:t xml:space="preserve"> de </w:t>
      </w:r>
      <w:r>
        <w:rPr>
          <w:rFonts w:ascii="Arial" w:hAnsi="Arial" w:cs="Arial"/>
          <w:bCs/>
          <w:sz w:val="24"/>
          <w:szCs w:val="24"/>
        </w:rPr>
        <w:t>la niñez a la adolescencia los</w:t>
      </w:r>
      <w:r w:rsidRPr="00BA4560">
        <w:rPr>
          <w:rFonts w:ascii="Arial" w:hAnsi="Arial" w:cs="Arial"/>
          <w:bCs/>
          <w:sz w:val="24"/>
          <w:szCs w:val="24"/>
        </w:rPr>
        <w:t xml:space="preserve"> cambios son más sentidos </w:t>
      </w:r>
      <w:r>
        <w:rPr>
          <w:rFonts w:ascii="Arial" w:hAnsi="Arial" w:cs="Arial"/>
          <w:bCs/>
          <w:sz w:val="24"/>
          <w:szCs w:val="24"/>
        </w:rPr>
        <w:t>dado que en esta etapa</w:t>
      </w:r>
      <w:r w:rsidRPr="00BA4560">
        <w:rPr>
          <w:rFonts w:ascii="Arial" w:hAnsi="Arial" w:cs="Arial"/>
          <w:bCs/>
          <w:sz w:val="24"/>
          <w:szCs w:val="24"/>
        </w:rPr>
        <w:t xml:space="preserve"> </w:t>
      </w:r>
      <w:r>
        <w:rPr>
          <w:rFonts w:ascii="Arial" w:hAnsi="Arial" w:cs="Arial"/>
          <w:bCs/>
          <w:sz w:val="24"/>
          <w:szCs w:val="24"/>
        </w:rPr>
        <w:t>se vive</w:t>
      </w:r>
      <w:r w:rsidRPr="00BA4560">
        <w:rPr>
          <w:rFonts w:ascii="Arial" w:hAnsi="Arial" w:cs="Arial"/>
          <w:bCs/>
          <w:sz w:val="24"/>
          <w:szCs w:val="24"/>
        </w:rPr>
        <w:t xml:space="preserve"> desde lo pasajero, lo efímero y lo que no implica responsabilidad; poniendo en tela de juicio  lo que está</w:t>
      </w:r>
      <w:r>
        <w:rPr>
          <w:rFonts w:ascii="Arial" w:hAnsi="Arial" w:cs="Arial"/>
          <w:bCs/>
          <w:sz w:val="24"/>
          <w:szCs w:val="24"/>
        </w:rPr>
        <w:t xml:space="preserve"> dado o establecido como norma, </w:t>
      </w:r>
      <w:r w:rsidRPr="00BA4560">
        <w:rPr>
          <w:rFonts w:ascii="Arial" w:hAnsi="Arial" w:cs="Arial"/>
          <w:bCs/>
          <w:sz w:val="24"/>
          <w:szCs w:val="24"/>
        </w:rPr>
        <w:t>entran</w:t>
      </w:r>
      <w:r>
        <w:rPr>
          <w:rFonts w:ascii="Arial" w:hAnsi="Arial" w:cs="Arial"/>
          <w:bCs/>
          <w:sz w:val="24"/>
          <w:szCs w:val="24"/>
        </w:rPr>
        <w:t>do</w:t>
      </w:r>
      <w:r w:rsidRPr="00BA4560">
        <w:rPr>
          <w:rFonts w:ascii="Arial" w:hAnsi="Arial" w:cs="Arial"/>
          <w:bCs/>
          <w:sz w:val="24"/>
          <w:szCs w:val="24"/>
        </w:rPr>
        <w:t xml:space="preserve"> fácilmente  en conflicto  </w:t>
      </w:r>
      <w:r>
        <w:rPr>
          <w:rFonts w:ascii="Arial" w:hAnsi="Arial" w:cs="Arial"/>
          <w:bCs/>
          <w:sz w:val="24"/>
          <w:szCs w:val="24"/>
        </w:rPr>
        <w:t xml:space="preserve">y </w:t>
      </w:r>
      <w:r w:rsidRPr="00BA4560">
        <w:rPr>
          <w:rFonts w:ascii="Arial" w:hAnsi="Arial" w:cs="Arial"/>
          <w:bCs/>
          <w:sz w:val="24"/>
          <w:szCs w:val="24"/>
        </w:rPr>
        <w:t xml:space="preserve">dejándose llevar  por su sentimiento  y emoción del momento.  </w:t>
      </w:r>
    </w:p>
    <w:p w:rsidR="0029180B" w:rsidRPr="00BA4560" w:rsidRDefault="0029180B" w:rsidP="0029180B">
      <w:pPr>
        <w:shd w:val="clear" w:color="auto" w:fill="FFFFFF"/>
        <w:spacing w:line="360" w:lineRule="auto"/>
        <w:contextualSpacing/>
        <w:rPr>
          <w:rFonts w:ascii="Arial" w:hAnsi="Arial" w:cs="Arial"/>
          <w:bCs/>
          <w:sz w:val="24"/>
          <w:szCs w:val="24"/>
        </w:rPr>
      </w:pPr>
    </w:p>
    <w:p w:rsidR="0029180B" w:rsidRPr="00BA4560" w:rsidRDefault="0029180B" w:rsidP="0029180B">
      <w:pPr>
        <w:shd w:val="clear" w:color="auto" w:fill="FFFFFF"/>
        <w:spacing w:line="360" w:lineRule="auto"/>
        <w:contextualSpacing/>
        <w:rPr>
          <w:rFonts w:ascii="Arial" w:hAnsi="Arial" w:cs="Arial"/>
          <w:bCs/>
          <w:sz w:val="24"/>
          <w:szCs w:val="24"/>
        </w:rPr>
      </w:pPr>
      <w:r w:rsidRPr="00BA4560">
        <w:rPr>
          <w:rFonts w:ascii="Arial" w:hAnsi="Arial" w:cs="Arial"/>
          <w:bCs/>
          <w:sz w:val="24"/>
          <w:szCs w:val="24"/>
        </w:rPr>
        <w:t>Por otro lado el lenguaje cotidiano de los niños, pero sobre todo del adolescente dentro del ambiente escolar tenía muchas veces una connotación de irrespeto, despersonalización y agresión para con los demás; más abiertos a la información que a la formación y poco interés mostraba</w:t>
      </w:r>
      <w:r>
        <w:rPr>
          <w:rFonts w:ascii="Arial" w:hAnsi="Arial" w:cs="Arial"/>
          <w:bCs/>
          <w:sz w:val="24"/>
          <w:szCs w:val="24"/>
        </w:rPr>
        <w:t>n</w:t>
      </w:r>
      <w:r w:rsidRPr="00BA4560">
        <w:rPr>
          <w:rFonts w:ascii="Arial" w:hAnsi="Arial" w:cs="Arial"/>
          <w:bCs/>
          <w:sz w:val="24"/>
          <w:szCs w:val="24"/>
        </w:rPr>
        <w:t xml:space="preserve"> por las consecuencias que podían  traer los actos irresponsables y las decisiones de</w:t>
      </w:r>
      <w:r>
        <w:rPr>
          <w:rFonts w:ascii="Arial" w:hAnsi="Arial" w:cs="Arial"/>
          <w:bCs/>
          <w:sz w:val="24"/>
          <w:szCs w:val="24"/>
        </w:rPr>
        <w:t>l</w:t>
      </w:r>
      <w:r w:rsidRPr="00BA4560">
        <w:rPr>
          <w:rFonts w:ascii="Arial" w:hAnsi="Arial" w:cs="Arial"/>
          <w:bCs/>
          <w:sz w:val="24"/>
          <w:szCs w:val="24"/>
        </w:rPr>
        <w:t xml:space="preserve"> momento.</w:t>
      </w:r>
    </w:p>
    <w:p w:rsidR="0029180B" w:rsidRPr="00BA4560" w:rsidRDefault="0029180B" w:rsidP="0029180B">
      <w:pPr>
        <w:shd w:val="clear" w:color="auto" w:fill="FFFFFF"/>
        <w:spacing w:line="360" w:lineRule="auto"/>
        <w:contextualSpacing/>
        <w:rPr>
          <w:rFonts w:ascii="Arial" w:hAnsi="Arial" w:cs="Arial"/>
          <w:bCs/>
          <w:sz w:val="24"/>
          <w:szCs w:val="24"/>
        </w:rPr>
      </w:pPr>
    </w:p>
    <w:p w:rsidR="0029180B" w:rsidRPr="00BA4560" w:rsidRDefault="0029180B" w:rsidP="0029180B">
      <w:pPr>
        <w:spacing w:line="360" w:lineRule="auto"/>
        <w:contextualSpacing/>
        <w:rPr>
          <w:rFonts w:ascii="Arial" w:hAnsi="Arial" w:cs="Arial"/>
          <w:bCs/>
          <w:sz w:val="24"/>
          <w:szCs w:val="24"/>
        </w:rPr>
      </w:pPr>
      <w:r w:rsidRPr="00BA4560">
        <w:rPr>
          <w:rFonts w:ascii="Arial" w:hAnsi="Arial" w:cs="Arial"/>
          <w:bCs/>
          <w:sz w:val="24"/>
          <w:szCs w:val="24"/>
        </w:rPr>
        <w:t>En el campo fami</w:t>
      </w:r>
      <w:r>
        <w:rPr>
          <w:rFonts w:ascii="Arial" w:hAnsi="Arial" w:cs="Arial"/>
          <w:bCs/>
          <w:sz w:val="24"/>
          <w:szCs w:val="24"/>
        </w:rPr>
        <w:t>liar y afectivo, el adolescente L</w:t>
      </w:r>
      <w:r w:rsidRPr="00BA4560">
        <w:rPr>
          <w:rFonts w:ascii="Arial" w:hAnsi="Arial" w:cs="Arial"/>
          <w:bCs/>
          <w:sz w:val="24"/>
          <w:szCs w:val="24"/>
        </w:rPr>
        <w:t>ourdista vive la ausencia y soledad que le imponen sus padres por las múltiples ocupaciones que la vida laboral les exige</w:t>
      </w:r>
      <w:r>
        <w:rPr>
          <w:rFonts w:ascii="Arial" w:hAnsi="Arial" w:cs="Arial"/>
          <w:bCs/>
          <w:sz w:val="24"/>
          <w:szCs w:val="24"/>
        </w:rPr>
        <w:t>, y para la mayoría</w:t>
      </w:r>
      <w:r w:rsidRPr="00BA4560">
        <w:rPr>
          <w:rFonts w:ascii="Arial" w:hAnsi="Arial" w:cs="Arial"/>
          <w:bCs/>
          <w:sz w:val="24"/>
          <w:szCs w:val="24"/>
        </w:rPr>
        <w:t xml:space="preserve"> uno de su</w:t>
      </w:r>
      <w:r>
        <w:rPr>
          <w:rFonts w:ascii="Arial" w:hAnsi="Arial" w:cs="Arial"/>
          <w:bCs/>
          <w:sz w:val="24"/>
          <w:szCs w:val="24"/>
        </w:rPr>
        <w:t>s</w:t>
      </w:r>
      <w:r w:rsidRPr="00BA4560">
        <w:rPr>
          <w:rFonts w:ascii="Arial" w:hAnsi="Arial" w:cs="Arial"/>
          <w:bCs/>
          <w:sz w:val="24"/>
          <w:szCs w:val="24"/>
        </w:rPr>
        <w:t xml:space="preserve"> progenitores está ausente consecuencia de la separa</w:t>
      </w:r>
      <w:r>
        <w:rPr>
          <w:rFonts w:ascii="Arial" w:hAnsi="Arial" w:cs="Arial"/>
          <w:bCs/>
          <w:sz w:val="24"/>
          <w:szCs w:val="24"/>
        </w:rPr>
        <w:t>ción, que trae consigo dolor y</w:t>
      </w:r>
      <w:r w:rsidRPr="00BA4560">
        <w:rPr>
          <w:rFonts w:ascii="Arial" w:hAnsi="Arial" w:cs="Arial"/>
          <w:bCs/>
          <w:sz w:val="24"/>
          <w:szCs w:val="24"/>
        </w:rPr>
        <w:t xml:space="preserve"> sufrimiento, pérdida y duelo que no </w:t>
      </w:r>
      <w:r>
        <w:rPr>
          <w:rFonts w:ascii="Arial" w:hAnsi="Arial" w:cs="Arial"/>
          <w:bCs/>
          <w:sz w:val="24"/>
          <w:szCs w:val="24"/>
        </w:rPr>
        <w:t xml:space="preserve">es </w:t>
      </w:r>
      <w:r w:rsidRPr="00BA4560">
        <w:rPr>
          <w:rFonts w:ascii="Arial" w:hAnsi="Arial" w:cs="Arial"/>
          <w:bCs/>
          <w:sz w:val="24"/>
          <w:szCs w:val="24"/>
        </w:rPr>
        <w:t>acompaña</w:t>
      </w:r>
      <w:r>
        <w:rPr>
          <w:rFonts w:ascii="Arial" w:hAnsi="Arial" w:cs="Arial"/>
          <w:bCs/>
          <w:sz w:val="24"/>
          <w:szCs w:val="24"/>
        </w:rPr>
        <w:t>do</w:t>
      </w:r>
      <w:r w:rsidRPr="00BA4560">
        <w:rPr>
          <w:rFonts w:ascii="Arial" w:hAnsi="Arial" w:cs="Arial"/>
          <w:bCs/>
          <w:sz w:val="24"/>
          <w:szCs w:val="24"/>
        </w:rPr>
        <w:t xml:space="preserve"> porque no se tienen las herramientas para ello o porque simplemente se prefiere callar o confidenciar con sus inexpertos amigos quienes están dispuestos a escuchar, acompañar y aconsejar</w:t>
      </w:r>
      <w:r>
        <w:rPr>
          <w:rFonts w:ascii="Arial" w:hAnsi="Arial" w:cs="Arial"/>
          <w:bCs/>
          <w:sz w:val="24"/>
          <w:szCs w:val="24"/>
        </w:rPr>
        <w:t>,</w:t>
      </w:r>
      <w:r w:rsidRPr="00BA4560">
        <w:rPr>
          <w:rFonts w:ascii="Arial" w:hAnsi="Arial" w:cs="Arial"/>
          <w:bCs/>
          <w:sz w:val="24"/>
          <w:szCs w:val="24"/>
        </w:rPr>
        <w:t xml:space="preserve"> pero también desde su propia inexperiencia.  Toda esta realidad trae consigo situ</w:t>
      </w:r>
      <w:r>
        <w:rPr>
          <w:rFonts w:ascii="Arial" w:hAnsi="Arial" w:cs="Arial"/>
          <w:bCs/>
          <w:sz w:val="24"/>
          <w:szCs w:val="24"/>
        </w:rPr>
        <w:t>aciones de mayor angustia y</w:t>
      </w:r>
      <w:r w:rsidRPr="00BA4560">
        <w:rPr>
          <w:rFonts w:ascii="Arial" w:hAnsi="Arial" w:cs="Arial"/>
          <w:bCs/>
          <w:sz w:val="24"/>
          <w:szCs w:val="24"/>
        </w:rPr>
        <w:t xml:space="preserve"> ante las dificultades buscan salidas absurdas en las que atentan contra su vida como medio para llamar la atención o evadir el conflicto y la angustia, situación</w:t>
      </w:r>
      <w:r>
        <w:rPr>
          <w:rFonts w:ascii="Arial" w:hAnsi="Arial" w:cs="Arial"/>
          <w:bCs/>
          <w:sz w:val="24"/>
          <w:szCs w:val="24"/>
        </w:rPr>
        <w:t xml:space="preserve"> muy notaria en el adolescente L</w:t>
      </w:r>
      <w:r w:rsidRPr="00BA4560">
        <w:rPr>
          <w:rFonts w:ascii="Arial" w:hAnsi="Arial" w:cs="Arial"/>
          <w:bCs/>
          <w:sz w:val="24"/>
          <w:szCs w:val="24"/>
        </w:rPr>
        <w:t>ourdista.</w:t>
      </w:r>
      <w:r>
        <w:rPr>
          <w:rFonts w:ascii="Arial" w:hAnsi="Arial" w:cs="Arial"/>
          <w:bCs/>
          <w:sz w:val="24"/>
          <w:szCs w:val="24"/>
        </w:rPr>
        <w:t xml:space="preserve"> </w:t>
      </w:r>
      <w:r w:rsidRPr="00BA4560">
        <w:rPr>
          <w:rFonts w:ascii="Arial" w:hAnsi="Arial" w:cs="Arial"/>
          <w:bCs/>
          <w:sz w:val="24"/>
          <w:szCs w:val="24"/>
        </w:rPr>
        <w:t xml:space="preserve">En este panorama busca ser reconocido y aceptado por los demás asumiendo papeles protagónicos entre sus amigos, aún acosta del dolor de los demás.  </w:t>
      </w:r>
      <w:r>
        <w:rPr>
          <w:rFonts w:ascii="Arial" w:hAnsi="Arial" w:cs="Arial"/>
          <w:bCs/>
          <w:sz w:val="24"/>
          <w:szCs w:val="24"/>
        </w:rPr>
        <w:t>(Ver anexos 1 y 2)</w:t>
      </w:r>
    </w:p>
    <w:p w:rsidR="0029180B" w:rsidRPr="00BA4560" w:rsidRDefault="0029180B" w:rsidP="0029180B">
      <w:pPr>
        <w:shd w:val="clear" w:color="auto" w:fill="FFFFFF"/>
        <w:spacing w:line="360" w:lineRule="auto"/>
        <w:ind w:left="346"/>
        <w:contextualSpacing/>
        <w:rPr>
          <w:rFonts w:ascii="Arial" w:hAnsi="Arial" w:cs="Arial"/>
          <w:sz w:val="24"/>
          <w:szCs w:val="24"/>
          <w:u w:val="single"/>
          <w:lang w:eastAsia="es-ES"/>
        </w:rPr>
      </w:pPr>
    </w:p>
    <w:p w:rsidR="0029180B" w:rsidRPr="00574BA7" w:rsidRDefault="0029180B" w:rsidP="0029180B">
      <w:pPr>
        <w:shd w:val="clear" w:color="auto" w:fill="FFFFFF"/>
        <w:spacing w:line="360" w:lineRule="auto"/>
        <w:contextualSpacing/>
        <w:rPr>
          <w:rFonts w:ascii="Arial" w:hAnsi="Arial" w:cs="Arial"/>
          <w:b/>
          <w:sz w:val="24"/>
          <w:szCs w:val="24"/>
          <w:lang w:eastAsia="es-ES"/>
        </w:rPr>
      </w:pPr>
      <w:r w:rsidRPr="00574BA7">
        <w:rPr>
          <w:rFonts w:ascii="Arial" w:hAnsi="Arial" w:cs="Arial"/>
          <w:b/>
          <w:sz w:val="24"/>
          <w:szCs w:val="24"/>
          <w:lang w:eastAsia="es-ES"/>
        </w:rPr>
        <w:t>Propósitos y objetivos:</w:t>
      </w:r>
    </w:p>
    <w:p w:rsidR="0029180B" w:rsidRPr="00BA4560" w:rsidRDefault="0029180B" w:rsidP="0029180B">
      <w:pPr>
        <w:shd w:val="clear" w:color="auto" w:fill="FFFFFF"/>
        <w:spacing w:line="360" w:lineRule="auto"/>
        <w:ind w:left="346"/>
        <w:contextualSpacing/>
        <w:rPr>
          <w:rFonts w:ascii="Arial" w:hAnsi="Arial" w:cs="Arial"/>
          <w:sz w:val="24"/>
          <w:szCs w:val="24"/>
          <w:u w:val="single"/>
          <w:lang w:eastAsia="es-ES"/>
        </w:rPr>
      </w:pPr>
    </w:p>
    <w:p w:rsidR="0029180B" w:rsidRPr="00BA4560" w:rsidRDefault="0029180B" w:rsidP="0029180B">
      <w:pPr>
        <w:shd w:val="clear" w:color="auto" w:fill="FFFFFF"/>
        <w:spacing w:line="360" w:lineRule="auto"/>
        <w:ind w:left="346"/>
        <w:contextualSpacing/>
        <w:rPr>
          <w:rFonts w:ascii="Arial" w:hAnsi="Arial" w:cs="Arial"/>
          <w:sz w:val="24"/>
          <w:szCs w:val="24"/>
          <w:lang w:eastAsia="es-ES"/>
        </w:rPr>
      </w:pPr>
      <w:r w:rsidRPr="00BA4560">
        <w:rPr>
          <w:rFonts w:ascii="Arial" w:hAnsi="Arial" w:cs="Arial"/>
          <w:sz w:val="24"/>
          <w:szCs w:val="24"/>
          <w:lang w:eastAsia="es-ES"/>
        </w:rPr>
        <w:lastRenderedPageBreak/>
        <w:t xml:space="preserve">Propiciar un clima escolar donde la armonía  y la sana convivencia impregnen la cotidianidad estudiantil que favorezca el fortalecimiento de valores y actitudes positivas entre todos los miembros de la comunidad educativa mediante actividades, reflexiones, celebraciones, talleres planeados y desarrollados durante el año escolar que permita a su vez el crecimiento interpersonal.        </w:t>
      </w:r>
    </w:p>
    <w:p w:rsidR="0029180B" w:rsidRPr="00BA4560" w:rsidRDefault="0029180B" w:rsidP="0029180B">
      <w:pPr>
        <w:spacing w:line="360" w:lineRule="auto"/>
        <w:contextualSpacing/>
        <w:rPr>
          <w:rFonts w:ascii="Arial" w:hAnsi="Arial" w:cs="Arial"/>
          <w:bCs/>
          <w:sz w:val="24"/>
          <w:szCs w:val="24"/>
        </w:rPr>
      </w:pPr>
    </w:p>
    <w:p w:rsidR="0029180B" w:rsidRPr="00BA4560" w:rsidRDefault="0029180B" w:rsidP="0029180B">
      <w:pPr>
        <w:spacing w:line="360" w:lineRule="auto"/>
        <w:contextualSpacing/>
        <w:rPr>
          <w:rFonts w:ascii="Arial" w:hAnsi="Arial" w:cs="Arial"/>
          <w:bCs/>
          <w:sz w:val="24"/>
          <w:szCs w:val="24"/>
        </w:rPr>
      </w:pPr>
      <w:r w:rsidRPr="00BA4560">
        <w:rPr>
          <w:rFonts w:ascii="Arial" w:hAnsi="Arial" w:cs="Arial"/>
          <w:bCs/>
          <w:sz w:val="24"/>
          <w:szCs w:val="24"/>
        </w:rPr>
        <w:t>OBJETIVOS ESPECÍFICOS:</w:t>
      </w:r>
    </w:p>
    <w:p w:rsidR="0029180B" w:rsidRPr="00BA4560" w:rsidRDefault="0029180B" w:rsidP="0029180B">
      <w:pPr>
        <w:widowControl w:val="0"/>
        <w:spacing w:line="360" w:lineRule="auto"/>
        <w:contextualSpacing/>
        <w:rPr>
          <w:rFonts w:ascii="Arial" w:hAnsi="Arial" w:cs="Arial"/>
          <w:sz w:val="24"/>
          <w:szCs w:val="24"/>
        </w:rPr>
      </w:pPr>
    </w:p>
    <w:p w:rsidR="0029180B" w:rsidRPr="00BA4560" w:rsidRDefault="0029180B" w:rsidP="00E8178F">
      <w:pPr>
        <w:widowControl w:val="0"/>
        <w:numPr>
          <w:ilvl w:val="0"/>
          <w:numId w:val="37"/>
        </w:numPr>
        <w:spacing w:line="360" w:lineRule="auto"/>
        <w:contextualSpacing/>
        <w:rPr>
          <w:rFonts w:ascii="Arial" w:hAnsi="Arial" w:cs="Arial"/>
          <w:sz w:val="24"/>
          <w:szCs w:val="24"/>
        </w:rPr>
      </w:pPr>
      <w:r w:rsidRPr="00BA4560">
        <w:rPr>
          <w:rFonts w:ascii="Arial" w:hAnsi="Arial" w:cs="Arial"/>
          <w:bCs/>
          <w:sz w:val="24"/>
          <w:szCs w:val="24"/>
        </w:rPr>
        <w:t xml:space="preserve">Construir un ambiente que favorezca la armonía  </w:t>
      </w:r>
      <w:r>
        <w:rPr>
          <w:rFonts w:ascii="Arial" w:hAnsi="Arial" w:cs="Arial"/>
          <w:bCs/>
          <w:sz w:val="24"/>
          <w:szCs w:val="24"/>
        </w:rPr>
        <w:t xml:space="preserve">en toda la comunidad educativa, </w:t>
      </w:r>
      <w:r w:rsidRPr="00BA4560">
        <w:rPr>
          <w:rFonts w:ascii="Arial" w:hAnsi="Arial" w:cs="Arial"/>
          <w:bCs/>
          <w:sz w:val="24"/>
          <w:szCs w:val="24"/>
        </w:rPr>
        <w:t xml:space="preserve">el cultivo y </w:t>
      </w:r>
      <w:r>
        <w:rPr>
          <w:rFonts w:ascii="Arial" w:hAnsi="Arial" w:cs="Arial"/>
          <w:bCs/>
          <w:sz w:val="24"/>
          <w:szCs w:val="24"/>
        </w:rPr>
        <w:t xml:space="preserve">la </w:t>
      </w:r>
      <w:r w:rsidRPr="00BA4560">
        <w:rPr>
          <w:rFonts w:ascii="Arial" w:hAnsi="Arial" w:cs="Arial"/>
          <w:bCs/>
          <w:sz w:val="24"/>
          <w:szCs w:val="24"/>
        </w:rPr>
        <w:t>vivencia de los valores esenciales  para el crecimiento integral  de cada persona, a través de las cele</w:t>
      </w:r>
      <w:r>
        <w:rPr>
          <w:rFonts w:ascii="Arial" w:hAnsi="Arial" w:cs="Arial"/>
          <w:bCs/>
          <w:sz w:val="24"/>
          <w:szCs w:val="24"/>
        </w:rPr>
        <w:t xml:space="preserve">braciones, el reconocimiento, el </w:t>
      </w:r>
      <w:r w:rsidRPr="00BA4560">
        <w:rPr>
          <w:rFonts w:ascii="Arial" w:hAnsi="Arial" w:cs="Arial"/>
          <w:bCs/>
          <w:sz w:val="24"/>
          <w:szCs w:val="24"/>
        </w:rPr>
        <w:t>estímulo,</w:t>
      </w:r>
      <w:r>
        <w:rPr>
          <w:rFonts w:ascii="Arial" w:hAnsi="Arial" w:cs="Arial"/>
          <w:bCs/>
          <w:sz w:val="24"/>
          <w:szCs w:val="24"/>
        </w:rPr>
        <w:t xml:space="preserve"> se pretende propiciar</w:t>
      </w:r>
      <w:r w:rsidRPr="00BA4560">
        <w:rPr>
          <w:rFonts w:ascii="Arial" w:hAnsi="Arial" w:cs="Arial"/>
          <w:bCs/>
          <w:sz w:val="24"/>
          <w:szCs w:val="24"/>
        </w:rPr>
        <w:t xml:space="preserve"> el diálogo y la escucha.</w:t>
      </w:r>
    </w:p>
    <w:p w:rsidR="0029180B" w:rsidRPr="00BA4560" w:rsidRDefault="0029180B" w:rsidP="00E8178F">
      <w:pPr>
        <w:widowControl w:val="0"/>
        <w:numPr>
          <w:ilvl w:val="0"/>
          <w:numId w:val="37"/>
        </w:numPr>
        <w:spacing w:line="360" w:lineRule="auto"/>
        <w:contextualSpacing/>
        <w:rPr>
          <w:rFonts w:ascii="Arial" w:hAnsi="Arial" w:cs="Arial"/>
          <w:sz w:val="24"/>
          <w:szCs w:val="24"/>
        </w:rPr>
      </w:pPr>
      <w:r>
        <w:rPr>
          <w:rFonts w:ascii="Arial" w:hAnsi="Arial" w:cs="Arial"/>
          <w:bCs/>
          <w:sz w:val="24"/>
          <w:szCs w:val="24"/>
        </w:rPr>
        <w:t>Motivar</w:t>
      </w:r>
      <w:r w:rsidRPr="00BA4560">
        <w:rPr>
          <w:rFonts w:ascii="Arial" w:hAnsi="Arial" w:cs="Arial"/>
          <w:bCs/>
          <w:sz w:val="24"/>
          <w:szCs w:val="24"/>
        </w:rPr>
        <w:t xml:space="preserve"> a la comunidad educativa  a la vivencia de los valores mediante el testimonio de vida, las buenas relaciones  interpersonales, la capacidad de diálogo  y la conciliación en los conflictos.</w:t>
      </w:r>
    </w:p>
    <w:p w:rsidR="0029180B" w:rsidRPr="00BA4560" w:rsidRDefault="0029180B" w:rsidP="00E8178F">
      <w:pPr>
        <w:widowControl w:val="0"/>
        <w:numPr>
          <w:ilvl w:val="0"/>
          <w:numId w:val="37"/>
        </w:numPr>
        <w:spacing w:line="360" w:lineRule="auto"/>
        <w:contextualSpacing/>
        <w:rPr>
          <w:rFonts w:ascii="Arial" w:hAnsi="Arial" w:cs="Arial"/>
          <w:sz w:val="24"/>
          <w:szCs w:val="24"/>
        </w:rPr>
      </w:pPr>
      <w:r w:rsidRPr="00BA4560">
        <w:rPr>
          <w:rFonts w:ascii="Arial" w:hAnsi="Arial" w:cs="Arial"/>
          <w:bCs/>
          <w:sz w:val="24"/>
          <w:szCs w:val="24"/>
        </w:rPr>
        <w:t>Cultivar la responsabilidad, la empatía, la asertividad</w:t>
      </w:r>
      <w:r>
        <w:rPr>
          <w:rFonts w:ascii="Arial" w:hAnsi="Arial" w:cs="Arial"/>
          <w:bCs/>
          <w:sz w:val="24"/>
          <w:szCs w:val="24"/>
        </w:rPr>
        <w:t>,</w:t>
      </w:r>
      <w:r w:rsidRPr="00BA4560">
        <w:rPr>
          <w:rFonts w:ascii="Arial" w:hAnsi="Arial" w:cs="Arial"/>
          <w:bCs/>
          <w:sz w:val="24"/>
          <w:szCs w:val="24"/>
        </w:rPr>
        <w:t xml:space="preserve"> la solidaridad, el perdón, el cuidado y valoración  de la vida  en todas sus manifestaciones, a través </w:t>
      </w:r>
      <w:r>
        <w:rPr>
          <w:rFonts w:ascii="Arial" w:hAnsi="Arial" w:cs="Arial"/>
          <w:bCs/>
          <w:sz w:val="24"/>
          <w:szCs w:val="24"/>
        </w:rPr>
        <w:t xml:space="preserve">de </w:t>
      </w:r>
      <w:r w:rsidRPr="00BA4560">
        <w:rPr>
          <w:rFonts w:ascii="Arial" w:hAnsi="Arial" w:cs="Arial"/>
          <w:bCs/>
          <w:sz w:val="24"/>
          <w:szCs w:val="24"/>
        </w:rPr>
        <w:t>cel</w:t>
      </w:r>
      <w:r>
        <w:rPr>
          <w:rFonts w:ascii="Arial" w:hAnsi="Arial" w:cs="Arial"/>
          <w:bCs/>
          <w:sz w:val="24"/>
          <w:szCs w:val="24"/>
        </w:rPr>
        <w:t xml:space="preserve">ebraciones de la vida espirituales, cívicas y </w:t>
      </w:r>
      <w:r w:rsidRPr="00BA4560">
        <w:rPr>
          <w:rFonts w:ascii="Arial" w:hAnsi="Arial" w:cs="Arial"/>
          <w:bCs/>
          <w:sz w:val="24"/>
          <w:szCs w:val="24"/>
        </w:rPr>
        <w:t xml:space="preserve"> sociales.</w:t>
      </w:r>
    </w:p>
    <w:p w:rsidR="0029180B" w:rsidRPr="0016497A" w:rsidRDefault="0029180B" w:rsidP="00E8178F">
      <w:pPr>
        <w:widowControl w:val="0"/>
        <w:numPr>
          <w:ilvl w:val="0"/>
          <w:numId w:val="37"/>
        </w:numPr>
        <w:shd w:val="clear" w:color="auto" w:fill="FFFFFF"/>
        <w:spacing w:line="360" w:lineRule="auto"/>
        <w:ind w:left="346"/>
        <w:contextualSpacing/>
        <w:rPr>
          <w:rFonts w:ascii="Arial" w:hAnsi="Arial" w:cs="Arial"/>
          <w:sz w:val="24"/>
          <w:szCs w:val="24"/>
          <w:lang w:eastAsia="es-ES"/>
        </w:rPr>
      </w:pPr>
      <w:r w:rsidRPr="0016497A">
        <w:rPr>
          <w:rFonts w:ascii="Arial" w:hAnsi="Arial" w:cs="Arial"/>
          <w:sz w:val="24"/>
          <w:szCs w:val="24"/>
        </w:rPr>
        <w:t>Promover la inteligencia y el control emocional a través de estrategias que permitan a los niños y jóvenes canalizar las energías hacia las posibilidades e intereses per</w:t>
      </w:r>
      <w:r>
        <w:rPr>
          <w:rFonts w:ascii="Arial" w:hAnsi="Arial" w:cs="Arial"/>
          <w:sz w:val="24"/>
          <w:szCs w:val="24"/>
        </w:rPr>
        <w:t>sonales.</w:t>
      </w:r>
    </w:p>
    <w:p w:rsidR="0029180B" w:rsidRPr="0016497A" w:rsidRDefault="0029180B" w:rsidP="0029180B">
      <w:pPr>
        <w:widowControl w:val="0"/>
        <w:shd w:val="clear" w:color="auto" w:fill="FFFFFF"/>
        <w:spacing w:line="360" w:lineRule="auto"/>
        <w:contextualSpacing/>
        <w:rPr>
          <w:rFonts w:ascii="Arial" w:hAnsi="Arial" w:cs="Arial"/>
          <w:sz w:val="24"/>
          <w:szCs w:val="24"/>
          <w:lang w:eastAsia="es-ES"/>
        </w:rPr>
      </w:pPr>
    </w:p>
    <w:p w:rsidR="0029180B" w:rsidRDefault="0029180B" w:rsidP="0029180B">
      <w:pPr>
        <w:shd w:val="clear" w:color="auto" w:fill="FFFFFF"/>
        <w:spacing w:line="360" w:lineRule="auto"/>
        <w:rPr>
          <w:rFonts w:ascii="Arial" w:hAnsi="Arial" w:cs="Arial"/>
          <w:b/>
          <w:sz w:val="24"/>
          <w:szCs w:val="24"/>
          <w:lang w:eastAsia="es-ES"/>
        </w:rPr>
      </w:pPr>
      <w:r w:rsidRPr="00574BA7">
        <w:rPr>
          <w:rFonts w:ascii="Arial" w:hAnsi="Arial" w:cs="Arial"/>
          <w:b/>
          <w:sz w:val="24"/>
          <w:szCs w:val="24"/>
          <w:lang w:eastAsia="es-ES"/>
        </w:rPr>
        <w:t>El proceso desarrollado:</w:t>
      </w:r>
    </w:p>
    <w:p w:rsidR="0029180B" w:rsidRPr="0016497A" w:rsidRDefault="0029180B" w:rsidP="0029180B">
      <w:pPr>
        <w:shd w:val="clear" w:color="auto" w:fill="FFFFFF"/>
        <w:spacing w:line="360" w:lineRule="auto"/>
        <w:rPr>
          <w:rFonts w:ascii="Arial" w:hAnsi="Arial" w:cs="Arial"/>
          <w:b/>
          <w:sz w:val="24"/>
          <w:szCs w:val="24"/>
          <w:lang w:eastAsia="es-ES"/>
        </w:rPr>
      </w:pPr>
    </w:p>
    <w:p w:rsidR="0029180B" w:rsidRPr="00DA52AD" w:rsidRDefault="0029180B" w:rsidP="00E8178F">
      <w:pPr>
        <w:pStyle w:val="Prrafodelista"/>
        <w:numPr>
          <w:ilvl w:val="0"/>
          <w:numId w:val="38"/>
        </w:numPr>
        <w:tabs>
          <w:tab w:val="left" w:pos="0"/>
        </w:tabs>
        <w:spacing w:line="360" w:lineRule="auto"/>
        <w:jc w:val="both"/>
        <w:rPr>
          <w:rFonts w:ascii="Arial" w:hAnsi="Arial" w:cs="Arial"/>
          <w:sz w:val="24"/>
          <w:szCs w:val="24"/>
        </w:rPr>
      </w:pPr>
      <w:r w:rsidRPr="00DA52AD">
        <w:rPr>
          <w:rFonts w:ascii="Arial" w:hAnsi="Arial" w:cs="Arial"/>
          <w:sz w:val="24"/>
          <w:szCs w:val="24"/>
        </w:rPr>
        <w:t>El punto de partida:</w:t>
      </w:r>
    </w:p>
    <w:p w:rsidR="0029180B" w:rsidRPr="00BA4560" w:rsidRDefault="0029180B" w:rsidP="0029180B">
      <w:pPr>
        <w:spacing w:line="360" w:lineRule="auto"/>
        <w:rPr>
          <w:rFonts w:ascii="Arial" w:hAnsi="Arial" w:cs="Arial"/>
          <w:sz w:val="24"/>
          <w:szCs w:val="24"/>
        </w:rPr>
      </w:pPr>
      <w:r w:rsidRPr="00BA4560">
        <w:rPr>
          <w:rFonts w:ascii="Arial" w:hAnsi="Arial" w:cs="Arial"/>
          <w:sz w:val="24"/>
          <w:szCs w:val="24"/>
        </w:rPr>
        <w:t>Muchas preguntas e intentos por dar respuesta a la realidad cambiante, que invade todos los espacios de la sociedad actual y a la manera como ella influí</w:t>
      </w:r>
      <w:r>
        <w:rPr>
          <w:rFonts w:ascii="Arial" w:hAnsi="Arial" w:cs="Arial"/>
          <w:sz w:val="24"/>
          <w:szCs w:val="24"/>
        </w:rPr>
        <w:t xml:space="preserve">a e influye en los estudiantes </w:t>
      </w:r>
      <w:proofErr w:type="spellStart"/>
      <w:r>
        <w:rPr>
          <w:rFonts w:ascii="Arial" w:hAnsi="Arial" w:cs="Arial"/>
          <w:sz w:val="24"/>
          <w:szCs w:val="24"/>
        </w:rPr>
        <w:t>L</w:t>
      </w:r>
      <w:r w:rsidRPr="00BA4560">
        <w:rPr>
          <w:rFonts w:ascii="Arial" w:hAnsi="Arial" w:cs="Arial"/>
          <w:sz w:val="24"/>
          <w:szCs w:val="24"/>
        </w:rPr>
        <w:t>ourdistas</w:t>
      </w:r>
      <w:proofErr w:type="spellEnd"/>
      <w:r w:rsidRPr="00BA4560">
        <w:rPr>
          <w:rFonts w:ascii="Arial" w:hAnsi="Arial" w:cs="Arial"/>
          <w:sz w:val="24"/>
          <w:szCs w:val="24"/>
        </w:rPr>
        <w:t xml:space="preserve"> fue el punto de partida para el proyecto;  se vio la necesidad de </w:t>
      </w:r>
      <w:r w:rsidRPr="00BA4560">
        <w:rPr>
          <w:rFonts w:ascii="Arial" w:hAnsi="Arial" w:cs="Arial"/>
          <w:sz w:val="24"/>
          <w:szCs w:val="24"/>
        </w:rPr>
        <w:lastRenderedPageBreak/>
        <w:t xml:space="preserve">buscar estrategias para fortalecer en ellos los valores fundamentales, dotándolos de las herramientas necesarias para enfrentar con actitud crítica esta nueva realidad y elegir siempre lo que va a favor de la vida y en la construcción de su propio proyecto. </w:t>
      </w:r>
    </w:p>
    <w:p w:rsidR="0029180B" w:rsidRPr="00BA4560" w:rsidRDefault="0029180B" w:rsidP="0029180B">
      <w:pPr>
        <w:spacing w:line="360" w:lineRule="auto"/>
        <w:contextualSpacing/>
        <w:rPr>
          <w:rFonts w:ascii="Arial" w:hAnsi="Arial" w:cs="Arial"/>
          <w:sz w:val="24"/>
          <w:szCs w:val="24"/>
        </w:rPr>
      </w:pPr>
      <w:r w:rsidRPr="00BA4560">
        <w:rPr>
          <w:rFonts w:ascii="Arial" w:hAnsi="Arial" w:cs="Arial"/>
          <w:sz w:val="24"/>
          <w:szCs w:val="24"/>
        </w:rPr>
        <w:t xml:space="preserve">De esta manera la Institución </w:t>
      </w:r>
      <w:r>
        <w:rPr>
          <w:rFonts w:ascii="Arial" w:hAnsi="Arial" w:cs="Arial"/>
          <w:sz w:val="24"/>
          <w:szCs w:val="24"/>
        </w:rPr>
        <w:t>E</w:t>
      </w:r>
      <w:r w:rsidRPr="00BA4560">
        <w:rPr>
          <w:rFonts w:ascii="Arial" w:hAnsi="Arial" w:cs="Arial"/>
          <w:sz w:val="24"/>
          <w:szCs w:val="24"/>
        </w:rPr>
        <w:t>ducativa Técnica Nuestra Señora de Lourdes, en aras de asumir su misión y compromiso con la vida, se propuso en el 2002 redimensionar el Proyecto Educativo Institucional parti</w:t>
      </w:r>
      <w:r>
        <w:rPr>
          <w:rFonts w:ascii="Arial" w:hAnsi="Arial" w:cs="Arial"/>
          <w:sz w:val="24"/>
          <w:szCs w:val="24"/>
        </w:rPr>
        <w:t>endo</w:t>
      </w:r>
      <w:r w:rsidRPr="00BA4560">
        <w:rPr>
          <w:rFonts w:ascii="Arial" w:hAnsi="Arial" w:cs="Arial"/>
          <w:sz w:val="24"/>
          <w:szCs w:val="24"/>
        </w:rPr>
        <w:t xml:space="preserve"> de una concepción de la persona como ser integral</w:t>
      </w:r>
      <w:r>
        <w:rPr>
          <w:rFonts w:ascii="Arial" w:hAnsi="Arial" w:cs="Arial"/>
          <w:sz w:val="24"/>
          <w:szCs w:val="24"/>
        </w:rPr>
        <w:t>,</w:t>
      </w:r>
      <w:r w:rsidRPr="00BA4560">
        <w:rPr>
          <w:rFonts w:ascii="Arial" w:hAnsi="Arial" w:cs="Arial"/>
          <w:sz w:val="24"/>
          <w:szCs w:val="24"/>
        </w:rPr>
        <w:t xml:space="preserve"> que requiere de acompañamiento continuo en su formación en todas las dimensiones y desarrollar competencias que le permitan desenvolverse en un mundo complejo y ser así un líder transformador de su entorno</w:t>
      </w:r>
      <w:r>
        <w:rPr>
          <w:rFonts w:ascii="Arial" w:hAnsi="Arial" w:cs="Arial"/>
          <w:sz w:val="24"/>
          <w:szCs w:val="24"/>
        </w:rPr>
        <w:t>,</w:t>
      </w:r>
      <w:r w:rsidRPr="00BA4560">
        <w:rPr>
          <w:rFonts w:ascii="Arial" w:hAnsi="Arial" w:cs="Arial"/>
          <w:sz w:val="24"/>
          <w:szCs w:val="24"/>
        </w:rPr>
        <w:t xml:space="preserve"> con valores evangélicos capaz de trascender y aprender a vivir espiritual y éticamente  con sentido crítico. Para tal propósito asumió la metodología prospectiva  que “se sustenta en la esperanza como una fortaleza que hace hoy realidad el futuro deseado porque genera estrategias y mecanismos que permiten comenzarlo a vivir transformando así la realidad presente con cambios estructurales que dan congruencia a la misión original de la institución” </w:t>
      </w:r>
      <w:sdt>
        <w:sdtPr>
          <w:rPr>
            <w:rFonts w:ascii="Arial" w:hAnsi="Arial" w:cs="Arial"/>
            <w:sz w:val="24"/>
            <w:szCs w:val="24"/>
          </w:rPr>
          <w:id w:val="780771430"/>
          <w:citation/>
        </w:sdtPr>
        <w:sdtEndPr/>
        <w:sdtContent>
          <w:r>
            <w:rPr>
              <w:rFonts w:ascii="Arial" w:hAnsi="Arial" w:cs="Arial"/>
              <w:sz w:val="24"/>
              <w:szCs w:val="24"/>
            </w:rPr>
            <w:fldChar w:fldCharType="begin"/>
          </w:r>
          <w:r>
            <w:rPr>
              <w:rFonts w:ascii="Arial" w:hAnsi="Arial" w:cs="Arial"/>
              <w:sz w:val="24"/>
              <w:szCs w:val="24"/>
            </w:rPr>
            <w:instrText xml:space="preserve"> CITATION Ben04 \l 3082 </w:instrText>
          </w:r>
          <w:r>
            <w:rPr>
              <w:rFonts w:ascii="Arial" w:hAnsi="Arial" w:cs="Arial"/>
              <w:sz w:val="24"/>
              <w:szCs w:val="24"/>
            </w:rPr>
            <w:fldChar w:fldCharType="separate"/>
          </w:r>
          <w:r w:rsidRPr="00F27095">
            <w:rPr>
              <w:rFonts w:ascii="Arial" w:hAnsi="Arial" w:cs="Arial"/>
              <w:noProof/>
              <w:sz w:val="24"/>
              <w:szCs w:val="24"/>
            </w:rPr>
            <w:t>(Benavidez Llizaliturri, 2.004)</w:t>
          </w:r>
          <w:r>
            <w:rPr>
              <w:rFonts w:ascii="Arial" w:hAnsi="Arial" w:cs="Arial"/>
              <w:sz w:val="24"/>
              <w:szCs w:val="24"/>
            </w:rPr>
            <w:fldChar w:fldCharType="end"/>
          </w:r>
        </w:sdtContent>
      </w:sdt>
    </w:p>
    <w:p w:rsidR="0029180B" w:rsidRPr="00BA4560" w:rsidRDefault="0029180B" w:rsidP="0029180B">
      <w:pPr>
        <w:spacing w:line="360" w:lineRule="auto"/>
        <w:ind w:firstLine="284"/>
        <w:contextualSpacing/>
        <w:rPr>
          <w:rFonts w:ascii="Arial" w:hAnsi="Arial" w:cs="Arial"/>
          <w:sz w:val="24"/>
          <w:szCs w:val="24"/>
        </w:rPr>
      </w:pPr>
    </w:p>
    <w:p w:rsidR="0029180B" w:rsidRPr="00BA4560" w:rsidRDefault="0029180B" w:rsidP="0029180B">
      <w:pPr>
        <w:spacing w:line="360" w:lineRule="auto"/>
        <w:ind w:firstLine="284"/>
        <w:contextualSpacing/>
        <w:rPr>
          <w:rFonts w:ascii="Arial" w:hAnsi="Arial" w:cs="Arial"/>
          <w:sz w:val="24"/>
          <w:szCs w:val="24"/>
        </w:rPr>
      </w:pPr>
      <w:r w:rsidRPr="00BA4560">
        <w:rPr>
          <w:rFonts w:ascii="Arial" w:hAnsi="Arial" w:cs="Arial"/>
          <w:sz w:val="24"/>
          <w:szCs w:val="24"/>
        </w:rPr>
        <w:t xml:space="preserve">Así se inició un proceso de construcción con participación de toda la comunidad educativa, primero recuperando la historia institucional y haciendo lectura a la misma, luego elaborando el diagnóstico en términos de oportunidades, fortalezas, debilidades y amenazas. A partir de este panorama de la realidad se construyó una visión común al 2015, la cual permitió realizar la planeación estratégica con metas y acciones desde cuatro  ejes fundamentales: Desarrollo institucional, </w:t>
      </w:r>
      <w:proofErr w:type="spellStart"/>
      <w:r w:rsidRPr="00BA4560">
        <w:rPr>
          <w:rFonts w:ascii="Arial" w:hAnsi="Arial" w:cs="Arial"/>
          <w:sz w:val="24"/>
          <w:szCs w:val="24"/>
        </w:rPr>
        <w:t>convivencialidad</w:t>
      </w:r>
      <w:proofErr w:type="spellEnd"/>
      <w:r w:rsidRPr="00BA4560">
        <w:rPr>
          <w:rFonts w:ascii="Arial" w:hAnsi="Arial" w:cs="Arial"/>
          <w:sz w:val="24"/>
          <w:szCs w:val="24"/>
        </w:rPr>
        <w:t xml:space="preserve">, Interacción social, académico pedagógico; estos ejes </w:t>
      </w:r>
      <w:proofErr w:type="spellStart"/>
      <w:r w:rsidRPr="00BA4560">
        <w:rPr>
          <w:rFonts w:ascii="Arial" w:hAnsi="Arial" w:cs="Arial"/>
          <w:sz w:val="24"/>
          <w:szCs w:val="24"/>
        </w:rPr>
        <w:t>transversalizados</w:t>
      </w:r>
      <w:proofErr w:type="spellEnd"/>
      <w:r w:rsidRPr="00BA4560">
        <w:rPr>
          <w:rFonts w:ascii="Arial" w:hAnsi="Arial" w:cs="Arial"/>
          <w:sz w:val="24"/>
          <w:szCs w:val="24"/>
        </w:rPr>
        <w:t xml:space="preserve"> por las cuatro dimensiones pastorales que dan vida y sentido a todo el quehacer educativo, </w:t>
      </w:r>
      <w:r>
        <w:rPr>
          <w:rFonts w:ascii="Arial" w:hAnsi="Arial" w:cs="Arial"/>
          <w:sz w:val="24"/>
          <w:szCs w:val="24"/>
        </w:rPr>
        <w:t>proporcionaron</w:t>
      </w:r>
      <w:r w:rsidRPr="00BA4560">
        <w:rPr>
          <w:rFonts w:ascii="Arial" w:hAnsi="Arial" w:cs="Arial"/>
          <w:sz w:val="24"/>
          <w:szCs w:val="24"/>
        </w:rPr>
        <w:t xml:space="preserve"> identidad y</w:t>
      </w:r>
      <w:r>
        <w:rPr>
          <w:rFonts w:ascii="Arial" w:hAnsi="Arial" w:cs="Arial"/>
          <w:sz w:val="24"/>
          <w:szCs w:val="24"/>
        </w:rPr>
        <w:t xml:space="preserve"> construyeron</w:t>
      </w:r>
      <w:r w:rsidRPr="00BA4560">
        <w:rPr>
          <w:rFonts w:ascii="Arial" w:hAnsi="Arial" w:cs="Arial"/>
          <w:sz w:val="24"/>
          <w:szCs w:val="24"/>
        </w:rPr>
        <w:t xml:space="preserve"> filosofía institucional; </w:t>
      </w:r>
      <w:r>
        <w:rPr>
          <w:rFonts w:ascii="Arial" w:hAnsi="Arial" w:cs="Arial"/>
          <w:sz w:val="24"/>
          <w:szCs w:val="24"/>
        </w:rPr>
        <w:t>las</w:t>
      </w:r>
      <w:r w:rsidRPr="00BA4560">
        <w:rPr>
          <w:rFonts w:ascii="Arial" w:hAnsi="Arial" w:cs="Arial"/>
          <w:sz w:val="24"/>
          <w:szCs w:val="24"/>
        </w:rPr>
        <w:t xml:space="preserve"> dimensiones</w:t>
      </w:r>
      <w:r>
        <w:rPr>
          <w:rFonts w:ascii="Arial" w:hAnsi="Arial" w:cs="Arial"/>
          <w:sz w:val="24"/>
          <w:szCs w:val="24"/>
        </w:rPr>
        <w:t xml:space="preserve"> son:</w:t>
      </w:r>
      <w:r w:rsidRPr="00BA4560">
        <w:rPr>
          <w:rFonts w:ascii="Arial" w:hAnsi="Arial" w:cs="Arial"/>
          <w:sz w:val="24"/>
          <w:szCs w:val="24"/>
        </w:rPr>
        <w:t xml:space="preserve"> Evangelización, comunión y celebración; </w:t>
      </w:r>
      <w:r>
        <w:rPr>
          <w:rFonts w:ascii="Arial" w:hAnsi="Arial" w:cs="Arial"/>
          <w:sz w:val="24"/>
          <w:szCs w:val="24"/>
        </w:rPr>
        <w:t>L</w:t>
      </w:r>
      <w:r w:rsidRPr="00BA4560">
        <w:rPr>
          <w:rFonts w:ascii="Arial" w:hAnsi="Arial" w:cs="Arial"/>
          <w:sz w:val="24"/>
          <w:szCs w:val="24"/>
        </w:rPr>
        <w:t xml:space="preserve">iderazgo laical; </w:t>
      </w:r>
      <w:r>
        <w:rPr>
          <w:rFonts w:ascii="Arial" w:hAnsi="Arial" w:cs="Arial"/>
          <w:sz w:val="24"/>
          <w:szCs w:val="24"/>
        </w:rPr>
        <w:t>Compromiso social y C</w:t>
      </w:r>
      <w:r w:rsidRPr="00BA4560">
        <w:rPr>
          <w:rFonts w:ascii="Arial" w:hAnsi="Arial" w:cs="Arial"/>
          <w:sz w:val="24"/>
          <w:szCs w:val="24"/>
        </w:rPr>
        <w:t>alidad en el servicio.</w:t>
      </w:r>
    </w:p>
    <w:p w:rsidR="0029180B" w:rsidRPr="00BA4560" w:rsidRDefault="0029180B" w:rsidP="0029180B">
      <w:pPr>
        <w:spacing w:line="360" w:lineRule="auto"/>
        <w:rPr>
          <w:rFonts w:ascii="Arial" w:hAnsi="Arial" w:cs="Arial"/>
          <w:bCs/>
          <w:sz w:val="24"/>
          <w:szCs w:val="24"/>
        </w:rPr>
      </w:pPr>
      <w:r w:rsidRPr="00BA4560">
        <w:rPr>
          <w:rFonts w:ascii="Arial" w:hAnsi="Arial" w:cs="Arial"/>
          <w:sz w:val="24"/>
          <w:szCs w:val="24"/>
        </w:rPr>
        <w:t xml:space="preserve">La institución Educativa a partir de ese momento asumió una identidad particular que le ha permitido articular proyectos claves de formación integral  que impacta el contexto </w:t>
      </w:r>
      <w:proofErr w:type="spellStart"/>
      <w:r w:rsidRPr="00BA4560">
        <w:rPr>
          <w:rFonts w:ascii="Arial" w:hAnsi="Arial" w:cs="Arial"/>
          <w:sz w:val="24"/>
          <w:szCs w:val="24"/>
        </w:rPr>
        <w:lastRenderedPageBreak/>
        <w:t>libanense</w:t>
      </w:r>
      <w:proofErr w:type="spellEnd"/>
      <w:r w:rsidRPr="00BA4560">
        <w:rPr>
          <w:rFonts w:ascii="Arial" w:hAnsi="Arial" w:cs="Arial"/>
          <w:sz w:val="24"/>
          <w:szCs w:val="24"/>
        </w:rPr>
        <w:t xml:space="preserve"> poniendo como bases unos principios y valores fundamentales que le dan forma </w:t>
      </w:r>
      <w:r>
        <w:rPr>
          <w:rFonts w:ascii="Arial" w:hAnsi="Arial" w:cs="Arial"/>
          <w:sz w:val="24"/>
          <w:szCs w:val="24"/>
        </w:rPr>
        <w:t>a partir referentes esenciales, uno de ellos la P</w:t>
      </w:r>
      <w:r w:rsidRPr="00BA4560">
        <w:rPr>
          <w:rFonts w:ascii="Arial" w:hAnsi="Arial" w:cs="Arial"/>
          <w:sz w:val="24"/>
          <w:szCs w:val="24"/>
        </w:rPr>
        <w:t>edagogía de Jesús</w:t>
      </w:r>
      <w:r>
        <w:rPr>
          <w:rFonts w:ascii="Arial" w:hAnsi="Arial" w:cs="Arial"/>
          <w:sz w:val="24"/>
          <w:szCs w:val="24"/>
        </w:rPr>
        <w:t xml:space="preserve">, resaltando </w:t>
      </w:r>
      <w:r w:rsidRPr="00BA4560">
        <w:rPr>
          <w:rFonts w:ascii="Arial" w:hAnsi="Arial" w:cs="Arial"/>
          <w:sz w:val="24"/>
          <w:szCs w:val="24"/>
        </w:rPr>
        <w:t xml:space="preserve">las cualidades de Jesús </w:t>
      </w:r>
      <w:r>
        <w:rPr>
          <w:rFonts w:ascii="Arial" w:hAnsi="Arial" w:cs="Arial"/>
          <w:sz w:val="24"/>
          <w:szCs w:val="24"/>
        </w:rPr>
        <w:t>Buen</w:t>
      </w:r>
      <w:r w:rsidRPr="00BA4560">
        <w:rPr>
          <w:rFonts w:ascii="Arial" w:hAnsi="Arial" w:cs="Arial"/>
          <w:sz w:val="24"/>
          <w:szCs w:val="24"/>
        </w:rPr>
        <w:t xml:space="preserve"> </w:t>
      </w:r>
      <w:r>
        <w:rPr>
          <w:rFonts w:ascii="Arial" w:hAnsi="Arial" w:cs="Arial"/>
          <w:sz w:val="24"/>
          <w:szCs w:val="24"/>
        </w:rPr>
        <w:t>P</w:t>
      </w:r>
      <w:r w:rsidRPr="00BA4560">
        <w:rPr>
          <w:rFonts w:ascii="Arial" w:hAnsi="Arial" w:cs="Arial"/>
          <w:sz w:val="24"/>
          <w:szCs w:val="24"/>
        </w:rPr>
        <w:t xml:space="preserve">astor </w:t>
      </w:r>
      <w:r>
        <w:rPr>
          <w:rFonts w:ascii="Arial" w:hAnsi="Arial" w:cs="Arial"/>
          <w:sz w:val="24"/>
          <w:szCs w:val="24"/>
        </w:rPr>
        <w:t>(</w:t>
      </w:r>
      <w:r w:rsidRPr="00BA4560">
        <w:rPr>
          <w:rFonts w:ascii="Arial" w:hAnsi="Arial" w:cs="Arial"/>
          <w:sz w:val="24"/>
          <w:szCs w:val="24"/>
        </w:rPr>
        <w:t>Juan 10, 1-16</w:t>
      </w:r>
      <w:r>
        <w:rPr>
          <w:rFonts w:ascii="Arial" w:hAnsi="Arial" w:cs="Arial"/>
          <w:sz w:val="24"/>
          <w:szCs w:val="24"/>
        </w:rPr>
        <w:t>),</w:t>
      </w:r>
      <w:r w:rsidRPr="00BA4560">
        <w:rPr>
          <w:rFonts w:ascii="Arial" w:hAnsi="Arial" w:cs="Arial"/>
          <w:sz w:val="24"/>
          <w:szCs w:val="24"/>
        </w:rPr>
        <w:t xml:space="preserve"> </w:t>
      </w:r>
      <w:r>
        <w:rPr>
          <w:rFonts w:ascii="Arial" w:hAnsi="Arial" w:cs="Arial"/>
          <w:sz w:val="24"/>
          <w:szCs w:val="24"/>
        </w:rPr>
        <w:t xml:space="preserve">sustentando así </w:t>
      </w:r>
      <w:r w:rsidRPr="00BA4560">
        <w:rPr>
          <w:rFonts w:ascii="Arial" w:hAnsi="Arial" w:cs="Arial"/>
          <w:sz w:val="24"/>
          <w:szCs w:val="24"/>
        </w:rPr>
        <w:t>la misión que todo miembro de la comunid</w:t>
      </w:r>
      <w:r>
        <w:rPr>
          <w:rFonts w:ascii="Arial" w:hAnsi="Arial" w:cs="Arial"/>
          <w:sz w:val="24"/>
          <w:szCs w:val="24"/>
        </w:rPr>
        <w:t xml:space="preserve">ad </w:t>
      </w:r>
      <w:proofErr w:type="spellStart"/>
      <w:r>
        <w:rPr>
          <w:rFonts w:ascii="Arial" w:hAnsi="Arial" w:cs="Arial"/>
          <w:sz w:val="24"/>
          <w:szCs w:val="24"/>
        </w:rPr>
        <w:t>lourdista</w:t>
      </w:r>
      <w:proofErr w:type="spellEnd"/>
      <w:r>
        <w:rPr>
          <w:rFonts w:ascii="Arial" w:hAnsi="Arial" w:cs="Arial"/>
          <w:sz w:val="24"/>
          <w:szCs w:val="24"/>
        </w:rPr>
        <w:t xml:space="preserve"> debe llevar a cabo en cualquier rol en el que se encuentra (docente, estudiante, directivo, administrativo, padre de familia)</w:t>
      </w:r>
      <w:r w:rsidRPr="00BA4560">
        <w:rPr>
          <w:rFonts w:ascii="Arial" w:hAnsi="Arial" w:cs="Arial"/>
          <w:sz w:val="24"/>
          <w:szCs w:val="24"/>
        </w:rPr>
        <w:t xml:space="preserve"> implicando una manera de vivir y compartir los valores desde la visión de Jesús en este texto evangélico. </w:t>
      </w:r>
      <w:r>
        <w:rPr>
          <w:rFonts w:ascii="Arial" w:hAnsi="Arial" w:cs="Arial"/>
          <w:sz w:val="24"/>
          <w:szCs w:val="24"/>
        </w:rPr>
        <w:t>(Ver anexo 3)</w:t>
      </w:r>
    </w:p>
    <w:p w:rsidR="0029180B" w:rsidRPr="00BA4560" w:rsidRDefault="0029180B" w:rsidP="0029180B">
      <w:pPr>
        <w:spacing w:line="360" w:lineRule="auto"/>
        <w:contextualSpacing/>
        <w:rPr>
          <w:rFonts w:ascii="Arial" w:hAnsi="Arial" w:cs="Arial"/>
          <w:sz w:val="24"/>
          <w:szCs w:val="24"/>
        </w:rPr>
      </w:pPr>
      <w:r w:rsidRPr="00BA4560">
        <w:rPr>
          <w:rFonts w:ascii="Arial" w:hAnsi="Arial" w:cs="Arial"/>
          <w:sz w:val="24"/>
          <w:szCs w:val="24"/>
        </w:rPr>
        <w:t xml:space="preserve">La construcción del PEI en pastoral permitió dar horizonte a la institución y articular todos los procesos hacia el mismo fin: formar personas que trascienden y aprenden a vivir espiritual y éticamente, con sentido crítico, para desempeñarse en su medio social y laboral, como líder transformador de su entorno, como lo expone la visión institucional. </w:t>
      </w:r>
      <w:r>
        <w:rPr>
          <w:rFonts w:ascii="Arial" w:hAnsi="Arial" w:cs="Arial"/>
          <w:sz w:val="24"/>
          <w:szCs w:val="24"/>
        </w:rPr>
        <w:t>(Ver anexo 4)</w:t>
      </w:r>
    </w:p>
    <w:p w:rsidR="0029180B" w:rsidRPr="00DA52AD" w:rsidRDefault="0029180B" w:rsidP="00E8178F">
      <w:pPr>
        <w:pStyle w:val="Prrafodelista"/>
        <w:numPr>
          <w:ilvl w:val="0"/>
          <w:numId w:val="38"/>
        </w:numPr>
        <w:spacing w:line="360" w:lineRule="auto"/>
        <w:jc w:val="both"/>
        <w:rPr>
          <w:rFonts w:ascii="Arial" w:hAnsi="Arial" w:cs="Arial"/>
          <w:sz w:val="24"/>
          <w:szCs w:val="24"/>
        </w:rPr>
      </w:pPr>
      <w:r w:rsidRPr="00DA52AD">
        <w:rPr>
          <w:rFonts w:ascii="Arial" w:hAnsi="Arial" w:cs="Arial"/>
          <w:sz w:val="24"/>
          <w:szCs w:val="24"/>
        </w:rPr>
        <w:t>Nuevos pasos del proceso:</w:t>
      </w:r>
    </w:p>
    <w:p w:rsidR="0029180B" w:rsidRPr="00BA4560" w:rsidRDefault="0029180B" w:rsidP="0029180B">
      <w:pPr>
        <w:spacing w:line="360" w:lineRule="auto"/>
        <w:rPr>
          <w:rFonts w:ascii="Arial" w:hAnsi="Arial" w:cs="Arial"/>
          <w:sz w:val="24"/>
          <w:szCs w:val="24"/>
        </w:rPr>
      </w:pPr>
      <w:r>
        <w:rPr>
          <w:rFonts w:ascii="Arial" w:hAnsi="Arial" w:cs="Arial"/>
          <w:sz w:val="24"/>
          <w:szCs w:val="24"/>
        </w:rPr>
        <w:t>En la construcción de toda</w:t>
      </w:r>
      <w:r w:rsidRPr="00BA4560">
        <w:rPr>
          <w:rFonts w:ascii="Arial" w:hAnsi="Arial" w:cs="Arial"/>
          <w:sz w:val="24"/>
          <w:szCs w:val="24"/>
        </w:rPr>
        <w:t xml:space="preserve"> estructura son importante</w:t>
      </w:r>
      <w:r>
        <w:rPr>
          <w:rFonts w:ascii="Arial" w:hAnsi="Arial" w:cs="Arial"/>
          <w:sz w:val="24"/>
          <w:szCs w:val="24"/>
        </w:rPr>
        <w:t>s</w:t>
      </w:r>
      <w:r w:rsidRPr="00BA4560">
        <w:rPr>
          <w:rFonts w:ascii="Arial" w:hAnsi="Arial" w:cs="Arial"/>
          <w:sz w:val="24"/>
          <w:szCs w:val="24"/>
        </w:rPr>
        <w:t xml:space="preserve"> unos cimientos o bases firmes que permitan sustentar todo el edificio. Ya listo esta primera fase se hizo necesario la construcción de un proyecto transversal que permitiera transformar paso a paso la cultura y clima escolar de </w:t>
      </w:r>
      <w:r>
        <w:rPr>
          <w:rFonts w:ascii="Arial" w:hAnsi="Arial" w:cs="Arial"/>
          <w:sz w:val="24"/>
          <w:szCs w:val="24"/>
        </w:rPr>
        <w:t xml:space="preserve">la institución, </w:t>
      </w:r>
      <w:r w:rsidRPr="00BA4560">
        <w:rPr>
          <w:rFonts w:ascii="Arial" w:hAnsi="Arial" w:cs="Arial"/>
          <w:sz w:val="24"/>
          <w:szCs w:val="24"/>
        </w:rPr>
        <w:t>dando origen al Proyecto “El Lourdes cultiva un jardín con valores”</w:t>
      </w:r>
      <w:r>
        <w:rPr>
          <w:rFonts w:ascii="Arial" w:hAnsi="Arial" w:cs="Arial"/>
          <w:sz w:val="24"/>
          <w:szCs w:val="24"/>
        </w:rPr>
        <w:t>,</w:t>
      </w:r>
      <w:r w:rsidRPr="00BA4560">
        <w:rPr>
          <w:rFonts w:ascii="Arial" w:hAnsi="Arial" w:cs="Arial"/>
          <w:sz w:val="24"/>
          <w:szCs w:val="24"/>
        </w:rPr>
        <w:t xml:space="preserve"> en donde estudiantes, padres de familia, docentes y directivos se han involucrado de manera significativa. Esta experiencia se </w:t>
      </w:r>
      <w:proofErr w:type="spellStart"/>
      <w:r w:rsidRPr="00BA4560">
        <w:rPr>
          <w:rFonts w:ascii="Arial" w:hAnsi="Arial" w:cs="Arial"/>
          <w:sz w:val="24"/>
          <w:szCs w:val="24"/>
        </w:rPr>
        <w:t>inicio</w:t>
      </w:r>
      <w:proofErr w:type="spellEnd"/>
      <w:r w:rsidRPr="00BA4560">
        <w:rPr>
          <w:rFonts w:ascii="Arial" w:hAnsi="Arial" w:cs="Arial"/>
          <w:sz w:val="24"/>
          <w:szCs w:val="24"/>
        </w:rPr>
        <w:t xml:space="preserve"> en el 2008, para articular todos los proyectos educativos de la institución entre los cuales se destaca “Celebrando la vida, se fortalecen valores”. </w:t>
      </w:r>
      <w:r>
        <w:rPr>
          <w:rFonts w:ascii="Arial" w:hAnsi="Arial" w:cs="Arial"/>
          <w:sz w:val="24"/>
          <w:szCs w:val="24"/>
        </w:rPr>
        <w:t>(Ver anexo 5)</w:t>
      </w:r>
    </w:p>
    <w:p w:rsidR="0029180B" w:rsidRDefault="0029180B" w:rsidP="0029180B">
      <w:pPr>
        <w:spacing w:line="360" w:lineRule="auto"/>
        <w:contextualSpacing/>
        <w:rPr>
          <w:rFonts w:ascii="Arial" w:hAnsi="Arial" w:cs="Arial"/>
          <w:sz w:val="24"/>
          <w:szCs w:val="24"/>
        </w:rPr>
      </w:pPr>
      <w:r w:rsidRPr="00BA4560">
        <w:rPr>
          <w:rFonts w:ascii="Arial" w:hAnsi="Arial" w:cs="Arial"/>
          <w:sz w:val="24"/>
          <w:szCs w:val="24"/>
        </w:rPr>
        <w:t xml:space="preserve">El proyecto tiene como base  el ser humano y su carácter festivo y celebrativo. </w:t>
      </w:r>
    </w:p>
    <w:p w:rsidR="0029180B" w:rsidRPr="0000357D" w:rsidRDefault="0029180B" w:rsidP="0029180B">
      <w:pPr>
        <w:spacing w:line="360" w:lineRule="auto"/>
        <w:contextualSpacing/>
        <w:rPr>
          <w:rFonts w:ascii="Arial" w:hAnsi="Arial" w:cs="Arial"/>
          <w:strike/>
          <w:sz w:val="24"/>
          <w:szCs w:val="24"/>
        </w:rPr>
      </w:pPr>
      <w:r w:rsidRPr="00BA4560">
        <w:rPr>
          <w:rFonts w:ascii="Arial" w:hAnsi="Arial" w:cs="Arial"/>
          <w:sz w:val="24"/>
          <w:szCs w:val="24"/>
        </w:rPr>
        <w:t xml:space="preserve">La celebración hace parte de la dimensión humana. Esta capacidad le permite ponerse en relación con Dios y con los demás. La </w:t>
      </w:r>
      <w:r>
        <w:rPr>
          <w:rFonts w:ascii="Arial" w:hAnsi="Arial" w:cs="Arial"/>
          <w:sz w:val="24"/>
          <w:szCs w:val="24"/>
        </w:rPr>
        <w:t xml:space="preserve">institución se propuso con esta propuesta </w:t>
      </w:r>
      <w:r w:rsidRPr="00BA4560">
        <w:rPr>
          <w:rFonts w:ascii="Arial" w:hAnsi="Arial" w:cs="Arial"/>
          <w:sz w:val="24"/>
          <w:szCs w:val="24"/>
        </w:rPr>
        <w:t xml:space="preserve">aprovechar todos los espacios para celebrar en comunidad los momentos alegres y tristes. </w:t>
      </w:r>
    </w:p>
    <w:p w:rsidR="0029180B" w:rsidRPr="00BA4560" w:rsidRDefault="0029180B" w:rsidP="0029180B">
      <w:pPr>
        <w:spacing w:line="360" w:lineRule="auto"/>
        <w:contextualSpacing/>
        <w:rPr>
          <w:rFonts w:ascii="Arial" w:hAnsi="Arial" w:cs="Arial"/>
          <w:sz w:val="24"/>
          <w:szCs w:val="24"/>
        </w:rPr>
      </w:pPr>
      <w:r w:rsidRPr="00BA4560">
        <w:rPr>
          <w:rFonts w:ascii="Arial" w:hAnsi="Arial" w:cs="Arial"/>
          <w:sz w:val="24"/>
          <w:szCs w:val="24"/>
        </w:rPr>
        <w:t xml:space="preserve">Las celebraciones integran elementos sociales, lúdicos y espirituales favoreciendo la relación con Dios de manera sana y creativa, la relación consigo mismo y con los </w:t>
      </w:r>
      <w:r w:rsidRPr="00BA4560">
        <w:rPr>
          <w:rFonts w:ascii="Arial" w:hAnsi="Arial" w:cs="Arial"/>
          <w:sz w:val="24"/>
          <w:szCs w:val="24"/>
        </w:rPr>
        <w:lastRenderedPageBreak/>
        <w:t>demás; de esta manera se pretende cultivar en los niños</w:t>
      </w:r>
      <w:r>
        <w:rPr>
          <w:rFonts w:ascii="Arial" w:hAnsi="Arial" w:cs="Arial"/>
          <w:sz w:val="24"/>
          <w:szCs w:val="24"/>
        </w:rPr>
        <w:t xml:space="preserve"> niñas</w:t>
      </w:r>
      <w:r w:rsidRPr="00BA4560">
        <w:rPr>
          <w:rFonts w:ascii="Arial" w:hAnsi="Arial" w:cs="Arial"/>
          <w:sz w:val="24"/>
          <w:szCs w:val="24"/>
        </w:rPr>
        <w:t xml:space="preserve"> y </w:t>
      </w:r>
      <w:r>
        <w:rPr>
          <w:rFonts w:ascii="Arial" w:hAnsi="Arial" w:cs="Arial"/>
          <w:sz w:val="24"/>
          <w:szCs w:val="24"/>
        </w:rPr>
        <w:t xml:space="preserve">adolescentes </w:t>
      </w:r>
      <w:r w:rsidRPr="00BA4560">
        <w:rPr>
          <w:rFonts w:ascii="Arial" w:hAnsi="Arial" w:cs="Arial"/>
          <w:sz w:val="24"/>
          <w:szCs w:val="24"/>
        </w:rPr>
        <w:t xml:space="preserve">los valores espirituales que favorecen la convivencia y el sentido por la vida. El proyecto tiene claro que </w:t>
      </w:r>
      <w:r>
        <w:rPr>
          <w:rFonts w:ascii="Arial" w:hAnsi="Arial" w:cs="Arial"/>
          <w:sz w:val="24"/>
          <w:szCs w:val="24"/>
        </w:rPr>
        <w:t>t</w:t>
      </w:r>
      <w:r w:rsidRPr="00BA4560">
        <w:rPr>
          <w:rFonts w:ascii="Arial" w:hAnsi="Arial" w:cs="Arial"/>
          <w:sz w:val="24"/>
          <w:szCs w:val="24"/>
        </w:rPr>
        <w:t xml:space="preserve">oda acción llevada a cabo en la escuela es formadora de cultura, entendida como “el conjunto de acontecimientos, relaciones, instituciones, usos, estructuras  y entidades no puramente naturales  que el hombre inserta en la naturaleza  a través del diálogo  creador con el ámbito entero de lo real” (López, 1990: 55).  La cultura abarca todas las dimensiones del ser humano y por ende su manera de estar y relacionarse con su entorno. Por ello el propósito es impregnar todos los ámbitos escolares de experiencias significativas a través de acciones planeadas con un sentido y propósito. </w:t>
      </w:r>
    </w:p>
    <w:p w:rsidR="0029180B" w:rsidRPr="00BA4560" w:rsidRDefault="0029180B" w:rsidP="0029180B">
      <w:pPr>
        <w:spacing w:line="360" w:lineRule="auto"/>
        <w:contextualSpacing/>
        <w:rPr>
          <w:rFonts w:ascii="Arial" w:hAnsi="Arial" w:cs="Arial"/>
          <w:sz w:val="24"/>
          <w:szCs w:val="24"/>
        </w:rPr>
      </w:pPr>
      <w:r w:rsidRPr="00BA4560">
        <w:rPr>
          <w:rFonts w:ascii="Arial" w:hAnsi="Arial" w:cs="Arial"/>
          <w:sz w:val="24"/>
          <w:szCs w:val="24"/>
        </w:rPr>
        <w:t>Las formas de contribuir a la formación son múltiples, pero en este abanico de posibilidades, las celebraciones son un escenario especial para formar valores, construir significados, crear vínculos sociales, validar las tradiciones y costumbres que se incorporan en la</w:t>
      </w:r>
      <w:r>
        <w:rPr>
          <w:rFonts w:ascii="Arial" w:hAnsi="Arial" w:cs="Arial"/>
          <w:sz w:val="24"/>
          <w:szCs w:val="24"/>
        </w:rPr>
        <w:t xml:space="preserve"> vida;</w:t>
      </w:r>
      <w:r w:rsidRPr="00BA4560">
        <w:rPr>
          <w:rFonts w:ascii="Arial" w:hAnsi="Arial" w:cs="Arial"/>
          <w:sz w:val="24"/>
          <w:szCs w:val="24"/>
        </w:rPr>
        <w:t xml:space="preserve"> además son un escenario de importancia vital para favorecer en el adolescente su búsqueda y necesidad de afirmación, las fiestas auténticas que son expresión de anhelos de libertad, de conquista y riqueza, “la fiesta es el símbolo de lo mejor de la vida, de lo que esperamos y deseamos.  En la fiesta se expresa la verdad, la bondad, la belleza” (Ortega, 1994: 33).    </w:t>
      </w:r>
    </w:p>
    <w:p w:rsidR="0029180B" w:rsidRPr="00BA4560" w:rsidRDefault="0029180B" w:rsidP="0029180B">
      <w:pPr>
        <w:spacing w:line="360" w:lineRule="auto"/>
        <w:contextualSpacing/>
        <w:rPr>
          <w:rFonts w:ascii="Arial" w:hAnsi="Arial" w:cs="Arial"/>
          <w:color w:val="FF0000"/>
          <w:sz w:val="24"/>
          <w:szCs w:val="24"/>
        </w:rPr>
      </w:pPr>
    </w:p>
    <w:p w:rsidR="0029180B" w:rsidRPr="00BA4560" w:rsidRDefault="0029180B" w:rsidP="0029180B">
      <w:pPr>
        <w:spacing w:line="360" w:lineRule="auto"/>
        <w:rPr>
          <w:rFonts w:ascii="Arial" w:hAnsi="Arial" w:cs="Arial"/>
          <w:sz w:val="24"/>
          <w:szCs w:val="24"/>
        </w:rPr>
      </w:pPr>
      <w:r w:rsidRPr="00BA4560">
        <w:rPr>
          <w:rFonts w:ascii="Arial" w:hAnsi="Arial" w:cs="Arial"/>
          <w:sz w:val="24"/>
          <w:szCs w:val="24"/>
        </w:rPr>
        <w:t>El quehacer del maestro que orienta, acompaña y guía a adolescentes no puede limitarse a cumplir sus tareas magistrales, es necesario avivar los sentidos que permitan la sensibilización a todo lo que está sucediendo en  los escenarios escolares; esta no es una tarea fácil dada la mentalidad y paradigmas enraizados en muchos docentes, pero el camino se recorre paso a paso y para ello, es necesario todo este proceso de reflexión e interrogación que lleva a centrarse en lo que se quiere y se espera, en lo realmente valioso cuando se pretende vivir la vida con sentido dejando huella, aportando en la construcción del mundo que se sueña.</w:t>
      </w:r>
    </w:p>
    <w:p w:rsidR="0029180B" w:rsidRPr="00BA4560" w:rsidRDefault="0029180B" w:rsidP="0029180B">
      <w:pPr>
        <w:spacing w:line="360" w:lineRule="auto"/>
        <w:rPr>
          <w:rFonts w:ascii="Arial" w:hAnsi="Arial" w:cs="Arial"/>
          <w:sz w:val="24"/>
          <w:szCs w:val="24"/>
        </w:rPr>
      </w:pPr>
      <w:r w:rsidRPr="00BA4560">
        <w:rPr>
          <w:rFonts w:ascii="Arial" w:hAnsi="Arial" w:cs="Arial"/>
          <w:sz w:val="24"/>
          <w:szCs w:val="24"/>
        </w:rPr>
        <w:lastRenderedPageBreak/>
        <w:t>Fue ne</w:t>
      </w:r>
      <w:r>
        <w:rPr>
          <w:rFonts w:ascii="Arial" w:hAnsi="Arial" w:cs="Arial"/>
          <w:sz w:val="24"/>
          <w:szCs w:val="24"/>
        </w:rPr>
        <w:t>cesario mirar de nuevo</w:t>
      </w:r>
      <w:r w:rsidRPr="00BA4560">
        <w:rPr>
          <w:rFonts w:ascii="Arial" w:hAnsi="Arial" w:cs="Arial"/>
          <w:sz w:val="24"/>
          <w:szCs w:val="24"/>
        </w:rPr>
        <w:t xml:space="preserve"> los valores</w:t>
      </w:r>
      <w:r>
        <w:rPr>
          <w:rFonts w:ascii="Arial" w:hAnsi="Arial" w:cs="Arial"/>
          <w:sz w:val="24"/>
          <w:szCs w:val="24"/>
        </w:rPr>
        <w:t>,</w:t>
      </w:r>
      <w:r w:rsidRPr="00BA4560">
        <w:rPr>
          <w:rFonts w:ascii="Arial" w:hAnsi="Arial" w:cs="Arial"/>
          <w:sz w:val="24"/>
          <w:szCs w:val="24"/>
        </w:rPr>
        <w:t xml:space="preserve"> con la certeza de que no se enseñan con discursos, cátedras o exposi</w:t>
      </w:r>
      <w:r>
        <w:rPr>
          <w:rFonts w:ascii="Arial" w:hAnsi="Arial" w:cs="Arial"/>
          <w:sz w:val="24"/>
          <w:szCs w:val="24"/>
        </w:rPr>
        <w:t>ciones teóricas;</w:t>
      </w:r>
      <w:r w:rsidRPr="00BA4560">
        <w:rPr>
          <w:rFonts w:ascii="Arial" w:hAnsi="Arial" w:cs="Arial"/>
          <w:sz w:val="24"/>
          <w:szCs w:val="24"/>
        </w:rPr>
        <w:t xml:space="preserve"> sino que se aprenden a partir de la vivencia cotidiana</w:t>
      </w:r>
      <w:r>
        <w:rPr>
          <w:rFonts w:ascii="Arial" w:hAnsi="Arial" w:cs="Arial"/>
          <w:sz w:val="24"/>
          <w:szCs w:val="24"/>
        </w:rPr>
        <w:t xml:space="preserve"> con el testimonio y ejemplo. </w:t>
      </w:r>
      <w:r w:rsidRPr="00BA4560">
        <w:rPr>
          <w:rFonts w:ascii="Arial" w:hAnsi="Arial" w:cs="Arial"/>
          <w:sz w:val="24"/>
          <w:szCs w:val="24"/>
        </w:rPr>
        <w:t>Para vivirlos</w:t>
      </w:r>
      <w:r>
        <w:rPr>
          <w:rFonts w:ascii="Arial" w:hAnsi="Arial" w:cs="Arial"/>
          <w:sz w:val="24"/>
          <w:szCs w:val="24"/>
        </w:rPr>
        <w:t xml:space="preserve"> y defenderlos con entusiasmo, las celebraciones</w:t>
      </w:r>
      <w:r w:rsidRPr="00BA4560">
        <w:rPr>
          <w:rFonts w:ascii="Arial" w:hAnsi="Arial" w:cs="Arial"/>
          <w:sz w:val="24"/>
          <w:szCs w:val="24"/>
        </w:rPr>
        <w:t xml:space="preserve"> “presuponen una comunidad viva y vivificada… supone alegría, fiesta, belleza, un clima que atraiga y arrastre a la comunidad celebrante” y, además “la fiesta interior es imprescindible para celebrar” (Castellanos, 2006: 256).  Así mismo comprendimos que la celebración debe entenderse como: un espacio de goce lúdico, que genera expectativa y anhelo por vivirlas; abarcan todo el ser humano en forma integral, en todas sus dimensiones y para ello parte de los símbolos y signos dándoles expresividad y recuperando los que se han perdido. Las celebraciones son espacios festivos, de encuentro con los otros, de rompimiento de la rutina y de reconocimiento de sus propios valores. </w:t>
      </w:r>
    </w:p>
    <w:p w:rsidR="0029180B" w:rsidRPr="00BA4560" w:rsidRDefault="0029180B" w:rsidP="0029180B">
      <w:pPr>
        <w:spacing w:line="360" w:lineRule="auto"/>
        <w:ind w:firstLine="284"/>
        <w:contextualSpacing/>
        <w:rPr>
          <w:rFonts w:ascii="Arial" w:hAnsi="Arial" w:cs="Arial"/>
          <w:sz w:val="24"/>
          <w:szCs w:val="24"/>
        </w:rPr>
      </w:pPr>
      <w:r w:rsidRPr="00BA4560">
        <w:rPr>
          <w:rFonts w:ascii="Arial" w:hAnsi="Arial" w:cs="Arial"/>
          <w:sz w:val="24"/>
          <w:szCs w:val="24"/>
        </w:rPr>
        <w:t xml:space="preserve">A partir de la comprensión de las celebraciones  en la escuela como escenarios de encuentro, alegría, fiesta y recogimiento, realizamos un plan de actividades que consistió en elaborar un listado </w:t>
      </w:r>
      <w:r>
        <w:rPr>
          <w:rFonts w:ascii="Arial" w:hAnsi="Arial" w:cs="Arial"/>
          <w:sz w:val="24"/>
          <w:szCs w:val="24"/>
        </w:rPr>
        <w:t>de celebraciones</w:t>
      </w:r>
      <w:r w:rsidRPr="00BA4560">
        <w:rPr>
          <w:rFonts w:ascii="Arial" w:hAnsi="Arial" w:cs="Arial"/>
          <w:sz w:val="24"/>
          <w:szCs w:val="24"/>
        </w:rPr>
        <w:t xml:space="preserve"> significativas para los estudiantes</w:t>
      </w:r>
      <w:r>
        <w:rPr>
          <w:rFonts w:ascii="Arial" w:hAnsi="Arial" w:cs="Arial"/>
          <w:sz w:val="24"/>
          <w:szCs w:val="24"/>
        </w:rPr>
        <w:t xml:space="preserve"> en diferentes </w:t>
      </w:r>
      <w:r w:rsidRPr="00BA4560">
        <w:rPr>
          <w:rFonts w:ascii="Arial" w:hAnsi="Arial" w:cs="Arial"/>
          <w:sz w:val="24"/>
          <w:szCs w:val="24"/>
        </w:rPr>
        <w:t xml:space="preserve">ámbitos y proyectarlas en el Plan </w:t>
      </w:r>
      <w:r>
        <w:rPr>
          <w:rFonts w:ascii="Arial" w:hAnsi="Arial" w:cs="Arial"/>
          <w:sz w:val="24"/>
          <w:szCs w:val="24"/>
        </w:rPr>
        <w:t>O</w:t>
      </w:r>
      <w:r w:rsidRPr="00BA4560">
        <w:rPr>
          <w:rFonts w:ascii="Arial" w:hAnsi="Arial" w:cs="Arial"/>
          <w:sz w:val="24"/>
          <w:szCs w:val="24"/>
        </w:rPr>
        <w:t>perativo y cronograma institucional, abriéndolas a la creatividad y potencialidades de los diferentes estudiantes y docentes. Estas han sido enriquecidas con el paso del tiempo.</w:t>
      </w:r>
    </w:p>
    <w:p w:rsidR="0029180B" w:rsidRDefault="0029180B" w:rsidP="00E8178F">
      <w:pPr>
        <w:pStyle w:val="Prrafodelista"/>
        <w:numPr>
          <w:ilvl w:val="0"/>
          <w:numId w:val="38"/>
        </w:numPr>
        <w:spacing w:line="360" w:lineRule="auto"/>
        <w:jc w:val="both"/>
        <w:rPr>
          <w:rFonts w:ascii="Arial" w:hAnsi="Arial" w:cs="Arial"/>
          <w:sz w:val="24"/>
          <w:szCs w:val="24"/>
        </w:rPr>
      </w:pPr>
      <w:r>
        <w:rPr>
          <w:rFonts w:ascii="Arial" w:hAnsi="Arial" w:cs="Arial"/>
          <w:sz w:val="24"/>
          <w:szCs w:val="24"/>
        </w:rPr>
        <w:t>El camino va dejando huellas</w:t>
      </w:r>
      <w:r w:rsidRPr="00830D0E">
        <w:rPr>
          <w:rFonts w:ascii="Arial" w:hAnsi="Arial" w:cs="Arial"/>
          <w:sz w:val="24"/>
          <w:szCs w:val="24"/>
        </w:rPr>
        <w:t>: Estas son algunas de las actividades que se han desarrollado:</w:t>
      </w:r>
      <w:r>
        <w:rPr>
          <w:rFonts w:ascii="Arial" w:hAnsi="Arial" w:cs="Arial"/>
          <w:sz w:val="24"/>
          <w:szCs w:val="24"/>
        </w:rPr>
        <w:t xml:space="preserve"> (Ver anexo 6)</w:t>
      </w:r>
    </w:p>
    <w:p w:rsidR="0029180B" w:rsidRPr="00B84786" w:rsidRDefault="0029180B" w:rsidP="0029180B">
      <w:pPr>
        <w:pStyle w:val="Prrafodelista"/>
        <w:spacing w:line="360" w:lineRule="auto"/>
        <w:jc w:val="both"/>
        <w:rPr>
          <w:rFonts w:ascii="Arial" w:hAnsi="Arial" w:cs="Arial"/>
          <w:sz w:val="24"/>
          <w:szCs w:val="24"/>
        </w:rPr>
      </w:pPr>
    </w:p>
    <w:p w:rsidR="0029180B" w:rsidRPr="00BA4560" w:rsidRDefault="0029180B" w:rsidP="00E8178F">
      <w:pPr>
        <w:pStyle w:val="Prrafodelista"/>
        <w:numPr>
          <w:ilvl w:val="0"/>
          <w:numId w:val="39"/>
        </w:numPr>
        <w:spacing w:line="360" w:lineRule="auto"/>
        <w:jc w:val="both"/>
        <w:rPr>
          <w:rFonts w:ascii="Arial" w:hAnsi="Arial" w:cs="Arial"/>
          <w:sz w:val="24"/>
          <w:szCs w:val="24"/>
        </w:rPr>
      </w:pPr>
      <w:r w:rsidRPr="00BA4560">
        <w:rPr>
          <w:rFonts w:ascii="Arial" w:hAnsi="Arial" w:cs="Arial"/>
          <w:sz w:val="24"/>
          <w:szCs w:val="24"/>
        </w:rPr>
        <w:t>Celebraciones de la vida:</w:t>
      </w:r>
    </w:p>
    <w:p w:rsidR="0029180B" w:rsidRPr="00BA4560" w:rsidRDefault="0029180B" w:rsidP="0029180B">
      <w:pPr>
        <w:spacing w:line="360" w:lineRule="auto"/>
        <w:contextualSpacing/>
        <w:rPr>
          <w:rFonts w:ascii="Arial" w:eastAsia="Calibri" w:hAnsi="Arial" w:cs="Arial"/>
          <w:sz w:val="24"/>
          <w:szCs w:val="24"/>
        </w:rPr>
      </w:pPr>
      <w:r w:rsidRPr="00BA4560">
        <w:rPr>
          <w:rFonts w:ascii="Arial" w:hAnsi="Arial" w:cs="Arial"/>
          <w:sz w:val="24"/>
          <w:szCs w:val="24"/>
        </w:rPr>
        <w:t xml:space="preserve">Durante el año, se lleva a cabo la planeación y realización </w:t>
      </w:r>
      <w:r>
        <w:rPr>
          <w:rFonts w:ascii="Arial" w:hAnsi="Arial" w:cs="Arial"/>
          <w:sz w:val="24"/>
          <w:szCs w:val="24"/>
        </w:rPr>
        <w:t>de</w:t>
      </w:r>
      <w:r w:rsidRPr="00BA4560">
        <w:rPr>
          <w:rFonts w:ascii="Arial" w:hAnsi="Arial" w:cs="Arial"/>
          <w:sz w:val="24"/>
          <w:szCs w:val="24"/>
        </w:rPr>
        <w:t xml:space="preserve"> las celebraciones significativas con participación de la comunidad educativa. </w:t>
      </w:r>
      <w:r w:rsidRPr="00BA4560">
        <w:rPr>
          <w:rFonts w:ascii="Arial" w:eastAsia="Calibri" w:hAnsi="Arial" w:cs="Arial"/>
          <w:sz w:val="24"/>
          <w:szCs w:val="24"/>
        </w:rPr>
        <w:t xml:space="preserve">El Proyecto aprovecha los espacios para celebrar en comunidad los diversos momentos, situaciones, realidades de la vida estudiantil y social tales como: Fiesta de Bienvenida, Jornada de reconciliación y perdón,  Ágape Pascual, quinceañeras, retiros para grado 11; Fiestas: </w:t>
      </w:r>
      <w:r w:rsidRPr="00BA4560">
        <w:rPr>
          <w:rFonts w:ascii="Arial" w:eastAsia="Calibri" w:hAnsi="Arial" w:cs="Arial"/>
          <w:sz w:val="24"/>
          <w:szCs w:val="24"/>
        </w:rPr>
        <w:lastRenderedPageBreak/>
        <w:t>de la familia, del estudiante, del Niño, de la democracia; día del hombre y de la mujer; de amor, amistad y fraternidad, fiesta  de Navidad; entre muchas otras.</w:t>
      </w:r>
    </w:p>
    <w:p w:rsidR="0029180B" w:rsidRPr="00BA4560" w:rsidRDefault="0029180B" w:rsidP="0029180B">
      <w:pPr>
        <w:spacing w:line="360" w:lineRule="auto"/>
        <w:rPr>
          <w:rFonts w:ascii="Arial" w:hAnsi="Arial" w:cs="Arial"/>
          <w:sz w:val="24"/>
          <w:szCs w:val="24"/>
        </w:rPr>
      </w:pPr>
      <w:r w:rsidRPr="00BA4560">
        <w:rPr>
          <w:rFonts w:ascii="Arial" w:eastAsia="Calibri" w:hAnsi="Arial" w:cs="Arial"/>
          <w:sz w:val="24"/>
          <w:szCs w:val="24"/>
        </w:rPr>
        <w:t>Las celebraciones se desarrollan involucrando la reflexión, el diálogo, la puesta en</w:t>
      </w:r>
      <w:r>
        <w:rPr>
          <w:rFonts w:ascii="Arial" w:eastAsia="Calibri" w:hAnsi="Arial" w:cs="Arial"/>
          <w:sz w:val="24"/>
          <w:szCs w:val="24"/>
        </w:rPr>
        <w:t xml:space="preserve"> común, </w:t>
      </w:r>
      <w:r w:rsidRPr="00BA4560">
        <w:rPr>
          <w:rFonts w:ascii="Arial" w:eastAsia="Calibri" w:hAnsi="Arial" w:cs="Arial"/>
          <w:sz w:val="24"/>
          <w:szCs w:val="24"/>
        </w:rPr>
        <w:t xml:space="preserve">la planeación, </w:t>
      </w:r>
      <w:r>
        <w:rPr>
          <w:rFonts w:ascii="Arial" w:eastAsia="Calibri" w:hAnsi="Arial" w:cs="Arial"/>
          <w:sz w:val="24"/>
          <w:szCs w:val="24"/>
        </w:rPr>
        <w:t xml:space="preserve">la </w:t>
      </w:r>
      <w:r w:rsidRPr="00BA4560">
        <w:rPr>
          <w:rFonts w:ascii="Arial" w:eastAsia="Calibri" w:hAnsi="Arial" w:cs="Arial"/>
          <w:sz w:val="24"/>
          <w:szCs w:val="24"/>
        </w:rPr>
        <w:t>ejecución y</w:t>
      </w:r>
      <w:r>
        <w:rPr>
          <w:rFonts w:ascii="Arial" w:eastAsia="Calibri" w:hAnsi="Arial" w:cs="Arial"/>
          <w:sz w:val="24"/>
          <w:szCs w:val="24"/>
        </w:rPr>
        <w:t xml:space="preserve"> el</w:t>
      </w:r>
      <w:r w:rsidRPr="00BA4560">
        <w:rPr>
          <w:rFonts w:ascii="Arial" w:eastAsia="Calibri" w:hAnsi="Arial" w:cs="Arial"/>
          <w:sz w:val="24"/>
          <w:szCs w:val="24"/>
        </w:rPr>
        <w:t xml:space="preserve"> trabajo en equipo</w:t>
      </w:r>
      <w:r>
        <w:rPr>
          <w:rFonts w:ascii="Arial" w:eastAsia="Calibri" w:hAnsi="Arial" w:cs="Arial"/>
          <w:sz w:val="24"/>
          <w:szCs w:val="24"/>
        </w:rPr>
        <w:t xml:space="preserve"> que le da sentido y respaldo a </w:t>
      </w:r>
      <w:r w:rsidRPr="00BA4560">
        <w:rPr>
          <w:rFonts w:ascii="Arial" w:eastAsia="Calibri" w:hAnsi="Arial" w:cs="Arial"/>
          <w:sz w:val="24"/>
          <w:szCs w:val="24"/>
        </w:rPr>
        <w:t xml:space="preserve">la apropiación de conocimientos, competencias cognitivas, comunicativas, emocionales e integradoras para desarrollarlas a través de la creatividad, los símbolos y el despliegue de actividades como el teatro, la interpretación, el juego de roles, los dilemas morales, la integración, la danza, el debate, el compartir. Fechas conmemorativas a nivel social, religioso, cívico, ambiental, humano son motivos para  celebrar en comunidad. Además se realizan en diversos escenarios, algunas veces a nivel de grupo, o institucionalmente, otras en escenarios externos y  muchas de ellas con la participación de otros actores como padres de familia.  </w:t>
      </w:r>
    </w:p>
    <w:p w:rsidR="0029180B" w:rsidRPr="00BA4560" w:rsidRDefault="0029180B" w:rsidP="0029180B">
      <w:pPr>
        <w:spacing w:line="360" w:lineRule="auto"/>
        <w:rPr>
          <w:rFonts w:ascii="Arial" w:hAnsi="Arial" w:cs="Arial"/>
          <w:sz w:val="24"/>
          <w:szCs w:val="24"/>
          <w:shd w:val="clear" w:color="auto" w:fill="FFFFFF"/>
        </w:rPr>
      </w:pPr>
      <w:r w:rsidRPr="00BA4560">
        <w:rPr>
          <w:rFonts w:ascii="Arial" w:hAnsi="Arial" w:cs="Arial"/>
          <w:sz w:val="24"/>
          <w:szCs w:val="24"/>
        </w:rPr>
        <w:t xml:space="preserve">Se trata de ofrecer a los niños, niñas y adolescente las herramientas  necesarias para relacionarse con otros de una manera cada vez más comprensiva y justa para que sean capaces de resolver problemas cotidianos. Cada actividad llevada a cabo involucra de acuerdo al tipo de celebración e intencionalidad grupos de valores reconocidos por la comunidad educativa. </w:t>
      </w:r>
    </w:p>
    <w:p w:rsidR="0029180B" w:rsidRDefault="0029180B" w:rsidP="00E8178F">
      <w:pPr>
        <w:pStyle w:val="Prrafodelista"/>
        <w:numPr>
          <w:ilvl w:val="0"/>
          <w:numId w:val="39"/>
        </w:numPr>
        <w:spacing w:line="360" w:lineRule="auto"/>
        <w:jc w:val="both"/>
        <w:rPr>
          <w:rFonts w:ascii="Arial" w:hAnsi="Arial" w:cs="Arial"/>
          <w:sz w:val="24"/>
          <w:szCs w:val="24"/>
        </w:rPr>
      </w:pPr>
      <w:r w:rsidRPr="00BA4560">
        <w:rPr>
          <w:rFonts w:ascii="Arial" w:hAnsi="Arial" w:cs="Arial"/>
          <w:sz w:val="24"/>
          <w:szCs w:val="24"/>
        </w:rPr>
        <w:t xml:space="preserve">Talleres y jornadas de sensibilización: </w:t>
      </w:r>
    </w:p>
    <w:p w:rsidR="0029180B" w:rsidRPr="00BA4560" w:rsidRDefault="0029180B" w:rsidP="0029180B">
      <w:pPr>
        <w:spacing w:line="360" w:lineRule="auto"/>
        <w:rPr>
          <w:rFonts w:ascii="Arial" w:hAnsi="Arial" w:cs="Arial"/>
          <w:sz w:val="24"/>
          <w:szCs w:val="24"/>
        </w:rPr>
      </w:pPr>
      <w:r w:rsidRPr="00830D0E">
        <w:rPr>
          <w:rFonts w:ascii="Arial" w:hAnsi="Arial" w:cs="Arial"/>
          <w:sz w:val="24"/>
          <w:szCs w:val="24"/>
        </w:rPr>
        <w:t>Cada quince días por grupos</w:t>
      </w:r>
      <w:r>
        <w:rPr>
          <w:rFonts w:ascii="Arial" w:hAnsi="Arial" w:cs="Arial"/>
          <w:sz w:val="24"/>
          <w:szCs w:val="24"/>
        </w:rPr>
        <w:t>,</w:t>
      </w:r>
      <w:r w:rsidRPr="00830D0E">
        <w:rPr>
          <w:rFonts w:ascii="Arial" w:hAnsi="Arial" w:cs="Arial"/>
          <w:sz w:val="24"/>
          <w:szCs w:val="24"/>
        </w:rPr>
        <w:t xml:space="preserve"> en compañía del docente asesor, se lleva a cabo talleres de reflexión sobre un valor</w:t>
      </w:r>
      <w:r>
        <w:rPr>
          <w:rFonts w:ascii="Arial" w:hAnsi="Arial" w:cs="Arial"/>
          <w:sz w:val="24"/>
          <w:szCs w:val="24"/>
        </w:rPr>
        <w:t xml:space="preserve"> a </w:t>
      </w:r>
      <w:r w:rsidRPr="00830D0E">
        <w:rPr>
          <w:rFonts w:ascii="Arial" w:hAnsi="Arial" w:cs="Arial"/>
          <w:sz w:val="24"/>
          <w:szCs w:val="24"/>
        </w:rPr>
        <w:t>través de gui</w:t>
      </w:r>
      <w:r>
        <w:rPr>
          <w:rFonts w:ascii="Arial" w:hAnsi="Arial" w:cs="Arial"/>
          <w:sz w:val="24"/>
          <w:szCs w:val="24"/>
        </w:rPr>
        <w:t>ones</w:t>
      </w:r>
      <w:r w:rsidRPr="00830D0E">
        <w:rPr>
          <w:rFonts w:ascii="Arial" w:hAnsi="Arial" w:cs="Arial"/>
          <w:sz w:val="24"/>
          <w:szCs w:val="24"/>
        </w:rPr>
        <w:t xml:space="preserve"> para desarrollar</w:t>
      </w:r>
      <w:r>
        <w:rPr>
          <w:rFonts w:ascii="Arial" w:hAnsi="Arial" w:cs="Arial"/>
          <w:sz w:val="24"/>
          <w:szCs w:val="24"/>
        </w:rPr>
        <w:t>,</w:t>
      </w:r>
      <w:r w:rsidRPr="00830D0E">
        <w:rPr>
          <w:rFonts w:ascii="Arial" w:hAnsi="Arial" w:cs="Arial"/>
          <w:sz w:val="24"/>
          <w:szCs w:val="24"/>
        </w:rPr>
        <w:t xml:space="preserve"> debatir y resaltar las conclusiones.  </w:t>
      </w:r>
    </w:p>
    <w:p w:rsidR="0029180B" w:rsidRDefault="0029180B" w:rsidP="00E8178F">
      <w:pPr>
        <w:pStyle w:val="Prrafodelista"/>
        <w:numPr>
          <w:ilvl w:val="0"/>
          <w:numId w:val="39"/>
        </w:numPr>
        <w:spacing w:line="360" w:lineRule="auto"/>
        <w:jc w:val="both"/>
        <w:rPr>
          <w:rFonts w:ascii="Arial" w:hAnsi="Arial" w:cs="Arial"/>
          <w:sz w:val="24"/>
          <w:szCs w:val="24"/>
        </w:rPr>
      </w:pPr>
      <w:r w:rsidRPr="00BA4560">
        <w:rPr>
          <w:rFonts w:ascii="Arial" w:hAnsi="Arial" w:cs="Arial"/>
          <w:sz w:val="24"/>
          <w:szCs w:val="24"/>
        </w:rPr>
        <w:t xml:space="preserve">Semana del Buen Pastor y proyección de la misma: </w:t>
      </w:r>
    </w:p>
    <w:p w:rsidR="0029180B" w:rsidRPr="00830D0E" w:rsidRDefault="0029180B" w:rsidP="0029180B">
      <w:pPr>
        <w:spacing w:line="360" w:lineRule="auto"/>
        <w:rPr>
          <w:rFonts w:ascii="Arial" w:hAnsi="Arial" w:cs="Arial"/>
          <w:sz w:val="24"/>
          <w:szCs w:val="24"/>
        </w:rPr>
      </w:pPr>
      <w:r w:rsidRPr="00830D0E">
        <w:rPr>
          <w:rFonts w:ascii="Arial" w:hAnsi="Arial" w:cs="Arial"/>
          <w:sz w:val="24"/>
          <w:szCs w:val="24"/>
        </w:rPr>
        <w:t xml:space="preserve">A partir del </w:t>
      </w:r>
      <w:r>
        <w:rPr>
          <w:rFonts w:ascii="Arial" w:hAnsi="Arial" w:cs="Arial"/>
          <w:sz w:val="24"/>
          <w:szCs w:val="24"/>
        </w:rPr>
        <w:t>texto evangélico de Juan 10, 1-1</w:t>
      </w:r>
      <w:r w:rsidRPr="00830D0E">
        <w:rPr>
          <w:rFonts w:ascii="Arial" w:hAnsi="Arial" w:cs="Arial"/>
          <w:sz w:val="24"/>
          <w:szCs w:val="24"/>
        </w:rPr>
        <w:t>6 se realiza la semana del Buen pastor como oportunidad para la reflexión y sensibilización de las actitudes de Jesús para con los demás. A partir de un signo representativo alusivo a la intención, se resaltan las cualidades de Jesús Buen Pastor, siempre en actitud de acogida, de respeto y empatía por</w:t>
      </w:r>
      <w:r>
        <w:rPr>
          <w:rFonts w:ascii="Arial" w:hAnsi="Arial" w:cs="Arial"/>
          <w:sz w:val="24"/>
          <w:szCs w:val="24"/>
        </w:rPr>
        <w:t xml:space="preserve"> con</w:t>
      </w:r>
      <w:r w:rsidRPr="00830D0E">
        <w:rPr>
          <w:rFonts w:ascii="Arial" w:hAnsi="Arial" w:cs="Arial"/>
          <w:sz w:val="24"/>
          <w:szCs w:val="24"/>
        </w:rPr>
        <w:t xml:space="preserve"> los demás</w:t>
      </w:r>
      <w:r>
        <w:rPr>
          <w:rFonts w:ascii="Arial" w:hAnsi="Arial" w:cs="Arial"/>
          <w:sz w:val="24"/>
          <w:szCs w:val="24"/>
        </w:rPr>
        <w:t>,</w:t>
      </w:r>
      <w:r w:rsidRPr="00830D0E">
        <w:rPr>
          <w:rFonts w:ascii="Arial" w:hAnsi="Arial" w:cs="Arial"/>
          <w:sz w:val="24"/>
          <w:szCs w:val="24"/>
        </w:rPr>
        <w:t xml:space="preserve"> </w:t>
      </w:r>
      <w:r>
        <w:rPr>
          <w:rFonts w:ascii="Arial" w:hAnsi="Arial" w:cs="Arial"/>
          <w:sz w:val="24"/>
          <w:szCs w:val="24"/>
        </w:rPr>
        <w:t xml:space="preserve">quien se acercó </w:t>
      </w:r>
      <w:r w:rsidRPr="00830D0E">
        <w:rPr>
          <w:rFonts w:ascii="Arial" w:hAnsi="Arial" w:cs="Arial"/>
          <w:sz w:val="24"/>
          <w:szCs w:val="24"/>
        </w:rPr>
        <w:t xml:space="preserve">al otro </w:t>
      </w:r>
      <w:r>
        <w:rPr>
          <w:rFonts w:ascii="Arial" w:hAnsi="Arial" w:cs="Arial"/>
          <w:sz w:val="24"/>
          <w:szCs w:val="24"/>
        </w:rPr>
        <w:t xml:space="preserve">con sumo respeto. En la comunidad </w:t>
      </w:r>
      <w:r>
        <w:rPr>
          <w:rFonts w:ascii="Arial" w:hAnsi="Arial" w:cs="Arial"/>
          <w:sz w:val="24"/>
          <w:szCs w:val="24"/>
        </w:rPr>
        <w:lastRenderedPageBreak/>
        <w:t>educativa se ha venido dando apropiación de este lenguaje y se refuerza en</w:t>
      </w:r>
      <w:r w:rsidRPr="00830D0E">
        <w:rPr>
          <w:rFonts w:ascii="Arial" w:hAnsi="Arial" w:cs="Arial"/>
          <w:sz w:val="24"/>
          <w:szCs w:val="24"/>
        </w:rPr>
        <w:t xml:space="preserve"> diferentes momentos institucionales.</w:t>
      </w:r>
    </w:p>
    <w:p w:rsidR="0029180B" w:rsidRPr="00B84786" w:rsidRDefault="0029180B" w:rsidP="00E8178F">
      <w:pPr>
        <w:pStyle w:val="Prrafodelista"/>
        <w:numPr>
          <w:ilvl w:val="0"/>
          <w:numId w:val="39"/>
        </w:numPr>
        <w:spacing w:line="360" w:lineRule="auto"/>
        <w:jc w:val="both"/>
        <w:rPr>
          <w:rFonts w:ascii="Arial" w:hAnsi="Arial" w:cs="Arial"/>
          <w:sz w:val="24"/>
          <w:szCs w:val="24"/>
        </w:rPr>
      </w:pPr>
      <w:r w:rsidRPr="00B84786">
        <w:rPr>
          <w:rFonts w:ascii="Arial" w:hAnsi="Arial" w:cs="Arial"/>
          <w:sz w:val="24"/>
          <w:szCs w:val="24"/>
        </w:rPr>
        <w:t xml:space="preserve">Padrinos y Madrinas: </w:t>
      </w:r>
    </w:p>
    <w:p w:rsidR="0029180B" w:rsidRPr="00830D0E" w:rsidRDefault="0029180B" w:rsidP="0029180B">
      <w:pPr>
        <w:spacing w:line="360" w:lineRule="auto"/>
        <w:rPr>
          <w:rFonts w:ascii="Arial" w:hAnsi="Arial" w:cs="Arial"/>
          <w:sz w:val="24"/>
          <w:szCs w:val="24"/>
        </w:rPr>
      </w:pPr>
      <w:r w:rsidRPr="00830D0E">
        <w:rPr>
          <w:rFonts w:ascii="Arial" w:hAnsi="Arial" w:cs="Arial"/>
          <w:sz w:val="24"/>
          <w:szCs w:val="24"/>
        </w:rPr>
        <w:t>Es un proyecto espectacular de acompañamiento que busca generar sentimiento de empatía y fraternidad de los estudiantes de</w:t>
      </w:r>
      <w:r>
        <w:rPr>
          <w:rFonts w:ascii="Arial" w:hAnsi="Arial" w:cs="Arial"/>
          <w:sz w:val="24"/>
          <w:szCs w:val="24"/>
        </w:rPr>
        <w:t xml:space="preserve">l </w:t>
      </w:r>
      <w:r w:rsidRPr="00830D0E">
        <w:rPr>
          <w:rFonts w:ascii="Arial" w:hAnsi="Arial" w:cs="Arial"/>
          <w:sz w:val="24"/>
          <w:szCs w:val="24"/>
        </w:rPr>
        <w:t xml:space="preserve"> grado décimo y </w:t>
      </w:r>
      <w:r>
        <w:rPr>
          <w:rFonts w:ascii="Arial" w:hAnsi="Arial" w:cs="Arial"/>
          <w:sz w:val="24"/>
          <w:szCs w:val="24"/>
        </w:rPr>
        <w:t>o</w:t>
      </w:r>
      <w:r w:rsidRPr="00830D0E">
        <w:rPr>
          <w:rFonts w:ascii="Arial" w:hAnsi="Arial" w:cs="Arial"/>
          <w:sz w:val="24"/>
          <w:szCs w:val="24"/>
        </w:rPr>
        <w:t>nce con los niños de preescolar y prim</w:t>
      </w:r>
      <w:r>
        <w:rPr>
          <w:rFonts w:ascii="Arial" w:hAnsi="Arial" w:cs="Arial"/>
          <w:sz w:val="24"/>
          <w:szCs w:val="24"/>
        </w:rPr>
        <w:t>ero</w:t>
      </w:r>
      <w:r w:rsidRPr="00830D0E">
        <w:rPr>
          <w:rFonts w:ascii="Arial" w:hAnsi="Arial" w:cs="Arial"/>
          <w:sz w:val="24"/>
          <w:szCs w:val="24"/>
        </w:rPr>
        <w:t>, a través de actividades de int</w:t>
      </w:r>
      <w:r>
        <w:rPr>
          <w:rFonts w:ascii="Arial" w:hAnsi="Arial" w:cs="Arial"/>
          <w:sz w:val="24"/>
          <w:szCs w:val="24"/>
        </w:rPr>
        <w:t>ercambio y acompañamiento como P</w:t>
      </w:r>
      <w:r w:rsidRPr="00830D0E">
        <w:rPr>
          <w:rFonts w:ascii="Arial" w:hAnsi="Arial" w:cs="Arial"/>
          <w:sz w:val="24"/>
          <w:szCs w:val="24"/>
        </w:rPr>
        <w:t xml:space="preserve">adrinos y Madrinas </w:t>
      </w:r>
      <w:r>
        <w:rPr>
          <w:rFonts w:ascii="Arial" w:hAnsi="Arial" w:cs="Arial"/>
          <w:sz w:val="24"/>
          <w:szCs w:val="24"/>
        </w:rPr>
        <w:t xml:space="preserve"> y en</w:t>
      </w:r>
      <w:r w:rsidRPr="00830D0E">
        <w:rPr>
          <w:rFonts w:ascii="Arial" w:hAnsi="Arial" w:cs="Arial"/>
          <w:sz w:val="24"/>
          <w:szCs w:val="24"/>
        </w:rPr>
        <w:t xml:space="preserve"> </w:t>
      </w:r>
      <w:r>
        <w:rPr>
          <w:rFonts w:ascii="Arial" w:hAnsi="Arial" w:cs="Arial"/>
          <w:sz w:val="24"/>
          <w:szCs w:val="24"/>
        </w:rPr>
        <w:t xml:space="preserve">espacios lúdicos y recreativos, </w:t>
      </w:r>
      <w:r w:rsidRPr="00830D0E">
        <w:rPr>
          <w:rFonts w:ascii="Arial" w:hAnsi="Arial" w:cs="Arial"/>
          <w:sz w:val="24"/>
          <w:szCs w:val="24"/>
        </w:rPr>
        <w:t>generando vínculos relacionales positivos. (Ver anexo</w:t>
      </w:r>
      <w:r>
        <w:rPr>
          <w:rFonts w:ascii="Arial" w:hAnsi="Arial" w:cs="Arial"/>
          <w:sz w:val="24"/>
          <w:szCs w:val="24"/>
        </w:rPr>
        <w:t xml:space="preserve"> 7</w:t>
      </w:r>
      <w:r w:rsidRPr="00830D0E">
        <w:rPr>
          <w:rFonts w:ascii="Arial" w:hAnsi="Arial" w:cs="Arial"/>
          <w:sz w:val="24"/>
          <w:szCs w:val="24"/>
        </w:rPr>
        <w:t>)</w:t>
      </w:r>
    </w:p>
    <w:p w:rsidR="0029180B" w:rsidRDefault="0029180B" w:rsidP="00E8178F">
      <w:pPr>
        <w:pStyle w:val="Prrafodelista"/>
        <w:numPr>
          <w:ilvl w:val="0"/>
          <w:numId w:val="39"/>
        </w:numPr>
        <w:spacing w:line="360" w:lineRule="auto"/>
        <w:jc w:val="both"/>
        <w:rPr>
          <w:rFonts w:ascii="Arial" w:hAnsi="Arial" w:cs="Arial"/>
          <w:sz w:val="24"/>
          <w:szCs w:val="24"/>
        </w:rPr>
      </w:pPr>
      <w:r w:rsidRPr="00BA4560">
        <w:rPr>
          <w:rFonts w:ascii="Arial" w:hAnsi="Arial" w:cs="Arial"/>
          <w:sz w:val="24"/>
          <w:szCs w:val="24"/>
        </w:rPr>
        <w:t xml:space="preserve">Jornadas de solidaridad, empatía y buen trato: </w:t>
      </w:r>
    </w:p>
    <w:p w:rsidR="0029180B" w:rsidRPr="00BA4560" w:rsidRDefault="0029180B" w:rsidP="0029180B">
      <w:pPr>
        <w:spacing w:line="360" w:lineRule="auto"/>
        <w:rPr>
          <w:rFonts w:ascii="Arial" w:hAnsi="Arial" w:cs="Arial"/>
          <w:sz w:val="24"/>
          <w:szCs w:val="24"/>
        </w:rPr>
      </w:pPr>
      <w:r w:rsidRPr="00830D0E">
        <w:rPr>
          <w:rFonts w:ascii="Arial" w:hAnsi="Arial" w:cs="Arial"/>
          <w:sz w:val="24"/>
          <w:szCs w:val="24"/>
        </w:rPr>
        <w:t>Estas actividades se llevan a cabo durant</w:t>
      </w:r>
      <w:r>
        <w:rPr>
          <w:rFonts w:ascii="Arial" w:hAnsi="Arial" w:cs="Arial"/>
          <w:sz w:val="24"/>
          <w:szCs w:val="24"/>
        </w:rPr>
        <w:t>e las diferentes celebraciones,</w:t>
      </w:r>
      <w:r w:rsidRPr="00830D0E">
        <w:rPr>
          <w:rFonts w:ascii="Arial" w:hAnsi="Arial" w:cs="Arial"/>
          <w:sz w:val="24"/>
          <w:szCs w:val="24"/>
        </w:rPr>
        <w:t xml:space="preserve"> según los acontecimientos o motivo</w:t>
      </w:r>
      <w:r>
        <w:rPr>
          <w:rFonts w:ascii="Arial" w:hAnsi="Arial" w:cs="Arial"/>
          <w:sz w:val="24"/>
          <w:szCs w:val="24"/>
        </w:rPr>
        <w:t xml:space="preserve"> de ellos. A</w:t>
      </w:r>
      <w:r w:rsidRPr="00830D0E">
        <w:rPr>
          <w:rFonts w:ascii="Arial" w:hAnsi="Arial" w:cs="Arial"/>
          <w:sz w:val="24"/>
          <w:szCs w:val="24"/>
        </w:rPr>
        <w:t xml:space="preserve"> través de reflexiones, representaciones teatrales, medios audiovisuales se presentan las realidades que viven otras personas, escenificando el dolo</w:t>
      </w:r>
      <w:r>
        <w:rPr>
          <w:rFonts w:ascii="Arial" w:hAnsi="Arial" w:cs="Arial"/>
          <w:sz w:val="24"/>
          <w:szCs w:val="24"/>
        </w:rPr>
        <w:t>r, la frustración o el abandono;</w:t>
      </w:r>
      <w:r w:rsidRPr="00830D0E">
        <w:rPr>
          <w:rFonts w:ascii="Arial" w:hAnsi="Arial" w:cs="Arial"/>
          <w:sz w:val="24"/>
          <w:szCs w:val="24"/>
        </w:rPr>
        <w:t xml:space="preserve"> desde allí se realizan cuestionamientos y confrontaciones con los estudiantes sobre lo que experimentan quienes viven esta realidad y las actitudes que cada uno asume  frente a ellas. Además se llevan acciones para mejorar la convivencia como el día de los abrazos con el lema “Por una convivencia mejor: Abraza tu mundo, tu gen</w:t>
      </w:r>
      <w:r>
        <w:rPr>
          <w:rFonts w:ascii="Arial" w:hAnsi="Arial" w:cs="Arial"/>
          <w:sz w:val="24"/>
          <w:szCs w:val="24"/>
        </w:rPr>
        <w:t>te; abrazar da vida al corazón”. El</w:t>
      </w:r>
      <w:r w:rsidRPr="00830D0E">
        <w:rPr>
          <w:rFonts w:ascii="Arial" w:hAnsi="Arial" w:cs="Arial"/>
          <w:sz w:val="24"/>
          <w:szCs w:val="24"/>
        </w:rPr>
        <w:t xml:space="preserve"> </w:t>
      </w:r>
      <w:r>
        <w:rPr>
          <w:rFonts w:ascii="Arial" w:hAnsi="Arial" w:cs="Arial"/>
          <w:sz w:val="24"/>
          <w:szCs w:val="24"/>
        </w:rPr>
        <w:t>Paredón</w:t>
      </w:r>
      <w:r w:rsidRPr="00830D0E">
        <w:rPr>
          <w:rFonts w:ascii="Arial" w:hAnsi="Arial" w:cs="Arial"/>
          <w:sz w:val="24"/>
          <w:szCs w:val="24"/>
        </w:rPr>
        <w:t xml:space="preserve"> de los </w:t>
      </w:r>
      <w:r>
        <w:rPr>
          <w:rFonts w:ascii="Arial" w:hAnsi="Arial" w:cs="Arial"/>
          <w:sz w:val="24"/>
          <w:szCs w:val="24"/>
        </w:rPr>
        <w:t>valores</w:t>
      </w:r>
      <w:r w:rsidRPr="00830D0E">
        <w:rPr>
          <w:rFonts w:ascii="Arial" w:hAnsi="Arial" w:cs="Arial"/>
          <w:sz w:val="24"/>
          <w:szCs w:val="24"/>
        </w:rPr>
        <w:t xml:space="preserve">, </w:t>
      </w:r>
      <w:r>
        <w:rPr>
          <w:rFonts w:ascii="Arial" w:hAnsi="Arial" w:cs="Arial"/>
          <w:sz w:val="24"/>
          <w:szCs w:val="24"/>
        </w:rPr>
        <w:t xml:space="preserve">donde se hace a nivel grupal un intercambio de reconocimientos </w:t>
      </w:r>
      <w:r w:rsidRPr="00830D0E">
        <w:rPr>
          <w:rFonts w:ascii="Arial" w:hAnsi="Arial" w:cs="Arial"/>
          <w:sz w:val="24"/>
          <w:szCs w:val="24"/>
        </w:rPr>
        <w:t>a los comp</w:t>
      </w:r>
      <w:r>
        <w:rPr>
          <w:rFonts w:ascii="Arial" w:hAnsi="Arial" w:cs="Arial"/>
          <w:sz w:val="24"/>
          <w:szCs w:val="24"/>
        </w:rPr>
        <w:t>añeros por sus logros y triunfos.</w:t>
      </w:r>
      <w:r w:rsidRPr="00830D0E">
        <w:rPr>
          <w:rFonts w:ascii="Arial" w:hAnsi="Arial" w:cs="Arial"/>
          <w:sz w:val="24"/>
          <w:szCs w:val="24"/>
        </w:rPr>
        <w:t xml:space="preserve"> </w:t>
      </w:r>
      <w:r>
        <w:rPr>
          <w:rFonts w:ascii="Arial" w:hAnsi="Arial" w:cs="Arial"/>
          <w:sz w:val="24"/>
          <w:szCs w:val="24"/>
        </w:rPr>
        <w:t>C</w:t>
      </w:r>
      <w:r w:rsidRPr="00830D0E">
        <w:rPr>
          <w:rFonts w:ascii="Arial" w:hAnsi="Arial" w:cs="Arial"/>
          <w:sz w:val="24"/>
          <w:szCs w:val="24"/>
        </w:rPr>
        <w:t>olectas</w:t>
      </w:r>
      <w:r>
        <w:rPr>
          <w:rFonts w:ascii="Arial" w:hAnsi="Arial" w:cs="Arial"/>
          <w:sz w:val="24"/>
          <w:szCs w:val="24"/>
        </w:rPr>
        <w:t xml:space="preserve"> de solidaridad</w:t>
      </w:r>
      <w:r w:rsidRPr="00830D0E">
        <w:rPr>
          <w:rFonts w:ascii="Arial" w:hAnsi="Arial" w:cs="Arial"/>
          <w:sz w:val="24"/>
          <w:szCs w:val="24"/>
        </w:rPr>
        <w:t xml:space="preserve"> a favor de estudiantes, sus familias o personas con necesidades.</w:t>
      </w:r>
    </w:p>
    <w:p w:rsidR="0029180B" w:rsidRPr="00CE7DD8" w:rsidRDefault="0029180B" w:rsidP="00E8178F">
      <w:pPr>
        <w:pStyle w:val="Prrafodelista"/>
        <w:numPr>
          <w:ilvl w:val="0"/>
          <w:numId w:val="39"/>
        </w:numPr>
        <w:spacing w:line="360" w:lineRule="auto"/>
        <w:jc w:val="both"/>
        <w:rPr>
          <w:rFonts w:ascii="Arial" w:hAnsi="Arial" w:cs="Arial"/>
          <w:sz w:val="24"/>
          <w:szCs w:val="24"/>
        </w:rPr>
      </w:pPr>
      <w:r w:rsidRPr="00CE7DD8">
        <w:rPr>
          <w:rFonts w:ascii="Arial" w:hAnsi="Arial" w:cs="Arial"/>
          <w:sz w:val="24"/>
          <w:szCs w:val="24"/>
        </w:rPr>
        <w:t xml:space="preserve">El Lourdes Juega Limpio: </w:t>
      </w:r>
    </w:p>
    <w:p w:rsidR="0029180B" w:rsidRPr="000A309D" w:rsidRDefault="0029180B" w:rsidP="0029180B">
      <w:pPr>
        <w:spacing w:line="360" w:lineRule="auto"/>
        <w:rPr>
          <w:rFonts w:ascii="Arial" w:hAnsi="Arial" w:cs="Arial"/>
          <w:sz w:val="24"/>
          <w:szCs w:val="24"/>
        </w:rPr>
      </w:pPr>
      <w:r w:rsidRPr="000A309D">
        <w:rPr>
          <w:rFonts w:ascii="Arial" w:hAnsi="Arial" w:cs="Arial"/>
          <w:sz w:val="24"/>
          <w:szCs w:val="24"/>
        </w:rPr>
        <w:t>A través de las actividades deportivas y lúdicas se destaca el decálogo del juego limpio y la manera como este se proyecta hacia las demás actividades escolares en las que el juego limpio, sin agresión se debe reflejar en todo lo que se hace. (Ver anexo</w:t>
      </w:r>
      <w:r>
        <w:rPr>
          <w:rFonts w:ascii="Arial" w:hAnsi="Arial" w:cs="Arial"/>
          <w:sz w:val="24"/>
          <w:szCs w:val="24"/>
        </w:rPr>
        <w:t xml:space="preserve"> 8</w:t>
      </w:r>
      <w:r w:rsidRPr="000A309D">
        <w:rPr>
          <w:rFonts w:ascii="Arial" w:hAnsi="Arial" w:cs="Arial"/>
          <w:sz w:val="24"/>
          <w:szCs w:val="24"/>
        </w:rPr>
        <w:t>)</w:t>
      </w:r>
      <w:r>
        <w:rPr>
          <w:rFonts w:ascii="Arial" w:hAnsi="Arial" w:cs="Arial"/>
          <w:sz w:val="24"/>
          <w:szCs w:val="24"/>
        </w:rPr>
        <w:t>.</w:t>
      </w:r>
    </w:p>
    <w:p w:rsidR="0029180B" w:rsidRPr="000A309D" w:rsidRDefault="0029180B" w:rsidP="0029180B">
      <w:pPr>
        <w:shd w:val="clear" w:color="auto" w:fill="FFFFFF"/>
        <w:spacing w:line="360" w:lineRule="auto"/>
        <w:rPr>
          <w:rFonts w:ascii="Arial" w:hAnsi="Arial" w:cs="Arial"/>
          <w:b/>
          <w:sz w:val="24"/>
          <w:szCs w:val="24"/>
          <w:lang w:eastAsia="es-ES"/>
        </w:rPr>
      </w:pPr>
      <w:r w:rsidRPr="000A309D">
        <w:rPr>
          <w:rFonts w:ascii="Arial" w:hAnsi="Arial" w:cs="Arial"/>
          <w:b/>
          <w:sz w:val="24"/>
          <w:szCs w:val="24"/>
          <w:lang w:eastAsia="es-ES"/>
        </w:rPr>
        <w:t>Los resultados obtenidos</w:t>
      </w:r>
    </w:p>
    <w:p w:rsidR="0029180B" w:rsidRDefault="0029180B" w:rsidP="0029180B">
      <w:pPr>
        <w:shd w:val="clear" w:color="auto" w:fill="FFFFFF"/>
        <w:spacing w:line="360" w:lineRule="auto"/>
        <w:rPr>
          <w:rFonts w:ascii="Arial" w:hAnsi="Arial" w:cs="Arial"/>
          <w:sz w:val="24"/>
          <w:szCs w:val="24"/>
          <w:lang w:eastAsia="es-ES"/>
        </w:rPr>
      </w:pPr>
    </w:p>
    <w:p w:rsidR="0029180B" w:rsidRDefault="0029180B" w:rsidP="0029180B">
      <w:pPr>
        <w:shd w:val="clear" w:color="auto" w:fill="FFFFFF"/>
        <w:spacing w:line="360" w:lineRule="auto"/>
        <w:rPr>
          <w:rFonts w:ascii="Arial" w:hAnsi="Arial" w:cs="Arial"/>
          <w:sz w:val="24"/>
          <w:szCs w:val="24"/>
          <w:lang w:eastAsia="es-ES"/>
        </w:rPr>
      </w:pPr>
      <w:proofErr w:type="gramStart"/>
      <w:r>
        <w:rPr>
          <w:rFonts w:ascii="Arial" w:hAnsi="Arial" w:cs="Arial"/>
          <w:sz w:val="24"/>
          <w:szCs w:val="24"/>
          <w:lang w:eastAsia="es-ES"/>
        </w:rPr>
        <w:t>El</w:t>
      </w:r>
      <w:proofErr w:type="gramEnd"/>
      <w:r>
        <w:rPr>
          <w:rFonts w:ascii="Arial" w:hAnsi="Arial" w:cs="Arial"/>
          <w:sz w:val="24"/>
          <w:szCs w:val="24"/>
          <w:lang w:eastAsia="es-ES"/>
        </w:rPr>
        <w:t xml:space="preserve"> Lourdes ha proyectado su cultura institucional donde prima:</w:t>
      </w:r>
    </w:p>
    <w:p w:rsidR="0029180B" w:rsidRPr="005C1013" w:rsidRDefault="0029180B" w:rsidP="00E8178F">
      <w:pPr>
        <w:pStyle w:val="Prrafodelista"/>
        <w:numPr>
          <w:ilvl w:val="0"/>
          <w:numId w:val="40"/>
        </w:numPr>
        <w:shd w:val="clear" w:color="auto" w:fill="FFFFFF"/>
        <w:spacing w:after="0" w:line="360" w:lineRule="auto"/>
        <w:jc w:val="both"/>
        <w:rPr>
          <w:rFonts w:ascii="Arial" w:eastAsia="Times New Roman" w:hAnsi="Arial" w:cs="Arial"/>
          <w:sz w:val="24"/>
          <w:szCs w:val="24"/>
          <w:lang w:eastAsia="es-ES"/>
        </w:rPr>
      </w:pPr>
      <w:r w:rsidRPr="005C1013">
        <w:rPr>
          <w:rFonts w:ascii="Arial" w:eastAsia="Times New Roman" w:hAnsi="Arial" w:cs="Arial"/>
          <w:sz w:val="24"/>
          <w:szCs w:val="24"/>
          <w:lang w:eastAsia="es-ES"/>
        </w:rPr>
        <w:lastRenderedPageBreak/>
        <w:t>Un clima escolar valorado y reconocido por relaciones humanas fraternas, pacíficas, acogedoras, de valoración y respeto por cada uno como persona.</w:t>
      </w:r>
    </w:p>
    <w:p w:rsidR="0029180B" w:rsidRPr="005C1013" w:rsidRDefault="0029180B" w:rsidP="00E8178F">
      <w:pPr>
        <w:pStyle w:val="Prrafodelista"/>
        <w:numPr>
          <w:ilvl w:val="0"/>
          <w:numId w:val="40"/>
        </w:numPr>
        <w:shd w:val="clear" w:color="auto" w:fill="FFFFFF"/>
        <w:spacing w:after="0" w:line="360" w:lineRule="auto"/>
        <w:jc w:val="both"/>
        <w:rPr>
          <w:rFonts w:ascii="Arial" w:eastAsia="Times New Roman" w:hAnsi="Arial" w:cs="Arial"/>
          <w:sz w:val="24"/>
          <w:szCs w:val="24"/>
          <w:lang w:eastAsia="es-ES"/>
        </w:rPr>
      </w:pPr>
      <w:r w:rsidRPr="005C1013">
        <w:rPr>
          <w:rFonts w:ascii="Arial" w:eastAsia="Times New Roman" w:hAnsi="Arial" w:cs="Arial"/>
          <w:sz w:val="24"/>
          <w:szCs w:val="24"/>
          <w:lang w:eastAsia="es-ES"/>
        </w:rPr>
        <w:t xml:space="preserve">Unas relaciones interpersonales en general de armonía, buen trato, empatía; los casos de agresión son esporádicos, lo cual evidencia una apropiación de valores para la convivencia. </w:t>
      </w:r>
    </w:p>
    <w:p w:rsidR="0029180B" w:rsidRPr="005C1013" w:rsidRDefault="0029180B" w:rsidP="00E8178F">
      <w:pPr>
        <w:pStyle w:val="Prrafodelista"/>
        <w:numPr>
          <w:ilvl w:val="0"/>
          <w:numId w:val="40"/>
        </w:numPr>
        <w:shd w:val="clear" w:color="auto" w:fill="FFFFFF"/>
        <w:spacing w:after="0" w:line="360" w:lineRule="auto"/>
        <w:jc w:val="both"/>
        <w:rPr>
          <w:rFonts w:ascii="Arial" w:eastAsia="Times New Roman" w:hAnsi="Arial" w:cs="Arial"/>
          <w:sz w:val="24"/>
          <w:szCs w:val="24"/>
          <w:lang w:eastAsia="es-ES"/>
        </w:rPr>
      </w:pPr>
      <w:r w:rsidRPr="005C1013">
        <w:rPr>
          <w:rFonts w:ascii="Arial" w:eastAsia="Times New Roman" w:hAnsi="Arial" w:cs="Arial"/>
          <w:sz w:val="24"/>
          <w:szCs w:val="24"/>
          <w:lang w:eastAsia="es-ES"/>
        </w:rPr>
        <w:t>Un contexto local que reconoce la Identidad del estudiante Lourdista por sus valores éticos, cívicos, espirituales, humanos como el respeto, la empatía, el diálogo, dando razón de una formación integral centrada en la persona.</w:t>
      </w:r>
    </w:p>
    <w:p w:rsidR="0029180B" w:rsidRPr="005C1013" w:rsidRDefault="0029180B" w:rsidP="00E8178F">
      <w:pPr>
        <w:pStyle w:val="Prrafodelista"/>
        <w:numPr>
          <w:ilvl w:val="0"/>
          <w:numId w:val="40"/>
        </w:numPr>
        <w:shd w:val="clear" w:color="auto" w:fill="FFFFFF"/>
        <w:spacing w:after="0" w:line="360" w:lineRule="auto"/>
        <w:jc w:val="both"/>
        <w:rPr>
          <w:rFonts w:ascii="Arial" w:eastAsia="Times New Roman" w:hAnsi="Arial" w:cs="Arial"/>
          <w:sz w:val="24"/>
          <w:szCs w:val="24"/>
          <w:lang w:eastAsia="es-ES"/>
        </w:rPr>
      </w:pPr>
      <w:r w:rsidRPr="005C1013">
        <w:rPr>
          <w:rFonts w:ascii="Arial" w:eastAsia="Times New Roman" w:hAnsi="Arial" w:cs="Arial"/>
          <w:sz w:val="24"/>
          <w:szCs w:val="24"/>
          <w:lang w:eastAsia="es-ES"/>
        </w:rPr>
        <w:t xml:space="preserve">La demanda de cupos en la institución  ha superado la oferta con un incremento de aproximadamente </w:t>
      </w:r>
      <w:r>
        <w:rPr>
          <w:rFonts w:ascii="Arial" w:eastAsia="Times New Roman" w:hAnsi="Arial" w:cs="Arial"/>
          <w:sz w:val="24"/>
          <w:szCs w:val="24"/>
          <w:lang w:eastAsia="es-ES"/>
        </w:rPr>
        <w:t xml:space="preserve">del 20 por ciento de estudiantes en los últimos cinco años, contrario a lo que sucede a la mayoría de instituciones de la localidad, </w:t>
      </w:r>
      <w:r w:rsidRPr="005C1013">
        <w:rPr>
          <w:rFonts w:ascii="Arial" w:eastAsia="Times New Roman" w:hAnsi="Arial" w:cs="Arial"/>
          <w:sz w:val="24"/>
          <w:szCs w:val="24"/>
          <w:lang w:eastAsia="es-ES"/>
        </w:rPr>
        <w:t>al consultar las razones de preferencia por la institución, un gran porcentaje exponen la formación en valores.</w:t>
      </w:r>
    </w:p>
    <w:p w:rsidR="0029180B" w:rsidRDefault="0029180B" w:rsidP="0029180B">
      <w:pPr>
        <w:shd w:val="clear" w:color="auto" w:fill="FFFFFF"/>
        <w:spacing w:line="360" w:lineRule="auto"/>
        <w:rPr>
          <w:rFonts w:ascii="Arial" w:hAnsi="Arial" w:cs="Arial"/>
          <w:sz w:val="24"/>
          <w:szCs w:val="24"/>
          <w:lang w:eastAsia="es-ES"/>
        </w:rPr>
      </w:pPr>
    </w:p>
    <w:p w:rsidR="0029180B" w:rsidRPr="006F3A76" w:rsidRDefault="0029180B" w:rsidP="0029180B">
      <w:pPr>
        <w:shd w:val="clear" w:color="auto" w:fill="FFFFFF"/>
        <w:spacing w:line="360" w:lineRule="auto"/>
        <w:rPr>
          <w:rFonts w:ascii="Arial" w:hAnsi="Arial" w:cs="Arial"/>
          <w:sz w:val="24"/>
          <w:szCs w:val="24"/>
          <w:lang w:eastAsia="es-ES"/>
        </w:rPr>
      </w:pPr>
      <w:r>
        <w:rPr>
          <w:rFonts w:ascii="Arial" w:hAnsi="Arial" w:cs="Arial"/>
          <w:sz w:val="24"/>
          <w:szCs w:val="24"/>
          <w:lang w:eastAsia="es-ES"/>
        </w:rPr>
        <w:t>En una investigación que realizamos un grupo de docentes sobre có</w:t>
      </w:r>
      <w:r w:rsidRPr="006F3A76">
        <w:rPr>
          <w:rFonts w:ascii="Arial" w:hAnsi="Arial" w:cs="Arial"/>
          <w:sz w:val="24"/>
          <w:szCs w:val="24"/>
          <w:lang w:eastAsia="es-ES"/>
        </w:rPr>
        <w:t>mo el Proyecto institucional “</w:t>
      </w:r>
      <w:r>
        <w:rPr>
          <w:rFonts w:ascii="Arial" w:hAnsi="Arial" w:cs="Arial"/>
          <w:sz w:val="24"/>
          <w:szCs w:val="24"/>
          <w:lang w:eastAsia="es-ES"/>
        </w:rPr>
        <w:t xml:space="preserve">Celebrar la vida, </w:t>
      </w:r>
      <w:r w:rsidRPr="006F3A76">
        <w:rPr>
          <w:rFonts w:ascii="Arial" w:hAnsi="Arial" w:cs="Arial"/>
          <w:sz w:val="24"/>
          <w:szCs w:val="24"/>
          <w:lang w:eastAsia="es-ES"/>
        </w:rPr>
        <w:t xml:space="preserve">fortalece valores” </w:t>
      </w:r>
      <w:r>
        <w:rPr>
          <w:rFonts w:ascii="Arial" w:hAnsi="Arial" w:cs="Arial"/>
          <w:sz w:val="24"/>
          <w:szCs w:val="24"/>
          <w:lang w:eastAsia="es-ES"/>
        </w:rPr>
        <w:t xml:space="preserve">contribuye </w:t>
      </w:r>
      <w:r w:rsidRPr="006F3A76">
        <w:rPr>
          <w:rFonts w:ascii="Arial" w:hAnsi="Arial" w:cs="Arial"/>
          <w:sz w:val="24"/>
          <w:szCs w:val="24"/>
          <w:lang w:eastAsia="es-ES"/>
        </w:rPr>
        <w:t xml:space="preserve"> a la formación de una cultura institucional </w:t>
      </w:r>
      <w:r>
        <w:rPr>
          <w:rFonts w:ascii="Arial" w:hAnsi="Arial" w:cs="Arial"/>
          <w:sz w:val="24"/>
          <w:szCs w:val="24"/>
          <w:lang w:eastAsia="es-ES"/>
        </w:rPr>
        <w:t xml:space="preserve">a favor de la convivencia con valores concretos como el respeto, el amor, el buen trato y la empatía, a partir de debates y reflexiones de dilemas morales (Ver anexo 9) presentados a un grupo de estudiantes, se evidenciaron los siguientes </w:t>
      </w:r>
      <w:r w:rsidRPr="006F3A76">
        <w:rPr>
          <w:rFonts w:ascii="Arial" w:hAnsi="Arial" w:cs="Arial"/>
          <w:b/>
          <w:sz w:val="24"/>
          <w:szCs w:val="24"/>
          <w:lang w:eastAsia="es-ES"/>
        </w:rPr>
        <w:t>h</w:t>
      </w:r>
      <w:r w:rsidRPr="006F3A76">
        <w:rPr>
          <w:rFonts w:ascii="Arial" w:hAnsi="Arial" w:cs="Arial"/>
          <w:b/>
          <w:sz w:val="24"/>
          <w:szCs w:val="24"/>
        </w:rPr>
        <w:t>allazgos significativos</w:t>
      </w:r>
      <w:r>
        <w:rPr>
          <w:rFonts w:ascii="Arial" w:hAnsi="Arial" w:cs="Arial"/>
          <w:b/>
          <w:sz w:val="24"/>
          <w:szCs w:val="24"/>
        </w:rPr>
        <w:t>. (</w:t>
      </w:r>
      <w:r w:rsidRPr="0080451F">
        <w:rPr>
          <w:rFonts w:ascii="Arial" w:hAnsi="Arial" w:cs="Arial"/>
          <w:sz w:val="24"/>
          <w:szCs w:val="24"/>
        </w:rPr>
        <w:t>Se transcriben algunos</w:t>
      </w:r>
      <w:r>
        <w:rPr>
          <w:rFonts w:ascii="Arial" w:hAnsi="Arial" w:cs="Arial"/>
          <w:b/>
          <w:sz w:val="24"/>
          <w:szCs w:val="24"/>
        </w:rPr>
        <w:t xml:space="preserve"> </w:t>
      </w:r>
      <w:r>
        <w:rPr>
          <w:rFonts w:ascii="Arial" w:hAnsi="Arial" w:cs="Arial"/>
          <w:sz w:val="24"/>
          <w:szCs w:val="24"/>
          <w:lang w:eastAsia="es-ES"/>
        </w:rPr>
        <w:t>apartes del</w:t>
      </w:r>
      <w:r w:rsidRPr="006F3A76">
        <w:rPr>
          <w:rFonts w:ascii="Arial" w:hAnsi="Arial" w:cs="Arial"/>
          <w:sz w:val="24"/>
          <w:szCs w:val="24"/>
          <w:lang w:eastAsia="es-ES"/>
        </w:rPr>
        <w:t xml:space="preserve"> documento</w:t>
      </w:r>
      <w:r>
        <w:rPr>
          <w:rFonts w:ascii="Arial" w:hAnsi="Arial" w:cs="Arial"/>
          <w:sz w:val="24"/>
          <w:szCs w:val="24"/>
          <w:lang w:eastAsia="es-ES"/>
        </w:rPr>
        <w:t>)</w:t>
      </w:r>
      <w:r w:rsidRPr="006F3A76">
        <w:rPr>
          <w:rFonts w:ascii="Arial" w:hAnsi="Arial" w:cs="Arial"/>
          <w:sz w:val="24"/>
          <w:szCs w:val="24"/>
          <w:lang w:eastAsia="es-ES"/>
        </w:rPr>
        <w:t>:</w:t>
      </w:r>
    </w:p>
    <w:p w:rsidR="0029180B" w:rsidRPr="006F3A76" w:rsidRDefault="0029180B" w:rsidP="0029180B">
      <w:pPr>
        <w:tabs>
          <w:tab w:val="left" w:pos="851"/>
        </w:tabs>
        <w:spacing w:line="360" w:lineRule="auto"/>
        <w:contextualSpacing/>
        <w:rPr>
          <w:rFonts w:ascii="Arial" w:hAnsi="Arial" w:cs="Arial"/>
          <w:sz w:val="24"/>
          <w:szCs w:val="24"/>
        </w:rPr>
      </w:pPr>
    </w:p>
    <w:p w:rsidR="0029180B" w:rsidRPr="006F3A76" w:rsidRDefault="0029180B" w:rsidP="0029180B">
      <w:pPr>
        <w:spacing w:line="360" w:lineRule="auto"/>
        <w:ind w:firstLine="284"/>
        <w:contextualSpacing/>
        <w:rPr>
          <w:rFonts w:ascii="Arial" w:hAnsi="Arial" w:cs="Arial"/>
          <w:sz w:val="24"/>
          <w:szCs w:val="24"/>
        </w:rPr>
      </w:pPr>
      <w:r w:rsidRPr="006F3A76">
        <w:rPr>
          <w:rFonts w:ascii="Arial" w:hAnsi="Arial" w:cs="Arial"/>
          <w:sz w:val="24"/>
          <w:szCs w:val="24"/>
        </w:rPr>
        <w:t xml:space="preserve">A partir de la comprensión de las celebraciones  en la escuela como escenarios de encuentro, alegría, fiesta y recogimiento, este estudio ha permitido encontrar como hallazgos esenciales la importancia de estos espacios en el ámbito escolar como construcción de cultura en los adolescentes porque: </w:t>
      </w:r>
    </w:p>
    <w:p w:rsidR="0029180B" w:rsidRPr="006F3A76" w:rsidRDefault="0029180B" w:rsidP="0029180B">
      <w:pPr>
        <w:spacing w:line="360" w:lineRule="auto"/>
        <w:contextualSpacing/>
        <w:rPr>
          <w:rFonts w:ascii="Arial" w:hAnsi="Arial" w:cs="Arial"/>
          <w:sz w:val="24"/>
          <w:szCs w:val="24"/>
        </w:rPr>
      </w:pPr>
    </w:p>
    <w:p w:rsidR="0029180B" w:rsidRPr="006F3A76" w:rsidRDefault="0029180B" w:rsidP="0029180B">
      <w:pPr>
        <w:spacing w:line="360" w:lineRule="auto"/>
        <w:contextualSpacing/>
        <w:rPr>
          <w:rFonts w:ascii="Arial" w:hAnsi="Arial" w:cs="Arial"/>
          <w:sz w:val="24"/>
          <w:szCs w:val="24"/>
        </w:rPr>
      </w:pPr>
      <w:r w:rsidRPr="006F3A76">
        <w:rPr>
          <w:rFonts w:ascii="Arial" w:hAnsi="Arial" w:cs="Arial"/>
          <w:b/>
          <w:i/>
          <w:sz w:val="24"/>
          <w:szCs w:val="24"/>
        </w:rPr>
        <w:t xml:space="preserve">Permite la </w:t>
      </w:r>
      <w:proofErr w:type="spellStart"/>
      <w:r w:rsidRPr="006F3A76">
        <w:rPr>
          <w:rFonts w:ascii="Arial" w:hAnsi="Arial" w:cs="Arial"/>
          <w:b/>
          <w:i/>
          <w:sz w:val="24"/>
          <w:szCs w:val="24"/>
        </w:rPr>
        <w:t>resignificación</w:t>
      </w:r>
      <w:proofErr w:type="spellEnd"/>
      <w:r w:rsidRPr="006F3A76">
        <w:rPr>
          <w:rFonts w:ascii="Arial" w:hAnsi="Arial" w:cs="Arial"/>
          <w:b/>
          <w:i/>
          <w:sz w:val="24"/>
          <w:szCs w:val="24"/>
        </w:rPr>
        <w:t xml:space="preserve"> de significados</w:t>
      </w:r>
      <w:r w:rsidRPr="006F3A76">
        <w:rPr>
          <w:rFonts w:ascii="Arial" w:hAnsi="Arial" w:cs="Arial"/>
          <w:sz w:val="24"/>
          <w:szCs w:val="24"/>
        </w:rPr>
        <w:t xml:space="preserve"> </w:t>
      </w:r>
    </w:p>
    <w:p w:rsidR="0029180B" w:rsidRPr="006F3A76" w:rsidRDefault="0029180B" w:rsidP="0029180B">
      <w:pPr>
        <w:autoSpaceDE w:val="0"/>
        <w:autoSpaceDN w:val="0"/>
        <w:adjustRightInd w:val="0"/>
        <w:spacing w:line="360" w:lineRule="auto"/>
        <w:contextualSpacing/>
        <w:rPr>
          <w:rFonts w:ascii="Arial" w:hAnsi="Arial" w:cs="Arial"/>
          <w:color w:val="231F20"/>
          <w:sz w:val="24"/>
          <w:szCs w:val="24"/>
        </w:rPr>
      </w:pPr>
    </w:p>
    <w:p w:rsidR="0029180B" w:rsidRPr="006F3A76" w:rsidRDefault="0029180B" w:rsidP="0029180B">
      <w:pPr>
        <w:autoSpaceDE w:val="0"/>
        <w:autoSpaceDN w:val="0"/>
        <w:adjustRightInd w:val="0"/>
        <w:spacing w:line="360" w:lineRule="auto"/>
        <w:ind w:firstLine="284"/>
        <w:contextualSpacing/>
        <w:rPr>
          <w:rFonts w:ascii="Arial" w:hAnsi="Arial" w:cs="Arial"/>
          <w:sz w:val="24"/>
          <w:szCs w:val="24"/>
        </w:rPr>
      </w:pPr>
      <w:r w:rsidRPr="006F3A76">
        <w:rPr>
          <w:rFonts w:ascii="Arial" w:hAnsi="Arial" w:cs="Arial"/>
          <w:sz w:val="24"/>
          <w:szCs w:val="24"/>
        </w:rPr>
        <w:lastRenderedPageBreak/>
        <w:t xml:space="preserve">La </w:t>
      </w:r>
      <w:proofErr w:type="spellStart"/>
      <w:r w:rsidRPr="006F3A76">
        <w:rPr>
          <w:rFonts w:ascii="Arial" w:hAnsi="Arial" w:cs="Arial"/>
          <w:sz w:val="24"/>
          <w:szCs w:val="24"/>
        </w:rPr>
        <w:t>resignificación</w:t>
      </w:r>
      <w:proofErr w:type="spellEnd"/>
      <w:r w:rsidRPr="006F3A76">
        <w:rPr>
          <w:rFonts w:ascii="Arial" w:hAnsi="Arial" w:cs="Arial"/>
          <w:sz w:val="24"/>
          <w:szCs w:val="24"/>
        </w:rPr>
        <w:t xml:space="preserve"> de significados es “un factor esencial en la construcción del mundo de la cultura” (</w:t>
      </w:r>
      <w:proofErr w:type="spellStart"/>
      <w:r w:rsidRPr="006F3A76">
        <w:rPr>
          <w:rFonts w:ascii="Arial" w:hAnsi="Arial" w:cs="Arial"/>
          <w:sz w:val="24"/>
          <w:szCs w:val="24"/>
        </w:rPr>
        <w:t>Candiotti</w:t>
      </w:r>
      <w:proofErr w:type="spellEnd"/>
      <w:r w:rsidRPr="006F3A76">
        <w:rPr>
          <w:rFonts w:ascii="Arial" w:hAnsi="Arial" w:cs="Arial"/>
          <w:sz w:val="24"/>
          <w:szCs w:val="24"/>
        </w:rPr>
        <w:t xml:space="preserve">, 2005: 164). </w:t>
      </w:r>
      <w:r>
        <w:rPr>
          <w:rFonts w:ascii="Arial" w:hAnsi="Arial" w:cs="Arial"/>
          <w:sz w:val="24"/>
          <w:szCs w:val="24"/>
        </w:rPr>
        <w:t>A partir de estas afirmación</w:t>
      </w:r>
      <w:r w:rsidRPr="006F3A76">
        <w:rPr>
          <w:rFonts w:ascii="Arial" w:hAnsi="Arial" w:cs="Arial"/>
          <w:sz w:val="24"/>
          <w:szCs w:val="24"/>
        </w:rPr>
        <w:t xml:space="preserve"> es valioso poder evidenciar que los adolescentes con quienes se llevó a cabo la investigación han dado  </w:t>
      </w:r>
      <w:proofErr w:type="spellStart"/>
      <w:r w:rsidRPr="006F3A76">
        <w:rPr>
          <w:rFonts w:ascii="Arial" w:hAnsi="Arial" w:cs="Arial"/>
          <w:sz w:val="24"/>
          <w:szCs w:val="24"/>
        </w:rPr>
        <w:t>resignificado</w:t>
      </w:r>
      <w:proofErr w:type="spellEnd"/>
      <w:r w:rsidRPr="006F3A76">
        <w:rPr>
          <w:rFonts w:ascii="Arial" w:hAnsi="Arial" w:cs="Arial"/>
          <w:sz w:val="24"/>
          <w:szCs w:val="24"/>
        </w:rPr>
        <w:t xml:space="preserve">  a experiencias, valores y escenarios que en la mayoría de contextos expresan poca aceptación para ellos, es el caso de celebraciones litúrgicas como la Eucaristía y en general todos los valores espirituales entre los cuales puede señalarse la fe, la oración, el silencio, la caridad, la solidaridad, entre otros. Los adolescentes expresaron al respecto:</w:t>
      </w:r>
    </w:p>
    <w:p w:rsidR="0029180B" w:rsidRPr="006F3A76" w:rsidRDefault="0029180B" w:rsidP="0029180B">
      <w:pPr>
        <w:autoSpaceDE w:val="0"/>
        <w:autoSpaceDN w:val="0"/>
        <w:adjustRightInd w:val="0"/>
        <w:spacing w:line="360" w:lineRule="auto"/>
        <w:ind w:left="170" w:right="170"/>
        <w:contextualSpacing/>
        <w:rPr>
          <w:rFonts w:ascii="Arial" w:eastAsia="Calibri" w:hAnsi="Arial" w:cs="Arial"/>
          <w:sz w:val="24"/>
          <w:szCs w:val="24"/>
        </w:rPr>
      </w:pPr>
      <w:r w:rsidRPr="006F3A76">
        <w:rPr>
          <w:rFonts w:ascii="Arial" w:eastAsia="Calibri" w:hAnsi="Arial" w:cs="Arial"/>
          <w:i/>
          <w:sz w:val="24"/>
          <w:szCs w:val="24"/>
        </w:rPr>
        <w:t>“No somos nada con tener conocimientos sino valoramos lo que verdaderamente es necesario en nuestra vida; lo importante no es solo lo que llevamos en la cabeza sino que también es importante los valores que nos inculcan como el respeto y la convivencia, el crecimiento espiritual, el compartir y estos, los aprendemos en el colegio”</w:t>
      </w:r>
      <w:r w:rsidRPr="006F3A76">
        <w:rPr>
          <w:rFonts w:ascii="Arial" w:eastAsia="Calibri" w:hAnsi="Arial" w:cs="Arial"/>
          <w:sz w:val="24"/>
          <w:szCs w:val="24"/>
        </w:rPr>
        <w:t xml:space="preserve">. </w:t>
      </w:r>
    </w:p>
    <w:p w:rsidR="0029180B" w:rsidRPr="006F3A76" w:rsidRDefault="0029180B" w:rsidP="0029180B">
      <w:pPr>
        <w:autoSpaceDE w:val="0"/>
        <w:autoSpaceDN w:val="0"/>
        <w:adjustRightInd w:val="0"/>
        <w:spacing w:line="360" w:lineRule="auto"/>
        <w:contextualSpacing/>
        <w:rPr>
          <w:rFonts w:ascii="Arial" w:eastAsia="Calibri" w:hAnsi="Arial" w:cs="Arial"/>
          <w:sz w:val="24"/>
          <w:szCs w:val="24"/>
        </w:rPr>
      </w:pPr>
    </w:p>
    <w:p w:rsidR="0029180B" w:rsidRPr="006F3A76" w:rsidRDefault="0029180B" w:rsidP="0029180B">
      <w:pPr>
        <w:autoSpaceDE w:val="0"/>
        <w:autoSpaceDN w:val="0"/>
        <w:adjustRightInd w:val="0"/>
        <w:spacing w:line="360" w:lineRule="auto"/>
        <w:ind w:firstLine="284"/>
        <w:contextualSpacing/>
        <w:rPr>
          <w:rFonts w:ascii="Arial" w:hAnsi="Arial" w:cs="Arial"/>
          <w:sz w:val="24"/>
          <w:szCs w:val="24"/>
        </w:rPr>
      </w:pPr>
      <w:r w:rsidRPr="006F3A76">
        <w:rPr>
          <w:rFonts w:ascii="Arial" w:eastAsia="Calibri" w:hAnsi="Arial" w:cs="Arial"/>
          <w:sz w:val="24"/>
          <w:szCs w:val="24"/>
        </w:rPr>
        <w:t xml:space="preserve">De esta manera, se  validan las celebraciones de acontecimientos institucionales y personales como lugar de “aprendizajes no reglados” (Santos, 2000: 164), que proporcionan  al joven experiencias renovadoras para comprender el mundo y el contexto en el que crece; al privarlos de estos espacios se limita el aprendizaje y se queda en experiencias rutinarias y vacías de contenidos en las que se está de manera estática. </w:t>
      </w:r>
    </w:p>
    <w:p w:rsidR="0029180B" w:rsidRPr="006F3A76" w:rsidRDefault="0029180B" w:rsidP="0029180B">
      <w:pPr>
        <w:autoSpaceDE w:val="0"/>
        <w:autoSpaceDN w:val="0"/>
        <w:adjustRightInd w:val="0"/>
        <w:spacing w:line="360" w:lineRule="auto"/>
        <w:ind w:firstLine="284"/>
        <w:contextualSpacing/>
        <w:rPr>
          <w:rFonts w:ascii="Arial" w:hAnsi="Arial" w:cs="Arial"/>
          <w:sz w:val="24"/>
          <w:szCs w:val="24"/>
        </w:rPr>
      </w:pPr>
      <w:r w:rsidRPr="006F3A76">
        <w:rPr>
          <w:rFonts w:ascii="Arial" w:hAnsi="Arial" w:cs="Arial"/>
          <w:sz w:val="24"/>
          <w:szCs w:val="24"/>
        </w:rPr>
        <w:t xml:space="preserve">Esta comprensión hace posible replantear el valor que tiene planear y programar  los diferentes espacios escolares con la certeza del aporte que estos hacen a los aprendizajes, para la vida del adolescente. </w:t>
      </w:r>
    </w:p>
    <w:p w:rsidR="0029180B" w:rsidRPr="006F3A76" w:rsidRDefault="0029180B" w:rsidP="0029180B">
      <w:pPr>
        <w:autoSpaceDE w:val="0"/>
        <w:autoSpaceDN w:val="0"/>
        <w:adjustRightInd w:val="0"/>
        <w:spacing w:line="360" w:lineRule="auto"/>
        <w:ind w:firstLine="284"/>
        <w:contextualSpacing/>
        <w:rPr>
          <w:rFonts w:ascii="Arial" w:hAnsi="Arial" w:cs="Arial"/>
          <w:sz w:val="24"/>
          <w:szCs w:val="24"/>
        </w:rPr>
      </w:pPr>
      <w:r w:rsidRPr="006F3A76">
        <w:rPr>
          <w:rFonts w:ascii="Arial" w:hAnsi="Arial" w:cs="Arial"/>
          <w:sz w:val="24"/>
          <w:szCs w:val="24"/>
        </w:rPr>
        <w:t xml:space="preserve">Las celebraciones aportan de manera significativa a los aprendizajes y descubrimientos que les permite construir realidades y definir rumbos necesarios para enfrentar la existencia, así lo expresaron  los adolescentes con quienes se realizó  el estudio: </w:t>
      </w:r>
    </w:p>
    <w:p w:rsidR="0029180B" w:rsidRPr="006F3A76" w:rsidRDefault="0029180B" w:rsidP="0029180B">
      <w:pPr>
        <w:autoSpaceDE w:val="0"/>
        <w:autoSpaceDN w:val="0"/>
        <w:adjustRightInd w:val="0"/>
        <w:spacing w:line="360" w:lineRule="auto"/>
        <w:ind w:left="170" w:right="170"/>
        <w:contextualSpacing/>
        <w:rPr>
          <w:rFonts w:ascii="Arial" w:eastAsia="Calibri" w:hAnsi="Arial" w:cs="Arial"/>
          <w:i/>
          <w:sz w:val="24"/>
          <w:szCs w:val="24"/>
        </w:rPr>
      </w:pPr>
      <w:r w:rsidRPr="006F3A76">
        <w:rPr>
          <w:rFonts w:ascii="Arial" w:hAnsi="Arial" w:cs="Arial"/>
          <w:i/>
          <w:sz w:val="24"/>
          <w:szCs w:val="24"/>
        </w:rPr>
        <w:lastRenderedPageBreak/>
        <w:t>“</w:t>
      </w:r>
      <w:r w:rsidRPr="006F3A76">
        <w:rPr>
          <w:rFonts w:ascii="Arial" w:eastAsia="Calibri" w:hAnsi="Arial" w:cs="Arial"/>
          <w:i/>
          <w:sz w:val="24"/>
          <w:szCs w:val="24"/>
        </w:rPr>
        <w:t xml:space="preserve">Necesitamos entender las cosas, crecer valorarlas, la vida no es solo conocimientos sino la manera de ser personal. Las actividades curriculares y extracurriculares que no son exactamente académicas nos permiten crecer como personas más dignas y responsables”. </w:t>
      </w:r>
    </w:p>
    <w:p w:rsidR="0029180B" w:rsidRPr="006F3A76" w:rsidRDefault="0029180B" w:rsidP="0029180B">
      <w:pPr>
        <w:autoSpaceDE w:val="0"/>
        <w:autoSpaceDN w:val="0"/>
        <w:adjustRightInd w:val="0"/>
        <w:spacing w:line="360" w:lineRule="auto"/>
        <w:ind w:left="170" w:right="170"/>
        <w:contextualSpacing/>
        <w:rPr>
          <w:rFonts w:ascii="Arial" w:eastAsia="Calibri" w:hAnsi="Arial" w:cs="Arial"/>
          <w:i/>
          <w:sz w:val="24"/>
          <w:szCs w:val="24"/>
        </w:rPr>
      </w:pPr>
    </w:p>
    <w:p w:rsidR="0029180B" w:rsidRPr="006F3A76" w:rsidRDefault="0029180B" w:rsidP="0029180B">
      <w:pPr>
        <w:pStyle w:val="Prrafodelista"/>
        <w:spacing w:line="360" w:lineRule="auto"/>
        <w:ind w:left="0" w:firstLine="284"/>
        <w:jc w:val="both"/>
        <w:rPr>
          <w:rFonts w:ascii="Arial" w:hAnsi="Arial" w:cs="Arial"/>
          <w:sz w:val="24"/>
          <w:szCs w:val="24"/>
        </w:rPr>
      </w:pPr>
      <w:r w:rsidRPr="006F3A76">
        <w:rPr>
          <w:rFonts w:ascii="Arial" w:hAnsi="Arial" w:cs="Arial"/>
          <w:sz w:val="24"/>
          <w:szCs w:val="24"/>
        </w:rPr>
        <w:t xml:space="preserve">La mayoría de adolescentes, al decidirse por participar de una celebración eucarística a la cual se </w:t>
      </w:r>
      <w:proofErr w:type="gramStart"/>
      <w:r w:rsidRPr="006F3A76">
        <w:rPr>
          <w:rFonts w:ascii="Arial" w:hAnsi="Arial" w:cs="Arial"/>
          <w:sz w:val="24"/>
          <w:szCs w:val="24"/>
        </w:rPr>
        <w:t>les</w:t>
      </w:r>
      <w:proofErr w:type="gramEnd"/>
      <w:r w:rsidRPr="006F3A76">
        <w:rPr>
          <w:rFonts w:ascii="Arial" w:hAnsi="Arial" w:cs="Arial"/>
          <w:sz w:val="24"/>
          <w:szCs w:val="24"/>
        </w:rPr>
        <w:t xml:space="preserve"> invita en el colegio para celebrar sus quince años, y descartar la invitación de otra persona a la misma hora para un baile, argumentan enfáticamente su elección por la celebración litúrgica expresándose así:</w:t>
      </w:r>
    </w:p>
    <w:p w:rsidR="0029180B" w:rsidRPr="006F3A76" w:rsidRDefault="0029180B" w:rsidP="0029180B">
      <w:pPr>
        <w:pStyle w:val="Prrafodelista"/>
        <w:spacing w:line="360" w:lineRule="auto"/>
        <w:ind w:left="170" w:right="170"/>
        <w:jc w:val="both"/>
        <w:rPr>
          <w:rFonts w:ascii="Arial" w:hAnsi="Arial" w:cs="Arial"/>
          <w:i/>
          <w:sz w:val="24"/>
          <w:szCs w:val="24"/>
          <w:lang w:val="es-MX"/>
        </w:rPr>
      </w:pPr>
      <w:r w:rsidRPr="006F3A76">
        <w:rPr>
          <w:rFonts w:ascii="Arial" w:hAnsi="Arial" w:cs="Arial"/>
          <w:sz w:val="24"/>
          <w:szCs w:val="24"/>
        </w:rPr>
        <w:t xml:space="preserve"> </w:t>
      </w:r>
      <w:r w:rsidRPr="006F3A76">
        <w:rPr>
          <w:rFonts w:ascii="Arial" w:hAnsi="Arial" w:cs="Arial"/>
          <w:i/>
          <w:sz w:val="24"/>
          <w:szCs w:val="24"/>
        </w:rPr>
        <w:t xml:space="preserve">“La eucaristía es una oportunidad única para compartir con nuestros padres, amigos y con la institución; </w:t>
      </w:r>
      <w:r w:rsidRPr="006F3A76">
        <w:rPr>
          <w:rFonts w:ascii="Arial" w:hAnsi="Arial" w:cs="Arial"/>
          <w:i/>
          <w:sz w:val="24"/>
          <w:szCs w:val="24"/>
          <w:lang w:val="es-MX"/>
        </w:rPr>
        <w:t>una Eucaristía en los quince años es algo muy bonito y agradable, es un encuentro espiritual”.</w:t>
      </w:r>
    </w:p>
    <w:p w:rsidR="0029180B" w:rsidRPr="004849FF" w:rsidRDefault="0029180B" w:rsidP="0029180B">
      <w:pPr>
        <w:pStyle w:val="Prrafodelista"/>
        <w:spacing w:line="360" w:lineRule="auto"/>
        <w:ind w:left="0" w:firstLine="284"/>
        <w:jc w:val="both"/>
        <w:rPr>
          <w:rFonts w:ascii="Arial" w:hAnsi="Arial" w:cs="Arial"/>
          <w:color w:val="FF3399"/>
          <w:sz w:val="24"/>
          <w:szCs w:val="24"/>
        </w:rPr>
      </w:pPr>
      <w:r w:rsidRPr="006F3A76">
        <w:rPr>
          <w:rFonts w:ascii="Arial" w:hAnsi="Arial" w:cs="Arial"/>
          <w:sz w:val="24"/>
          <w:szCs w:val="24"/>
        </w:rPr>
        <w:t>Hay que llevarles a experimentar que las celebraciones religiosas pueden tener características de las fiestas populares y que estas también reflejan la alegría y el goce que se vive ante los acontecimientos significativos de la vida, esto les permite dar valor y significado a toda experiencia.</w:t>
      </w:r>
    </w:p>
    <w:p w:rsidR="0029180B" w:rsidRPr="006F3A76" w:rsidRDefault="0029180B" w:rsidP="0029180B">
      <w:pPr>
        <w:spacing w:line="360" w:lineRule="auto"/>
        <w:contextualSpacing/>
        <w:rPr>
          <w:rFonts w:ascii="Arial" w:hAnsi="Arial" w:cs="Arial"/>
          <w:b/>
          <w:i/>
          <w:sz w:val="24"/>
          <w:szCs w:val="24"/>
        </w:rPr>
      </w:pPr>
      <w:r w:rsidRPr="006F3A76">
        <w:rPr>
          <w:rFonts w:ascii="Arial" w:hAnsi="Arial" w:cs="Arial"/>
          <w:b/>
          <w:i/>
          <w:sz w:val="24"/>
          <w:szCs w:val="24"/>
        </w:rPr>
        <w:t>Crea cohesión o vínculos sociales</w:t>
      </w:r>
    </w:p>
    <w:p w:rsidR="0029180B" w:rsidRPr="006F3A76" w:rsidRDefault="0029180B" w:rsidP="0029180B">
      <w:pPr>
        <w:spacing w:line="360" w:lineRule="auto"/>
        <w:contextualSpacing/>
        <w:rPr>
          <w:rFonts w:ascii="Arial" w:eastAsia="Calibri" w:hAnsi="Arial" w:cs="Arial"/>
          <w:color w:val="00B050"/>
          <w:sz w:val="24"/>
          <w:szCs w:val="24"/>
        </w:rPr>
      </w:pPr>
    </w:p>
    <w:p w:rsidR="0029180B" w:rsidRPr="006F3A76" w:rsidRDefault="0029180B" w:rsidP="0029180B">
      <w:pPr>
        <w:spacing w:line="360" w:lineRule="auto"/>
        <w:ind w:firstLine="284"/>
        <w:contextualSpacing/>
        <w:rPr>
          <w:rFonts w:ascii="Arial" w:eastAsia="Calibri" w:hAnsi="Arial" w:cs="Arial"/>
          <w:sz w:val="24"/>
          <w:szCs w:val="24"/>
        </w:rPr>
      </w:pPr>
      <w:r w:rsidRPr="006F3A76">
        <w:rPr>
          <w:rFonts w:ascii="Arial" w:eastAsia="Calibri" w:hAnsi="Arial" w:cs="Arial"/>
          <w:sz w:val="24"/>
          <w:szCs w:val="24"/>
        </w:rPr>
        <w:t xml:space="preserve">La búsqueda del grupo como lugar de refugio y seguridad es el ambiente propicio para que el adolescente encuentre el </w:t>
      </w:r>
      <w:r>
        <w:rPr>
          <w:rFonts w:ascii="Arial" w:eastAsia="Calibri" w:hAnsi="Arial" w:cs="Arial"/>
          <w:sz w:val="24"/>
          <w:szCs w:val="24"/>
        </w:rPr>
        <w:t>escenario</w:t>
      </w:r>
      <w:r w:rsidRPr="006F3A76">
        <w:rPr>
          <w:rFonts w:ascii="Arial" w:eastAsia="Calibri" w:hAnsi="Arial" w:cs="Arial"/>
          <w:sz w:val="24"/>
          <w:szCs w:val="24"/>
        </w:rPr>
        <w:t xml:space="preserve"> favorable  para su fortalecimiento personal e identificación. “El grupo de amigos se le presenta como el ámbito natural de la relación humana y el lugar de respuesta a sus expectativas de convivencia” (Ortega, 1994: 12), de esta manera,  las celebraciones  como ámbitos de fiesta y explosión de alegría, para expresar el sí a la vida, son relevantes en ellos; a través de estos acontecimientos que rompen la rutina de lo cotidiano le permiten acercarse a sus compañeros y crear lazos de unidad y amistad que difícilmente se logra en otros contextos, un grupo signific</w:t>
      </w:r>
      <w:r>
        <w:rPr>
          <w:rFonts w:ascii="Arial" w:eastAsia="Calibri" w:hAnsi="Arial" w:cs="Arial"/>
          <w:sz w:val="24"/>
          <w:szCs w:val="24"/>
        </w:rPr>
        <w:t>ativo de adolescentes responden, e</w:t>
      </w:r>
      <w:r w:rsidRPr="006F3A76">
        <w:rPr>
          <w:rFonts w:ascii="Arial" w:eastAsia="Calibri" w:hAnsi="Arial" w:cs="Arial"/>
          <w:sz w:val="24"/>
          <w:szCs w:val="24"/>
        </w:rPr>
        <w:t xml:space="preserve">l valor que tiene para </w:t>
      </w:r>
      <w:r w:rsidRPr="006F3A76">
        <w:rPr>
          <w:rFonts w:ascii="Arial" w:eastAsia="Calibri" w:hAnsi="Arial" w:cs="Arial"/>
          <w:sz w:val="24"/>
          <w:szCs w:val="24"/>
        </w:rPr>
        <w:lastRenderedPageBreak/>
        <w:t xml:space="preserve">ellos el participar de los encuentros y celebraciones de la escuela, no por el hecho de ser tildados de anti fraternos sino como textualmente manifestaron:  </w:t>
      </w:r>
    </w:p>
    <w:p w:rsidR="0029180B" w:rsidRPr="006F3A76" w:rsidRDefault="0029180B" w:rsidP="0029180B">
      <w:pPr>
        <w:spacing w:line="360" w:lineRule="auto"/>
        <w:ind w:left="170" w:right="170"/>
        <w:contextualSpacing/>
        <w:rPr>
          <w:rFonts w:ascii="Arial" w:eastAsia="Calibri" w:hAnsi="Arial" w:cs="Arial"/>
          <w:sz w:val="24"/>
          <w:szCs w:val="24"/>
        </w:rPr>
      </w:pPr>
      <w:r w:rsidRPr="006F3A76">
        <w:rPr>
          <w:rFonts w:ascii="Arial" w:hAnsi="Arial" w:cs="Arial"/>
          <w:i/>
          <w:sz w:val="24"/>
          <w:szCs w:val="24"/>
          <w:lang w:val="es-MX"/>
        </w:rPr>
        <w:t>“</w:t>
      </w:r>
      <w:r w:rsidRPr="006F3A76">
        <w:rPr>
          <w:rFonts w:ascii="Arial" w:hAnsi="Arial" w:cs="Arial"/>
          <w:i/>
          <w:sz w:val="24"/>
          <w:szCs w:val="24"/>
        </w:rPr>
        <w:t>D</w:t>
      </w:r>
      <w:r w:rsidRPr="006F3A76">
        <w:rPr>
          <w:rFonts w:ascii="Arial" w:eastAsia="Calibri" w:hAnsi="Arial" w:cs="Arial"/>
          <w:i/>
          <w:sz w:val="24"/>
          <w:szCs w:val="24"/>
        </w:rPr>
        <w:t>ebemos hacer un esfuerzo para mejorar las dificultades que se nos presenten en la integración y el miedo a la socialización con los demás</w:t>
      </w:r>
      <w:r w:rsidRPr="006F3A76">
        <w:rPr>
          <w:rFonts w:ascii="Arial" w:hAnsi="Arial" w:cs="Arial"/>
          <w:i/>
          <w:sz w:val="24"/>
          <w:szCs w:val="24"/>
        </w:rPr>
        <w:t>,</w:t>
      </w:r>
      <w:r w:rsidRPr="006F3A76">
        <w:rPr>
          <w:rFonts w:ascii="Arial" w:eastAsia="Calibri" w:hAnsi="Arial" w:cs="Arial"/>
          <w:i/>
          <w:sz w:val="24"/>
          <w:szCs w:val="24"/>
        </w:rPr>
        <w:t xml:space="preserve"> evitando la soledad ya que esto nos hace sentir mal y carentes de cariño”.</w:t>
      </w:r>
      <w:r w:rsidRPr="006F3A76">
        <w:rPr>
          <w:rFonts w:ascii="Arial" w:eastAsia="Calibri" w:hAnsi="Arial" w:cs="Arial"/>
          <w:sz w:val="24"/>
          <w:szCs w:val="24"/>
        </w:rPr>
        <w:t xml:space="preserve"> </w:t>
      </w:r>
    </w:p>
    <w:p w:rsidR="0029180B" w:rsidRPr="006F3A76" w:rsidRDefault="0029180B" w:rsidP="0029180B">
      <w:pPr>
        <w:spacing w:line="360" w:lineRule="auto"/>
        <w:ind w:right="170" w:firstLine="284"/>
        <w:contextualSpacing/>
        <w:rPr>
          <w:rFonts w:ascii="Arial" w:eastAsia="Calibri" w:hAnsi="Arial" w:cs="Arial"/>
          <w:sz w:val="24"/>
          <w:szCs w:val="24"/>
        </w:rPr>
      </w:pPr>
      <w:r w:rsidRPr="006F3A76">
        <w:rPr>
          <w:rFonts w:ascii="Arial" w:eastAsia="Calibri" w:hAnsi="Arial" w:cs="Arial"/>
          <w:sz w:val="24"/>
          <w:szCs w:val="24"/>
        </w:rPr>
        <w:t xml:space="preserve">Y otro expresa: </w:t>
      </w:r>
    </w:p>
    <w:p w:rsidR="0029180B" w:rsidRPr="006F3A76" w:rsidRDefault="0029180B" w:rsidP="0029180B">
      <w:pPr>
        <w:spacing w:line="360" w:lineRule="auto"/>
        <w:ind w:left="170" w:right="170"/>
        <w:contextualSpacing/>
        <w:rPr>
          <w:rFonts w:ascii="Arial" w:hAnsi="Arial" w:cs="Arial"/>
          <w:sz w:val="24"/>
          <w:szCs w:val="24"/>
          <w:lang w:val="es-MX"/>
        </w:rPr>
      </w:pPr>
      <w:r w:rsidRPr="006F3A76">
        <w:rPr>
          <w:rFonts w:ascii="Arial" w:eastAsia="Calibri" w:hAnsi="Arial" w:cs="Arial"/>
          <w:i/>
          <w:sz w:val="24"/>
          <w:szCs w:val="24"/>
        </w:rPr>
        <w:t>“</w:t>
      </w:r>
      <w:r w:rsidRPr="006F3A76">
        <w:rPr>
          <w:rFonts w:ascii="Arial" w:eastAsia="Calibri" w:hAnsi="Arial" w:cs="Arial"/>
          <w:i/>
          <w:sz w:val="24"/>
          <w:szCs w:val="24"/>
          <w:lang w:val="es-MX"/>
        </w:rPr>
        <w:t>Todos los seres humanos tenemos que compartir con las demás personas para sentir el apoyo y el co</w:t>
      </w:r>
      <w:r w:rsidRPr="006F3A76">
        <w:rPr>
          <w:rFonts w:ascii="Arial" w:hAnsi="Arial" w:cs="Arial"/>
          <w:i/>
          <w:sz w:val="24"/>
          <w:szCs w:val="24"/>
          <w:lang w:val="es-MX"/>
        </w:rPr>
        <w:t>mpañerismo de quienes nos rodean”.</w:t>
      </w:r>
      <w:r w:rsidRPr="006F3A76">
        <w:rPr>
          <w:rFonts w:ascii="Arial" w:hAnsi="Arial" w:cs="Arial"/>
          <w:sz w:val="24"/>
          <w:szCs w:val="24"/>
          <w:lang w:val="es-MX"/>
        </w:rPr>
        <w:t xml:space="preserve"> </w:t>
      </w:r>
    </w:p>
    <w:p w:rsidR="0029180B" w:rsidRPr="006F3A76" w:rsidRDefault="0029180B" w:rsidP="0029180B">
      <w:pPr>
        <w:spacing w:line="360" w:lineRule="auto"/>
        <w:ind w:left="170" w:right="170"/>
        <w:contextualSpacing/>
        <w:rPr>
          <w:rFonts w:ascii="Arial" w:hAnsi="Arial" w:cs="Arial"/>
          <w:sz w:val="24"/>
          <w:szCs w:val="24"/>
          <w:lang w:val="es-MX"/>
        </w:rPr>
      </w:pPr>
    </w:p>
    <w:p w:rsidR="0029180B" w:rsidRPr="006F3A76" w:rsidRDefault="0029180B" w:rsidP="0029180B">
      <w:pPr>
        <w:spacing w:line="360" w:lineRule="auto"/>
        <w:ind w:firstLine="284"/>
        <w:contextualSpacing/>
        <w:rPr>
          <w:rFonts w:ascii="Arial" w:hAnsi="Arial" w:cs="Arial"/>
          <w:sz w:val="24"/>
          <w:szCs w:val="24"/>
          <w:lang w:val="es-MX"/>
        </w:rPr>
      </w:pPr>
      <w:r w:rsidRPr="006F3A76">
        <w:rPr>
          <w:rFonts w:ascii="Arial" w:hAnsi="Arial" w:cs="Arial"/>
          <w:sz w:val="24"/>
          <w:szCs w:val="24"/>
          <w:lang w:val="es-MX"/>
        </w:rPr>
        <w:t xml:space="preserve">Las celebraciones orientadas a los adolescentes desde una experiencia vivencial a través de los signos, les abre un lugar de encuentro con su grupo de amigos; en esta etapa, la amistad “representa un valor de alto significado” (Ortega, 1994: 25), uno de los adolescentes  para sustentar el motivo que le lleva a participar de una de las actividades celebrativas expresa: </w:t>
      </w:r>
    </w:p>
    <w:p w:rsidR="0029180B" w:rsidRPr="006F3A76" w:rsidRDefault="0029180B" w:rsidP="0029180B">
      <w:pPr>
        <w:spacing w:line="360" w:lineRule="auto"/>
        <w:ind w:left="170" w:right="170"/>
        <w:contextualSpacing/>
        <w:rPr>
          <w:rFonts w:ascii="Arial" w:eastAsia="Calibri" w:hAnsi="Arial" w:cs="Arial"/>
          <w:sz w:val="24"/>
          <w:szCs w:val="24"/>
          <w:lang w:val="es-MX"/>
        </w:rPr>
      </w:pPr>
      <w:r w:rsidRPr="006F3A76">
        <w:rPr>
          <w:rFonts w:ascii="Arial" w:hAnsi="Arial" w:cs="Arial"/>
          <w:i/>
          <w:sz w:val="24"/>
          <w:szCs w:val="24"/>
          <w:lang w:val="es-MX"/>
        </w:rPr>
        <w:t>“</w:t>
      </w:r>
      <w:r w:rsidRPr="006F3A76">
        <w:rPr>
          <w:rFonts w:ascii="Arial" w:eastAsia="Calibri" w:hAnsi="Arial" w:cs="Arial"/>
          <w:i/>
          <w:sz w:val="24"/>
          <w:szCs w:val="24"/>
        </w:rPr>
        <w:t>De esta manera podemos aprender  a comunicarnos con los demás y a dialogar, a conocernos, a divertirnos, a tener más amigos y amigas con quienes hablar, en quienes confiar</w:t>
      </w:r>
      <w:r w:rsidRPr="006F3A76">
        <w:rPr>
          <w:rFonts w:ascii="Arial" w:eastAsia="Calibri" w:hAnsi="Arial" w:cs="Arial"/>
          <w:i/>
          <w:sz w:val="24"/>
          <w:szCs w:val="24"/>
          <w:lang w:val="es-MX"/>
        </w:rPr>
        <w:t xml:space="preserve"> para ayudarnos entre nosotros mismos en los conflictos</w:t>
      </w:r>
      <w:r w:rsidRPr="006F3A76">
        <w:rPr>
          <w:rFonts w:ascii="Arial" w:hAnsi="Arial" w:cs="Arial"/>
          <w:i/>
          <w:sz w:val="24"/>
          <w:szCs w:val="24"/>
          <w:lang w:val="es-MX"/>
        </w:rPr>
        <w:t>”</w:t>
      </w:r>
      <w:r w:rsidRPr="006F3A76">
        <w:rPr>
          <w:rFonts w:ascii="Arial" w:eastAsia="Calibri" w:hAnsi="Arial" w:cs="Arial"/>
          <w:sz w:val="24"/>
          <w:szCs w:val="24"/>
          <w:lang w:val="es-MX"/>
        </w:rPr>
        <w:t xml:space="preserve">. </w:t>
      </w:r>
    </w:p>
    <w:p w:rsidR="0029180B" w:rsidRPr="006F3A76" w:rsidRDefault="0029180B" w:rsidP="0029180B">
      <w:pPr>
        <w:spacing w:line="360" w:lineRule="auto"/>
        <w:ind w:right="-1" w:firstLine="284"/>
        <w:contextualSpacing/>
        <w:rPr>
          <w:rFonts w:ascii="Arial" w:eastAsia="Calibri" w:hAnsi="Arial" w:cs="Arial"/>
          <w:sz w:val="24"/>
          <w:szCs w:val="24"/>
          <w:lang w:val="es-MX"/>
        </w:rPr>
      </w:pPr>
    </w:p>
    <w:p w:rsidR="0029180B" w:rsidRPr="006F3A76" w:rsidRDefault="0029180B" w:rsidP="0029180B">
      <w:pPr>
        <w:spacing w:line="360" w:lineRule="auto"/>
        <w:ind w:right="-1" w:firstLine="284"/>
        <w:contextualSpacing/>
        <w:rPr>
          <w:rFonts w:ascii="Arial" w:eastAsia="Calibri" w:hAnsi="Arial" w:cs="Arial"/>
          <w:sz w:val="24"/>
          <w:szCs w:val="24"/>
          <w:lang w:val="es-MX"/>
        </w:rPr>
      </w:pPr>
      <w:r w:rsidRPr="006F3A76">
        <w:rPr>
          <w:rFonts w:ascii="Arial" w:eastAsia="Calibri" w:hAnsi="Arial" w:cs="Arial"/>
          <w:sz w:val="24"/>
          <w:szCs w:val="24"/>
          <w:lang w:val="es-MX"/>
        </w:rPr>
        <w:t xml:space="preserve">“El grupo de amigos se le presenta como el ámbito natural de la relación humana y el lugar de respuesta a sus expectativas de convivencia” (Ortega, 1994: 12). En esta etapa crear vínculos sociales es una de las necesidades trascendentales de la persona y de la cual dependerá la manera de establecer estos vínculos más adelante, en otras esferas de la sociedad. </w:t>
      </w:r>
    </w:p>
    <w:p w:rsidR="0029180B" w:rsidRPr="006F3A76" w:rsidRDefault="0029180B" w:rsidP="0029180B">
      <w:pPr>
        <w:spacing w:line="360" w:lineRule="auto"/>
        <w:ind w:firstLine="284"/>
        <w:contextualSpacing/>
        <w:rPr>
          <w:rFonts w:ascii="Arial" w:eastAsia="Calibri" w:hAnsi="Arial" w:cs="Arial"/>
          <w:sz w:val="24"/>
          <w:szCs w:val="24"/>
          <w:lang w:val="es-MX"/>
        </w:rPr>
      </w:pPr>
    </w:p>
    <w:p w:rsidR="0029180B" w:rsidRPr="006F3A76" w:rsidRDefault="0029180B" w:rsidP="0029180B">
      <w:pPr>
        <w:spacing w:line="360" w:lineRule="auto"/>
        <w:ind w:firstLine="284"/>
        <w:contextualSpacing/>
        <w:rPr>
          <w:rFonts w:ascii="Arial" w:eastAsia="Calibri" w:hAnsi="Arial" w:cs="Arial"/>
          <w:sz w:val="24"/>
          <w:szCs w:val="24"/>
          <w:lang w:val="es-MX"/>
        </w:rPr>
      </w:pPr>
      <w:r>
        <w:rPr>
          <w:rFonts w:ascii="Arial" w:eastAsia="Calibri" w:hAnsi="Arial" w:cs="Arial"/>
          <w:sz w:val="24"/>
          <w:szCs w:val="24"/>
          <w:lang w:val="es-MX"/>
        </w:rPr>
        <w:t>L</w:t>
      </w:r>
      <w:r w:rsidRPr="006F3A76">
        <w:rPr>
          <w:rFonts w:ascii="Arial" w:eastAsia="Calibri" w:hAnsi="Arial" w:cs="Arial"/>
          <w:sz w:val="24"/>
          <w:szCs w:val="24"/>
          <w:lang w:val="es-MX"/>
        </w:rPr>
        <w:t>as celebraciones son reconocidas por los adolescentes como la oportunidad para generar cohesión social y la mayoría de quienes participaron en el estudio lo definieron así, dispuestos incluso a hacer esfuerzos de otro tipo para romper el hielo y los propios temores aduciendo:</w:t>
      </w:r>
    </w:p>
    <w:p w:rsidR="0029180B" w:rsidRPr="006F3A76" w:rsidRDefault="0029180B" w:rsidP="0029180B">
      <w:pPr>
        <w:spacing w:line="360" w:lineRule="auto"/>
        <w:ind w:left="170" w:right="170"/>
        <w:contextualSpacing/>
        <w:rPr>
          <w:rFonts w:ascii="Arial" w:hAnsi="Arial" w:cs="Arial"/>
          <w:i/>
          <w:sz w:val="24"/>
          <w:szCs w:val="24"/>
        </w:rPr>
      </w:pPr>
      <w:r w:rsidRPr="006F3A76">
        <w:rPr>
          <w:rFonts w:ascii="Arial" w:hAnsi="Arial" w:cs="Arial"/>
          <w:i/>
          <w:sz w:val="24"/>
          <w:szCs w:val="24"/>
        </w:rPr>
        <w:lastRenderedPageBreak/>
        <w:t>“M</w:t>
      </w:r>
      <w:r w:rsidRPr="006F3A76">
        <w:rPr>
          <w:rFonts w:ascii="Arial" w:eastAsia="Calibri" w:hAnsi="Arial" w:cs="Arial"/>
          <w:i/>
          <w:sz w:val="24"/>
          <w:szCs w:val="24"/>
        </w:rPr>
        <w:t>ediante esta actividad se ofrece una oportunidad para Integrarnos y no sentirnos solos, es ocasión para dejar atrás la timidez”.</w:t>
      </w:r>
      <w:r w:rsidRPr="006F3A76">
        <w:rPr>
          <w:rFonts w:ascii="Arial" w:hAnsi="Arial" w:cs="Arial"/>
          <w:i/>
          <w:sz w:val="24"/>
          <w:szCs w:val="24"/>
        </w:rPr>
        <w:t xml:space="preserve"> </w:t>
      </w:r>
    </w:p>
    <w:p w:rsidR="0029180B" w:rsidRPr="006F3A76" w:rsidRDefault="0029180B" w:rsidP="0029180B">
      <w:pPr>
        <w:spacing w:line="360" w:lineRule="auto"/>
        <w:contextualSpacing/>
        <w:rPr>
          <w:rFonts w:ascii="Arial" w:hAnsi="Arial" w:cs="Arial"/>
          <w:sz w:val="24"/>
          <w:szCs w:val="24"/>
        </w:rPr>
      </w:pPr>
    </w:p>
    <w:p w:rsidR="0029180B" w:rsidRPr="006F3A76" w:rsidRDefault="0029180B" w:rsidP="0029180B">
      <w:pPr>
        <w:spacing w:line="360" w:lineRule="auto"/>
        <w:contextualSpacing/>
        <w:rPr>
          <w:rFonts w:ascii="Arial" w:hAnsi="Arial" w:cs="Arial"/>
          <w:b/>
          <w:i/>
          <w:sz w:val="24"/>
          <w:szCs w:val="24"/>
        </w:rPr>
      </w:pPr>
      <w:r w:rsidRPr="006F3A76">
        <w:rPr>
          <w:rFonts w:ascii="Arial" w:hAnsi="Arial" w:cs="Arial"/>
          <w:b/>
          <w:i/>
          <w:sz w:val="24"/>
          <w:szCs w:val="24"/>
        </w:rPr>
        <w:t>Favorece la formación de valores</w:t>
      </w:r>
    </w:p>
    <w:p w:rsidR="0029180B" w:rsidRPr="006F3A76" w:rsidRDefault="0029180B" w:rsidP="0029180B">
      <w:pPr>
        <w:spacing w:line="360" w:lineRule="auto"/>
        <w:contextualSpacing/>
        <w:rPr>
          <w:rFonts w:ascii="Arial" w:hAnsi="Arial" w:cs="Arial"/>
          <w:sz w:val="24"/>
          <w:szCs w:val="24"/>
        </w:rPr>
      </w:pPr>
    </w:p>
    <w:p w:rsidR="0029180B" w:rsidRPr="006F3A76" w:rsidRDefault="0029180B" w:rsidP="0029180B">
      <w:pPr>
        <w:spacing w:line="360" w:lineRule="auto"/>
        <w:ind w:firstLine="284"/>
        <w:contextualSpacing/>
        <w:rPr>
          <w:rFonts w:ascii="Arial" w:hAnsi="Arial" w:cs="Arial"/>
          <w:sz w:val="24"/>
          <w:szCs w:val="24"/>
        </w:rPr>
      </w:pPr>
      <w:r w:rsidRPr="006F3A76">
        <w:rPr>
          <w:rFonts w:ascii="Arial" w:hAnsi="Arial" w:cs="Arial"/>
          <w:sz w:val="24"/>
          <w:szCs w:val="24"/>
        </w:rPr>
        <w:t xml:space="preserve">Las celebraciones son un lugar propicio para formar en valores éticos, sociales, espirituales, religiosos, a través de la reflexión y del intercambio de experiencias, favoreciendo la integración de principios éticos  en los adolescentes, ellos mismos comentan que ante la situación de una adolescente que debe decidir entre asistir a una celebración de la institución,  o aceptar la invitación de un compañero a quedarse realizando otro trabajo, los adolescentes afirman: </w:t>
      </w:r>
    </w:p>
    <w:p w:rsidR="0029180B" w:rsidRPr="006F3A76" w:rsidRDefault="0029180B" w:rsidP="0029180B">
      <w:pPr>
        <w:spacing w:line="360" w:lineRule="auto"/>
        <w:ind w:left="170" w:right="170"/>
        <w:contextualSpacing/>
        <w:rPr>
          <w:rFonts w:ascii="Arial" w:eastAsia="Calibri" w:hAnsi="Arial" w:cs="Arial"/>
          <w:i/>
          <w:sz w:val="24"/>
          <w:szCs w:val="24"/>
        </w:rPr>
      </w:pPr>
      <w:r w:rsidRPr="006F3A76">
        <w:rPr>
          <w:rFonts w:ascii="Arial" w:hAnsi="Arial" w:cs="Arial"/>
          <w:i/>
          <w:sz w:val="24"/>
          <w:szCs w:val="24"/>
        </w:rPr>
        <w:t xml:space="preserve">“La joven </w:t>
      </w:r>
      <w:r w:rsidRPr="006F3A76">
        <w:rPr>
          <w:rFonts w:ascii="Arial" w:eastAsia="Calibri" w:hAnsi="Arial" w:cs="Arial"/>
          <w:i/>
          <w:sz w:val="24"/>
          <w:szCs w:val="24"/>
        </w:rPr>
        <w:t xml:space="preserve">debe conservar sus valores </w:t>
      </w:r>
      <w:r w:rsidRPr="006F3A76">
        <w:rPr>
          <w:rFonts w:ascii="Arial" w:eastAsia="Calibri" w:hAnsi="Arial" w:cs="Arial"/>
          <w:i/>
          <w:sz w:val="24"/>
          <w:szCs w:val="24"/>
          <w:lang w:val="es-MX"/>
        </w:rPr>
        <w:t xml:space="preserve">haciendo lo que siempre ha hecho </w:t>
      </w:r>
      <w:r w:rsidRPr="006F3A76">
        <w:rPr>
          <w:rFonts w:ascii="Arial" w:eastAsia="Calibri" w:hAnsi="Arial" w:cs="Arial"/>
          <w:i/>
          <w:sz w:val="24"/>
          <w:szCs w:val="24"/>
        </w:rPr>
        <w:t>y no romper su integridad por quererse acercar a alguien, mejor le ayuda al descanso y así su tiempo es bien repartido y,</w:t>
      </w:r>
      <w:r w:rsidRPr="006F3A76">
        <w:rPr>
          <w:rFonts w:ascii="Arial" w:eastAsia="Calibri" w:hAnsi="Arial" w:cs="Arial"/>
          <w:i/>
          <w:sz w:val="24"/>
          <w:szCs w:val="24"/>
          <w:lang w:val="es-MX"/>
        </w:rPr>
        <w:t xml:space="preserve"> convidarlo a que participe en la celebración, acercándose a él en ese espacio, de esta manera</w:t>
      </w:r>
      <w:r w:rsidRPr="006F3A76">
        <w:rPr>
          <w:rFonts w:ascii="Arial" w:eastAsia="Calibri" w:hAnsi="Arial" w:cs="Arial"/>
          <w:i/>
          <w:sz w:val="24"/>
          <w:szCs w:val="24"/>
        </w:rPr>
        <w:t xml:space="preserve"> le ayuda a su compañero y también asisten a la celebración”.  </w:t>
      </w:r>
    </w:p>
    <w:p w:rsidR="0029180B" w:rsidRPr="006F3A76" w:rsidRDefault="0029180B" w:rsidP="0029180B">
      <w:pPr>
        <w:spacing w:line="360" w:lineRule="auto"/>
        <w:ind w:firstLine="284"/>
        <w:contextualSpacing/>
        <w:rPr>
          <w:rFonts w:ascii="Arial" w:eastAsia="Calibri" w:hAnsi="Arial" w:cs="Arial"/>
          <w:sz w:val="24"/>
          <w:szCs w:val="24"/>
        </w:rPr>
      </w:pPr>
    </w:p>
    <w:p w:rsidR="0029180B" w:rsidRPr="006F3A76" w:rsidRDefault="0029180B" w:rsidP="0029180B">
      <w:pPr>
        <w:spacing w:line="360" w:lineRule="auto"/>
        <w:ind w:firstLine="284"/>
        <w:contextualSpacing/>
        <w:rPr>
          <w:rFonts w:ascii="Arial" w:eastAsia="Calibri" w:hAnsi="Arial" w:cs="Arial"/>
          <w:sz w:val="24"/>
          <w:szCs w:val="24"/>
        </w:rPr>
      </w:pPr>
      <w:r w:rsidRPr="006F3A76">
        <w:rPr>
          <w:rFonts w:ascii="Arial" w:eastAsia="Calibri" w:hAnsi="Arial" w:cs="Arial"/>
          <w:sz w:val="24"/>
          <w:szCs w:val="24"/>
        </w:rPr>
        <w:t xml:space="preserve">Celebrar en grupo con amigos y personas de su edad, de manera creativa, enriquece la vida y le permite  ubicarse en situaciones  en las que debe elegir y  decidirse abiertamente. Estos escenarios celebrativos dan ocasión para recrear el espíritu y ponerse en diversas situaciones. </w:t>
      </w:r>
    </w:p>
    <w:p w:rsidR="0029180B" w:rsidRPr="006F3A76" w:rsidRDefault="0029180B" w:rsidP="0029180B">
      <w:pPr>
        <w:spacing w:line="360" w:lineRule="auto"/>
        <w:ind w:firstLine="284"/>
        <w:contextualSpacing/>
        <w:rPr>
          <w:rFonts w:ascii="Arial" w:eastAsia="Calibri" w:hAnsi="Arial" w:cs="Arial"/>
          <w:sz w:val="24"/>
          <w:szCs w:val="24"/>
        </w:rPr>
      </w:pPr>
    </w:p>
    <w:p w:rsidR="0029180B" w:rsidRPr="006F3A76" w:rsidRDefault="0029180B" w:rsidP="0029180B">
      <w:pPr>
        <w:spacing w:line="360" w:lineRule="auto"/>
        <w:ind w:firstLine="284"/>
        <w:contextualSpacing/>
        <w:rPr>
          <w:rFonts w:ascii="Arial" w:hAnsi="Arial" w:cs="Arial"/>
          <w:sz w:val="24"/>
          <w:szCs w:val="24"/>
          <w:lang w:val="es-MX"/>
        </w:rPr>
      </w:pPr>
      <w:r w:rsidRPr="006F3A76">
        <w:rPr>
          <w:rFonts w:ascii="Arial" w:hAnsi="Arial" w:cs="Arial"/>
          <w:sz w:val="24"/>
          <w:szCs w:val="24"/>
          <w:lang w:val="es-MX"/>
        </w:rPr>
        <w:t xml:space="preserve">Los valores no se aprenden en una cátedra, ni en discursos; López propone vivenciarlos mediante “experiencias de éxtasis” (1994: 27) que debe propiciárseles a los adolescentes a través de construcciones significativas y no sólo apropiándose el discurso legitimador de la escuela desde donde se alardea, convencidos de que “la escuela educa, la escuela enseña, la escuela prepara para la vida… La escuela, en definitiva, es una institución en sí misma formadora” (Santos, 2000: 18), porque este </w:t>
      </w:r>
      <w:r w:rsidRPr="006F3A76">
        <w:rPr>
          <w:rFonts w:ascii="Arial" w:hAnsi="Arial" w:cs="Arial"/>
          <w:sz w:val="24"/>
          <w:szCs w:val="24"/>
          <w:lang w:val="es-MX"/>
        </w:rPr>
        <w:lastRenderedPageBreak/>
        <w:t xml:space="preserve">discurso se queda solo en palabras vacías que no se validan  en la realidad escolar; es necesario más bien comprender que “el desarrollo de estas actividades en la escuela convierte este espacio educativo en un taller en el que se ejercitan los valores” (Santos 2000:164), </w:t>
      </w:r>
    </w:p>
    <w:p w:rsidR="0029180B" w:rsidRPr="006F3A76" w:rsidRDefault="0029180B" w:rsidP="0029180B">
      <w:pPr>
        <w:spacing w:line="360" w:lineRule="auto"/>
        <w:ind w:firstLine="284"/>
        <w:contextualSpacing/>
        <w:rPr>
          <w:rFonts w:ascii="Arial" w:hAnsi="Arial" w:cs="Arial"/>
          <w:sz w:val="24"/>
          <w:szCs w:val="24"/>
          <w:lang w:val="es-MX"/>
        </w:rPr>
      </w:pPr>
      <w:r w:rsidRPr="006F3A76">
        <w:rPr>
          <w:rFonts w:ascii="Arial" w:hAnsi="Arial" w:cs="Arial"/>
          <w:sz w:val="24"/>
          <w:szCs w:val="24"/>
          <w:lang w:val="es-MX"/>
        </w:rPr>
        <w:t xml:space="preserve">La celebración es uno de esos ámbitos de formación, así lo expresaron los adolescentes: </w:t>
      </w:r>
    </w:p>
    <w:p w:rsidR="0029180B" w:rsidRPr="006F3A76" w:rsidRDefault="0029180B" w:rsidP="0029180B">
      <w:pPr>
        <w:spacing w:line="360" w:lineRule="auto"/>
        <w:ind w:left="170" w:right="170"/>
        <w:contextualSpacing/>
        <w:rPr>
          <w:rFonts w:ascii="Arial" w:hAnsi="Arial" w:cs="Arial"/>
          <w:i/>
          <w:sz w:val="24"/>
          <w:szCs w:val="24"/>
        </w:rPr>
      </w:pPr>
      <w:r w:rsidRPr="006F3A76">
        <w:rPr>
          <w:rFonts w:ascii="Arial" w:hAnsi="Arial" w:cs="Arial"/>
          <w:i/>
          <w:sz w:val="24"/>
          <w:szCs w:val="24"/>
        </w:rPr>
        <w:t>“Debemos asumir un comportamiento adecuado al momento de estar en comunidad educativa, cumpliendo responsablemente con la celebración</w:t>
      </w:r>
      <w:r w:rsidRPr="006F3A76">
        <w:rPr>
          <w:rFonts w:ascii="Arial" w:hAnsi="Arial" w:cs="Arial"/>
          <w:i/>
          <w:sz w:val="24"/>
          <w:szCs w:val="24"/>
          <w:lang w:val="es-MX"/>
        </w:rPr>
        <w:t xml:space="preserve"> en actitud apropiada”</w:t>
      </w:r>
      <w:r w:rsidRPr="006F3A76">
        <w:rPr>
          <w:rFonts w:ascii="Arial" w:hAnsi="Arial" w:cs="Arial"/>
          <w:i/>
          <w:sz w:val="24"/>
          <w:szCs w:val="24"/>
        </w:rPr>
        <w:t xml:space="preserve">. </w:t>
      </w:r>
    </w:p>
    <w:p w:rsidR="0029180B" w:rsidRPr="006F3A76" w:rsidRDefault="0029180B" w:rsidP="0029180B">
      <w:pPr>
        <w:spacing w:line="360" w:lineRule="auto"/>
        <w:ind w:firstLine="284"/>
        <w:contextualSpacing/>
        <w:rPr>
          <w:rFonts w:ascii="Arial" w:hAnsi="Arial" w:cs="Arial"/>
          <w:sz w:val="24"/>
          <w:szCs w:val="24"/>
        </w:rPr>
      </w:pPr>
      <w:r w:rsidRPr="006F3A76">
        <w:rPr>
          <w:rFonts w:ascii="Arial" w:hAnsi="Arial" w:cs="Arial"/>
          <w:sz w:val="24"/>
          <w:szCs w:val="24"/>
        </w:rPr>
        <w:t xml:space="preserve">Y otros se refieren al mismo tema diciendo: </w:t>
      </w:r>
    </w:p>
    <w:p w:rsidR="0029180B" w:rsidRPr="006F3A76" w:rsidRDefault="0029180B" w:rsidP="0029180B">
      <w:pPr>
        <w:spacing w:line="360" w:lineRule="auto"/>
        <w:ind w:left="170" w:right="170"/>
        <w:contextualSpacing/>
        <w:rPr>
          <w:rFonts w:ascii="Arial" w:hAnsi="Arial" w:cs="Arial"/>
          <w:i/>
          <w:sz w:val="24"/>
          <w:szCs w:val="24"/>
        </w:rPr>
      </w:pPr>
      <w:r w:rsidRPr="006F3A76">
        <w:rPr>
          <w:rFonts w:ascii="Arial" w:hAnsi="Arial" w:cs="Arial"/>
          <w:i/>
          <w:sz w:val="24"/>
          <w:szCs w:val="24"/>
        </w:rPr>
        <w:t>“Esto demuestra sentido de pertenencia  hacia la institución.</w:t>
      </w:r>
      <w:r w:rsidRPr="006F3A76">
        <w:rPr>
          <w:rFonts w:ascii="Arial" w:hAnsi="Arial" w:cs="Arial"/>
          <w:i/>
          <w:sz w:val="24"/>
          <w:szCs w:val="24"/>
          <w:lang w:val="es-MX"/>
        </w:rPr>
        <w:t xml:space="preserve"> </w:t>
      </w:r>
      <w:r w:rsidRPr="006F3A76">
        <w:rPr>
          <w:rFonts w:ascii="Arial" w:hAnsi="Arial" w:cs="Arial"/>
          <w:i/>
          <w:sz w:val="24"/>
          <w:szCs w:val="24"/>
        </w:rPr>
        <w:t>Hay que compartir y celebrar cuando hay la oportunidad  de conocer a los  amigos y en los ratos libres realizar las tareas pendientes.</w:t>
      </w:r>
      <w:r w:rsidRPr="006F3A76">
        <w:rPr>
          <w:rFonts w:ascii="Arial" w:hAnsi="Arial" w:cs="Arial"/>
          <w:i/>
          <w:sz w:val="24"/>
          <w:szCs w:val="24"/>
          <w:lang w:val="es-MX"/>
        </w:rPr>
        <w:t xml:space="preserve"> Debemos</w:t>
      </w:r>
      <w:r w:rsidRPr="006F3A76">
        <w:rPr>
          <w:rFonts w:ascii="Arial" w:hAnsi="Arial" w:cs="Arial"/>
          <w:i/>
          <w:sz w:val="24"/>
          <w:szCs w:val="24"/>
        </w:rPr>
        <w:t xml:space="preserve"> respetar los espacios y hacer las cosas en su debido momento”.</w:t>
      </w:r>
    </w:p>
    <w:p w:rsidR="0029180B" w:rsidRPr="006F3A76" w:rsidRDefault="0029180B" w:rsidP="0029180B">
      <w:pPr>
        <w:spacing w:line="360" w:lineRule="auto"/>
        <w:ind w:firstLine="284"/>
        <w:contextualSpacing/>
        <w:rPr>
          <w:rFonts w:ascii="Arial" w:hAnsi="Arial" w:cs="Arial"/>
          <w:sz w:val="24"/>
          <w:szCs w:val="24"/>
        </w:rPr>
      </w:pPr>
    </w:p>
    <w:p w:rsidR="0029180B" w:rsidRPr="006F3A76" w:rsidRDefault="0029180B" w:rsidP="0029180B">
      <w:pPr>
        <w:spacing w:line="360" w:lineRule="auto"/>
        <w:ind w:firstLine="284"/>
        <w:contextualSpacing/>
        <w:rPr>
          <w:rFonts w:ascii="Arial" w:hAnsi="Arial" w:cs="Arial"/>
          <w:sz w:val="24"/>
          <w:szCs w:val="24"/>
        </w:rPr>
      </w:pPr>
      <w:r w:rsidRPr="006F3A76">
        <w:rPr>
          <w:rFonts w:ascii="Arial" w:hAnsi="Arial" w:cs="Arial"/>
          <w:sz w:val="24"/>
          <w:szCs w:val="24"/>
        </w:rPr>
        <w:t xml:space="preserve">Esto manifiesta que el joven en esta edad, está construyendo la propia moral y lo hace desde experiencias personales, Ortega comenta que lo más importante del adolescente, “es que se abre al deseo del bien, de lo bueno y de lo generoso” (1994: 27), oportunidad que debe ser aprovechada por las instituciones educativas para enriquecer la vida de quienes están fundando las bases sobre las cuales </w:t>
      </w:r>
      <w:proofErr w:type="spellStart"/>
      <w:r w:rsidRPr="006F3A76">
        <w:rPr>
          <w:rFonts w:ascii="Arial" w:hAnsi="Arial" w:cs="Arial"/>
          <w:sz w:val="24"/>
          <w:szCs w:val="24"/>
        </w:rPr>
        <w:t>mas</w:t>
      </w:r>
      <w:proofErr w:type="spellEnd"/>
      <w:r w:rsidRPr="006F3A76">
        <w:rPr>
          <w:rFonts w:ascii="Arial" w:hAnsi="Arial" w:cs="Arial"/>
          <w:sz w:val="24"/>
          <w:szCs w:val="24"/>
        </w:rPr>
        <w:t xml:space="preserve"> adelante construirán.  </w:t>
      </w:r>
    </w:p>
    <w:p w:rsidR="0029180B" w:rsidRPr="006F3A76" w:rsidRDefault="0029180B" w:rsidP="0029180B">
      <w:pPr>
        <w:pStyle w:val="Prrafodelista"/>
        <w:spacing w:line="360" w:lineRule="auto"/>
        <w:ind w:left="0"/>
        <w:jc w:val="both"/>
        <w:rPr>
          <w:rFonts w:ascii="Arial" w:hAnsi="Arial" w:cs="Arial"/>
          <w:sz w:val="24"/>
          <w:szCs w:val="24"/>
        </w:rPr>
      </w:pPr>
      <w:r w:rsidRPr="006F3A76">
        <w:rPr>
          <w:rFonts w:ascii="Arial" w:hAnsi="Arial" w:cs="Arial"/>
          <w:sz w:val="24"/>
          <w:szCs w:val="24"/>
        </w:rPr>
        <w:t xml:space="preserve">Es relevante la utilización de los signos y símbolos en la vida de la institución, a través de ellos se consolida también cultura escolar y son los que en la institución han contribuido a generar cultura desde el lenguaje, los valores, los rituales y ceremonias, como parte inherente a ella; Santos (2000: 226) opina que a través de los símbolos  “se aprenden actitudes, se legitiman formas de conducta y se adquieren discursos y formas de interpretación de la realidad”, esto se hace expreso en la respuesta de un estudiante: </w:t>
      </w:r>
    </w:p>
    <w:p w:rsidR="0029180B" w:rsidRPr="006F3A76" w:rsidRDefault="0029180B" w:rsidP="0029180B">
      <w:pPr>
        <w:pStyle w:val="Prrafodelista"/>
        <w:spacing w:line="360" w:lineRule="auto"/>
        <w:ind w:left="170" w:right="170"/>
        <w:jc w:val="both"/>
        <w:rPr>
          <w:rFonts w:ascii="Arial" w:hAnsi="Arial" w:cs="Arial"/>
          <w:i/>
          <w:sz w:val="24"/>
          <w:szCs w:val="24"/>
        </w:rPr>
      </w:pPr>
      <w:r w:rsidRPr="006F3A76">
        <w:rPr>
          <w:rFonts w:ascii="Arial" w:hAnsi="Arial" w:cs="Arial"/>
          <w:i/>
          <w:sz w:val="24"/>
          <w:szCs w:val="24"/>
        </w:rPr>
        <w:lastRenderedPageBreak/>
        <w:t xml:space="preserve">“Deben asumirse con respeto las actividades y celebraciones que se realizan en la institución, centrándonos en ellas, sin burlarnos de los demás, porque tenemos errores y pueden también burlarse de nosotros.” </w:t>
      </w:r>
    </w:p>
    <w:p w:rsidR="0029180B" w:rsidRPr="006F3A76" w:rsidRDefault="0029180B" w:rsidP="0029180B">
      <w:pPr>
        <w:pStyle w:val="Prrafodelista"/>
        <w:spacing w:line="360" w:lineRule="auto"/>
        <w:ind w:left="0" w:firstLine="284"/>
        <w:jc w:val="both"/>
        <w:rPr>
          <w:rFonts w:ascii="Arial" w:hAnsi="Arial" w:cs="Arial"/>
          <w:sz w:val="24"/>
          <w:szCs w:val="24"/>
        </w:rPr>
      </w:pPr>
      <w:r w:rsidRPr="006F3A76">
        <w:rPr>
          <w:rFonts w:ascii="Arial" w:hAnsi="Arial" w:cs="Arial"/>
          <w:sz w:val="24"/>
          <w:szCs w:val="24"/>
        </w:rPr>
        <w:t xml:space="preserve">Otro dice: </w:t>
      </w:r>
    </w:p>
    <w:p w:rsidR="0029180B" w:rsidRPr="006F3A76" w:rsidRDefault="0029180B" w:rsidP="0029180B">
      <w:pPr>
        <w:pStyle w:val="Prrafodelista"/>
        <w:spacing w:line="360" w:lineRule="auto"/>
        <w:ind w:left="170" w:right="170"/>
        <w:jc w:val="both"/>
        <w:rPr>
          <w:rFonts w:ascii="Arial" w:hAnsi="Arial" w:cs="Arial"/>
          <w:i/>
          <w:sz w:val="24"/>
          <w:szCs w:val="24"/>
          <w:lang w:val="es-MX"/>
        </w:rPr>
      </w:pPr>
      <w:r w:rsidRPr="006F3A76">
        <w:rPr>
          <w:rFonts w:ascii="Arial" w:hAnsi="Arial" w:cs="Arial"/>
          <w:i/>
          <w:sz w:val="24"/>
          <w:szCs w:val="24"/>
        </w:rPr>
        <w:t xml:space="preserve">“Debemos respetar las celebraciones y quedarnos en silencio  sin prestar atención al sabotaje, ni a las burlas que causan risa y no poner cuidado a las mofas de nuestros compañeros, </w:t>
      </w:r>
      <w:r w:rsidRPr="006F3A76">
        <w:rPr>
          <w:rFonts w:ascii="Arial" w:hAnsi="Arial" w:cs="Arial"/>
          <w:i/>
          <w:sz w:val="24"/>
          <w:szCs w:val="24"/>
          <w:lang w:val="es-MX"/>
        </w:rPr>
        <w:t>esto es un acto de irrespeto frente a ellos”.</w:t>
      </w:r>
    </w:p>
    <w:p w:rsidR="0029180B" w:rsidRPr="006F3A76" w:rsidRDefault="0029180B" w:rsidP="0029180B">
      <w:pPr>
        <w:pStyle w:val="Prrafodelista"/>
        <w:spacing w:line="360" w:lineRule="auto"/>
        <w:ind w:left="0" w:firstLine="284"/>
        <w:jc w:val="both"/>
        <w:rPr>
          <w:rFonts w:ascii="Arial" w:hAnsi="Arial" w:cs="Arial"/>
          <w:sz w:val="24"/>
          <w:szCs w:val="24"/>
          <w:lang w:val="es-MX"/>
        </w:rPr>
      </w:pPr>
      <w:r w:rsidRPr="006F3A76">
        <w:rPr>
          <w:rFonts w:ascii="Arial" w:hAnsi="Arial" w:cs="Arial"/>
          <w:sz w:val="24"/>
          <w:szCs w:val="24"/>
          <w:lang w:val="es-MX"/>
        </w:rPr>
        <w:t xml:space="preserve">Y uno más, comenta: </w:t>
      </w:r>
    </w:p>
    <w:p w:rsidR="0029180B" w:rsidRPr="006F3A76" w:rsidRDefault="0029180B" w:rsidP="0029180B">
      <w:pPr>
        <w:pStyle w:val="Prrafodelista"/>
        <w:spacing w:line="360" w:lineRule="auto"/>
        <w:ind w:left="170" w:right="170"/>
        <w:jc w:val="both"/>
        <w:rPr>
          <w:rFonts w:ascii="Arial" w:hAnsi="Arial" w:cs="Arial"/>
          <w:i/>
          <w:sz w:val="24"/>
          <w:szCs w:val="24"/>
        </w:rPr>
      </w:pPr>
      <w:r w:rsidRPr="006F3A76">
        <w:rPr>
          <w:rFonts w:ascii="Arial" w:hAnsi="Arial" w:cs="Arial"/>
          <w:i/>
          <w:sz w:val="24"/>
          <w:szCs w:val="24"/>
          <w:lang w:val="es-MX"/>
        </w:rPr>
        <w:t>“</w:t>
      </w:r>
      <w:r w:rsidRPr="006F3A76">
        <w:rPr>
          <w:rFonts w:ascii="Arial" w:hAnsi="Arial" w:cs="Arial"/>
          <w:i/>
          <w:sz w:val="24"/>
          <w:szCs w:val="24"/>
        </w:rPr>
        <w:t xml:space="preserve">A pesar de que nos guste estar con nuestros amigos debemos mostrar respeto  hacia las diferentes actividades del colegio, asumiendo los espacios y las personas sin burlas. No creo que me prestaría para una burla que fuera hacia mi o hacia cualquier otro”. </w:t>
      </w:r>
    </w:p>
    <w:p w:rsidR="0029180B" w:rsidRPr="006F3A76" w:rsidRDefault="0029180B" w:rsidP="0029180B">
      <w:pPr>
        <w:pStyle w:val="Prrafodelista"/>
        <w:spacing w:line="360" w:lineRule="auto"/>
        <w:ind w:left="0"/>
        <w:jc w:val="both"/>
        <w:rPr>
          <w:rFonts w:ascii="Arial" w:hAnsi="Arial" w:cs="Arial"/>
          <w:sz w:val="24"/>
          <w:szCs w:val="24"/>
        </w:rPr>
      </w:pPr>
    </w:p>
    <w:p w:rsidR="0029180B" w:rsidRPr="006F3A76" w:rsidRDefault="0029180B" w:rsidP="0029180B">
      <w:pPr>
        <w:pStyle w:val="Prrafodelista"/>
        <w:spacing w:line="360" w:lineRule="auto"/>
        <w:ind w:left="0" w:firstLine="284"/>
        <w:jc w:val="both"/>
        <w:rPr>
          <w:rFonts w:ascii="Arial" w:hAnsi="Arial" w:cs="Arial"/>
          <w:sz w:val="24"/>
          <w:szCs w:val="24"/>
        </w:rPr>
      </w:pPr>
      <w:r w:rsidRPr="006F3A76">
        <w:rPr>
          <w:rFonts w:ascii="Arial" w:hAnsi="Arial" w:cs="Arial"/>
          <w:sz w:val="24"/>
          <w:szCs w:val="24"/>
        </w:rPr>
        <w:t>De estas afirmaciones hechas por los jóvenes se concluye que las celebraciones rompen el ritmo establecido por la cotidianidad, favorecen la formación para la libertad, la creatividad, el dialogo, el amor, la fe, el respeto entre muchos otros.</w:t>
      </w:r>
    </w:p>
    <w:p w:rsidR="0029180B" w:rsidRPr="006F3A76" w:rsidRDefault="0029180B" w:rsidP="0029180B">
      <w:pPr>
        <w:pStyle w:val="Prrafodelista"/>
        <w:spacing w:line="360" w:lineRule="auto"/>
        <w:ind w:left="0"/>
        <w:jc w:val="both"/>
        <w:rPr>
          <w:rFonts w:ascii="Arial" w:hAnsi="Arial" w:cs="Arial"/>
          <w:sz w:val="24"/>
          <w:szCs w:val="24"/>
        </w:rPr>
      </w:pPr>
    </w:p>
    <w:p w:rsidR="0029180B" w:rsidRPr="000F4A01" w:rsidRDefault="0029180B" w:rsidP="0029180B">
      <w:pPr>
        <w:rPr>
          <w:rFonts w:ascii="Arial" w:hAnsi="Arial" w:cs="Arial"/>
          <w:sz w:val="24"/>
          <w:szCs w:val="24"/>
        </w:rPr>
      </w:pPr>
      <w:r w:rsidRPr="000F4A01">
        <w:rPr>
          <w:rFonts w:ascii="Arial" w:hAnsi="Arial" w:cs="Arial"/>
          <w:sz w:val="24"/>
          <w:szCs w:val="24"/>
        </w:rPr>
        <w:t>Bibliografía</w:t>
      </w:r>
    </w:p>
    <w:p w:rsidR="0029180B" w:rsidRPr="000F4A01" w:rsidRDefault="0029180B" w:rsidP="0029180B">
      <w:pPr>
        <w:pStyle w:val="Bibliografa"/>
        <w:rPr>
          <w:rFonts w:ascii="Arial" w:hAnsi="Arial" w:cs="Arial"/>
          <w:noProof/>
          <w:sz w:val="24"/>
          <w:szCs w:val="24"/>
        </w:rPr>
      </w:pPr>
      <w:r w:rsidRPr="000F4A01">
        <w:rPr>
          <w:rFonts w:ascii="Arial" w:hAnsi="Arial" w:cs="Arial"/>
          <w:sz w:val="24"/>
          <w:szCs w:val="24"/>
        </w:rPr>
        <w:fldChar w:fldCharType="begin"/>
      </w:r>
      <w:r w:rsidRPr="000F4A01">
        <w:rPr>
          <w:rFonts w:ascii="Arial" w:hAnsi="Arial" w:cs="Arial"/>
          <w:sz w:val="24"/>
          <w:szCs w:val="24"/>
        </w:rPr>
        <w:instrText xml:space="preserve"> BIBLIOGRAPHY  \l 3082 </w:instrText>
      </w:r>
      <w:r w:rsidRPr="000F4A01">
        <w:rPr>
          <w:rFonts w:ascii="Arial" w:hAnsi="Arial" w:cs="Arial"/>
          <w:sz w:val="24"/>
          <w:szCs w:val="24"/>
        </w:rPr>
        <w:fldChar w:fldCharType="separate"/>
      </w:r>
      <w:r w:rsidRPr="000F4A01">
        <w:rPr>
          <w:rFonts w:ascii="Arial" w:hAnsi="Arial" w:cs="Arial"/>
          <w:noProof/>
          <w:sz w:val="24"/>
          <w:szCs w:val="24"/>
        </w:rPr>
        <w:t xml:space="preserve">Benavidez Llizaliturri, L. G. (Febrero de 2.004). </w:t>
      </w:r>
      <w:r w:rsidRPr="000F4A01">
        <w:rPr>
          <w:rFonts w:ascii="Arial" w:hAnsi="Arial" w:cs="Arial"/>
          <w:i/>
          <w:iCs/>
          <w:noProof/>
          <w:sz w:val="24"/>
          <w:szCs w:val="24"/>
        </w:rPr>
        <w:t>sabersinfin</w:t>
      </w:r>
      <w:r w:rsidRPr="000F4A01">
        <w:rPr>
          <w:rFonts w:ascii="Arial" w:hAnsi="Arial" w:cs="Arial"/>
          <w:noProof/>
          <w:sz w:val="24"/>
          <w:szCs w:val="24"/>
        </w:rPr>
        <w:t>. Recuperado el 2 de Noviembre de 2012, de www.cipae.edu.mx</w:t>
      </w:r>
    </w:p>
    <w:p w:rsidR="0029180B" w:rsidRPr="00A4655A" w:rsidRDefault="0029180B" w:rsidP="0029180B">
      <w:pPr>
        <w:autoSpaceDE w:val="0"/>
        <w:autoSpaceDN w:val="0"/>
        <w:adjustRightInd w:val="0"/>
        <w:contextualSpacing/>
        <w:rPr>
          <w:rFonts w:ascii="Arial" w:hAnsi="Arial" w:cs="Arial"/>
          <w:bCs/>
          <w:sz w:val="24"/>
          <w:szCs w:val="24"/>
        </w:rPr>
      </w:pPr>
      <w:r w:rsidRPr="000F4A01">
        <w:rPr>
          <w:rFonts w:ascii="Arial" w:hAnsi="Arial" w:cs="Arial"/>
          <w:sz w:val="24"/>
          <w:szCs w:val="24"/>
        </w:rPr>
        <w:fldChar w:fldCharType="end"/>
      </w:r>
      <w:r w:rsidRPr="00A4655A">
        <w:rPr>
          <w:rFonts w:ascii="Arial" w:hAnsi="Arial" w:cs="Arial"/>
          <w:sz w:val="24"/>
          <w:szCs w:val="24"/>
        </w:rPr>
        <w:t>L</w:t>
      </w:r>
      <w:r>
        <w:rPr>
          <w:rFonts w:ascii="Arial" w:hAnsi="Arial" w:cs="Arial"/>
          <w:sz w:val="24"/>
          <w:szCs w:val="24"/>
        </w:rPr>
        <w:t xml:space="preserve">ópez </w:t>
      </w:r>
      <w:proofErr w:type="spellStart"/>
      <w:r>
        <w:rPr>
          <w:rFonts w:ascii="Arial" w:hAnsi="Arial" w:cs="Arial"/>
          <w:sz w:val="24"/>
          <w:szCs w:val="24"/>
        </w:rPr>
        <w:t>Quintás</w:t>
      </w:r>
      <w:proofErr w:type="spellEnd"/>
      <w:r>
        <w:rPr>
          <w:rFonts w:ascii="Arial" w:hAnsi="Arial" w:cs="Arial"/>
          <w:sz w:val="24"/>
          <w:szCs w:val="24"/>
        </w:rPr>
        <w:t xml:space="preserve">, </w:t>
      </w:r>
      <w:r w:rsidRPr="00A4655A">
        <w:rPr>
          <w:rFonts w:ascii="Arial" w:hAnsi="Arial" w:cs="Arial"/>
          <w:sz w:val="24"/>
          <w:szCs w:val="24"/>
        </w:rPr>
        <w:t xml:space="preserve">Alfonso. </w:t>
      </w:r>
      <w:r>
        <w:rPr>
          <w:rFonts w:ascii="Arial" w:hAnsi="Arial" w:cs="Arial"/>
          <w:sz w:val="24"/>
          <w:szCs w:val="24"/>
        </w:rPr>
        <w:t xml:space="preserve">(1990). </w:t>
      </w:r>
      <w:r w:rsidRPr="00B467A7">
        <w:rPr>
          <w:rFonts w:ascii="Arial" w:hAnsi="Arial" w:cs="Arial"/>
          <w:i/>
          <w:sz w:val="24"/>
          <w:szCs w:val="24"/>
        </w:rPr>
        <w:t>Los Jóvenes frente a una sociedad Manipuladora</w:t>
      </w:r>
      <w:r>
        <w:rPr>
          <w:rFonts w:ascii="Arial" w:hAnsi="Arial" w:cs="Arial"/>
          <w:sz w:val="24"/>
          <w:szCs w:val="24"/>
        </w:rPr>
        <w:t>,</w:t>
      </w:r>
      <w:r>
        <w:rPr>
          <w:rFonts w:ascii="Arial" w:hAnsi="Arial" w:cs="Arial"/>
          <w:bCs/>
          <w:sz w:val="24"/>
          <w:szCs w:val="24"/>
        </w:rPr>
        <w:t xml:space="preserve"> </w:t>
      </w:r>
      <w:r w:rsidRPr="00A4655A">
        <w:rPr>
          <w:rFonts w:ascii="Arial" w:hAnsi="Arial" w:cs="Arial"/>
          <w:bCs/>
          <w:sz w:val="24"/>
          <w:szCs w:val="24"/>
        </w:rPr>
        <w:t>México</w:t>
      </w:r>
      <w:r>
        <w:rPr>
          <w:rFonts w:ascii="Arial" w:hAnsi="Arial" w:cs="Arial"/>
          <w:bCs/>
          <w:sz w:val="24"/>
          <w:szCs w:val="24"/>
        </w:rPr>
        <w:t>.</w:t>
      </w:r>
    </w:p>
    <w:p w:rsidR="0029180B" w:rsidRDefault="0029180B" w:rsidP="0029180B">
      <w:pPr>
        <w:autoSpaceDE w:val="0"/>
        <w:autoSpaceDN w:val="0"/>
        <w:adjustRightInd w:val="0"/>
        <w:contextualSpacing/>
        <w:rPr>
          <w:rFonts w:ascii="Arial" w:hAnsi="Arial" w:cs="Arial"/>
          <w:bCs/>
          <w:sz w:val="24"/>
          <w:szCs w:val="24"/>
        </w:rPr>
      </w:pPr>
    </w:p>
    <w:p w:rsidR="0029180B" w:rsidRPr="00A4655A" w:rsidRDefault="0029180B" w:rsidP="0029180B">
      <w:pPr>
        <w:autoSpaceDE w:val="0"/>
        <w:autoSpaceDN w:val="0"/>
        <w:adjustRightInd w:val="0"/>
        <w:contextualSpacing/>
        <w:rPr>
          <w:rFonts w:ascii="Arial" w:hAnsi="Arial" w:cs="Arial"/>
          <w:bCs/>
          <w:sz w:val="24"/>
          <w:szCs w:val="24"/>
        </w:rPr>
      </w:pPr>
      <w:r w:rsidRPr="00A4655A">
        <w:rPr>
          <w:rFonts w:ascii="Arial" w:hAnsi="Arial" w:cs="Arial"/>
          <w:bCs/>
          <w:sz w:val="24"/>
          <w:szCs w:val="24"/>
        </w:rPr>
        <w:t>S</w:t>
      </w:r>
      <w:r>
        <w:rPr>
          <w:rFonts w:ascii="Arial" w:hAnsi="Arial" w:cs="Arial"/>
          <w:bCs/>
          <w:sz w:val="24"/>
          <w:szCs w:val="24"/>
        </w:rPr>
        <w:t>antos Guerra</w:t>
      </w:r>
      <w:r w:rsidRPr="00A4655A">
        <w:rPr>
          <w:rFonts w:ascii="Arial" w:hAnsi="Arial" w:cs="Arial"/>
          <w:bCs/>
          <w:sz w:val="24"/>
          <w:szCs w:val="24"/>
        </w:rPr>
        <w:t>, Miguel.</w:t>
      </w:r>
      <w:r>
        <w:rPr>
          <w:rFonts w:ascii="Arial" w:hAnsi="Arial" w:cs="Arial"/>
          <w:bCs/>
          <w:sz w:val="24"/>
          <w:szCs w:val="24"/>
        </w:rPr>
        <w:t xml:space="preserve"> (2000).</w:t>
      </w:r>
      <w:r w:rsidRPr="00A4655A">
        <w:rPr>
          <w:rFonts w:ascii="Arial" w:hAnsi="Arial" w:cs="Arial"/>
          <w:bCs/>
          <w:sz w:val="24"/>
          <w:szCs w:val="24"/>
        </w:rPr>
        <w:t xml:space="preserve"> </w:t>
      </w:r>
      <w:r w:rsidRPr="00B467A7">
        <w:rPr>
          <w:rFonts w:ascii="Arial" w:hAnsi="Arial" w:cs="Arial"/>
          <w:bCs/>
          <w:i/>
          <w:sz w:val="24"/>
          <w:szCs w:val="24"/>
        </w:rPr>
        <w:t>Entre Bastidores el lado oculto de la organización escolar.</w:t>
      </w:r>
      <w:r w:rsidRPr="00A4655A">
        <w:rPr>
          <w:rFonts w:ascii="Arial" w:hAnsi="Arial" w:cs="Arial"/>
          <w:bCs/>
          <w:sz w:val="24"/>
          <w:szCs w:val="24"/>
        </w:rPr>
        <w:t xml:space="preserve"> </w:t>
      </w:r>
      <w:proofErr w:type="spellStart"/>
      <w:r>
        <w:rPr>
          <w:rFonts w:ascii="Arial" w:hAnsi="Arial" w:cs="Arial"/>
          <w:bCs/>
          <w:sz w:val="24"/>
          <w:szCs w:val="24"/>
        </w:rPr>
        <w:t>Archidona</w:t>
      </w:r>
      <w:proofErr w:type="spellEnd"/>
      <w:r>
        <w:rPr>
          <w:rFonts w:ascii="Arial" w:hAnsi="Arial" w:cs="Arial"/>
          <w:bCs/>
          <w:sz w:val="24"/>
          <w:szCs w:val="24"/>
        </w:rPr>
        <w:t>: Málaga.</w:t>
      </w:r>
    </w:p>
    <w:p w:rsidR="0029180B" w:rsidRDefault="0029180B" w:rsidP="0029180B">
      <w:pPr>
        <w:autoSpaceDE w:val="0"/>
        <w:autoSpaceDN w:val="0"/>
        <w:adjustRightInd w:val="0"/>
        <w:contextualSpacing/>
        <w:rPr>
          <w:rFonts w:ascii="Arial" w:hAnsi="Arial" w:cs="Arial"/>
          <w:bCs/>
          <w:sz w:val="24"/>
          <w:szCs w:val="24"/>
        </w:rPr>
      </w:pPr>
    </w:p>
    <w:p w:rsidR="0029180B" w:rsidRDefault="0029180B" w:rsidP="0029180B">
      <w:pPr>
        <w:autoSpaceDE w:val="0"/>
        <w:autoSpaceDN w:val="0"/>
        <w:adjustRightInd w:val="0"/>
        <w:contextualSpacing/>
        <w:rPr>
          <w:rFonts w:ascii="Arial" w:hAnsi="Arial" w:cs="Arial"/>
          <w:bCs/>
          <w:i/>
          <w:sz w:val="24"/>
          <w:szCs w:val="24"/>
        </w:rPr>
      </w:pPr>
      <w:r w:rsidRPr="00A4655A">
        <w:rPr>
          <w:rFonts w:ascii="Arial" w:hAnsi="Arial" w:cs="Arial"/>
          <w:bCs/>
          <w:sz w:val="24"/>
          <w:szCs w:val="24"/>
        </w:rPr>
        <w:t>O</w:t>
      </w:r>
      <w:r>
        <w:rPr>
          <w:rFonts w:ascii="Arial" w:hAnsi="Arial" w:cs="Arial"/>
          <w:bCs/>
          <w:sz w:val="24"/>
          <w:szCs w:val="24"/>
        </w:rPr>
        <w:t xml:space="preserve">rtega, José y Gasset. (1996) </w:t>
      </w:r>
      <w:r w:rsidRPr="00A4655A">
        <w:rPr>
          <w:rFonts w:ascii="Arial" w:hAnsi="Arial" w:cs="Arial"/>
          <w:bCs/>
          <w:sz w:val="24"/>
          <w:szCs w:val="24"/>
        </w:rPr>
        <w:t xml:space="preserve"> </w:t>
      </w:r>
      <w:r w:rsidRPr="00B467A7">
        <w:rPr>
          <w:rFonts w:ascii="Arial" w:hAnsi="Arial" w:cs="Arial"/>
          <w:bCs/>
          <w:i/>
          <w:sz w:val="24"/>
          <w:szCs w:val="24"/>
        </w:rPr>
        <w:t>Adolescentes – Jóvenes.</w:t>
      </w:r>
    </w:p>
    <w:p w:rsidR="0029180B" w:rsidRPr="00A4655A" w:rsidRDefault="0029180B" w:rsidP="0029180B">
      <w:pPr>
        <w:autoSpaceDE w:val="0"/>
        <w:autoSpaceDN w:val="0"/>
        <w:adjustRightInd w:val="0"/>
        <w:contextualSpacing/>
        <w:rPr>
          <w:rFonts w:ascii="Arial" w:hAnsi="Arial" w:cs="Arial"/>
          <w:bCs/>
          <w:sz w:val="24"/>
          <w:szCs w:val="24"/>
        </w:rPr>
      </w:pPr>
      <w:r>
        <w:rPr>
          <w:rFonts w:ascii="Arial" w:hAnsi="Arial" w:cs="Arial"/>
          <w:bCs/>
          <w:sz w:val="24"/>
          <w:szCs w:val="24"/>
        </w:rPr>
        <w:t xml:space="preserve"> </w:t>
      </w:r>
      <w:r w:rsidRPr="00A4655A">
        <w:rPr>
          <w:rFonts w:ascii="Arial" w:hAnsi="Arial" w:cs="Arial"/>
          <w:bCs/>
          <w:sz w:val="24"/>
          <w:szCs w:val="24"/>
        </w:rPr>
        <w:t xml:space="preserve">Madrid. </w:t>
      </w:r>
    </w:p>
    <w:p w:rsidR="0029180B" w:rsidRDefault="0029180B" w:rsidP="0029180B">
      <w:pPr>
        <w:autoSpaceDE w:val="0"/>
        <w:autoSpaceDN w:val="0"/>
        <w:adjustRightInd w:val="0"/>
        <w:contextualSpacing/>
        <w:rPr>
          <w:rFonts w:ascii="Arial" w:hAnsi="Arial" w:cs="Arial"/>
          <w:bCs/>
          <w:sz w:val="24"/>
          <w:szCs w:val="24"/>
        </w:rPr>
      </w:pPr>
    </w:p>
    <w:p w:rsidR="0029180B" w:rsidRDefault="0029180B" w:rsidP="0029180B">
      <w:pPr>
        <w:autoSpaceDE w:val="0"/>
        <w:autoSpaceDN w:val="0"/>
        <w:adjustRightInd w:val="0"/>
        <w:contextualSpacing/>
        <w:rPr>
          <w:rFonts w:ascii="Arial" w:hAnsi="Arial" w:cs="Arial"/>
          <w:bCs/>
          <w:sz w:val="24"/>
          <w:szCs w:val="24"/>
        </w:rPr>
      </w:pPr>
      <w:r w:rsidRPr="00A4655A">
        <w:rPr>
          <w:rFonts w:ascii="Arial" w:hAnsi="Arial" w:cs="Arial"/>
          <w:bCs/>
          <w:sz w:val="24"/>
          <w:szCs w:val="24"/>
        </w:rPr>
        <w:t>O</w:t>
      </w:r>
      <w:r>
        <w:rPr>
          <w:rFonts w:ascii="Arial" w:hAnsi="Arial" w:cs="Arial"/>
          <w:bCs/>
          <w:sz w:val="24"/>
          <w:szCs w:val="24"/>
        </w:rPr>
        <w:t>rtega, José y Gasset. (1995).</w:t>
      </w:r>
      <w:r w:rsidRPr="00A4655A">
        <w:rPr>
          <w:rFonts w:ascii="Arial" w:hAnsi="Arial" w:cs="Arial"/>
          <w:bCs/>
          <w:sz w:val="24"/>
          <w:szCs w:val="24"/>
        </w:rPr>
        <w:t xml:space="preserve"> </w:t>
      </w:r>
      <w:r w:rsidRPr="00B467A7">
        <w:rPr>
          <w:rFonts w:ascii="Arial" w:hAnsi="Arial" w:cs="Arial"/>
          <w:bCs/>
          <w:i/>
          <w:sz w:val="24"/>
          <w:szCs w:val="24"/>
        </w:rPr>
        <w:t>La experiencia religiosa</w:t>
      </w:r>
      <w:r w:rsidRPr="00A4655A">
        <w:rPr>
          <w:rFonts w:ascii="Arial" w:hAnsi="Arial" w:cs="Arial"/>
          <w:bCs/>
          <w:sz w:val="24"/>
          <w:szCs w:val="24"/>
        </w:rPr>
        <w:t xml:space="preserve">. </w:t>
      </w:r>
    </w:p>
    <w:p w:rsidR="0029180B" w:rsidRDefault="0029180B" w:rsidP="0029180B">
      <w:pPr>
        <w:autoSpaceDE w:val="0"/>
        <w:autoSpaceDN w:val="0"/>
        <w:adjustRightInd w:val="0"/>
        <w:contextualSpacing/>
        <w:rPr>
          <w:rFonts w:ascii="Arial" w:hAnsi="Arial" w:cs="Arial"/>
          <w:bCs/>
          <w:sz w:val="24"/>
          <w:szCs w:val="24"/>
        </w:rPr>
      </w:pPr>
      <w:r w:rsidRPr="00A4655A">
        <w:rPr>
          <w:rFonts w:ascii="Arial" w:hAnsi="Arial" w:cs="Arial"/>
          <w:bCs/>
          <w:sz w:val="24"/>
          <w:szCs w:val="24"/>
        </w:rPr>
        <w:t xml:space="preserve">Madrid. </w:t>
      </w:r>
    </w:p>
    <w:p w:rsidR="0029180B" w:rsidRPr="00860D26" w:rsidRDefault="0029180B" w:rsidP="0029180B">
      <w:pPr>
        <w:autoSpaceDE w:val="0"/>
        <w:autoSpaceDN w:val="0"/>
        <w:adjustRightInd w:val="0"/>
        <w:contextualSpacing/>
        <w:rPr>
          <w:rFonts w:ascii="Arial" w:hAnsi="Arial" w:cs="Arial"/>
          <w:bCs/>
          <w:sz w:val="24"/>
          <w:szCs w:val="24"/>
        </w:rPr>
      </w:pPr>
    </w:p>
    <w:p w:rsidR="0029180B" w:rsidRDefault="0029180B" w:rsidP="0029180B">
      <w:pPr>
        <w:autoSpaceDE w:val="0"/>
        <w:autoSpaceDN w:val="0"/>
        <w:adjustRightInd w:val="0"/>
        <w:rPr>
          <w:rFonts w:ascii="Arial" w:hAnsi="Arial" w:cs="Arial"/>
          <w:sz w:val="24"/>
          <w:szCs w:val="24"/>
          <w:lang w:eastAsia="es-CO"/>
        </w:rPr>
      </w:pPr>
      <w:proofErr w:type="spellStart"/>
      <w:r w:rsidRPr="00E612C0">
        <w:rPr>
          <w:rFonts w:ascii="Arial" w:hAnsi="Arial" w:cs="Arial"/>
          <w:color w:val="231F20"/>
          <w:sz w:val="24"/>
          <w:szCs w:val="24"/>
        </w:rPr>
        <w:lastRenderedPageBreak/>
        <w:t>Candiot</w:t>
      </w:r>
      <w:r>
        <w:rPr>
          <w:rFonts w:ascii="Arial" w:hAnsi="Arial" w:cs="Arial"/>
          <w:color w:val="231F20"/>
          <w:sz w:val="24"/>
          <w:szCs w:val="24"/>
        </w:rPr>
        <w:t>t</w:t>
      </w:r>
      <w:r w:rsidRPr="00E612C0">
        <w:rPr>
          <w:rFonts w:ascii="Arial" w:hAnsi="Arial" w:cs="Arial"/>
          <w:color w:val="231F20"/>
          <w:sz w:val="24"/>
          <w:szCs w:val="24"/>
        </w:rPr>
        <w:t>i</w:t>
      </w:r>
      <w:proofErr w:type="spellEnd"/>
      <w:r w:rsidRPr="00E612C0">
        <w:rPr>
          <w:rFonts w:ascii="Arial" w:hAnsi="Arial" w:cs="Arial"/>
          <w:color w:val="231F20"/>
          <w:sz w:val="24"/>
          <w:szCs w:val="24"/>
        </w:rPr>
        <w:t xml:space="preserve"> de  </w:t>
      </w:r>
      <w:proofErr w:type="spellStart"/>
      <w:r w:rsidRPr="00E612C0">
        <w:rPr>
          <w:rFonts w:ascii="Arial" w:hAnsi="Arial" w:cs="Arial"/>
          <w:color w:val="231F20"/>
          <w:sz w:val="24"/>
          <w:szCs w:val="24"/>
        </w:rPr>
        <w:t>Zan</w:t>
      </w:r>
      <w:proofErr w:type="spellEnd"/>
      <w:r w:rsidRPr="00E612C0">
        <w:rPr>
          <w:rFonts w:ascii="Arial" w:hAnsi="Arial" w:cs="Arial"/>
          <w:color w:val="231F20"/>
          <w:sz w:val="24"/>
          <w:szCs w:val="24"/>
        </w:rPr>
        <w:t xml:space="preserve">, María Elena y Col, </w:t>
      </w:r>
      <w:r>
        <w:rPr>
          <w:rFonts w:ascii="Arial" w:hAnsi="Arial" w:cs="Arial"/>
          <w:color w:val="231F20"/>
          <w:sz w:val="24"/>
          <w:szCs w:val="24"/>
        </w:rPr>
        <w:t xml:space="preserve">(2005) </w:t>
      </w:r>
      <w:r w:rsidRPr="00E612C0">
        <w:rPr>
          <w:rFonts w:ascii="Arial" w:hAnsi="Arial" w:cs="Arial"/>
          <w:bCs/>
          <w:i/>
          <w:color w:val="231F20"/>
          <w:sz w:val="24"/>
          <w:szCs w:val="24"/>
        </w:rPr>
        <w:t>La con</w:t>
      </w:r>
      <w:r>
        <w:rPr>
          <w:rFonts w:ascii="Arial" w:hAnsi="Arial" w:cs="Arial"/>
          <w:bCs/>
          <w:i/>
          <w:color w:val="231F20"/>
          <w:sz w:val="24"/>
          <w:szCs w:val="24"/>
        </w:rPr>
        <w:t xml:space="preserve">strucción del significado en la </w:t>
      </w:r>
      <w:r w:rsidRPr="00E612C0">
        <w:rPr>
          <w:rFonts w:ascii="Arial" w:hAnsi="Arial" w:cs="Arial"/>
          <w:bCs/>
          <w:i/>
          <w:color w:val="231F20"/>
          <w:sz w:val="24"/>
          <w:szCs w:val="24"/>
        </w:rPr>
        <w:t>problemática</w:t>
      </w:r>
      <w:r>
        <w:rPr>
          <w:rFonts w:ascii="Arial" w:hAnsi="Arial" w:cs="Arial"/>
          <w:bCs/>
          <w:i/>
          <w:color w:val="231F20"/>
          <w:sz w:val="24"/>
          <w:szCs w:val="24"/>
        </w:rPr>
        <w:t xml:space="preserve"> </w:t>
      </w:r>
      <w:r w:rsidRPr="00E612C0">
        <w:rPr>
          <w:rFonts w:ascii="Arial" w:hAnsi="Arial" w:cs="Arial"/>
          <w:bCs/>
          <w:i/>
          <w:color w:val="231F20"/>
          <w:sz w:val="24"/>
          <w:szCs w:val="24"/>
        </w:rPr>
        <w:t>curricular</w:t>
      </w:r>
      <w:r>
        <w:rPr>
          <w:rFonts w:ascii="Arial" w:hAnsi="Arial" w:cs="Arial"/>
          <w:bCs/>
          <w:i/>
          <w:color w:val="231F20"/>
          <w:sz w:val="24"/>
          <w:szCs w:val="24"/>
        </w:rPr>
        <w:t xml:space="preserve"> </w:t>
      </w:r>
      <w:r w:rsidRPr="00B822DC">
        <w:rPr>
          <w:rFonts w:ascii="Arial" w:hAnsi="Arial" w:cs="Arial"/>
          <w:sz w:val="24"/>
          <w:szCs w:val="24"/>
          <w:lang w:eastAsia="es-CO"/>
        </w:rPr>
        <w:t>[Documento en línea]</w:t>
      </w:r>
    </w:p>
    <w:p w:rsidR="0029180B" w:rsidRPr="00E612C0" w:rsidRDefault="0029180B" w:rsidP="0029180B">
      <w:pPr>
        <w:autoSpaceDE w:val="0"/>
        <w:autoSpaceDN w:val="0"/>
        <w:adjustRightInd w:val="0"/>
        <w:rPr>
          <w:rFonts w:ascii="Arial" w:hAnsi="Arial" w:cs="Arial"/>
          <w:bCs/>
          <w:i/>
          <w:color w:val="231F20"/>
          <w:sz w:val="24"/>
          <w:szCs w:val="24"/>
        </w:rPr>
      </w:pPr>
      <w:r w:rsidRPr="00B822DC">
        <w:rPr>
          <w:rFonts w:ascii="Arial" w:hAnsi="Arial" w:cs="Arial"/>
          <w:sz w:val="24"/>
          <w:szCs w:val="24"/>
          <w:lang w:eastAsia="es-CO"/>
        </w:rPr>
        <w:t>Disponible:</w:t>
      </w:r>
      <w:hyperlink r:id="rId35" w:history="1">
        <w:r w:rsidRPr="00DA18BE">
          <w:rPr>
            <w:rStyle w:val="Hipervnculo"/>
            <w:rFonts w:ascii="Arial" w:hAnsi="Arial" w:cs="Arial"/>
            <w:sz w:val="24"/>
            <w:szCs w:val="24"/>
            <w:lang w:eastAsia="es-CO"/>
          </w:rPr>
          <w:t>http://redalyc.uaemex.mx/redalyc/src/inicio/ArtPdfRed.jsp?iCve=14503105</w:t>
        </w:r>
      </w:hyperlink>
      <w:r>
        <w:rPr>
          <w:rFonts w:ascii="Arial" w:hAnsi="Arial" w:cs="Arial"/>
          <w:bCs/>
          <w:i/>
          <w:color w:val="231F20"/>
          <w:sz w:val="24"/>
          <w:szCs w:val="24"/>
        </w:rPr>
        <w:t xml:space="preserve"> </w:t>
      </w:r>
      <w:r w:rsidRPr="00B822DC">
        <w:rPr>
          <w:rFonts w:ascii="Arial" w:hAnsi="Arial" w:cs="Arial"/>
          <w:sz w:val="24"/>
          <w:szCs w:val="24"/>
          <w:lang w:eastAsia="es-CO"/>
        </w:rPr>
        <w:t>[C</w:t>
      </w:r>
      <w:r>
        <w:rPr>
          <w:rFonts w:ascii="Arial" w:hAnsi="Arial" w:cs="Arial"/>
          <w:sz w:val="24"/>
          <w:szCs w:val="24"/>
          <w:lang w:eastAsia="es-CO"/>
        </w:rPr>
        <w:t>onsulta: 2010</w:t>
      </w:r>
      <w:r w:rsidRPr="00B822DC">
        <w:rPr>
          <w:rFonts w:ascii="Arial" w:hAnsi="Arial" w:cs="Arial"/>
          <w:sz w:val="24"/>
          <w:szCs w:val="24"/>
          <w:lang w:eastAsia="es-CO"/>
        </w:rPr>
        <w:t xml:space="preserve">, </w:t>
      </w:r>
      <w:r>
        <w:rPr>
          <w:rFonts w:ascii="Arial" w:hAnsi="Arial" w:cs="Arial"/>
          <w:sz w:val="24"/>
          <w:szCs w:val="24"/>
          <w:lang w:eastAsia="es-CO"/>
        </w:rPr>
        <w:t>marzo 25</w:t>
      </w:r>
      <w:r w:rsidRPr="00B822DC">
        <w:rPr>
          <w:rFonts w:ascii="Arial" w:hAnsi="Arial" w:cs="Arial"/>
          <w:sz w:val="24"/>
          <w:szCs w:val="24"/>
          <w:lang w:eastAsia="es-CO"/>
        </w:rPr>
        <w:t>].</w:t>
      </w:r>
    </w:p>
    <w:p w:rsidR="0029180B" w:rsidRDefault="0029180B" w:rsidP="0029180B"/>
    <w:p w:rsidR="0029180B" w:rsidRPr="000C6841" w:rsidRDefault="0029180B" w:rsidP="0029180B">
      <w:pPr>
        <w:rPr>
          <w:rFonts w:ascii="Arial Narrow" w:hAnsi="Arial Narrow"/>
        </w:rPr>
      </w:pPr>
    </w:p>
    <w:p w:rsidR="0029180B" w:rsidRDefault="0029180B" w:rsidP="0029180B">
      <w:pPr>
        <w:jc w:val="left"/>
        <w:rPr>
          <w:rFonts w:ascii="Arial Narrow" w:hAnsi="Arial Narrow"/>
          <w:b/>
        </w:rPr>
      </w:pPr>
    </w:p>
    <w:p w:rsidR="0029180B" w:rsidRPr="0029180B" w:rsidRDefault="0029180B" w:rsidP="00E8178F">
      <w:pPr>
        <w:pStyle w:val="Prrafodelista"/>
        <w:numPr>
          <w:ilvl w:val="0"/>
          <w:numId w:val="60"/>
        </w:numPr>
        <w:rPr>
          <w:rFonts w:ascii="Arial Narrow" w:hAnsi="Arial Narrow"/>
          <w:b/>
        </w:rPr>
      </w:pPr>
      <w:r w:rsidRPr="0029180B">
        <w:rPr>
          <w:rFonts w:ascii="Arial Narrow" w:hAnsi="Arial Narrow"/>
          <w:b/>
        </w:rPr>
        <w:t>PROYECTO: ACOMPAÑAMIENTO</w:t>
      </w:r>
    </w:p>
    <w:p w:rsidR="0029180B" w:rsidRPr="00C2796D" w:rsidRDefault="0029180B" w:rsidP="0029180B">
      <w:pPr>
        <w:jc w:val="center"/>
        <w:rPr>
          <w:rFonts w:ascii="Arial Narrow" w:hAnsi="Arial Narrow"/>
          <w:b/>
        </w:rPr>
      </w:pPr>
    </w:p>
    <w:p w:rsidR="0029180B" w:rsidRPr="00D361AF" w:rsidRDefault="0029180B" w:rsidP="0029180B">
      <w:pPr>
        <w:spacing w:line="360" w:lineRule="auto"/>
        <w:rPr>
          <w:rFonts w:ascii="Arial" w:hAnsi="Arial" w:cs="Arial"/>
          <w:sz w:val="24"/>
          <w:szCs w:val="24"/>
        </w:rPr>
      </w:pPr>
      <w:r w:rsidRPr="00D361AF">
        <w:rPr>
          <w:rFonts w:ascii="Arial" w:hAnsi="Arial" w:cs="Arial"/>
          <w:sz w:val="24"/>
          <w:szCs w:val="24"/>
        </w:rPr>
        <w:t>Coordinador: Pbro. Luís Germán Rodríguez Peña</w:t>
      </w:r>
    </w:p>
    <w:p w:rsidR="0029180B" w:rsidRPr="00D361AF" w:rsidRDefault="0029180B" w:rsidP="0029180B">
      <w:pPr>
        <w:spacing w:line="360" w:lineRule="auto"/>
        <w:rPr>
          <w:rFonts w:ascii="Arial" w:hAnsi="Arial" w:cs="Arial"/>
          <w:sz w:val="24"/>
          <w:szCs w:val="24"/>
        </w:rPr>
      </w:pPr>
      <w:r w:rsidRPr="00D361AF">
        <w:rPr>
          <w:rFonts w:ascii="Arial" w:hAnsi="Arial" w:cs="Arial"/>
          <w:sz w:val="24"/>
          <w:szCs w:val="24"/>
        </w:rPr>
        <w:t>PRESENTACION:</w:t>
      </w:r>
    </w:p>
    <w:p w:rsidR="0029180B" w:rsidRPr="00D361AF" w:rsidRDefault="0029180B" w:rsidP="0029180B">
      <w:pPr>
        <w:spacing w:line="360" w:lineRule="auto"/>
        <w:rPr>
          <w:rFonts w:ascii="Arial" w:hAnsi="Arial" w:cs="Arial"/>
          <w:sz w:val="24"/>
          <w:szCs w:val="24"/>
        </w:rPr>
      </w:pPr>
    </w:p>
    <w:p w:rsidR="0029180B" w:rsidRPr="00D361AF" w:rsidRDefault="0029180B" w:rsidP="0029180B">
      <w:pPr>
        <w:spacing w:line="360" w:lineRule="auto"/>
        <w:rPr>
          <w:rFonts w:ascii="Arial" w:hAnsi="Arial" w:cs="Arial"/>
          <w:sz w:val="24"/>
          <w:szCs w:val="24"/>
        </w:rPr>
      </w:pPr>
      <w:r w:rsidRPr="00D361AF">
        <w:rPr>
          <w:rFonts w:ascii="Arial" w:hAnsi="Arial" w:cs="Arial"/>
          <w:sz w:val="24"/>
          <w:szCs w:val="24"/>
        </w:rPr>
        <w:t xml:space="preserve">El acompañamiento es un arte que requiere esfuerzo y disposición de quien acompaña. Acompañar exige asumir unos valores con gran compromiso  para lograr potenciar  en los estudiantes sus capacidades, suplir falencias, superar dificultades, amar a Dios  y a los demás que es en última instancia lo que pretende este arte. Este proyecto busca además  generar en los docentes de </w:t>
      </w:r>
      <w:smartTag w:uri="urn:schemas-microsoft-com:office:smarttags" w:element="PersonName">
        <w:smartTagPr>
          <w:attr w:name="ProductID" w:val="la Instituci￳n Educativa"/>
        </w:smartTagPr>
        <w:smartTag w:uri="urn:schemas-microsoft-com:office:smarttags" w:element="PersonName">
          <w:smartTagPr>
            <w:attr w:name="ProductID" w:val="la Instituci￳n"/>
          </w:smartTagPr>
          <w:r w:rsidRPr="00D361AF">
            <w:rPr>
              <w:rFonts w:ascii="Arial" w:hAnsi="Arial" w:cs="Arial"/>
              <w:sz w:val="24"/>
              <w:szCs w:val="24"/>
            </w:rPr>
            <w:t>la Institución</w:t>
          </w:r>
        </w:smartTag>
        <w:r w:rsidRPr="00D361AF">
          <w:rPr>
            <w:rFonts w:ascii="Arial" w:hAnsi="Arial" w:cs="Arial"/>
            <w:sz w:val="24"/>
            <w:szCs w:val="24"/>
          </w:rPr>
          <w:t xml:space="preserve"> Educativa</w:t>
        </w:r>
      </w:smartTag>
      <w:r w:rsidRPr="00D361AF">
        <w:rPr>
          <w:rFonts w:ascii="Arial" w:hAnsi="Arial" w:cs="Arial"/>
          <w:sz w:val="24"/>
          <w:szCs w:val="24"/>
        </w:rPr>
        <w:t xml:space="preserve"> Técnica Nuestra Señora de Lourdes y demás miembros de la comunidad educativa  una actitud positiva al orientar y acompañar a los niños y jóvenes en su procesos de crecimiento personal al estilo del Buen Pastor, Jesucristo, quien es el ejemplo del Maestro que guía y orienta desde el amor, la misericordia y la ternura. En la figura del buen Pastor, </w:t>
      </w:r>
      <w:smartTag w:uri="urn:schemas-microsoft-com:office:smarttags" w:element="PersonName">
        <w:smartTagPr>
          <w:attr w:name="ProductID" w:val="la Instituci￳n"/>
        </w:smartTagPr>
        <w:r w:rsidRPr="00D361AF">
          <w:rPr>
            <w:rFonts w:ascii="Arial" w:hAnsi="Arial" w:cs="Arial"/>
            <w:sz w:val="24"/>
            <w:szCs w:val="24"/>
          </w:rPr>
          <w:t>la Institución</w:t>
        </w:r>
      </w:smartTag>
      <w:r w:rsidRPr="00D361AF">
        <w:rPr>
          <w:rFonts w:ascii="Arial" w:hAnsi="Arial" w:cs="Arial"/>
          <w:sz w:val="24"/>
          <w:szCs w:val="24"/>
        </w:rPr>
        <w:t xml:space="preserve"> en Pastoral basa su  filosofía de acompañamiento para generar en los estudiantes valores que favorezcan la sana comunicación, la perseverancia, el aprendizaje, el amor  y el sentido por la vida.</w:t>
      </w:r>
    </w:p>
    <w:p w:rsidR="0029180B" w:rsidRPr="00D361AF" w:rsidRDefault="0029180B" w:rsidP="0029180B">
      <w:pPr>
        <w:spacing w:line="360" w:lineRule="auto"/>
        <w:rPr>
          <w:rFonts w:ascii="Arial" w:hAnsi="Arial" w:cs="Arial"/>
          <w:sz w:val="24"/>
          <w:szCs w:val="24"/>
        </w:rPr>
      </w:pPr>
      <w:r w:rsidRPr="00D361AF">
        <w:rPr>
          <w:rFonts w:ascii="Arial" w:hAnsi="Arial" w:cs="Arial"/>
          <w:sz w:val="24"/>
          <w:szCs w:val="24"/>
        </w:rPr>
        <w:t>El proyecto  pretende realizar  actividades  y encuentros formativos y celebrativos entre los docentes y estudiantes  para abrir espacios de dialogo y experiencias de vida desde la cercanía y la confianza.</w:t>
      </w:r>
    </w:p>
    <w:p w:rsidR="0029180B" w:rsidRPr="00D361AF" w:rsidRDefault="0029180B" w:rsidP="0029180B">
      <w:pPr>
        <w:spacing w:line="360" w:lineRule="auto"/>
        <w:rPr>
          <w:rFonts w:ascii="Arial" w:hAnsi="Arial" w:cs="Arial"/>
          <w:sz w:val="24"/>
          <w:szCs w:val="24"/>
        </w:rPr>
      </w:pPr>
      <w:r w:rsidRPr="00D361AF">
        <w:rPr>
          <w:rFonts w:ascii="Arial" w:hAnsi="Arial" w:cs="Arial"/>
          <w:sz w:val="24"/>
          <w:szCs w:val="24"/>
        </w:rPr>
        <w:t xml:space="preserve"> </w:t>
      </w:r>
    </w:p>
    <w:p w:rsidR="0029180B" w:rsidRPr="00D361AF" w:rsidRDefault="0029180B" w:rsidP="0029180B">
      <w:pPr>
        <w:spacing w:line="360" w:lineRule="auto"/>
        <w:rPr>
          <w:rFonts w:ascii="Arial" w:hAnsi="Arial" w:cs="Arial"/>
          <w:sz w:val="24"/>
          <w:szCs w:val="24"/>
        </w:rPr>
      </w:pPr>
      <w:r w:rsidRPr="00D361AF">
        <w:rPr>
          <w:rFonts w:ascii="Arial" w:hAnsi="Arial" w:cs="Arial"/>
          <w:sz w:val="24"/>
          <w:szCs w:val="24"/>
        </w:rPr>
        <w:t>OBETIVO GENERAL:</w:t>
      </w:r>
    </w:p>
    <w:p w:rsidR="0029180B" w:rsidRPr="00D361AF" w:rsidRDefault="0029180B" w:rsidP="0029180B">
      <w:pPr>
        <w:spacing w:line="360" w:lineRule="auto"/>
        <w:rPr>
          <w:rFonts w:ascii="Arial" w:hAnsi="Arial" w:cs="Arial"/>
          <w:sz w:val="24"/>
          <w:szCs w:val="24"/>
        </w:rPr>
      </w:pPr>
    </w:p>
    <w:p w:rsidR="0029180B" w:rsidRPr="00D361AF" w:rsidRDefault="0029180B" w:rsidP="0029180B">
      <w:pPr>
        <w:spacing w:line="360" w:lineRule="auto"/>
        <w:rPr>
          <w:rFonts w:ascii="Arial" w:hAnsi="Arial" w:cs="Arial"/>
          <w:bCs/>
          <w:sz w:val="24"/>
          <w:szCs w:val="24"/>
        </w:rPr>
      </w:pPr>
      <w:r w:rsidRPr="00D361AF">
        <w:rPr>
          <w:rFonts w:ascii="Arial" w:hAnsi="Arial" w:cs="Arial"/>
          <w:bCs/>
          <w:sz w:val="24"/>
          <w:szCs w:val="24"/>
        </w:rPr>
        <w:lastRenderedPageBreak/>
        <w:t xml:space="preserve">Favorecer en la comunidad educativa </w:t>
      </w:r>
      <w:proofErr w:type="spellStart"/>
      <w:r w:rsidRPr="00D361AF">
        <w:rPr>
          <w:rFonts w:ascii="Arial" w:hAnsi="Arial" w:cs="Arial"/>
          <w:bCs/>
          <w:sz w:val="24"/>
          <w:szCs w:val="24"/>
        </w:rPr>
        <w:t>lourdista</w:t>
      </w:r>
      <w:proofErr w:type="spellEnd"/>
      <w:r w:rsidRPr="00D361AF">
        <w:rPr>
          <w:rFonts w:ascii="Arial" w:hAnsi="Arial" w:cs="Arial"/>
          <w:bCs/>
          <w:sz w:val="24"/>
          <w:szCs w:val="24"/>
        </w:rPr>
        <w:t xml:space="preserve"> el fortalecimiento de los valores propios para el acompañamiento mediante talleres asesorías de grupo, que permita a cada uno acceder a buscar ayuda oportuna y adecuada</w:t>
      </w:r>
    </w:p>
    <w:p w:rsidR="0029180B" w:rsidRPr="00D361AF" w:rsidRDefault="0029180B" w:rsidP="0029180B">
      <w:pPr>
        <w:spacing w:line="360" w:lineRule="auto"/>
        <w:rPr>
          <w:rFonts w:ascii="Arial" w:hAnsi="Arial" w:cs="Arial"/>
          <w:sz w:val="24"/>
          <w:szCs w:val="24"/>
        </w:rPr>
      </w:pPr>
    </w:p>
    <w:p w:rsidR="0029180B" w:rsidRPr="00D361AF" w:rsidRDefault="0029180B" w:rsidP="0029180B">
      <w:pPr>
        <w:spacing w:line="360" w:lineRule="auto"/>
        <w:rPr>
          <w:rFonts w:ascii="Arial" w:hAnsi="Arial" w:cs="Arial"/>
          <w:sz w:val="24"/>
          <w:szCs w:val="24"/>
        </w:rPr>
      </w:pPr>
    </w:p>
    <w:p w:rsidR="0029180B" w:rsidRPr="00D361AF" w:rsidRDefault="0029180B" w:rsidP="0029180B">
      <w:pPr>
        <w:spacing w:line="360" w:lineRule="auto"/>
        <w:rPr>
          <w:rFonts w:ascii="Arial" w:hAnsi="Arial" w:cs="Arial"/>
          <w:sz w:val="24"/>
          <w:szCs w:val="24"/>
        </w:rPr>
      </w:pPr>
      <w:r w:rsidRPr="00D361AF">
        <w:rPr>
          <w:rFonts w:ascii="Arial" w:hAnsi="Arial" w:cs="Arial"/>
          <w:sz w:val="24"/>
          <w:szCs w:val="24"/>
        </w:rPr>
        <w:t>JUSTIFICACION:</w:t>
      </w:r>
    </w:p>
    <w:p w:rsidR="0029180B" w:rsidRPr="00D361AF" w:rsidRDefault="0029180B" w:rsidP="0029180B">
      <w:pPr>
        <w:spacing w:line="360" w:lineRule="auto"/>
        <w:rPr>
          <w:rFonts w:ascii="Arial" w:hAnsi="Arial" w:cs="Arial"/>
          <w:sz w:val="24"/>
          <w:szCs w:val="24"/>
        </w:rPr>
      </w:pPr>
    </w:p>
    <w:p w:rsidR="0029180B" w:rsidRPr="00D361AF" w:rsidRDefault="0029180B" w:rsidP="0029180B">
      <w:pPr>
        <w:spacing w:line="360" w:lineRule="auto"/>
        <w:rPr>
          <w:rFonts w:ascii="Arial" w:hAnsi="Arial" w:cs="Arial"/>
          <w:sz w:val="24"/>
          <w:szCs w:val="24"/>
        </w:rPr>
      </w:pPr>
      <w:smartTag w:uri="urn:schemas-microsoft-com:office:smarttags" w:element="PersonName">
        <w:smartTagPr>
          <w:attr w:name="ProductID" w:val="la Instituci￳n Educativa"/>
        </w:smartTagPr>
        <w:r w:rsidRPr="00D361AF">
          <w:rPr>
            <w:rFonts w:ascii="Arial" w:hAnsi="Arial" w:cs="Arial"/>
            <w:sz w:val="24"/>
            <w:szCs w:val="24"/>
          </w:rPr>
          <w:t>La Institución Educativa</w:t>
        </w:r>
      </w:smartTag>
      <w:r w:rsidRPr="00D361AF">
        <w:rPr>
          <w:rFonts w:ascii="Arial" w:hAnsi="Arial" w:cs="Arial"/>
          <w:sz w:val="24"/>
          <w:szCs w:val="24"/>
        </w:rPr>
        <w:t xml:space="preserve"> Técnica Nuestra Señora de Lourdes, ha tenido siempre como principio y base de su tarea educativa, la formación Integral de la persona humana y asume con alegría los fines de la educación porque en ellos se plantea ese proceso que se debe acompañar en el estudiante para alcanzar su pleno desarrollo. Los trece fines expuestos por la ley recogen el proceso en que se debe acompañar a la persona para su realización y ellos son razón suficiente para plantear este proyecto cuya esencia hace parte de la labor cotidiana del maestro, pero que para su eficacia necesita de una actitud adecuada del mismo que solo en constante formación, evaluación y revisión de su quehacer pedagógico puede llevar a cabo, y para ello cumple función primordial la filosofía institucional con su lema, una institución en Pastoral, sembradora de valores y saberes.</w:t>
      </w:r>
    </w:p>
    <w:p w:rsidR="0029180B" w:rsidRPr="00D361AF" w:rsidRDefault="0029180B" w:rsidP="0029180B">
      <w:pPr>
        <w:spacing w:line="360" w:lineRule="auto"/>
        <w:rPr>
          <w:rFonts w:ascii="Arial" w:hAnsi="Arial" w:cs="Arial"/>
          <w:sz w:val="24"/>
          <w:szCs w:val="24"/>
        </w:rPr>
      </w:pPr>
    </w:p>
    <w:p w:rsidR="0029180B" w:rsidRPr="00D361AF" w:rsidRDefault="0029180B" w:rsidP="0029180B">
      <w:pPr>
        <w:spacing w:line="360" w:lineRule="auto"/>
        <w:rPr>
          <w:rFonts w:ascii="Arial" w:hAnsi="Arial" w:cs="Arial"/>
          <w:sz w:val="24"/>
          <w:szCs w:val="24"/>
        </w:rPr>
      </w:pPr>
      <w:r w:rsidRPr="00D361AF">
        <w:rPr>
          <w:rFonts w:ascii="Arial" w:hAnsi="Arial" w:cs="Arial"/>
          <w:sz w:val="24"/>
          <w:szCs w:val="24"/>
        </w:rPr>
        <w:t>CRONOGRMA</w:t>
      </w:r>
    </w:p>
    <w:p w:rsidR="0029180B" w:rsidRPr="00D361AF" w:rsidRDefault="0029180B" w:rsidP="0029180B">
      <w:pPr>
        <w:rPr>
          <w:rFonts w:ascii="Arial" w:hAnsi="Arial" w:cs="Arial"/>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126"/>
        <w:gridCol w:w="1843"/>
        <w:gridCol w:w="1417"/>
        <w:gridCol w:w="1843"/>
      </w:tblGrid>
      <w:tr w:rsidR="0029180B" w:rsidRPr="00D361AF" w:rsidTr="00E125C3">
        <w:tc>
          <w:tcPr>
            <w:tcW w:w="2093" w:type="dxa"/>
          </w:tcPr>
          <w:p w:rsidR="0029180B" w:rsidRPr="00D361AF" w:rsidRDefault="0029180B" w:rsidP="00E125C3">
            <w:pPr>
              <w:jc w:val="center"/>
              <w:rPr>
                <w:rFonts w:ascii="Arial" w:hAnsi="Arial" w:cs="Arial"/>
                <w:b/>
                <w:sz w:val="24"/>
                <w:szCs w:val="24"/>
              </w:rPr>
            </w:pPr>
            <w:r w:rsidRPr="00D361AF">
              <w:rPr>
                <w:rFonts w:ascii="Arial" w:hAnsi="Arial" w:cs="Arial"/>
                <w:b/>
                <w:sz w:val="24"/>
                <w:szCs w:val="24"/>
              </w:rPr>
              <w:t>ACCIONES</w:t>
            </w:r>
          </w:p>
        </w:tc>
        <w:tc>
          <w:tcPr>
            <w:tcW w:w="2126" w:type="dxa"/>
          </w:tcPr>
          <w:p w:rsidR="0029180B" w:rsidRPr="00D361AF" w:rsidRDefault="0029180B" w:rsidP="00E125C3">
            <w:pPr>
              <w:jc w:val="center"/>
              <w:rPr>
                <w:rFonts w:ascii="Arial" w:hAnsi="Arial" w:cs="Arial"/>
                <w:b/>
                <w:sz w:val="24"/>
                <w:szCs w:val="24"/>
              </w:rPr>
            </w:pPr>
            <w:r w:rsidRPr="00D361AF">
              <w:rPr>
                <w:rFonts w:ascii="Arial" w:hAnsi="Arial" w:cs="Arial"/>
                <w:b/>
                <w:sz w:val="24"/>
                <w:szCs w:val="24"/>
              </w:rPr>
              <w:t>RESPONABLES</w:t>
            </w:r>
          </w:p>
        </w:tc>
        <w:tc>
          <w:tcPr>
            <w:tcW w:w="1843" w:type="dxa"/>
          </w:tcPr>
          <w:p w:rsidR="0029180B" w:rsidRPr="00D361AF" w:rsidRDefault="0029180B" w:rsidP="00E125C3">
            <w:pPr>
              <w:jc w:val="center"/>
              <w:rPr>
                <w:rFonts w:ascii="Arial" w:hAnsi="Arial" w:cs="Arial"/>
                <w:b/>
                <w:sz w:val="24"/>
                <w:szCs w:val="24"/>
              </w:rPr>
            </w:pPr>
            <w:r w:rsidRPr="00D361AF">
              <w:rPr>
                <w:rFonts w:ascii="Arial" w:hAnsi="Arial" w:cs="Arial"/>
                <w:b/>
                <w:sz w:val="24"/>
                <w:szCs w:val="24"/>
              </w:rPr>
              <w:t>RECURSOS</w:t>
            </w:r>
          </w:p>
        </w:tc>
        <w:tc>
          <w:tcPr>
            <w:tcW w:w="1417" w:type="dxa"/>
          </w:tcPr>
          <w:p w:rsidR="0029180B" w:rsidRPr="00D361AF" w:rsidRDefault="0029180B" w:rsidP="00E125C3">
            <w:pPr>
              <w:jc w:val="center"/>
              <w:rPr>
                <w:rFonts w:ascii="Arial" w:hAnsi="Arial" w:cs="Arial"/>
                <w:b/>
                <w:sz w:val="24"/>
                <w:szCs w:val="24"/>
              </w:rPr>
            </w:pPr>
            <w:r w:rsidRPr="00D361AF">
              <w:rPr>
                <w:rFonts w:ascii="Arial" w:hAnsi="Arial" w:cs="Arial"/>
                <w:b/>
                <w:sz w:val="24"/>
                <w:szCs w:val="24"/>
              </w:rPr>
              <w:t>FECHA</w:t>
            </w:r>
          </w:p>
        </w:tc>
        <w:tc>
          <w:tcPr>
            <w:tcW w:w="1843" w:type="dxa"/>
          </w:tcPr>
          <w:p w:rsidR="0029180B" w:rsidRPr="00D361AF" w:rsidRDefault="0029180B" w:rsidP="00E125C3">
            <w:pPr>
              <w:jc w:val="center"/>
              <w:rPr>
                <w:rFonts w:ascii="Arial" w:hAnsi="Arial" w:cs="Arial"/>
                <w:b/>
                <w:sz w:val="24"/>
                <w:szCs w:val="24"/>
              </w:rPr>
            </w:pPr>
            <w:r w:rsidRPr="00D361AF">
              <w:rPr>
                <w:rFonts w:ascii="Arial" w:hAnsi="Arial" w:cs="Arial"/>
                <w:b/>
                <w:sz w:val="24"/>
                <w:szCs w:val="24"/>
              </w:rPr>
              <w:t>EVALUACION</w:t>
            </w:r>
          </w:p>
        </w:tc>
      </w:tr>
      <w:tr w:rsidR="0029180B" w:rsidRPr="0058075E" w:rsidTr="00E125C3">
        <w:tc>
          <w:tcPr>
            <w:tcW w:w="2093" w:type="dxa"/>
          </w:tcPr>
          <w:p w:rsidR="0029180B" w:rsidRPr="0058075E" w:rsidRDefault="0029180B" w:rsidP="00E125C3">
            <w:pPr>
              <w:jc w:val="center"/>
              <w:rPr>
                <w:rFonts w:ascii="Arial Narrow" w:hAnsi="Arial Narrow" w:cs="Arial"/>
                <w:sz w:val="20"/>
                <w:szCs w:val="20"/>
              </w:rPr>
            </w:pPr>
            <w:r w:rsidRPr="0058075E">
              <w:rPr>
                <w:rFonts w:ascii="Arial Narrow" w:hAnsi="Arial Narrow" w:cs="Arial"/>
                <w:sz w:val="20"/>
                <w:szCs w:val="20"/>
              </w:rPr>
              <w:t>Asesorías de grupo mensualmente</w:t>
            </w:r>
          </w:p>
        </w:tc>
        <w:tc>
          <w:tcPr>
            <w:tcW w:w="2126" w:type="dxa"/>
            <w:shd w:val="clear" w:color="auto" w:fill="auto"/>
          </w:tcPr>
          <w:p w:rsidR="0029180B" w:rsidRPr="0058075E" w:rsidRDefault="0029180B" w:rsidP="00E125C3">
            <w:pPr>
              <w:jc w:val="center"/>
              <w:rPr>
                <w:rFonts w:ascii="Arial Narrow" w:hAnsi="Arial Narrow" w:cs="Arial"/>
                <w:sz w:val="20"/>
                <w:szCs w:val="20"/>
              </w:rPr>
            </w:pPr>
            <w:r w:rsidRPr="0058075E">
              <w:rPr>
                <w:rFonts w:ascii="Arial Narrow" w:hAnsi="Arial Narrow" w:cs="Arial"/>
                <w:sz w:val="20"/>
                <w:szCs w:val="20"/>
              </w:rPr>
              <w:t>Asesores de grupo</w:t>
            </w:r>
          </w:p>
        </w:tc>
        <w:tc>
          <w:tcPr>
            <w:tcW w:w="1843" w:type="dxa"/>
            <w:vMerge w:val="restart"/>
          </w:tcPr>
          <w:p w:rsidR="0029180B" w:rsidRPr="0058075E" w:rsidRDefault="0029180B" w:rsidP="00E125C3">
            <w:pPr>
              <w:jc w:val="center"/>
              <w:rPr>
                <w:rFonts w:ascii="Arial Narrow" w:hAnsi="Arial Narrow" w:cs="Arial"/>
                <w:sz w:val="20"/>
                <w:szCs w:val="20"/>
              </w:rPr>
            </w:pPr>
            <w:r w:rsidRPr="0058075E">
              <w:rPr>
                <w:rFonts w:ascii="Arial Narrow" w:hAnsi="Arial Narrow" w:cs="Arial"/>
                <w:sz w:val="20"/>
                <w:szCs w:val="20"/>
              </w:rPr>
              <w:t>Talento humano: Docentes, Sacerdotes, Religiosas y estudiantes</w:t>
            </w:r>
          </w:p>
          <w:p w:rsidR="0029180B" w:rsidRPr="0058075E" w:rsidRDefault="0029180B" w:rsidP="00E125C3">
            <w:pPr>
              <w:jc w:val="center"/>
              <w:rPr>
                <w:rFonts w:ascii="Arial Narrow" w:hAnsi="Arial Narrow" w:cs="Arial"/>
                <w:sz w:val="20"/>
                <w:szCs w:val="20"/>
              </w:rPr>
            </w:pPr>
          </w:p>
          <w:p w:rsidR="0029180B" w:rsidRPr="0058075E" w:rsidRDefault="0029180B" w:rsidP="00E125C3">
            <w:pPr>
              <w:jc w:val="center"/>
              <w:rPr>
                <w:rFonts w:ascii="Arial Narrow" w:hAnsi="Arial Narrow" w:cs="Arial"/>
                <w:sz w:val="20"/>
                <w:szCs w:val="20"/>
              </w:rPr>
            </w:pPr>
            <w:r w:rsidRPr="0058075E">
              <w:rPr>
                <w:rFonts w:ascii="Arial Narrow" w:hAnsi="Arial Narrow" w:cs="Arial"/>
                <w:sz w:val="20"/>
                <w:szCs w:val="20"/>
              </w:rPr>
              <w:t xml:space="preserve">Físicos: Salón de Actos, Zonas </w:t>
            </w:r>
          </w:p>
          <w:p w:rsidR="0029180B" w:rsidRPr="0058075E" w:rsidRDefault="0029180B" w:rsidP="00E125C3">
            <w:pPr>
              <w:jc w:val="center"/>
              <w:rPr>
                <w:rFonts w:ascii="Arial Narrow" w:hAnsi="Arial Narrow" w:cs="Arial"/>
                <w:sz w:val="20"/>
                <w:szCs w:val="20"/>
              </w:rPr>
            </w:pPr>
          </w:p>
          <w:p w:rsidR="0029180B" w:rsidRPr="0058075E" w:rsidRDefault="0029180B" w:rsidP="00E125C3">
            <w:pPr>
              <w:jc w:val="center"/>
              <w:rPr>
                <w:rFonts w:ascii="Arial Narrow" w:hAnsi="Arial Narrow" w:cs="Arial"/>
                <w:sz w:val="20"/>
                <w:szCs w:val="20"/>
              </w:rPr>
            </w:pPr>
            <w:r w:rsidRPr="0058075E">
              <w:rPr>
                <w:rFonts w:ascii="Arial Narrow" w:hAnsi="Arial Narrow" w:cs="Arial"/>
                <w:sz w:val="20"/>
                <w:szCs w:val="20"/>
              </w:rPr>
              <w:t>Didácticos:</w:t>
            </w:r>
          </w:p>
          <w:p w:rsidR="0029180B" w:rsidRPr="0058075E" w:rsidRDefault="0029180B" w:rsidP="00E125C3">
            <w:pPr>
              <w:jc w:val="center"/>
              <w:rPr>
                <w:rFonts w:ascii="Arial Narrow" w:hAnsi="Arial Narrow" w:cs="Arial"/>
                <w:sz w:val="20"/>
                <w:szCs w:val="20"/>
              </w:rPr>
            </w:pPr>
            <w:r w:rsidRPr="0058075E">
              <w:rPr>
                <w:rFonts w:ascii="Arial Narrow" w:hAnsi="Arial Narrow" w:cs="Arial"/>
                <w:sz w:val="20"/>
                <w:szCs w:val="20"/>
              </w:rPr>
              <w:t>Sala audiovisual</w:t>
            </w:r>
          </w:p>
          <w:p w:rsidR="0029180B" w:rsidRPr="0058075E" w:rsidRDefault="0029180B" w:rsidP="00E125C3">
            <w:pPr>
              <w:jc w:val="center"/>
              <w:rPr>
                <w:rFonts w:ascii="Arial Narrow" w:hAnsi="Arial Narrow" w:cs="Arial"/>
                <w:sz w:val="20"/>
                <w:szCs w:val="20"/>
              </w:rPr>
            </w:pPr>
            <w:proofErr w:type="spellStart"/>
            <w:r w:rsidRPr="0058075E">
              <w:rPr>
                <w:rFonts w:ascii="Arial Narrow" w:hAnsi="Arial Narrow" w:cs="Arial"/>
                <w:sz w:val="20"/>
                <w:szCs w:val="20"/>
              </w:rPr>
              <w:t>Videovin</w:t>
            </w:r>
            <w:proofErr w:type="spellEnd"/>
          </w:p>
          <w:p w:rsidR="0029180B" w:rsidRPr="0058075E" w:rsidRDefault="0029180B" w:rsidP="00E125C3">
            <w:pPr>
              <w:jc w:val="center"/>
              <w:rPr>
                <w:rFonts w:ascii="Arial Narrow" w:hAnsi="Arial Narrow" w:cs="Arial"/>
                <w:sz w:val="20"/>
                <w:szCs w:val="20"/>
              </w:rPr>
            </w:pPr>
            <w:r w:rsidRPr="0058075E">
              <w:rPr>
                <w:rFonts w:ascii="Arial Narrow" w:hAnsi="Arial Narrow" w:cs="Arial"/>
                <w:sz w:val="20"/>
                <w:szCs w:val="20"/>
              </w:rPr>
              <w:lastRenderedPageBreak/>
              <w:t>Grabadora</w:t>
            </w:r>
          </w:p>
          <w:p w:rsidR="0029180B" w:rsidRPr="0058075E" w:rsidRDefault="0029180B" w:rsidP="00E125C3">
            <w:pPr>
              <w:jc w:val="center"/>
              <w:rPr>
                <w:rFonts w:ascii="Arial Narrow" w:hAnsi="Arial Narrow" w:cs="Arial"/>
                <w:sz w:val="20"/>
                <w:szCs w:val="20"/>
              </w:rPr>
            </w:pPr>
            <w:r w:rsidRPr="0058075E">
              <w:rPr>
                <w:rFonts w:ascii="Arial Narrow" w:hAnsi="Arial Narrow" w:cs="Arial"/>
                <w:sz w:val="20"/>
                <w:szCs w:val="20"/>
              </w:rPr>
              <w:t>Material Impreso.</w:t>
            </w:r>
          </w:p>
          <w:p w:rsidR="0029180B" w:rsidRPr="0058075E" w:rsidRDefault="0029180B" w:rsidP="00E125C3">
            <w:pPr>
              <w:jc w:val="center"/>
              <w:rPr>
                <w:rFonts w:ascii="Arial Narrow" w:hAnsi="Arial Narrow" w:cs="Arial"/>
                <w:sz w:val="20"/>
                <w:szCs w:val="20"/>
              </w:rPr>
            </w:pPr>
            <w:r w:rsidRPr="0058075E">
              <w:rPr>
                <w:rFonts w:ascii="Arial Narrow" w:hAnsi="Arial Narrow" w:cs="Arial"/>
                <w:sz w:val="20"/>
                <w:szCs w:val="20"/>
              </w:rPr>
              <w:t>Libros.</w:t>
            </w:r>
          </w:p>
        </w:tc>
        <w:tc>
          <w:tcPr>
            <w:tcW w:w="1417" w:type="dxa"/>
          </w:tcPr>
          <w:p w:rsidR="0029180B" w:rsidRPr="0058075E" w:rsidRDefault="0029180B" w:rsidP="00E125C3">
            <w:pPr>
              <w:jc w:val="center"/>
              <w:rPr>
                <w:rFonts w:ascii="Arial Narrow" w:hAnsi="Arial Narrow" w:cs="Arial"/>
                <w:sz w:val="20"/>
                <w:szCs w:val="20"/>
              </w:rPr>
            </w:pPr>
            <w:r w:rsidRPr="0058075E">
              <w:rPr>
                <w:rFonts w:ascii="Arial Narrow" w:hAnsi="Arial Narrow" w:cs="Arial"/>
                <w:sz w:val="20"/>
                <w:szCs w:val="20"/>
              </w:rPr>
              <w:lastRenderedPageBreak/>
              <w:t>Una mensualmente</w:t>
            </w:r>
          </w:p>
        </w:tc>
        <w:tc>
          <w:tcPr>
            <w:tcW w:w="1843" w:type="dxa"/>
            <w:vMerge w:val="restart"/>
          </w:tcPr>
          <w:p w:rsidR="0029180B" w:rsidRPr="0058075E" w:rsidRDefault="0029180B" w:rsidP="00E125C3">
            <w:pPr>
              <w:rPr>
                <w:rFonts w:ascii="Arial Narrow" w:hAnsi="Arial Narrow" w:cs="Arial"/>
                <w:sz w:val="20"/>
                <w:szCs w:val="20"/>
              </w:rPr>
            </w:pPr>
          </w:p>
        </w:tc>
      </w:tr>
      <w:tr w:rsidR="0029180B" w:rsidRPr="0058075E" w:rsidTr="00E125C3">
        <w:tc>
          <w:tcPr>
            <w:tcW w:w="2093" w:type="dxa"/>
          </w:tcPr>
          <w:p w:rsidR="0029180B" w:rsidRPr="0058075E" w:rsidRDefault="0029180B" w:rsidP="00E125C3">
            <w:pPr>
              <w:jc w:val="center"/>
              <w:rPr>
                <w:rFonts w:ascii="Arial Narrow" w:hAnsi="Arial Narrow" w:cs="Arial"/>
                <w:sz w:val="20"/>
                <w:szCs w:val="20"/>
              </w:rPr>
            </w:pPr>
            <w:r w:rsidRPr="0058075E">
              <w:rPr>
                <w:rFonts w:ascii="Arial Narrow" w:hAnsi="Arial Narrow" w:cs="Arial"/>
                <w:sz w:val="20"/>
                <w:szCs w:val="20"/>
              </w:rPr>
              <w:t>Reunión Comunitaria semanalmente con toda la institución para orar y acompañamiento.</w:t>
            </w:r>
          </w:p>
        </w:tc>
        <w:tc>
          <w:tcPr>
            <w:tcW w:w="2126" w:type="dxa"/>
            <w:shd w:val="clear" w:color="auto" w:fill="auto"/>
          </w:tcPr>
          <w:p w:rsidR="0029180B" w:rsidRPr="0058075E" w:rsidRDefault="0029180B" w:rsidP="00E125C3">
            <w:pPr>
              <w:jc w:val="center"/>
              <w:rPr>
                <w:rFonts w:ascii="Arial Narrow" w:hAnsi="Arial Narrow" w:cs="Arial"/>
                <w:sz w:val="20"/>
                <w:szCs w:val="20"/>
              </w:rPr>
            </w:pPr>
            <w:r w:rsidRPr="0058075E">
              <w:rPr>
                <w:rFonts w:ascii="Arial Narrow" w:hAnsi="Arial Narrow" w:cs="Arial"/>
                <w:sz w:val="20"/>
                <w:szCs w:val="20"/>
              </w:rPr>
              <w:t>Directivas y eje Pastoral.</w:t>
            </w:r>
          </w:p>
        </w:tc>
        <w:tc>
          <w:tcPr>
            <w:tcW w:w="1843" w:type="dxa"/>
            <w:vMerge/>
          </w:tcPr>
          <w:p w:rsidR="0029180B" w:rsidRPr="0058075E" w:rsidRDefault="0029180B" w:rsidP="00E125C3">
            <w:pPr>
              <w:jc w:val="center"/>
              <w:rPr>
                <w:rFonts w:ascii="Arial Narrow" w:hAnsi="Arial Narrow" w:cs="Arial"/>
                <w:sz w:val="20"/>
                <w:szCs w:val="20"/>
              </w:rPr>
            </w:pPr>
          </w:p>
        </w:tc>
        <w:tc>
          <w:tcPr>
            <w:tcW w:w="1417" w:type="dxa"/>
          </w:tcPr>
          <w:p w:rsidR="0029180B" w:rsidRPr="0058075E" w:rsidRDefault="0029180B" w:rsidP="00E125C3">
            <w:pPr>
              <w:jc w:val="center"/>
              <w:rPr>
                <w:rFonts w:ascii="Arial Narrow" w:hAnsi="Arial Narrow" w:cs="Arial"/>
                <w:sz w:val="20"/>
                <w:szCs w:val="20"/>
              </w:rPr>
            </w:pPr>
            <w:r w:rsidRPr="0058075E">
              <w:rPr>
                <w:rFonts w:ascii="Arial Narrow" w:hAnsi="Arial Narrow" w:cs="Arial"/>
                <w:sz w:val="20"/>
                <w:szCs w:val="20"/>
              </w:rPr>
              <w:t>Una vez a la Semana</w:t>
            </w:r>
          </w:p>
        </w:tc>
        <w:tc>
          <w:tcPr>
            <w:tcW w:w="1843" w:type="dxa"/>
            <w:vMerge/>
          </w:tcPr>
          <w:p w:rsidR="0029180B" w:rsidRPr="0058075E" w:rsidRDefault="0029180B" w:rsidP="00E125C3">
            <w:pPr>
              <w:rPr>
                <w:rFonts w:ascii="Arial Narrow" w:hAnsi="Arial Narrow" w:cs="Arial"/>
                <w:sz w:val="20"/>
                <w:szCs w:val="20"/>
              </w:rPr>
            </w:pPr>
          </w:p>
        </w:tc>
      </w:tr>
      <w:tr w:rsidR="0029180B" w:rsidRPr="0058075E" w:rsidTr="00E125C3">
        <w:tc>
          <w:tcPr>
            <w:tcW w:w="2093" w:type="dxa"/>
          </w:tcPr>
          <w:p w:rsidR="0029180B" w:rsidRPr="0058075E" w:rsidRDefault="0029180B" w:rsidP="00E125C3">
            <w:pPr>
              <w:jc w:val="center"/>
              <w:rPr>
                <w:rFonts w:ascii="Arial Narrow" w:hAnsi="Arial Narrow" w:cs="Arial"/>
                <w:sz w:val="20"/>
                <w:szCs w:val="20"/>
              </w:rPr>
            </w:pPr>
            <w:r w:rsidRPr="0058075E">
              <w:rPr>
                <w:rFonts w:ascii="Arial Narrow" w:hAnsi="Arial Narrow" w:cs="Arial"/>
                <w:sz w:val="20"/>
                <w:szCs w:val="20"/>
              </w:rPr>
              <w:t>Carteleras con mensajes Positivos</w:t>
            </w:r>
          </w:p>
        </w:tc>
        <w:tc>
          <w:tcPr>
            <w:tcW w:w="2126" w:type="dxa"/>
            <w:shd w:val="clear" w:color="auto" w:fill="auto"/>
          </w:tcPr>
          <w:p w:rsidR="0029180B" w:rsidRPr="0058075E" w:rsidRDefault="0029180B" w:rsidP="00E125C3">
            <w:pPr>
              <w:jc w:val="center"/>
              <w:rPr>
                <w:rFonts w:ascii="Arial Narrow" w:hAnsi="Arial Narrow" w:cs="Arial"/>
                <w:sz w:val="20"/>
                <w:szCs w:val="20"/>
              </w:rPr>
            </w:pPr>
            <w:r w:rsidRPr="0058075E">
              <w:rPr>
                <w:rFonts w:ascii="Arial Narrow" w:hAnsi="Arial Narrow" w:cs="Arial"/>
                <w:sz w:val="20"/>
                <w:szCs w:val="20"/>
              </w:rPr>
              <w:t>Cada Eje (Ver Cronograma)</w:t>
            </w:r>
          </w:p>
        </w:tc>
        <w:tc>
          <w:tcPr>
            <w:tcW w:w="1843" w:type="dxa"/>
            <w:vMerge/>
          </w:tcPr>
          <w:p w:rsidR="0029180B" w:rsidRPr="0058075E" w:rsidRDefault="0029180B" w:rsidP="00E125C3">
            <w:pPr>
              <w:jc w:val="center"/>
              <w:rPr>
                <w:rFonts w:ascii="Arial Narrow" w:hAnsi="Arial Narrow" w:cs="Arial"/>
                <w:sz w:val="20"/>
                <w:szCs w:val="20"/>
              </w:rPr>
            </w:pPr>
          </w:p>
        </w:tc>
        <w:tc>
          <w:tcPr>
            <w:tcW w:w="1417" w:type="dxa"/>
          </w:tcPr>
          <w:p w:rsidR="0029180B" w:rsidRPr="0058075E" w:rsidRDefault="0029180B" w:rsidP="00E125C3">
            <w:pPr>
              <w:jc w:val="center"/>
              <w:rPr>
                <w:rFonts w:ascii="Arial Narrow" w:hAnsi="Arial Narrow" w:cs="Arial"/>
                <w:sz w:val="20"/>
                <w:szCs w:val="20"/>
              </w:rPr>
            </w:pPr>
            <w:r w:rsidRPr="0058075E">
              <w:rPr>
                <w:rFonts w:ascii="Arial Narrow" w:hAnsi="Arial Narrow" w:cs="Arial"/>
                <w:sz w:val="20"/>
                <w:szCs w:val="20"/>
              </w:rPr>
              <w:t>Una vez por mes</w:t>
            </w:r>
          </w:p>
        </w:tc>
        <w:tc>
          <w:tcPr>
            <w:tcW w:w="1843" w:type="dxa"/>
            <w:vMerge/>
          </w:tcPr>
          <w:p w:rsidR="0029180B" w:rsidRPr="0058075E" w:rsidRDefault="0029180B" w:rsidP="00E125C3">
            <w:pPr>
              <w:rPr>
                <w:rFonts w:ascii="Arial Narrow" w:hAnsi="Arial Narrow" w:cs="Arial"/>
                <w:sz w:val="20"/>
                <w:szCs w:val="20"/>
              </w:rPr>
            </w:pPr>
          </w:p>
        </w:tc>
      </w:tr>
      <w:tr w:rsidR="0029180B" w:rsidRPr="0058075E" w:rsidTr="00E125C3">
        <w:tc>
          <w:tcPr>
            <w:tcW w:w="2093" w:type="dxa"/>
          </w:tcPr>
          <w:p w:rsidR="0029180B" w:rsidRPr="0058075E" w:rsidRDefault="0029180B" w:rsidP="00E125C3">
            <w:pPr>
              <w:jc w:val="center"/>
              <w:rPr>
                <w:rFonts w:ascii="Arial Narrow" w:hAnsi="Arial Narrow" w:cs="Arial"/>
                <w:sz w:val="20"/>
                <w:szCs w:val="20"/>
              </w:rPr>
            </w:pPr>
            <w:r w:rsidRPr="0058075E">
              <w:rPr>
                <w:rFonts w:ascii="Arial Narrow" w:hAnsi="Arial Narrow" w:cs="Arial"/>
                <w:sz w:val="20"/>
                <w:szCs w:val="20"/>
              </w:rPr>
              <w:t>Celebraciones con asesores y salidas de integración</w:t>
            </w:r>
          </w:p>
        </w:tc>
        <w:tc>
          <w:tcPr>
            <w:tcW w:w="2126" w:type="dxa"/>
            <w:shd w:val="clear" w:color="auto" w:fill="auto"/>
          </w:tcPr>
          <w:p w:rsidR="0029180B" w:rsidRPr="0058075E" w:rsidRDefault="0029180B" w:rsidP="00E125C3">
            <w:pPr>
              <w:jc w:val="center"/>
              <w:rPr>
                <w:rFonts w:ascii="Arial Narrow" w:hAnsi="Arial Narrow" w:cs="Arial"/>
                <w:sz w:val="20"/>
                <w:szCs w:val="20"/>
              </w:rPr>
            </w:pPr>
            <w:r w:rsidRPr="0058075E">
              <w:rPr>
                <w:rFonts w:ascii="Arial Narrow" w:hAnsi="Arial Narrow" w:cs="Arial"/>
                <w:sz w:val="20"/>
                <w:szCs w:val="20"/>
              </w:rPr>
              <w:t>Cada Asesor</w:t>
            </w:r>
          </w:p>
        </w:tc>
        <w:tc>
          <w:tcPr>
            <w:tcW w:w="1843" w:type="dxa"/>
            <w:vMerge/>
          </w:tcPr>
          <w:p w:rsidR="0029180B" w:rsidRPr="0058075E" w:rsidRDefault="0029180B" w:rsidP="00E125C3">
            <w:pPr>
              <w:jc w:val="center"/>
              <w:rPr>
                <w:rFonts w:ascii="Arial Narrow" w:hAnsi="Arial Narrow" w:cs="Arial"/>
                <w:sz w:val="20"/>
                <w:szCs w:val="20"/>
              </w:rPr>
            </w:pPr>
          </w:p>
        </w:tc>
        <w:tc>
          <w:tcPr>
            <w:tcW w:w="1417" w:type="dxa"/>
          </w:tcPr>
          <w:p w:rsidR="0029180B" w:rsidRPr="0058075E" w:rsidRDefault="0029180B" w:rsidP="00E125C3">
            <w:pPr>
              <w:jc w:val="center"/>
              <w:rPr>
                <w:rFonts w:ascii="Arial Narrow" w:hAnsi="Arial Narrow" w:cs="Arial"/>
                <w:sz w:val="20"/>
                <w:szCs w:val="20"/>
              </w:rPr>
            </w:pPr>
            <w:r w:rsidRPr="0058075E">
              <w:rPr>
                <w:rFonts w:ascii="Arial Narrow" w:hAnsi="Arial Narrow" w:cs="Arial"/>
                <w:sz w:val="20"/>
                <w:szCs w:val="20"/>
              </w:rPr>
              <w:t>Al finalizar cada semestre.</w:t>
            </w:r>
          </w:p>
          <w:p w:rsidR="0029180B" w:rsidRPr="0058075E" w:rsidRDefault="0029180B" w:rsidP="00E125C3">
            <w:pPr>
              <w:jc w:val="center"/>
              <w:rPr>
                <w:rFonts w:ascii="Arial Narrow" w:hAnsi="Arial Narrow" w:cs="Arial"/>
                <w:sz w:val="20"/>
                <w:szCs w:val="20"/>
              </w:rPr>
            </w:pPr>
            <w:r w:rsidRPr="0058075E">
              <w:rPr>
                <w:rFonts w:ascii="Arial Narrow" w:hAnsi="Arial Narrow" w:cs="Arial"/>
                <w:sz w:val="20"/>
                <w:szCs w:val="20"/>
              </w:rPr>
              <w:t xml:space="preserve">Fechas especiales </w:t>
            </w:r>
            <w:r w:rsidRPr="0058075E">
              <w:rPr>
                <w:rFonts w:ascii="Arial Narrow" w:hAnsi="Arial Narrow" w:cs="Arial"/>
                <w:sz w:val="20"/>
                <w:szCs w:val="20"/>
              </w:rPr>
              <w:lastRenderedPageBreak/>
              <w:t>como Amor y Amistad</w:t>
            </w:r>
          </w:p>
        </w:tc>
        <w:tc>
          <w:tcPr>
            <w:tcW w:w="1843" w:type="dxa"/>
            <w:vMerge/>
          </w:tcPr>
          <w:p w:rsidR="0029180B" w:rsidRPr="0058075E" w:rsidRDefault="0029180B" w:rsidP="00E125C3">
            <w:pPr>
              <w:rPr>
                <w:rFonts w:ascii="Arial Narrow" w:hAnsi="Arial Narrow" w:cs="Arial"/>
                <w:sz w:val="20"/>
                <w:szCs w:val="20"/>
              </w:rPr>
            </w:pPr>
          </w:p>
        </w:tc>
      </w:tr>
      <w:tr w:rsidR="0029180B" w:rsidRPr="0058075E" w:rsidTr="00E125C3">
        <w:tc>
          <w:tcPr>
            <w:tcW w:w="2093" w:type="dxa"/>
          </w:tcPr>
          <w:p w:rsidR="0029180B" w:rsidRPr="0058075E" w:rsidRDefault="0029180B" w:rsidP="00E125C3">
            <w:pPr>
              <w:jc w:val="center"/>
              <w:rPr>
                <w:rFonts w:ascii="Arial Narrow" w:hAnsi="Arial Narrow" w:cs="Arial"/>
                <w:sz w:val="20"/>
                <w:szCs w:val="20"/>
              </w:rPr>
            </w:pPr>
            <w:r w:rsidRPr="0058075E">
              <w:rPr>
                <w:rFonts w:ascii="Arial Narrow" w:hAnsi="Arial Narrow" w:cs="Arial"/>
                <w:sz w:val="20"/>
                <w:szCs w:val="20"/>
              </w:rPr>
              <w:lastRenderedPageBreak/>
              <w:t>Acompañamiento individual por el Padre Luís Germán</w:t>
            </w:r>
          </w:p>
        </w:tc>
        <w:tc>
          <w:tcPr>
            <w:tcW w:w="2126" w:type="dxa"/>
          </w:tcPr>
          <w:p w:rsidR="0029180B" w:rsidRPr="0058075E" w:rsidRDefault="0029180B" w:rsidP="00E125C3">
            <w:pPr>
              <w:jc w:val="center"/>
              <w:rPr>
                <w:rFonts w:ascii="Arial Narrow" w:hAnsi="Arial Narrow" w:cs="Arial"/>
                <w:sz w:val="20"/>
                <w:szCs w:val="20"/>
              </w:rPr>
            </w:pPr>
            <w:r w:rsidRPr="0058075E">
              <w:rPr>
                <w:rFonts w:ascii="Arial Narrow" w:hAnsi="Arial Narrow" w:cs="Arial"/>
                <w:sz w:val="20"/>
                <w:szCs w:val="20"/>
              </w:rPr>
              <w:t>Estudiantes interesados, es espontáneo.</w:t>
            </w:r>
          </w:p>
        </w:tc>
        <w:tc>
          <w:tcPr>
            <w:tcW w:w="1843" w:type="dxa"/>
            <w:vMerge/>
          </w:tcPr>
          <w:p w:rsidR="0029180B" w:rsidRPr="0058075E" w:rsidRDefault="0029180B" w:rsidP="00E125C3">
            <w:pPr>
              <w:jc w:val="center"/>
              <w:rPr>
                <w:rFonts w:ascii="Arial Narrow" w:hAnsi="Arial Narrow" w:cs="Arial"/>
                <w:sz w:val="20"/>
                <w:szCs w:val="20"/>
              </w:rPr>
            </w:pPr>
          </w:p>
        </w:tc>
        <w:tc>
          <w:tcPr>
            <w:tcW w:w="1417" w:type="dxa"/>
          </w:tcPr>
          <w:p w:rsidR="0029180B" w:rsidRPr="0058075E" w:rsidRDefault="0029180B" w:rsidP="00E125C3">
            <w:pPr>
              <w:jc w:val="center"/>
              <w:rPr>
                <w:rFonts w:ascii="Arial Narrow" w:hAnsi="Arial Narrow" w:cs="Arial"/>
                <w:sz w:val="20"/>
                <w:szCs w:val="20"/>
              </w:rPr>
            </w:pPr>
            <w:r w:rsidRPr="0058075E">
              <w:rPr>
                <w:rFonts w:ascii="Arial Narrow" w:hAnsi="Arial Narrow" w:cs="Arial"/>
                <w:sz w:val="20"/>
                <w:szCs w:val="20"/>
              </w:rPr>
              <w:t>Según necesidades</w:t>
            </w:r>
          </w:p>
        </w:tc>
        <w:tc>
          <w:tcPr>
            <w:tcW w:w="1843" w:type="dxa"/>
            <w:vMerge/>
          </w:tcPr>
          <w:p w:rsidR="0029180B" w:rsidRPr="0058075E" w:rsidRDefault="0029180B" w:rsidP="00E125C3">
            <w:pPr>
              <w:rPr>
                <w:rFonts w:ascii="Arial Narrow" w:hAnsi="Arial Narrow" w:cs="Arial"/>
                <w:sz w:val="20"/>
                <w:szCs w:val="20"/>
              </w:rPr>
            </w:pPr>
          </w:p>
        </w:tc>
      </w:tr>
      <w:tr w:rsidR="0029180B" w:rsidRPr="0058075E" w:rsidTr="00E125C3">
        <w:tc>
          <w:tcPr>
            <w:tcW w:w="2093" w:type="dxa"/>
          </w:tcPr>
          <w:p w:rsidR="0029180B" w:rsidRPr="0058075E" w:rsidRDefault="0029180B" w:rsidP="00E125C3">
            <w:pPr>
              <w:jc w:val="center"/>
              <w:rPr>
                <w:rFonts w:ascii="Arial Narrow" w:hAnsi="Arial Narrow" w:cs="Arial"/>
                <w:sz w:val="20"/>
                <w:szCs w:val="20"/>
                <w:lang w:val="es-MX"/>
              </w:rPr>
            </w:pPr>
            <w:r w:rsidRPr="0058075E">
              <w:rPr>
                <w:rFonts w:ascii="Arial Narrow" w:hAnsi="Arial Narrow" w:cs="Arial"/>
                <w:sz w:val="20"/>
                <w:szCs w:val="20"/>
                <w:lang w:val="es-MX"/>
              </w:rPr>
              <w:t xml:space="preserve">Acompañamiento Individual de Directivas y docentes </w:t>
            </w:r>
          </w:p>
        </w:tc>
        <w:tc>
          <w:tcPr>
            <w:tcW w:w="2126" w:type="dxa"/>
          </w:tcPr>
          <w:p w:rsidR="0029180B" w:rsidRPr="0058075E" w:rsidRDefault="0029180B" w:rsidP="00E125C3">
            <w:pPr>
              <w:jc w:val="center"/>
              <w:rPr>
                <w:rFonts w:ascii="Arial Narrow" w:hAnsi="Arial Narrow" w:cs="Arial"/>
                <w:sz w:val="20"/>
                <w:szCs w:val="20"/>
                <w:lang w:val="es-MX"/>
              </w:rPr>
            </w:pPr>
            <w:r w:rsidRPr="0058075E">
              <w:rPr>
                <w:rFonts w:ascii="Arial Narrow" w:hAnsi="Arial Narrow" w:cs="Arial"/>
                <w:sz w:val="20"/>
                <w:szCs w:val="20"/>
                <w:lang w:val="es-MX"/>
              </w:rPr>
              <w:t>Directivas y docentes</w:t>
            </w:r>
          </w:p>
        </w:tc>
        <w:tc>
          <w:tcPr>
            <w:tcW w:w="1843" w:type="dxa"/>
            <w:vMerge/>
          </w:tcPr>
          <w:p w:rsidR="0029180B" w:rsidRPr="0058075E" w:rsidRDefault="0029180B" w:rsidP="00E125C3">
            <w:pPr>
              <w:jc w:val="center"/>
              <w:rPr>
                <w:rFonts w:ascii="Arial Narrow" w:hAnsi="Arial Narrow" w:cs="Arial"/>
                <w:sz w:val="20"/>
                <w:szCs w:val="20"/>
              </w:rPr>
            </w:pPr>
          </w:p>
        </w:tc>
        <w:tc>
          <w:tcPr>
            <w:tcW w:w="1417" w:type="dxa"/>
          </w:tcPr>
          <w:p w:rsidR="0029180B" w:rsidRPr="0058075E" w:rsidRDefault="0029180B" w:rsidP="00E125C3">
            <w:pPr>
              <w:jc w:val="center"/>
              <w:rPr>
                <w:rFonts w:ascii="Arial Narrow" w:hAnsi="Arial Narrow" w:cs="Arial"/>
                <w:sz w:val="20"/>
                <w:szCs w:val="20"/>
              </w:rPr>
            </w:pPr>
            <w:r w:rsidRPr="0058075E">
              <w:rPr>
                <w:rFonts w:ascii="Arial Narrow" w:hAnsi="Arial Narrow" w:cs="Arial"/>
                <w:sz w:val="20"/>
                <w:szCs w:val="20"/>
              </w:rPr>
              <w:t>Según necesidades.</w:t>
            </w:r>
          </w:p>
        </w:tc>
        <w:tc>
          <w:tcPr>
            <w:tcW w:w="1843" w:type="dxa"/>
            <w:vMerge/>
          </w:tcPr>
          <w:p w:rsidR="0029180B" w:rsidRPr="0058075E" w:rsidRDefault="0029180B" w:rsidP="00E125C3">
            <w:pPr>
              <w:rPr>
                <w:rFonts w:ascii="Arial Narrow" w:hAnsi="Arial Narrow" w:cs="Arial"/>
                <w:sz w:val="20"/>
                <w:szCs w:val="20"/>
              </w:rPr>
            </w:pPr>
          </w:p>
        </w:tc>
      </w:tr>
    </w:tbl>
    <w:p w:rsidR="0029180B" w:rsidRPr="00D361AF" w:rsidRDefault="0029180B" w:rsidP="0029180B">
      <w:pPr>
        <w:spacing w:line="360" w:lineRule="auto"/>
        <w:contextualSpacing/>
        <w:rPr>
          <w:rFonts w:ascii="Arial" w:hAnsi="Arial" w:cs="Arial"/>
          <w:sz w:val="24"/>
          <w:szCs w:val="24"/>
        </w:rPr>
      </w:pPr>
    </w:p>
    <w:p w:rsidR="0029180B" w:rsidRPr="00D361AF" w:rsidRDefault="0029180B" w:rsidP="0029180B">
      <w:pPr>
        <w:contextualSpacing/>
        <w:rPr>
          <w:rFonts w:ascii="Arial" w:hAnsi="Arial" w:cs="Arial"/>
          <w:sz w:val="24"/>
          <w:szCs w:val="24"/>
        </w:rPr>
      </w:pPr>
    </w:p>
    <w:p w:rsidR="0029180B" w:rsidRPr="0029180B" w:rsidRDefault="0029180B" w:rsidP="00E8178F">
      <w:pPr>
        <w:pStyle w:val="Prrafodelista"/>
        <w:numPr>
          <w:ilvl w:val="0"/>
          <w:numId w:val="60"/>
        </w:numPr>
        <w:rPr>
          <w:rFonts w:ascii="Arial Narrow" w:hAnsi="Arial Narrow"/>
          <w:b/>
        </w:rPr>
      </w:pPr>
      <w:r w:rsidRPr="0029180B">
        <w:rPr>
          <w:rFonts w:ascii="Arial Narrow" w:hAnsi="Arial Narrow"/>
          <w:b/>
        </w:rPr>
        <w:t>PROYECTO: PADRINOS Y MADRINAS</w:t>
      </w:r>
    </w:p>
    <w:p w:rsidR="0029180B" w:rsidRDefault="0029180B" w:rsidP="0029180B">
      <w:pPr>
        <w:jc w:val="left"/>
        <w:rPr>
          <w:rFonts w:ascii="Arial Narrow" w:hAnsi="Arial Narrow"/>
          <w:b/>
        </w:rPr>
      </w:pPr>
    </w:p>
    <w:p w:rsidR="0029180B" w:rsidRPr="0058075E" w:rsidRDefault="0029180B" w:rsidP="0029180B">
      <w:pPr>
        <w:spacing w:line="360" w:lineRule="auto"/>
        <w:jc w:val="left"/>
        <w:rPr>
          <w:rFonts w:ascii="Arial" w:hAnsi="Arial" w:cs="Arial"/>
          <w:b/>
          <w:sz w:val="24"/>
          <w:szCs w:val="24"/>
        </w:rPr>
      </w:pPr>
      <w:r w:rsidRPr="0058075E">
        <w:rPr>
          <w:rFonts w:ascii="Arial" w:hAnsi="Arial" w:cs="Arial"/>
          <w:b/>
          <w:sz w:val="24"/>
          <w:szCs w:val="24"/>
        </w:rPr>
        <w:t xml:space="preserve">Coordinadora: Profesora Omaira </w:t>
      </w:r>
      <w:proofErr w:type="spellStart"/>
      <w:r w:rsidRPr="0058075E">
        <w:rPr>
          <w:rFonts w:ascii="Arial" w:hAnsi="Arial" w:cs="Arial"/>
          <w:b/>
          <w:sz w:val="24"/>
          <w:szCs w:val="24"/>
        </w:rPr>
        <w:t>Roncancio</w:t>
      </w:r>
      <w:proofErr w:type="spellEnd"/>
    </w:p>
    <w:p w:rsidR="0029180B" w:rsidRPr="0058075E" w:rsidRDefault="0029180B" w:rsidP="0029180B">
      <w:pPr>
        <w:spacing w:line="360" w:lineRule="auto"/>
        <w:jc w:val="center"/>
        <w:rPr>
          <w:rFonts w:ascii="Arial" w:hAnsi="Arial" w:cs="Arial"/>
          <w:b/>
          <w:sz w:val="24"/>
          <w:szCs w:val="24"/>
        </w:rPr>
      </w:pPr>
    </w:p>
    <w:p w:rsidR="0029180B" w:rsidRPr="0058075E" w:rsidRDefault="0029180B" w:rsidP="0029180B">
      <w:pPr>
        <w:spacing w:line="360" w:lineRule="auto"/>
        <w:rPr>
          <w:rFonts w:ascii="Arial" w:hAnsi="Arial" w:cs="Arial"/>
          <w:sz w:val="24"/>
          <w:szCs w:val="24"/>
        </w:rPr>
      </w:pPr>
      <w:r w:rsidRPr="0058075E">
        <w:rPr>
          <w:rFonts w:ascii="Arial" w:hAnsi="Arial" w:cs="Arial"/>
          <w:sz w:val="24"/>
          <w:szCs w:val="24"/>
        </w:rPr>
        <w:t>PRESENTACION:</w:t>
      </w:r>
    </w:p>
    <w:p w:rsidR="0029180B" w:rsidRPr="0058075E" w:rsidRDefault="0029180B" w:rsidP="0029180B">
      <w:pPr>
        <w:spacing w:line="360" w:lineRule="auto"/>
        <w:rPr>
          <w:rFonts w:ascii="Arial" w:hAnsi="Arial" w:cs="Arial"/>
          <w:sz w:val="24"/>
          <w:szCs w:val="24"/>
        </w:rPr>
      </w:pPr>
    </w:p>
    <w:p w:rsidR="0029180B" w:rsidRPr="0058075E" w:rsidRDefault="0029180B" w:rsidP="0029180B">
      <w:pPr>
        <w:spacing w:line="360" w:lineRule="auto"/>
        <w:rPr>
          <w:rFonts w:ascii="Arial" w:hAnsi="Arial" w:cs="Arial"/>
          <w:sz w:val="24"/>
          <w:szCs w:val="24"/>
        </w:rPr>
      </w:pPr>
      <w:r w:rsidRPr="0058075E">
        <w:rPr>
          <w:rFonts w:ascii="Arial" w:hAnsi="Arial" w:cs="Arial"/>
          <w:sz w:val="24"/>
          <w:szCs w:val="24"/>
        </w:rPr>
        <w:t xml:space="preserve">A lo largo de la vida, muchas personas acompañan el proceso de crecimiento del ser humano; algunos forjan vínculos con los maestros, los estudiantes, los padres, y viven experiencias  inolvidables. Este proceso de ser guía lo realizan personas cercanas que asumen un compromiso  directo  con otra persona de manera tal que es un animador que este cerca en determinados momentos. Desde este proyecto, se  asigna como ahijados a los niños de preescolar y Primero de </w:t>
      </w:r>
      <w:smartTag w:uri="urn:schemas-microsoft-com:office:smarttags" w:element="PersonName">
        <w:smartTagPr>
          <w:attr w:name="ProductID" w:val="la Jornada"/>
        </w:smartTagPr>
        <w:r w:rsidRPr="0058075E">
          <w:rPr>
            <w:rFonts w:ascii="Arial" w:hAnsi="Arial" w:cs="Arial"/>
            <w:sz w:val="24"/>
            <w:szCs w:val="24"/>
          </w:rPr>
          <w:t>la Jornada</w:t>
        </w:r>
      </w:smartTag>
      <w:r w:rsidRPr="0058075E">
        <w:rPr>
          <w:rFonts w:ascii="Arial" w:hAnsi="Arial" w:cs="Arial"/>
          <w:sz w:val="24"/>
          <w:szCs w:val="24"/>
        </w:rPr>
        <w:t xml:space="preserve"> de la mañana a los estudiantes de décimo y Once como padrinos. El padrino o la madrina  es una persona que es elegida precisamente  para estar cerca del ahijado  o ahijada  quien se acerca para pedir ayuda o sentirse protegido o protegida en algunos momentos.</w:t>
      </w:r>
    </w:p>
    <w:p w:rsidR="0029180B" w:rsidRPr="0058075E" w:rsidRDefault="0029180B" w:rsidP="0029180B">
      <w:pPr>
        <w:spacing w:line="360" w:lineRule="auto"/>
        <w:rPr>
          <w:rFonts w:ascii="Arial" w:hAnsi="Arial" w:cs="Arial"/>
          <w:sz w:val="24"/>
          <w:szCs w:val="24"/>
        </w:rPr>
      </w:pPr>
    </w:p>
    <w:p w:rsidR="0029180B" w:rsidRPr="0058075E" w:rsidRDefault="0029180B" w:rsidP="0029180B">
      <w:pPr>
        <w:spacing w:line="360" w:lineRule="auto"/>
        <w:rPr>
          <w:rFonts w:ascii="Arial" w:hAnsi="Arial" w:cs="Arial"/>
          <w:sz w:val="24"/>
          <w:szCs w:val="24"/>
        </w:rPr>
      </w:pPr>
      <w:smartTag w:uri="urn:schemas-microsoft-com:office:smarttags" w:element="PersonName">
        <w:smartTagPr>
          <w:attr w:name="ProductID" w:val="La Instituci￳n Nuestra"/>
        </w:smartTagPr>
        <w:smartTag w:uri="urn:schemas-microsoft-com:office:smarttags" w:element="PersonName">
          <w:smartTagPr>
            <w:attr w:name="ProductID" w:val="la Eucarist￭a"/>
          </w:smartTagPr>
          <w:r w:rsidRPr="0058075E">
            <w:rPr>
              <w:rFonts w:ascii="Arial" w:hAnsi="Arial" w:cs="Arial"/>
              <w:sz w:val="24"/>
              <w:szCs w:val="24"/>
            </w:rPr>
            <w:t>La Institución</w:t>
          </w:r>
        </w:smartTag>
        <w:r w:rsidRPr="0058075E">
          <w:rPr>
            <w:rFonts w:ascii="Arial" w:hAnsi="Arial" w:cs="Arial"/>
            <w:sz w:val="24"/>
            <w:szCs w:val="24"/>
          </w:rPr>
          <w:t xml:space="preserve"> Nuestra</w:t>
        </w:r>
      </w:smartTag>
      <w:r w:rsidRPr="0058075E">
        <w:rPr>
          <w:rFonts w:ascii="Arial" w:hAnsi="Arial" w:cs="Arial"/>
          <w:sz w:val="24"/>
          <w:szCs w:val="24"/>
        </w:rPr>
        <w:t xml:space="preserve"> Señora de Lourdes a través del Eje Pastoral  se ha propuesto generar mayor cercanía  entre los niños pequeños  y los jóvenes de la técnica con lo que se pretende generar vínculos afectivos entre ellos que les permita a estos últimos sensibilizarse ante quienes los ven como los grandes, que se las saben todas, para que además despierten el niños o la niña que llevan dentro y a los pequeños  para que vean en sus padrinos  y Madrinas  un testimonio de valores  a seguir  y a aprender.</w:t>
      </w:r>
    </w:p>
    <w:p w:rsidR="0029180B" w:rsidRPr="0058075E" w:rsidRDefault="0029180B" w:rsidP="0029180B">
      <w:pPr>
        <w:spacing w:line="360" w:lineRule="auto"/>
        <w:rPr>
          <w:rFonts w:ascii="Arial" w:hAnsi="Arial" w:cs="Arial"/>
          <w:sz w:val="24"/>
          <w:szCs w:val="24"/>
        </w:rPr>
      </w:pPr>
    </w:p>
    <w:p w:rsidR="0029180B" w:rsidRPr="0058075E" w:rsidRDefault="0029180B" w:rsidP="0029180B">
      <w:pPr>
        <w:spacing w:line="360" w:lineRule="auto"/>
        <w:rPr>
          <w:rFonts w:ascii="Arial" w:hAnsi="Arial" w:cs="Arial"/>
          <w:sz w:val="24"/>
          <w:szCs w:val="24"/>
        </w:rPr>
      </w:pPr>
      <w:r w:rsidRPr="0058075E">
        <w:rPr>
          <w:rFonts w:ascii="Arial" w:hAnsi="Arial" w:cs="Arial"/>
          <w:sz w:val="24"/>
          <w:szCs w:val="24"/>
        </w:rPr>
        <w:t>Durante el año se llevarán a cabo algunas actividades, pero la misión sobre todo será en Abril, mes del niño y la niña. Dentro de las actividades será de gran importancia el “la carpeta amiga” donde los ahijados registran momentos especiales y los datos más significativos de sus ahijados.</w:t>
      </w:r>
    </w:p>
    <w:p w:rsidR="0029180B" w:rsidRPr="0058075E" w:rsidRDefault="0029180B" w:rsidP="0029180B">
      <w:pPr>
        <w:spacing w:line="360" w:lineRule="auto"/>
        <w:rPr>
          <w:rFonts w:ascii="Arial" w:hAnsi="Arial" w:cs="Arial"/>
          <w:sz w:val="24"/>
          <w:szCs w:val="24"/>
        </w:rPr>
      </w:pPr>
    </w:p>
    <w:p w:rsidR="0029180B" w:rsidRPr="0058075E" w:rsidRDefault="0029180B" w:rsidP="0029180B">
      <w:pPr>
        <w:spacing w:line="360" w:lineRule="auto"/>
        <w:rPr>
          <w:rFonts w:ascii="Arial" w:hAnsi="Arial" w:cs="Arial"/>
          <w:sz w:val="24"/>
          <w:szCs w:val="24"/>
        </w:rPr>
      </w:pPr>
      <w:r w:rsidRPr="0058075E">
        <w:rPr>
          <w:rFonts w:ascii="Arial" w:hAnsi="Arial" w:cs="Arial"/>
          <w:sz w:val="24"/>
          <w:szCs w:val="24"/>
        </w:rPr>
        <w:t>OBETIVO GENERAL:</w:t>
      </w:r>
    </w:p>
    <w:p w:rsidR="0029180B" w:rsidRPr="0058075E" w:rsidRDefault="0029180B" w:rsidP="0029180B">
      <w:pPr>
        <w:spacing w:line="360" w:lineRule="auto"/>
        <w:rPr>
          <w:rFonts w:ascii="Arial" w:hAnsi="Arial" w:cs="Arial"/>
          <w:sz w:val="24"/>
          <w:szCs w:val="24"/>
        </w:rPr>
      </w:pPr>
    </w:p>
    <w:p w:rsidR="0029180B" w:rsidRPr="0058075E" w:rsidRDefault="0029180B" w:rsidP="0029180B">
      <w:pPr>
        <w:spacing w:line="360" w:lineRule="auto"/>
        <w:rPr>
          <w:rFonts w:ascii="Arial" w:hAnsi="Arial" w:cs="Arial"/>
          <w:bCs/>
          <w:sz w:val="24"/>
          <w:szCs w:val="24"/>
        </w:rPr>
      </w:pPr>
      <w:r w:rsidRPr="0058075E">
        <w:rPr>
          <w:rFonts w:ascii="Arial" w:hAnsi="Arial" w:cs="Arial"/>
          <w:bCs/>
          <w:sz w:val="24"/>
          <w:szCs w:val="24"/>
        </w:rPr>
        <w:t xml:space="preserve">Dinamizar entre adolescentes de 10 y 11y niños de preescolar y primero, una relación de amistad, respeto y </w:t>
      </w:r>
      <w:proofErr w:type="spellStart"/>
      <w:r w:rsidRPr="0058075E">
        <w:rPr>
          <w:rFonts w:ascii="Arial" w:hAnsi="Arial" w:cs="Arial"/>
          <w:bCs/>
          <w:sz w:val="24"/>
          <w:szCs w:val="24"/>
        </w:rPr>
        <w:t>cuidad</w:t>
      </w:r>
      <w:proofErr w:type="spellEnd"/>
      <w:r w:rsidRPr="0058075E">
        <w:rPr>
          <w:rFonts w:ascii="Arial" w:hAnsi="Arial" w:cs="Arial"/>
          <w:bCs/>
          <w:sz w:val="24"/>
          <w:szCs w:val="24"/>
        </w:rPr>
        <w:t xml:space="preserve"> por el otro para favorecer la capacidad de valoración y autonomía responsable a través de asignación de padrinos y madrinas.</w:t>
      </w:r>
    </w:p>
    <w:p w:rsidR="0029180B" w:rsidRPr="0058075E" w:rsidRDefault="0029180B" w:rsidP="0029180B">
      <w:pPr>
        <w:spacing w:line="360" w:lineRule="auto"/>
        <w:rPr>
          <w:rFonts w:ascii="Arial" w:hAnsi="Arial" w:cs="Arial"/>
          <w:sz w:val="24"/>
          <w:szCs w:val="24"/>
        </w:rPr>
      </w:pPr>
    </w:p>
    <w:p w:rsidR="0029180B" w:rsidRPr="0058075E" w:rsidRDefault="0029180B" w:rsidP="0029180B">
      <w:pPr>
        <w:spacing w:line="360" w:lineRule="auto"/>
        <w:rPr>
          <w:rFonts w:ascii="Arial" w:hAnsi="Arial" w:cs="Arial"/>
          <w:sz w:val="24"/>
          <w:szCs w:val="24"/>
        </w:rPr>
      </w:pPr>
      <w:r w:rsidRPr="0058075E">
        <w:rPr>
          <w:rFonts w:ascii="Arial" w:hAnsi="Arial" w:cs="Arial"/>
          <w:sz w:val="24"/>
          <w:szCs w:val="24"/>
        </w:rPr>
        <w:t>JUSTIFICACION:</w:t>
      </w:r>
    </w:p>
    <w:p w:rsidR="0029180B" w:rsidRPr="0058075E" w:rsidRDefault="0029180B" w:rsidP="0029180B">
      <w:pPr>
        <w:spacing w:line="360" w:lineRule="auto"/>
        <w:rPr>
          <w:rFonts w:ascii="Arial" w:hAnsi="Arial" w:cs="Arial"/>
          <w:sz w:val="24"/>
          <w:szCs w:val="24"/>
        </w:rPr>
      </w:pPr>
    </w:p>
    <w:p w:rsidR="0029180B" w:rsidRPr="0058075E" w:rsidRDefault="0029180B" w:rsidP="0029180B">
      <w:pPr>
        <w:spacing w:line="360" w:lineRule="auto"/>
        <w:rPr>
          <w:rFonts w:ascii="Arial" w:hAnsi="Arial" w:cs="Arial"/>
          <w:sz w:val="24"/>
          <w:szCs w:val="24"/>
        </w:rPr>
      </w:pPr>
      <w:smartTag w:uri="urn:schemas-microsoft-com:office:smarttags" w:element="PersonName">
        <w:smartTagPr>
          <w:attr w:name="ProductID" w:val="la Instituci￳n Educativa"/>
        </w:smartTagPr>
        <w:smartTag w:uri="urn:schemas-microsoft-com:office:smarttags" w:element="PersonName">
          <w:smartTagPr>
            <w:attr w:name="ProductID" w:val="la Eucarist￭a"/>
          </w:smartTagPr>
          <w:r w:rsidRPr="0058075E">
            <w:rPr>
              <w:rFonts w:ascii="Arial" w:hAnsi="Arial" w:cs="Arial"/>
              <w:sz w:val="24"/>
              <w:szCs w:val="24"/>
            </w:rPr>
            <w:t>La Institución</w:t>
          </w:r>
        </w:smartTag>
        <w:r w:rsidRPr="0058075E">
          <w:rPr>
            <w:rFonts w:ascii="Arial" w:hAnsi="Arial" w:cs="Arial"/>
            <w:sz w:val="24"/>
            <w:szCs w:val="24"/>
          </w:rPr>
          <w:t xml:space="preserve"> Educativa</w:t>
        </w:r>
      </w:smartTag>
      <w:r w:rsidRPr="0058075E">
        <w:rPr>
          <w:rFonts w:ascii="Arial" w:hAnsi="Arial" w:cs="Arial"/>
          <w:sz w:val="24"/>
          <w:szCs w:val="24"/>
        </w:rPr>
        <w:t xml:space="preserve"> Lourdista, es una familia conformada  por niños desde edad escolar  al grado once, cada miembro de esta gran familia  posee unos intereses, gustos, destrezas y experiencias distintas de acuerdo a su edad  generando en algunos  momentos, espacios o circunstancias  dificultades en las relaciones. Este proyecto busca generar en los niños y jóvenes</w:t>
      </w:r>
    </w:p>
    <w:p w:rsidR="0029180B" w:rsidRPr="0058075E" w:rsidRDefault="0029180B" w:rsidP="0029180B">
      <w:pPr>
        <w:spacing w:line="360" w:lineRule="auto"/>
        <w:rPr>
          <w:rFonts w:ascii="Arial" w:hAnsi="Arial" w:cs="Arial"/>
          <w:sz w:val="24"/>
          <w:szCs w:val="24"/>
        </w:rPr>
      </w:pPr>
      <w:r w:rsidRPr="0058075E">
        <w:rPr>
          <w:rFonts w:ascii="Arial" w:hAnsi="Arial" w:cs="Arial"/>
          <w:sz w:val="24"/>
          <w:szCs w:val="24"/>
        </w:rPr>
        <w:t>Vínculos de cercanía, respeto y valoración mutua, y un compromiso de acompañamiento y testimonio que permita reconocer los valores propios de cada edad  como una riqueza  para los demás miembros  de la comunidad educativa.</w:t>
      </w:r>
    </w:p>
    <w:p w:rsidR="0029180B" w:rsidRPr="0058075E" w:rsidRDefault="0029180B" w:rsidP="0029180B">
      <w:pPr>
        <w:spacing w:line="360" w:lineRule="auto"/>
        <w:rPr>
          <w:rFonts w:ascii="Arial" w:hAnsi="Arial" w:cs="Arial"/>
          <w:sz w:val="24"/>
          <w:szCs w:val="24"/>
        </w:rPr>
      </w:pPr>
    </w:p>
    <w:p w:rsidR="0029180B" w:rsidRPr="0058075E" w:rsidRDefault="0029180B" w:rsidP="0029180B">
      <w:pPr>
        <w:spacing w:line="360" w:lineRule="auto"/>
        <w:rPr>
          <w:rFonts w:ascii="Arial" w:hAnsi="Arial" w:cs="Arial"/>
          <w:sz w:val="24"/>
          <w:szCs w:val="24"/>
        </w:rPr>
      </w:pPr>
      <w:r w:rsidRPr="0058075E">
        <w:rPr>
          <w:rFonts w:ascii="Arial" w:hAnsi="Arial" w:cs="Arial"/>
          <w:sz w:val="24"/>
          <w:szCs w:val="24"/>
        </w:rPr>
        <w:t>Además dentro de las dimensiones que como Institución en pastoral debe fortalecerse es el liderazgo laical, que entre otras cosas, es bastante débil en la institución, y este proyecto favorecerá este espacio puesto que implica la iniciativa, el dinamismo y la creatividad, valores muy propios del líder.</w:t>
      </w:r>
    </w:p>
    <w:p w:rsidR="0029180B" w:rsidRPr="0058075E" w:rsidRDefault="0029180B" w:rsidP="0029180B">
      <w:pPr>
        <w:spacing w:line="360" w:lineRule="auto"/>
        <w:rPr>
          <w:rFonts w:ascii="Arial" w:hAnsi="Arial" w:cs="Arial"/>
          <w:sz w:val="24"/>
          <w:szCs w:val="24"/>
        </w:rPr>
      </w:pPr>
    </w:p>
    <w:p w:rsidR="0029180B" w:rsidRPr="0058075E" w:rsidRDefault="0029180B" w:rsidP="0029180B">
      <w:pPr>
        <w:spacing w:line="360" w:lineRule="auto"/>
        <w:rPr>
          <w:rFonts w:ascii="Arial" w:hAnsi="Arial" w:cs="Arial"/>
          <w:sz w:val="24"/>
          <w:szCs w:val="24"/>
        </w:rPr>
      </w:pPr>
      <w:r w:rsidRPr="0058075E">
        <w:rPr>
          <w:rFonts w:ascii="Arial" w:hAnsi="Arial" w:cs="Arial"/>
          <w:sz w:val="24"/>
          <w:szCs w:val="24"/>
        </w:rPr>
        <w:lastRenderedPageBreak/>
        <w:t>Un Proyecto como este, dentro del espacio escolar, es fundamental para generar comunidad, valores, y espacios de formación fundamentales para toda persona que participa de los procesos.</w:t>
      </w:r>
    </w:p>
    <w:p w:rsidR="0029180B" w:rsidRPr="0058075E" w:rsidRDefault="0029180B" w:rsidP="0029180B">
      <w:pPr>
        <w:spacing w:line="360" w:lineRule="auto"/>
        <w:rPr>
          <w:rFonts w:ascii="Arial" w:hAnsi="Arial" w:cs="Arial"/>
          <w:sz w:val="24"/>
          <w:szCs w:val="24"/>
        </w:rPr>
      </w:pPr>
    </w:p>
    <w:p w:rsidR="0029180B" w:rsidRPr="0058075E" w:rsidRDefault="0029180B" w:rsidP="0029180B">
      <w:pPr>
        <w:spacing w:line="360" w:lineRule="auto"/>
        <w:rPr>
          <w:rFonts w:ascii="Arial" w:hAnsi="Arial" w:cs="Arial"/>
          <w:sz w:val="24"/>
          <w:szCs w:val="24"/>
        </w:rPr>
      </w:pPr>
      <w:r w:rsidRPr="0058075E">
        <w:rPr>
          <w:rFonts w:ascii="Arial" w:hAnsi="Arial" w:cs="Arial"/>
          <w:sz w:val="24"/>
          <w:szCs w:val="24"/>
        </w:rPr>
        <w:t>CRONOGRMA</w:t>
      </w:r>
    </w:p>
    <w:p w:rsidR="0029180B" w:rsidRPr="0058075E" w:rsidRDefault="0029180B" w:rsidP="0029180B">
      <w:pPr>
        <w:spacing w:line="360" w:lineRule="auto"/>
        <w:rPr>
          <w:rFonts w:ascii="Arial" w:hAnsi="Arial" w:cs="Arial"/>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1843"/>
        <w:gridCol w:w="1843"/>
        <w:gridCol w:w="1417"/>
        <w:gridCol w:w="1418"/>
      </w:tblGrid>
      <w:tr w:rsidR="0029180B" w:rsidRPr="0044659F" w:rsidTr="00E125C3">
        <w:tc>
          <w:tcPr>
            <w:tcW w:w="2943" w:type="dxa"/>
          </w:tcPr>
          <w:p w:rsidR="0029180B" w:rsidRPr="0044659F" w:rsidRDefault="0029180B" w:rsidP="00E125C3">
            <w:pPr>
              <w:jc w:val="center"/>
              <w:rPr>
                <w:rFonts w:ascii="Arial Narrow" w:hAnsi="Arial Narrow"/>
                <w:b/>
              </w:rPr>
            </w:pPr>
            <w:r w:rsidRPr="0044659F">
              <w:rPr>
                <w:rFonts w:ascii="Arial Narrow" w:hAnsi="Arial Narrow"/>
                <w:b/>
              </w:rPr>
              <w:t>ACCIONES</w:t>
            </w:r>
          </w:p>
        </w:tc>
        <w:tc>
          <w:tcPr>
            <w:tcW w:w="1843" w:type="dxa"/>
          </w:tcPr>
          <w:p w:rsidR="0029180B" w:rsidRPr="0044659F" w:rsidRDefault="0029180B" w:rsidP="00E125C3">
            <w:pPr>
              <w:jc w:val="center"/>
              <w:rPr>
                <w:rFonts w:ascii="Arial Narrow" w:hAnsi="Arial Narrow"/>
                <w:b/>
              </w:rPr>
            </w:pPr>
            <w:r w:rsidRPr="0044659F">
              <w:rPr>
                <w:rFonts w:ascii="Arial Narrow" w:hAnsi="Arial Narrow"/>
                <w:b/>
              </w:rPr>
              <w:t>RESPONABLES</w:t>
            </w:r>
          </w:p>
        </w:tc>
        <w:tc>
          <w:tcPr>
            <w:tcW w:w="1843" w:type="dxa"/>
          </w:tcPr>
          <w:p w:rsidR="0029180B" w:rsidRPr="0044659F" w:rsidRDefault="0029180B" w:rsidP="00E125C3">
            <w:pPr>
              <w:jc w:val="center"/>
              <w:rPr>
                <w:rFonts w:ascii="Arial Narrow" w:hAnsi="Arial Narrow"/>
                <w:b/>
              </w:rPr>
            </w:pPr>
            <w:r w:rsidRPr="0044659F">
              <w:rPr>
                <w:rFonts w:ascii="Arial Narrow" w:hAnsi="Arial Narrow"/>
                <w:b/>
              </w:rPr>
              <w:t>RECURSOS</w:t>
            </w:r>
          </w:p>
        </w:tc>
        <w:tc>
          <w:tcPr>
            <w:tcW w:w="1417" w:type="dxa"/>
          </w:tcPr>
          <w:p w:rsidR="0029180B" w:rsidRPr="0044659F" w:rsidRDefault="0029180B" w:rsidP="00E125C3">
            <w:pPr>
              <w:jc w:val="center"/>
              <w:rPr>
                <w:rFonts w:ascii="Arial Narrow" w:hAnsi="Arial Narrow"/>
                <w:b/>
              </w:rPr>
            </w:pPr>
            <w:r w:rsidRPr="0044659F">
              <w:rPr>
                <w:rFonts w:ascii="Arial Narrow" w:hAnsi="Arial Narrow"/>
                <w:b/>
              </w:rPr>
              <w:t>FECHA</w:t>
            </w:r>
          </w:p>
        </w:tc>
        <w:tc>
          <w:tcPr>
            <w:tcW w:w="1418" w:type="dxa"/>
          </w:tcPr>
          <w:p w:rsidR="0029180B" w:rsidRPr="0044659F" w:rsidRDefault="0029180B" w:rsidP="00E125C3">
            <w:pPr>
              <w:jc w:val="center"/>
              <w:rPr>
                <w:rFonts w:ascii="Arial Narrow" w:hAnsi="Arial Narrow"/>
                <w:b/>
              </w:rPr>
            </w:pPr>
            <w:r w:rsidRPr="0044659F">
              <w:rPr>
                <w:rFonts w:ascii="Arial Narrow" w:hAnsi="Arial Narrow"/>
                <w:b/>
              </w:rPr>
              <w:t>EVALUACION</w:t>
            </w:r>
          </w:p>
        </w:tc>
      </w:tr>
      <w:tr w:rsidR="0029180B" w:rsidRPr="0044659F" w:rsidTr="00E125C3">
        <w:tc>
          <w:tcPr>
            <w:tcW w:w="2943" w:type="dxa"/>
          </w:tcPr>
          <w:p w:rsidR="0029180B" w:rsidRPr="0044659F" w:rsidRDefault="0029180B" w:rsidP="00E125C3">
            <w:pPr>
              <w:jc w:val="center"/>
              <w:rPr>
                <w:rFonts w:ascii="Arial Narrow" w:hAnsi="Arial Narrow"/>
                <w:sz w:val="20"/>
                <w:szCs w:val="20"/>
              </w:rPr>
            </w:pPr>
            <w:r w:rsidRPr="0044659F">
              <w:rPr>
                <w:rFonts w:ascii="Arial Narrow" w:hAnsi="Arial Narrow"/>
                <w:sz w:val="20"/>
                <w:szCs w:val="20"/>
              </w:rPr>
              <w:t>Motivación a los estudiantes de grado Décimo y Once</w:t>
            </w:r>
          </w:p>
        </w:tc>
        <w:tc>
          <w:tcPr>
            <w:tcW w:w="1843" w:type="dxa"/>
            <w:shd w:val="clear" w:color="auto" w:fill="auto"/>
          </w:tcPr>
          <w:p w:rsidR="0029180B" w:rsidRPr="0044659F" w:rsidRDefault="0029180B" w:rsidP="00E125C3">
            <w:pPr>
              <w:jc w:val="center"/>
              <w:rPr>
                <w:rFonts w:ascii="Arial Narrow" w:hAnsi="Arial Narrow"/>
                <w:sz w:val="20"/>
                <w:szCs w:val="20"/>
              </w:rPr>
            </w:pPr>
            <w:r w:rsidRPr="0044659F">
              <w:rPr>
                <w:rFonts w:ascii="Arial Narrow" w:hAnsi="Arial Narrow"/>
                <w:sz w:val="20"/>
                <w:szCs w:val="20"/>
              </w:rPr>
              <w:t xml:space="preserve">Profesora </w:t>
            </w:r>
            <w:proofErr w:type="spellStart"/>
            <w:r w:rsidRPr="0044659F">
              <w:rPr>
                <w:rFonts w:ascii="Arial Narrow" w:hAnsi="Arial Narrow"/>
                <w:sz w:val="20"/>
                <w:szCs w:val="20"/>
              </w:rPr>
              <w:t>Pbro</w:t>
            </w:r>
            <w:proofErr w:type="spellEnd"/>
            <w:r w:rsidRPr="0044659F">
              <w:rPr>
                <w:rFonts w:ascii="Arial Narrow" w:hAnsi="Arial Narrow"/>
                <w:sz w:val="20"/>
                <w:szCs w:val="20"/>
              </w:rPr>
              <w:t xml:space="preserve"> Luís German</w:t>
            </w:r>
          </w:p>
        </w:tc>
        <w:tc>
          <w:tcPr>
            <w:tcW w:w="1843" w:type="dxa"/>
            <w:vMerge w:val="restart"/>
          </w:tcPr>
          <w:p w:rsidR="0029180B" w:rsidRPr="0044659F" w:rsidRDefault="0029180B" w:rsidP="00E125C3">
            <w:pPr>
              <w:jc w:val="center"/>
              <w:rPr>
                <w:rFonts w:ascii="Arial Narrow" w:hAnsi="Arial Narrow"/>
                <w:sz w:val="20"/>
                <w:szCs w:val="20"/>
              </w:rPr>
            </w:pPr>
            <w:r w:rsidRPr="0044659F">
              <w:rPr>
                <w:rFonts w:ascii="Arial Narrow" w:hAnsi="Arial Narrow"/>
                <w:sz w:val="20"/>
                <w:szCs w:val="20"/>
              </w:rPr>
              <w:t xml:space="preserve">Talento humano: </w:t>
            </w:r>
          </w:p>
          <w:p w:rsidR="0029180B" w:rsidRPr="0044659F" w:rsidRDefault="0029180B" w:rsidP="00E125C3">
            <w:pPr>
              <w:jc w:val="center"/>
              <w:rPr>
                <w:rFonts w:ascii="Arial Narrow" w:hAnsi="Arial Narrow"/>
                <w:sz w:val="20"/>
                <w:szCs w:val="20"/>
              </w:rPr>
            </w:pPr>
            <w:r w:rsidRPr="0044659F">
              <w:rPr>
                <w:rFonts w:ascii="Arial Narrow" w:hAnsi="Arial Narrow"/>
                <w:sz w:val="20"/>
                <w:szCs w:val="20"/>
              </w:rPr>
              <w:t>Asesores de grupo</w:t>
            </w:r>
          </w:p>
          <w:p w:rsidR="0029180B" w:rsidRPr="0044659F" w:rsidRDefault="0029180B" w:rsidP="00E125C3">
            <w:pPr>
              <w:jc w:val="center"/>
              <w:rPr>
                <w:rFonts w:ascii="Arial Narrow" w:hAnsi="Arial Narrow"/>
                <w:sz w:val="20"/>
                <w:szCs w:val="20"/>
              </w:rPr>
            </w:pPr>
            <w:r w:rsidRPr="0044659F">
              <w:rPr>
                <w:rFonts w:ascii="Arial Narrow" w:hAnsi="Arial Narrow"/>
                <w:sz w:val="20"/>
                <w:szCs w:val="20"/>
              </w:rPr>
              <w:t>Estudiantes</w:t>
            </w:r>
          </w:p>
          <w:p w:rsidR="0029180B" w:rsidRPr="0044659F" w:rsidRDefault="0029180B" w:rsidP="00E125C3">
            <w:pPr>
              <w:jc w:val="center"/>
              <w:rPr>
                <w:rFonts w:ascii="Arial Narrow" w:hAnsi="Arial Narrow"/>
                <w:sz w:val="20"/>
                <w:szCs w:val="20"/>
              </w:rPr>
            </w:pPr>
          </w:p>
          <w:p w:rsidR="0029180B" w:rsidRPr="0044659F" w:rsidRDefault="0029180B" w:rsidP="00E125C3">
            <w:pPr>
              <w:jc w:val="center"/>
              <w:rPr>
                <w:rFonts w:ascii="Arial Narrow" w:hAnsi="Arial Narrow"/>
                <w:sz w:val="20"/>
                <w:szCs w:val="20"/>
              </w:rPr>
            </w:pPr>
            <w:r w:rsidRPr="0044659F">
              <w:rPr>
                <w:rFonts w:ascii="Arial Narrow" w:hAnsi="Arial Narrow"/>
                <w:sz w:val="20"/>
                <w:szCs w:val="20"/>
              </w:rPr>
              <w:t xml:space="preserve">Físicos: Salón de Actos, Zonas recreativas, Aulas de clase, sala de audiovisuales. </w:t>
            </w:r>
          </w:p>
          <w:p w:rsidR="0029180B" w:rsidRPr="0044659F" w:rsidRDefault="0029180B" w:rsidP="00E125C3">
            <w:pPr>
              <w:jc w:val="center"/>
              <w:rPr>
                <w:rFonts w:ascii="Arial Narrow" w:hAnsi="Arial Narrow"/>
                <w:sz w:val="20"/>
                <w:szCs w:val="20"/>
              </w:rPr>
            </w:pPr>
          </w:p>
          <w:p w:rsidR="0029180B" w:rsidRPr="0044659F" w:rsidRDefault="0029180B" w:rsidP="00E125C3">
            <w:pPr>
              <w:jc w:val="center"/>
              <w:rPr>
                <w:rFonts w:ascii="Arial Narrow" w:hAnsi="Arial Narrow"/>
                <w:sz w:val="20"/>
                <w:szCs w:val="20"/>
              </w:rPr>
            </w:pPr>
            <w:r w:rsidRPr="0044659F">
              <w:rPr>
                <w:rFonts w:ascii="Arial Narrow" w:hAnsi="Arial Narrow"/>
                <w:sz w:val="20"/>
                <w:szCs w:val="20"/>
              </w:rPr>
              <w:t>Didácticos:</w:t>
            </w:r>
          </w:p>
          <w:p w:rsidR="0029180B" w:rsidRPr="0044659F" w:rsidRDefault="0029180B" w:rsidP="00E125C3">
            <w:pPr>
              <w:jc w:val="center"/>
              <w:rPr>
                <w:rFonts w:ascii="Arial Narrow" w:hAnsi="Arial Narrow"/>
                <w:sz w:val="20"/>
                <w:szCs w:val="20"/>
              </w:rPr>
            </w:pPr>
            <w:r w:rsidRPr="0044659F">
              <w:rPr>
                <w:rFonts w:ascii="Arial Narrow" w:hAnsi="Arial Narrow"/>
                <w:sz w:val="20"/>
                <w:szCs w:val="20"/>
              </w:rPr>
              <w:t>Sala audiovisual</w:t>
            </w:r>
          </w:p>
          <w:p w:rsidR="0029180B" w:rsidRPr="0044659F" w:rsidRDefault="0029180B" w:rsidP="00E125C3">
            <w:pPr>
              <w:jc w:val="center"/>
              <w:rPr>
                <w:rFonts w:ascii="Arial Narrow" w:hAnsi="Arial Narrow"/>
                <w:sz w:val="20"/>
                <w:szCs w:val="20"/>
              </w:rPr>
            </w:pPr>
            <w:r w:rsidRPr="0044659F">
              <w:rPr>
                <w:rFonts w:ascii="Arial Narrow" w:hAnsi="Arial Narrow"/>
                <w:sz w:val="20"/>
                <w:szCs w:val="20"/>
              </w:rPr>
              <w:t>Material impreso.</w:t>
            </w:r>
          </w:p>
        </w:tc>
        <w:tc>
          <w:tcPr>
            <w:tcW w:w="1417" w:type="dxa"/>
          </w:tcPr>
          <w:p w:rsidR="0029180B" w:rsidRPr="0044659F" w:rsidRDefault="0029180B" w:rsidP="00E125C3">
            <w:pPr>
              <w:jc w:val="center"/>
              <w:rPr>
                <w:rFonts w:ascii="Arial Narrow" w:hAnsi="Arial Narrow"/>
                <w:sz w:val="20"/>
                <w:szCs w:val="20"/>
              </w:rPr>
            </w:pPr>
            <w:r w:rsidRPr="0044659F">
              <w:rPr>
                <w:rFonts w:ascii="Arial Narrow" w:hAnsi="Arial Narrow"/>
                <w:sz w:val="20"/>
                <w:szCs w:val="20"/>
              </w:rPr>
              <w:t>Abril 1</w:t>
            </w:r>
          </w:p>
        </w:tc>
        <w:tc>
          <w:tcPr>
            <w:tcW w:w="1418" w:type="dxa"/>
            <w:vMerge w:val="restart"/>
          </w:tcPr>
          <w:p w:rsidR="0029180B" w:rsidRPr="0044659F" w:rsidRDefault="0029180B" w:rsidP="00E125C3">
            <w:pPr>
              <w:rPr>
                <w:rFonts w:ascii="Arial Narrow" w:hAnsi="Arial Narrow"/>
                <w:sz w:val="20"/>
                <w:szCs w:val="20"/>
              </w:rPr>
            </w:pPr>
          </w:p>
        </w:tc>
      </w:tr>
      <w:tr w:rsidR="0029180B" w:rsidRPr="0044659F" w:rsidTr="00E125C3">
        <w:tc>
          <w:tcPr>
            <w:tcW w:w="2943" w:type="dxa"/>
          </w:tcPr>
          <w:p w:rsidR="0029180B" w:rsidRPr="0044659F" w:rsidRDefault="0029180B" w:rsidP="00E125C3">
            <w:pPr>
              <w:jc w:val="center"/>
              <w:rPr>
                <w:rFonts w:ascii="Arial Narrow" w:hAnsi="Arial Narrow"/>
                <w:sz w:val="20"/>
                <w:szCs w:val="20"/>
              </w:rPr>
            </w:pPr>
            <w:r w:rsidRPr="0044659F">
              <w:rPr>
                <w:rFonts w:ascii="Arial Narrow" w:hAnsi="Arial Narrow"/>
                <w:sz w:val="20"/>
                <w:szCs w:val="20"/>
              </w:rPr>
              <w:t>Asignación de Ahijados a los jóvenes</w:t>
            </w:r>
          </w:p>
        </w:tc>
        <w:tc>
          <w:tcPr>
            <w:tcW w:w="1843" w:type="dxa"/>
            <w:shd w:val="clear" w:color="auto" w:fill="auto"/>
          </w:tcPr>
          <w:p w:rsidR="0029180B" w:rsidRPr="0044659F" w:rsidRDefault="0029180B" w:rsidP="00E125C3">
            <w:pPr>
              <w:jc w:val="center"/>
              <w:rPr>
                <w:rFonts w:ascii="Arial Narrow" w:hAnsi="Arial Narrow"/>
                <w:sz w:val="20"/>
                <w:szCs w:val="20"/>
              </w:rPr>
            </w:pPr>
            <w:r w:rsidRPr="0044659F">
              <w:rPr>
                <w:rFonts w:ascii="Arial Narrow" w:hAnsi="Arial Narrow"/>
                <w:sz w:val="20"/>
                <w:szCs w:val="20"/>
              </w:rPr>
              <w:t xml:space="preserve">Profesora Omaira </w:t>
            </w:r>
            <w:proofErr w:type="spellStart"/>
            <w:r w:rsidRPr="0044659F">
              <w:rPr>
                <w:rFonts w:ascii="Arial Narrow" w:hAnsi="Arial Narrow"/>
                <w:sz w:val="20"/>
                <w:szCs w:val="20"/>
              </w:rPr>
              <w:t>Roncancio</w:t>
            </w:r>
            <w:proofErr w:type="spellEnd"/>
          </w:p>
        </w:tc>
        <w:tc>
          <w:tcPr>
            <w:tcW w:w="1843" w:type="dxa"/>
            <w:vMerge/>
          </w:tcPr>
          <w:p w:rsidR="0029180B" w:rsidRPr="0044659F" w:rsidRDefault="0029180B" w:rsidP="00E125C3">
            <w:pPr>
              <w:jc w:val="center"/>
              <w:rPr>
                <w:rFonts w:ascii="Arial Narrow" w:hAnsi="Arial Narrow"/>
                <w:sz w:val="20"/>
                <w:szCs w:val="20"/>
              </w:rPr>
            </w:pPr>
          </w:p>
        </w:tc>
        <w:tc>
          <w:tcPr>
            <w:tcW w:w="1417" w:type="dxa"/>
          </w:tcPr>
          <w:p w:rsidR="0029180B" w:rsidRPr="0044659F" w:rsidRDefault="0029180B" w:rsidP="00E125C3">
            <w:pPr>
              <w:jc w:val="center"/>
              <w:rPr>
                <w:rFonts w:ascii="Arial Narrow" w:hAnsi="Arial Narrow"/>
                <w:sz w:val="20"/>
                <w:szCs w:val="20"/>
              </w:rPr>
            </w:pPr>
            <w:r w:rsidRPr="0044659F">
              <w:rPr>
                <w:rFonts w:ascii="Arial Narrow" w:hAnsi="Arial Narrow"/>
                <w:sz w:val="20"/>
                <w:szCs w:val="20"/>
              </w:rPr>
              <w:t>Abril 7</w:t>
            </w:r>
          </w:p>
        </w:tc>
        <w:tc>
          <w:tcPr>
            <w:tcW w:w="1418" w:type="dxa"/>
            <w:vMerge/>
          </w:tcPr>
          <w:p w:rsidR="0029180B" w:rsidRPr="0044659F" w:rsidRDefault="0029180B" w:rsidP="00E125C3">
            <w:pPr>
              <w:rPr>
                <w:rFonts w:ascii="Arial Narrow" w:hAnsi="Arial Narrow"/>
                <w:sz w:val="20"/>
                <w:szCs w:val="20"/>
              </w:rPr>
            </w:pPr>
          </w:p>
        </w:tc>
      </w:tr>
      <w:tr w:rsidR="0029180B" w:rsidRPr="0044659F" w:rsidTr="00E125C3">
        <w:tc>
          <w:tcPr>
            <w:tcW w:w="2943" w:type="dxa"/>
          </w:tcPr>
          <w:p w:rsidR="0029180B" w:rsidRPr="0044659F" w:rsidRDefault="0029180B" w:rsidP="00E125C3">
            <w:pPr>
              <w:jc w:val="center"/>
              <w:rPr>
                <w:rFonts w:ascii="Arial Narrow" w:hAnsi="Arial Narrow"/>
                <w:sz w:val="20"/>
                <w:szCs w:val="20"/>
              </w:rPr>
            </w:pPr>
            <w:r w:rsidRPr="0044659F">
              <w:rPr>
                <w:rFonts w:ascii="Arial Narrow" w:hAnsi="Arial Narrow"/>
                <w:sz w:val="20"/>
                <w:szCs w:val="20"/>
              </w:rPr>
              <w:t>Actividad integración</w:t>
            </w:r>
          </w:p>
        </w:tc>
        <w:tc>
          <w:tcPr>
            <w:tcW w:w="1843" w:type="dxa"/>
            <w:shd w:val="clear" w:color="auto" w:fill="auto"/>
          </w:tcPr>
          <w:p w:rsidR="0029180B" w:rsidRPr="0044659F" w:rsidRDefault="0029180B" w:rsidP="00E125C3">
            <w:pPr>
              <w:jc w:val="center"/>
              <w:rPr>
                <w:rFonts w:ascii="Arial Narrow" w:hAnsi="Arial Narrow"/>
                <w:sz w:val="20"/>
                <w:szCs w:val="20"/>
              </w:rPr>
            </w:pPr>
            <w:r w:rsidRPr="0044659F">
              <w:rPr>
                <w:rFonts w:ascii="Arial Narrow" w:hAnsi="Arial Narrow"/>
                <w:sz w:val="20"/>
                <w:szCs w:val="20"/>
              </w:rPr>
              <w:t>Profesora Omaira</w:t>
            </w:r>
          </w:p>
        </w:tc>
        <w:tc>
          <w:tcPr>
            <w:tcW w:w="1843" w:type="dxa"/>
            <w:vMerge/>
          </w:tcPr>
          <w:p w:rsidR="0029180B" w:rsidRPr="0044659F" w:rsidRDefault="0029180B" w:rsidP="00E125C3">
            <w:pPr>
              <w:jc w:val="center"/>
              <w:rPr>
                <w:rFonts w:ascii="Arial Narrow" w:hAnsi="Arial Narrow"/>
                <w:sz w:val="20"/>
                <w:szCs w:val="20"/>
              </w:rPr>
            </w:pPr>
          </w:p>
        </w:tc>
        <w:tc>
          <w:tcPr>
            <w:tcW w:w="1417" w:type="dxa"/>
          </w:tcPr>
          <w:p w:rsidR="0029180B" w:rsidRPr="0044659F" w:rsidRDefault="0029180B" w:rsidP="00E125C3">
            <w:pPr>
              <w:jc w:val="center"/>
              <w:rPr>
                <w:rFonts w:ascii="Arial Narrow" w:hAnsi="Arial Narrow"/>
                <w:sz w:val="20"/>
                <w:szCs w:val="20"/>
              </w:rPr>
            </w:pPr>
            <w:r w:rsidRPr="0044659F">
              <w:rPr>
                <w:rFonts w:ascii="Arial Narrow" w:hAnsi="Arial Narrow"/>
                <w:sz w:val="20"/>
                <w:szCs w:val="20"/>
              </w:rPr>
              <w:t>Abril 21</w:t>
            </w:r>
          </w:p>
        </w:tc>
        <w:tc>
          <w:tcPr>
            <w:tcW w:w="1418" w:type="dxa"/>
            <w:vMerge/>
          </w:tcPr>
          <w:p w:rsidR="0029180B" w:rsidRPr="0044659F" w:rsidRDefault="0029180B" w:rsidP="00E125C3">
            <w:pPr>
              <w:rPr>
                <w:rFonts w:ascii="Arial Narrow" w:hAnsi="Arial Narrow"/>
                <w:sz w:val="20"/>
                <w:szCs w:val="20"/>
              </w:rPr>
            </w:pPr>
          </w:p>
        </w:tc>
      </w:tr>
      <w:tr w:rsidR="0029180B" w:rsidRPr="0044659F" w:rsidTr="00E125C3">
        <w:tc>
          <w:tcPr>
            <w:tcW w:w="2943" w:type="dxa"/>
          </w:tcPr>
          <w:p w:rsidR="0029180B" w:rsidRPr="0044659F" w:rsidRDefault="0029180B" w:rsidP="00E125C3">
            <w:pPr>
              <w:jc w:val="center"/>
              <w:rPr>
                <w:rFonts w:ascii="Arial Narrow" w:hAnsi="Arial Narrow"/>
                <w:sz w:val="20"/>
                <w:szCs w:val="20"/>
              </w:rPr>
            </w:pPr>
            <w:r w:rsidRPr="0044659F">
              <w:rPr>
                <w:rFonts w:ascii="Arial Narrow" w:hAnsi="Arial Narrow"/>
                <w:sz w:val="20"/>
                <w:szCs w:val="20"/>
              </w:rPr>
              <w:t xml:space="preserve">Elaboración y seguimiento a través de </w:t>
            </w:r>
            <w:smartTag w:uri="urn:schemas-microsoft-com:office:smarttags" w:element="PersonName">
              <w:smartTagPr>
                <w:attr w:name="ProductID" w:val="la Carpeta"/>
              </w:smartTagPr>
              <w:r w:rsidRPr="0044659F">
                <w:rPr>
                  <w:rFonts w:ascii="Arial Narrow" w:hAnsi="Arial Narrow"/>
                  <w:sz w:val="20"/>
                  <w:szCs w:val="20"/>
                </w:rPr>
                <w:t>la Carpeta</w:t>
              </w:r>
            </w:smartTag>
            <w:r w:rsidRPr="0044659F">
              <w:rPr>
                <w:rFonts w:ascii="Arial Narrow" w:hAnsi="Arial Narrow"/>
                <w:sz w:val="20"/>
                <w:szCs w:val="20"/>
              </w:rPr>
              <w:t xml:space="preserve"> Amiga</w:t>
            </w:r>
          </w:p>
        </w:tc>
        <w:tc>
          <w:tcPr>
            <w:tcW w:w="1843" w:type="dxa"/>
            <w:shd w:val="clear" w:color="auto" w:fill="auto"/>
          </w:tcPr>
          <w:p w:rsidR="0029180B" w:rsidRPr="0044659F" w:rsidRDefault="0029180B" w:rsidP="00E125C3">
            <w:pPr>
              <w:jc w:val="center"/>
              <w:rPr>
                <w:rFonts w:ascii="Arial Narrow" w:hAnsi="Arial Narrow"/>
                <w:sz w:val="20"/>
                <w:szCs w:val="20"/>
              </w:rPr>
            </w:pPr>
            <w:r w:rsidRPr="0044659F">
              <w:rPr>
                <w:rFonts w:ascii="Arial Narrow" w:hAnsi="Arial Narrow"/>
                <w:sz w:val="20"/>
                <w:szCs w:val="20"/>
              </w:rPr>
              <w:t>Estudiantes del Grado 11 y 10</w:t>
            </w:r>
          </w:p>
        </w:tc>
        <w:tc>
          <w:tcPr>
            <w:tcW w:w="1843" w:type="dxa"/>
            <w:vMerge/>
          </w:tcPr>
          <w:p w:rsidR="0029180B" w:rsidRPr="0044659F" w:rsidRDefault="0029180B" w:rsidP="00E125C3">
            <w:pPr>
              <w:jc w:val="center"/>
              <w:rPr>
                <w:rFonts w:ascii="Arial Narrow" w:hAnsi="Arial Narrow"/>
                <w:sz w:val="20"/>
                <w:szCs w:val="20"/>
              </w:rPr>
            </w:pPr>
          </w:p>
        </w:tc>
        <w:tc>
          <w:tcPr>
            <w:tcW w:w="1417" w:type="dxa"/>
          </w:tcPr>
          <w:p w:rsidR="0029180B" w:rsidRPr="0044659F" w:rsidRDefault="0029180B" w:rsidP="00E125C3">
            <w:pPr>
              <w:jc w:val="center"/>
              <w:rPr>
                <w:rFonts w:ascii="Arial Narrow" w:hAnsi="Arial Narrow"/>
                <w:sz w:val="20"/>
                <w:szCs w:val="20"/>
              </w:rPr>
            </w:pPr>
            <w:r w:rsidRPr="0044659F">
              <w:rPr>
                <w:rFonts w:ascii="Arial Narrow" w:hAnsi="Arial Narrow"/>
                <w:sz w:val="20"/>
                <w:szCs w:val="20"/>
              </w:rPr>
              <w:t>Junio 12</w:t>
            </w:r>
          </w:p>
        </w:tc>
        <w:tc>
          <w:tcPr>
            <w:tcW w:w="1418" w:type="dxa"/>
            <w:vMerge/>
          </w:tcPr>
          <w:p w:rsidR="0029180B" w:rsidRPr="0044659F" w:rsidRDefault="0029180B" w:rsidP="00E125C3">
            <w:pPr>
              <w:rPr>
                <w:rFonts w:ascii="Arial Narrow" w:hAnsi="Arial Narrow"/>
                <w:sz w:val="20"/>
                <w:szCs w:val="20"/>
              </w:rPr>
            </w:pPr>
          </w:p>
        </w:tc>
      </w:tr>
      <w:tr w:rsidR="0029180B" w:rsidRPr="0044659F" w:rsidTr="00E125C3">
        <w:tc>
          <w:tcPr>
            <w:tcW w:w="2943" w:type="dxa"/>
          </w:tcPr>
          <w:p w:rsidR="0029180B" w:rsidRPr="0044659F" w:rsidRDefault="0029180B" w:rsidP="00E125C3">
            <w:pPr>
              <w:jc w:val="center"/>
              <w:rPr>
                <w:rFonts w:ascii="Arial Narrow" w:hAnsi="Arial Narrow"/>
                <w:sz w:val="20"/>
                <w:szCs w:val="20"/>
              </w:rPr>
            </w:pPr>
            <w:r w:rsidRPr="0044659F">
              <w:rPr>
                <w:rFonts w:ascii="Arial Narrow" w:hAnsi="Arial Narrow"/>
                <w:sz w:val="20"/>
                <w:szCs w:val="20"/>
              </w:rPr>
              <w:t>Orientación de los asesores a los estudiantes de Preescolar y Primero.</w:t>
            </w:r>
          </w:p>
        </w:tc>
        <w:tc>
          <w:tcPr>
            <w:tcW w:w="1843" w:type="dxa"/>
          </w:tcPr>
          <w:p w:rsidR="0029180B" w:rsidRPr="0044659F" w:rsidRDefault="0029180B" w:rsidP="00E125C3">
            <w:pPr>
              <w:jc w:val="center"/>
              <w:rPr>
                <w:rFonts w:ascii="Arial Narrow" w:hAnsi="Arial Narrow"/>
                <w:sz w:val="20"/>
                <w:szCs w:val="20"/>
              </w:rPr>
            </w:pPr>
            <w:r w:rsidRPr="0044659F">
              <w:rPr>
                <w:rFonts w:ascii="Arial Narrow" w:hAnsi="Arial Narrow"/>
                <w:sz w:val="20"/>
                <w:szCs w:val="20"/>
              </w:rPr>
              <w:t xml:space="preserve">Omaira </w:t>
            </w:r>
            <w:proofErr w:type="spellStart"/>
            <w:r w:rsidRPr="0044659F">
              <w:rPr>
                <w:rFonts w:ascii="Arial Narrow" w:hAnsi="Arial Narrow"/>
                <w:sz w:val="20"/>
                <w:szCs w:val="20"/>
              </w:rPr>
              <w:t>Roncancio</w:t>
            </w:r>
            <w:proofErr w:type="spellEnd"/>
            <w:r w:rsidRPr="0044659F">
              <w:rPr>
                <w:rFonts w:ascii="Arial Narrow" w:hAnsi="Arial Narrow"/>
                <w:sz w:val="20"/>
                <w:szCs w:val="20"/>
              </w:rPr>
              <w:t xml:space="preserve">, </w:t>
            </w:r>
            <w:proofErr w:type="spellStart"/>
            <w:r w:rsidRPr="0044659F">
              <w:rPr>
                <w:rFonts w:ascii="Arial Narrow" w:hAnsi="Arial Narrow"/>
                <w:sz w:val="20"/>
                <w:szCs w:val="20"/>
              </w:rPr>
              <w:t>Anaís</w:t>
            </w:r>
            <w:proofErr w:type="spellEnd"/>
            <w:r w:rsidRPr="0044659F">
              <w:rPr>
                <w:rFonts w:ascii="Arial Narrow" w:hAnsi="Arial Narrow"/>
                <w:sz w:val="20"/>
                <w:szCs w:val="20"/>
              </w:rPr>
              <w:t xml:space="preserve"> Rojas</w:t>
            </w:r>
          </w:p>
          <w:p w:rsidR="0029180B" w:rsidRPr="0044659F" w:rsidRDefault="0029180B" w:rsidP="00E125C3">
            <w:pPr>
              <w:jc w:val="center"/>
              <w:rPr>
                <w:rFonts w:ascii="Arial Narrow" w:hAnsi="Arial Narrow"/>
                <w:sz w:val="20"/>
                <w:szCs w:val="20"/>
              </w:rPr>
            </w:pPr>
            <w:r w:rsidRPr="0044659F">
              <w:rPr>
                <w:rFonts w:ascii="Arial Narrow" w:hAnsi="Arial Narrow"/>
                <w:sz w:val="20"/>
                <w:szCs w:val="20"/>
              </w:rPr>
              <w:t>Marina Valbuena</w:t>
            </w:r>
          </w:p>
        </w:tc>
        <w:tc>
          <w:tcPr>
            <w:tcW w:w="1843" w:type="dxa"/>
            <w:vMerge/>
          </w:tcPr>
          <w:p w:rsidR="0029180B" w:rsidRPr="0044659F" w:rsidRDefault="0029180B" w:rsidP="00E125C3">
            <w:pPr>
              <w:jc w:val="center"/>
              <w:rPr>
                <w:rFonts w:ascii="Arial Narrow" w:hAnsi="Arial Narrow"/>
                <w:sz w:val="20"/>
                <w:szCs w:val="20"/>
              </w:rPr>
            </w:pPr>
          </w:p>
        </w:tc>
        <w:tc>
          <w:tcPr>
            <w:tcW w:w="1417" w:type="dxa"/>
          </w:tcPr>
          <w:p w:rsidR="0029180B" w:rsidRPr="0044659F" w:rsidRDefault="0029180B" w:rsidP="00E125C3">
            <w:pPr>
              <w:jc w:val="center"/>
              <w:rPr>
                <w:rFonts w:ascii="Arial Narrow" w:hAnsi="Arial Narrow"/>
                <w:sz w:val="20"/>
                <w:szCs w:val="20"/>
              </w:rPr>
            </w:pPr>
            <w:r w:rsidRPr="0044659F">
              <w:rPr>
                <w:rFonts w:ascii="Arial Narrow" w:hAnsi="Arial Narrow"/>
                <w:sz w:val="20"/>
                <w:szCs w:val="20"/>
              </w:rPr>
              <w:t>Julio 23</w:t>
            </w:r>
          </w:p>
        </w:tc>
        <w:tc>
          <w:tcPr>
            <w:tcW w:w="1418" w:type="dxa"/>
            <w:vMerge/>
          </w:tcPr>
          <w:p w:rsidR="0029180B" w:rsidRPr="0044659F" w:rsidRDefault="0029180B" w:rsidP="00E125C3">
            <w:pPr>
              <w:rPr>
                <w:rFonts w:ascii="Arial Narrow" w:hAnsi="Arial Narrow"/>
                <w:sz w:val="20"/>
                <w:szCs w:val="20"/>
              </w:rPr>
            </w:pPr>
          </w:p>
        </w:tc>
      </w:tr>
      <w:tr w:rsidR="0029180B" w:rsidRPr="0044659F" w:rsidTr="00E125C3">
        <w:tc>
          <w:tcPr>
            <w:tcW w:w="2943" w:type="dxa"/>
          </w:tcPr>
          <w:p w:rsidR="0029180B" w:rsidRPr="0044659F" w:rsidRDefault="0029180B" w:rsidP="00E125C3">
            <w:pPr>
              <w:jc w:val="center"/>
              <w:rPr>
                <w:rFonts w:ascii="Arial Narrow" w:hAnsi="Arial Narrow"/>
                <w:sz w:val="20"/>
                <w:szCs w:val="20"/>
              </w:rPr>
            </w:pPr>
            <w:r w:rsidRPr="0044659F">
              <w:rPr>
                <w:rFonts w:ascii="Arial Narrow" w:hAnsi="Arial Narrow"/>
                <w:sz w:val="20"/>
                <w:szCs w:val="20"/>
              </w:rPr>
              <w:t>Encuentros esporádicos en los descansos, Izadas  y actividades cotidianas de ahijados y padrinos.</w:t>
            </w:r>
          </w:p>
        </w:tc>
        <w:tc>
          <w:tcPr>
            <w:tcW w:w="1843" w:type="dxa"/>
          </w:tcPr>
          <w:p w:rsidR="0029180B" w:rsidRPr="0044659F" w:rsidRDefault="0029180B" w:rsidP="00E125C3">
            <w:pPr>
              <w:jc w:val="center"/>
              <w:rPr>
                <w:rFonts w:ascii="Arial Narrow" w:hAnsi="Arial Narrow"/>
                <w:sz w:val="20"/>
                <w:szCs w:val="20"/>
              </w:rPr>
            </w:pPr>
            <w:r w:rsidRPr="0044659F">
              <w:rPr>
                <w:rFonts w:ascii="Arial Narrow" w:hAnsi="Arial Narrow"/>
                <w:sz w:val="20"/>
                <w:szCs w:val="20"/>
              </w:rPr>
              <w:t>Ahijados y Asesoras de grupo preescolar y primero.</w:t>
            </w:r>
          </w:p>
        </w:tc>
        <w:tc>
          <w:tcPr>
            <w:tcW w:w="1843" w:type="dxa"/>
            <w:vMerge/>
          </w:tcPr>
          <w:p w:rsidR="0029180B" w:rsidRPr="0044659F" w:rsidRDefault="0029180B" w:rsidP="00E125C3">
            <w:pPr>
              <w:jc w:val="center"/>
              <w:rPr>
                <w:rFonts w:ascii="Arial Narrow" w:hAnsi="Arial Narrow"/>
                <w:sz w:val="20"/>
                <w:szCs w:val="20"/>
              </w:rPr>
            </w:pPr>
          </w:p>
        </w:tc>
        <w:tc>
          <w:tcPr>
            <w:tcW w:w="1417" w:type="dxa"/>
          </w:tcPr>
          <w:p w:rsidR="0029180B" w:rsidRPr="0044659F" w:rsidRDefault="0029180B" w:rsidP="00E125C3">
            <w:pPr>
              <w:jc w:val="center"/>
              <w:rPr>
                <w:rFonts w:ascii="Arial Narrow" w:hAnsi="Arial Narrow"/>
                <w:sz w:val="20"/>
                <w:szCs w:val="20"/>
              </w:rPr>
            </w:pPr>
            <w:r w:rsidRPr="0044659F">
              <w:rPr>
                <w:rFonts w:ascii="Arial Narrow" w:hAnsi="Arial Narrow"/>
                <w:sz w:val="20"/>
                <w:szCs w:val="20"/>
              </w:rPr>
              <w:t>Durante el año.</w:t>
            </w:r>
          </w:p>
        </w:tc>
        <w:tc>
          <w:tcPr>
            <w:tcW w:w="1418" w:type="dxa"/>
            <w:vMerge/>
          </w:tcPr>
          <w:p w:rsidR="0029180B" w:rsidRPr="0044659F" w:rsidRDefault="0029180B" w:rsidP="00E125C3">
            <w:pPr>
              <w:rPr>
                <w:rFonts w:ascii="Arial Narrow" w:hAnsi="Arial Narrow"/>
                <w:sz w:val="20"/>
                <w:szCs w:val="20"/>
              </w:rPr>
            </w:pPr>
          </w:p>
        </w:tc>
      </w:tr>
      <w:tr w:rsidR="0029180B" w:rsidRPr="0044659F" w:rsidTr="00E125C3">
        <w:tc>
          <w:tcPr>
            <w:tcW w:w="2943" w:type="dxa"/>
          </w:tcPr>
          <w:p w:rsidR="0029180B" w:rsidRPr="0044659F" w:rsidRDefault="0029180B" w:rsidP="00E125C3">
            <w:pPr>
              <w:jc w:val="center"/>
              <w:rPr>
                <w:rFonts w:ascii="Arial Narrow" w:hAnsi="Arial Narrow"/>
                <w:sz w:val="20"/>
                <w:szCs w:val="20"/>
              </w:rPr>
            </w:pPr>
            <w:r w:rsidRPr="0044659F">
              <w:rPr>
                <w:rFonts w:ascii="Arial Narrow" w:hAnsi="Arial Narrow"/>
                <w:sz w:val="20"/>
                <w:szCs w:val="20"/>
              </w:rPr>
              <w:t>Convivencia de padrinos y ahijados</w:t>
            </w:r>
          </w:p>
        </w:tc>
        <w:tc>
          <w:tcPr>
            <w:tcW w:w="1843" w:type="dxa"/>
          </w:tcPr>
          <w:p w:rsidR="0029180B" w:rsidRPr="0044659F" w:rsidRDefault="0029180B" w:rsidP="00E125C3">
            <w:pPr>
              <w:jc w:val="center"/>
              <w:rPr>
                <w:rFonts w:ascii="Arial Narrow" w:hAnsi="Arial Narrow"/>
                <w:sz w:val="20"/>
                <w:szCs w:val="20"/>
              </w:rPr>
            </w:pPr>
            <w:r w:rsidRPr="0044659F">
              <w:rPr>
                <w:rFonts w:ascii="Arial Narrow" w:hAnsi="Arial Narrow"/>
                <w:sz w:val="20"/>
                <w:szCs w:val="20"/>
              </w:rPr>
              <w:t>Eje Pastoral</w:t>
            </w:r>
          </w:p>
        </w:tc>
        <w:tc>
          <w:tcPr>
            <w:tcW w:w="1843" w:type="dxa"/>
            <w:vMerge/>
          </w:tcPr>
          <w:p w:rsidR="0029180B" w:rsidRPr="0044659F" w:rsidRDefault="0029180B" w:rsidP="00E125C3">
            <w:pPr>
              <w:jc w:val="center"/>
              <w:rPr>
                <w:rFonts w:ascii="Arial Narrow" w:hAnsi="Arial Narrow"/>
                <w:sz w:val="20"/>
                <w:szCs w:val="20"/>
              </w:rPr>
            </w:pPr>
          </w:p>
        </w:tc>
        <w:tc>
          <w:tcPr>
            <w:tcW w:w="1417" w:type="dxa"/>
          </w:tcPr>
          <w:p w:rsidR="0029180B" w:rsidRPr="0044659F" w:rsidRDefault="0029180B" w:rsidP="00E125C3">
            <w:pPr>
              <w:jc w:val="center"/>
              <w:rPr>
                <w:rFonts w:ascii="Arial Narrow" w:hAnsi="Arial Narrow"/>
                <w:sz w:val="20"/>
                <w:szCs w:val="20"/>
              </w:rPr>
            </w:pPr>
          </w:p>
        </w:tc>
        <w:tc>
          <w:tcPr>
            <w:tcW w:w="1418" w:type="dxa"/>
            <w:vMerge/>
          </w:tcPr>
          <w:p w:rsidR="0029180B" w:rsidRPr="0044659F" w:rsidRDefault="0029180B" w:rsidP="00E125C3">
            <w:pPr>
              <w:rPr>
                <w:rFonts w:ascii="Arial Narrow" w:hAnsi="Arial Narrow"/>
                <w:sz w:val="20"/>
                <w:szCs w:val="20"/>
              </w:rPr>
            </w:pPr>
          </w:p>
        </w:tc>
      </w:tr>
    </w:tbl>
    <w:p w:rsidR="0029180B" w:rsidRPr="00604013" w:rsidRDefault="0029180B" w:rsidP="0029180B">
      <w:pPr>
        <w:rPr>
          <w:rFonts w:ascii="Arial Narrow" w:hAnsi="Arial Narrow"/>
          <w:sz w:val="20"/>
          <w:szCs w:val="20"/>
        </w:rPr>
      </w:pPr>
    </w:p>
    <w:p w:rsidR="0029180B" w:rsidRDefault="0029180B" w:rsidP="0029180B"/>
    <w:p w:rsidR="0029180B" w:rsidRPr="0029180B" w:rsidRDefault="0029180B" w:rsidP="00E8178F">
      <w:pPr>
        <w:pStyle w:val="Textoindependiente"/>
        <w:numPr>
          <w:ilvl w:val="0"/>
          <w:numId w:val="60"/>
        </w:numPr>
        <w:spacing w:line="360" w:lineRule="auto"/>
        <w:rPr>
          <w:rFonts w:ascii="Arial" w:hAnsi="Arial" w:cs="Arial"/>
          <w:b/>
          <w:sz w:val="24"/>
          <w:szCs w:val="24"/>
        </w:rPr>
      </w:pPr>
      <w:r w:rsidRPr="0029180B">
        <w:rPr>
          <w:rFonts w:ascii="Arial" w:hAnsi="Arial" w:cs="Arial"/>
          <w:b/>
          <w:sz w:val="24"/>
          <w:szCs w:val="24"/>
        </w:rPr>
        <w:t>HACIA UNA PARTICIPACIÓN DINÁMICA Y EFECTIVA DE LOS ESTUDIANTES LOURDISTAS Y FORTALECIMIENTO DEL LIDERAZGO ESTUDIANTIL</w:t>
      </w:r>
    </w:p>
    <w:p w:rsidR="0029180B" w:rsidRPr="001D1CC1" w:rsidRDefault="0029180B" w:rsidP="0029180B">
      <w:pPr>
        <w:spacing w:line="360" w:lineRule="auto"/>
        <w:rPr>
          <w:rFonts w:ascii="Arial" w:hAnsi="Arial" w:cs="Arial"/>
          <w:sz w:val="24"/>
          <w:szCs w:val="24"/>
        </w:rPr>
      </w:pPr>
    </w:p>
    <w:p w:rsidR="0029180B" w:rsidRPr="001D1CC1" w:rsidRDefault="0029180B" w:rsidP="0029180B">
      <w:pPr>
        <w:spacing w:line="360" w:lineRule="auto"/>
        <w:rPr>
          <w:rFonts w:ascii="Arial" w:hAnsi="Arial" w:cs="Arial"/>
          <w:sz w:val="24"/>
          <w:szCs w:val="24"/>
        </w:rPr>
      </w:pPr>
      <w:r w:rsidRPr="001D1CC1">
        <w:rPr>
          <w:rFonts w:ascii="Arial" w:hAnsi="Arial" w:cs="Arial"/>
          <w:sz w:val="24"/>
          <w:szCs w:val="24"/>
        </w:rPr>
        <w:t>DIRIGIDO A TODA LA COMUNIDAD EDUCATIVA</w:t>
      </w:r>
    </w:p>
    <w:p w:rsidR="0029180B" w:rsidRPr="001D1CC1" w:rsidRDefault="0029180B" w:rsidP="0029180B">
      <w:pPr>
        <w:spacing w:line="360" w:lineRule="auto"/>
        <w:rPr>
          <w:rFonts w:ascii="Arial" w:hAnsi="Arial" w:cs="Arial"/>
          <w:sz w:val="24"/>
          <w:szCs w:val="24"/>
        </w:rPr>
      </w:pPr>
    </w:p>
    <w:p w:rsidR="0029180B" w:rsidRPr="001D1CC1" w:rsidRDefault="0029180B" w:rsidP="0029180B">
      <w:pPr>
        <w:spacing w:line="360" w:lineRule="auto"/>
        <w:jc w:val="center"/>
        <w:rPr>
          <w:rFonts w:ascii="Arial" w:hAnsi="Arial" w:cs="Arial"/>
          <w:b/>
          <w:bCs/>
          <w:sz w:val="24"/>
          <w:szCs w:val="24"/>
        </w:rPr>
      </w:pPr>
    </w:p>
    <w:p w:rsidR="0029180B" w:rsidRPr="001D1CC1" w:rsidRDefault="0029180B" w:rsidP="0029180B">
      <w:pPr>
        <w:spacing w:line="360" w:lineRule="auto"/>
        <w:jc w:val="center"/>
        <w:rPr>
          <w:rFonts w:ascii="Arial" w:hAnsi="Arial" w:cs="Arial"/>
          <w:b/>
          <w:bCs/>
          <w:sz w:val="24"/>
          <w:szCs w:val="24"/>
        </w:rPr>
      </w:pPr>
      <w:r w:rsidRPr="001D1CC1">
        <w:rPr>
          <w:rFonts w:ascii="Arial" w:hAnsi="Arial" w:cs="Arial"/>
          <w:b/>
          <w:bCs/>
          <w:sz w:val="24"/>
          <w:szCs w:val="24"/>
        </w:rPr>
        <w:t>PRESENTACIÓN</w:t>
      </w:r>
    </w:p>
    <w:p w:rsidR="0029180B" w:rsidRPr="001D1CC1" w:rsidRDefault="0029180B" w:rsidP="0029180B">
      <w:pPr>
        <w:spacing w:line="360" w:lineRule="auto"/>
        <w:rPr>
          <w:rFonts w:ascii="Arial" w:hAnsi="Arial" w:cs="Arial"/>
          <w:sz w:val="24"/>
          <w:szCs w:val="24"/>
        </w:rPr>
      </w:pPr>
    </w:p>
    <w:p w:rsidR="0029180B" w:rsidRPr="001D1CC1" w:rsidRDefault="0029180B" w:rsidP="0029180B">
      <w:pPr>
        <w:spacing w:line="360" w:lineRule="auto"/>
        <w:rPr>
          <w:rFonts w:ascii="Arial" w:hAnsi="Arial" w:cs="Arial"/>
          <w:sz w:val="24"/>
          <w:szCs w:val="24"/>
        </w:rPr>
      </w:pPr>
      <w:r w:rsidRPr="001D1CC1">
        <w:rPr>
          <w:rFonts w:ascii="Arial" w:hAnsi="Arial" w:cs="Arial"/>
          <w:sz w:val="24"/>
          <w:szCs w:val="24"/>
        </w:rPr>
        <w:t xml:space="preserve">Este es un proyecto que busca incentivar en la comunidad educativa Lourdista, pero principalmente en los estudiantes la participación en las diversas instancias que la misma ley les ofrece, pero va mucho </w:t>
      </w:r>
      <w:proofErr w:type="spellStart"/>
      <w:r w:rsidRPr="001D1CC1">
        <w:rPr>
          <w:rFonts w:ascii="Arial" w:hAnsi="Arial" w:cs="Arial"/>
          <w:sz w:val="24"/>
          <w:szCs w:val="24"/>
        </w:rPr>
        <w:t>mas</w:t>
      </w:r>
      <w:proofErr w:type="spellEnd"/>
      <w:r w:rsidRPr="001D1CC1">
        <w:rPr>
          <w:rFonts w:ascii="Arial" w:hAnsi="Arial" w:cs="Arial"/>
          <w:sz w:val="24"/>
          <w:szCs w:val="24"/>
        </w:rPr>
        <w:t xml:space="preserve"> allá, puesto que pretende también fortalecer </w:t>
      </w:r>
      <w:r w:rsidRPr="001D1CC1">
        <w:rPr>
          <w:rFonts w:ascii="Arial" w:hAnsi="Arial" w:cs="Arial"/>
          <w:sz w:val="24"/>
          <w:szCs w:val="24"/>
        </w:rPr>
        <w:lastRenderedPageBreak/>
        <w:t xml:space="preserve">el liderazgo entre ellos, ya que uno de los componentes de nuestra institución en pastoral es la del liderazgo laical, y se ha evidenciado, después del diagnóstico que se ha venido desarrollando e implementando, que esta es una de las debilidades  más sentida para la institución. </w:t>
      </w:r>
    </w:p>
    <w:p w:rsidR="0029180B" w:rsidRPr="001D1CC1" w:rsidRDefault="0029180B" w:rsidP="0029180B">
      <w:pPr>
        <w:spacing w:line="360" w:lineRule="auto"/>
        <w:rPr>
          <w:rFonts w:ascii="Arial" w:hAnsi="Arial" w:cs="Arial"/>
          <w:sz w:val="24"/>
          <w:szCs w:val="24"/>
        </w:rPr>
      </w:pPr>
    </w:p>
    <w:p w:rsidR="0029180B" w:rsidRPr="001D1CC1" w:rsidRDefault="0029180B" w:rsidP="0029180B">
      <w:pPr>
        <w:spacing w:line="360" w:lineRule="auto"/>
        <w:rPr>
          <w:rFonts w:ascii="Arial" w:hAnsi="Arial" w:cs="Arial"/>
          <w:sz w:val="24"/>
          <w:szCs w:val="24"/>
        </w:rPr>
      </w:pPr>
      <w:r w:rsidRPr="001D1CC1">
        <w:rPr>
          <w:rFonts w:ascii="Arial" w:hAnsi="Arial" w:cs="Arial"/>
          <w:sz w:val="24"/>
          <w:szCs w:val="24"/>
        </w:rPr>
        <w:t xml:space="preserve">El proyecto sueña  con descubrir nuevos </w:t>
      </w:r>
      <w:proofErr w:type="spellStart"/>
      <w:proofErr w:type="gramStart"/>
      <w:r w:rsidRPr="001D1CC1">
        <w:rPr>
          <w:rFonts w:ascii="Arial" w:hAnsi="Arial" w:cs="Arial"/>
          <w:sz w:val="24"/>
          <w:szCs w:val="24"/>
        </w:rPr>
        <w:t>lideres</w:t>
      </w:r>
      <w:proofErr w:type="spellEnd"/>
      <w:proofErr w:type="gramEnd"/>
      <w:r w:rsidRPr="001D1CC1">
        <w:rPr>
          <w:rFonts w:ascii="Arial" w:hAnsi="Arial" w:cs="Arial"/>
          <w:sz w:val="24"/>
          <w:szCs w:val="24"/>
        </w:rPr>
        <w:t xml:space="preserve"> y formarlos para que ejerzan cargos que les ayude redimensionar sus valores y sus capacidades.</w:t>
      </w:r>
    </w:p>
    <w:p w:rsidR="0029180B" w:rsidRPr="001D1CC1" w:rsidRDefault="0029180B" w:rsidP="0029180B">
      <w:pPr>
        <w:spacing w:line="360" w:lineRule="auto"/>
        <w:rPr>
          <w:rFonts w:ascii="Arial" w:hAnsi="Arial" w:cs="Arial"/>
          <w:sz w:val="24"/>
          <w:szCs w:val="24"/>
        </w:rPr>
      </w:pPr>
    </w:p>
    <w:p w:rsidR="0029180B" w:rsidRPr="001D1CC1" w:rsidRDefault="0029180B" w:rsidP="0029180B">
      <w:pPr>
        <w:spacing w:line="360" w:lineRule="auto"/>
        <w:rPr>
          <w:rFonts w:ascii="Arial" w:hAnsi="Arial" w:cs="Arial"/>
          <w:sz w:val="24"/>
          <w:szCs w:val="24"/>
        </w:rPr>
      </w:pPr>
      <w:r w:rsidRPr="001D1CC1">
        <w:rPr>
          <w:rFonts w:ascii="Arial" w:hAnsi="Arial" w:cs="Arial"/>
          <w:sz w:val="24"/>
          <w:szCs w:val="24"/>
        </w:rPr>
        <w:t>Además de llevar a cabo lo que la ley de educación plantea como elección de personeros, consejo de estudiantes y demás, se busca implementar otras figuras con este propósito y a través de algunos procesos que aquí se describen:</w:t>
      </w:r>
    </w:p>
    <w:p w:rsidR="0029180B" w:rsidRPr="001D1CC1" w:rsidRDefault="0029180B" w:rsidP="0029180B">
      <w:pPr>
        <w:spacing w:line="360" w:lineRule="auto"/>
        <w:rPr>
          <w:rFonts w:ascii="Arial" w:hAnsi="Arial" w:cs="Arial"/>
          <w:sz w:val="24"/>
          <w:szCs w:val="24"/>
        </w:rPr>
      </w:pPr>
    </w:p>
    <w:p w:rsidR="0029180B" w:rsidRDefault="0029180B" w:rsidP="0029180B">
      <w:pPr>
        <w:spacing w:line="360" w:lineRule="auto"/>
        <w:rPr>
          <w:rFonts w:ascii="Arial" w:hAnsi="Arial" w:cs="Arial"/>
          <w:sz w:val="24"/>
          <w:szCs w:val="24"/>
        </w:rPr>
      </w:pPr>
      <w:r w:rsidRPr="001D1CC1">
        <w:rPr>
          <w:rFonts w:ascii="Arial" w:hAnsi="Arial" w:cs="Arial"/>
          <w:sz w:val="24"/>
          <w:szCs w:val="24"/>
        </w:rPr>
        <w:t>1. Se hará elección de personer</w:t>
      </w:r>
      <w:r>
        <w:rPr>
          <w:rFonts w:ascii="Arial" w:hAnsi="Arial" w:cs="Arial"/>
          <w:sz w:val="24"/>
          <w:szCs w:val="24"/>
        </w:rPr>
        <w:t>a(o)</w:t>
      </w:r>
      <w:r w:rsidRPr="001D1CC1">
        <w:rPr>
          <w:rFonts w:ascii="Arial" w:hAnsi="Arial" w:cs="Arial"/>
          <w:sz w:val="24"/>
          <w:szCs w:val="24"/>
        </w:rPr>
        <w:t xml:space="preserve"> y </w:t>
      </w:r>
      <w:r>
        <w:rPr>
          <w:rFonts w:ascii="Arial" w:hAnsi="Arial" w:cs="Arial"/>
          <w:sz w:val="24"/>
          <w:szCs w:val="24"/>
        </w:rPr>
        <w:t>contralor(a)</w:t>
      </w:r>
      <w:r w:rsidRPr="001D1CC1">
        <w:rPr>
          <w:rFonts w:ascii="Arial" w:hAnsi="Arial" w:cs="Arial"/>
          <w:sz w:val="24"/>
          <w:szCs w:val="24"/>
        </w:rPr>
        <w:t xml:space="preserve"> </w:t>
      </w:r>
    </w:p>
    <w:p w:rsidR="0029180B" w:rsidRPr="001D1CC1" w:rsidRDefault="0029180B" w:rsidP="0029180B">
      <w:pPr>
        <w:spacing w:line="360" w:lineRule="auto"/>
        <w:rPr>
          <w:rFonts w:ascii="Arial" w:hAnsi="Arial" w:cs="Arial"/>
          <w:sz w:val="24"/>
          <w:szCs w:val="24"/>
        </w:rPr>
      </w:pPr>
      <w:r>
        <w:rPr>
          <w:rFonts w:ascii="Arial" w:hAnsi="Arial" w:cs="Arial"/>
          <w:sz w:val="24"/>
          <w:szCs w:val="24"/>
        </w:rPr>
        <w:t>2</w:t>
      </w:r>
      <w:r w:rsidRPr="001D1CC1">
        <w:rPr>
          <w:rFonts w:ascii="Arial" w:hAnsi="Arial" w:cs="Arial"/>
          <w:sz w:val="24"/>
          <w:szCs w:val="24"/>
        </w:rPr>
        <w:t>. Antes de realizar la elección se hará un trabajo de  sensibilización con todos los estudiantes que les permita vislumbrar las implicaciones de elegir a conciencia y los compromisos que esto atañe para cada uno. Estos se  llevarán a cabo a través de talleres por grupos de grado.</w:t>
      </w:r>
    </w:p>
    <w:p w:rsidR="0029180B" w:rsidRPr="001D1CC1" w:rsidRDefault="0029180B" w:rsidP="0029180B">
      <w:pPr>
        <w:spacing w:line="360" w:lineRule="auto"/>
        <w:rPr>
          <w:rFonts w:ascii="Arial" w:hAnsi="Arial" w:cs="Arial"/>
          <w:sz w:val="24"/>
          <w:szCs w:val="24"/>
        </w:rPr>
      </w:pPr>
      <w:r>
        <w:rPr>
          <w:rFonts w:ascii="Arial" w:hAnsi="Arial" w:cs="Arial"/>
          <w:sz w:val="24"/>
          <w:szCs w:val="24"/>
        </w:rPr>
        <w:t>3</w:t>
      </w:r>
      <w:r w:rsidRPr="001D1CC1">
        <w:rPr>
          <w:rFonts w:ascii="Arial" w:hAnsi="Arial" w:cs="Arial"/>
          <w:sz w:val="24"/>
          <w:szCs w:val="24"/>
        </w:rPr>
        <w:t>. En cada Grado se llevará a cabo una consulta con voto secreto para proponer los posibles candidatos.</w:t>
      </w:r>
    </w:p>
    <w:p w:rsidR="0029180B" w:rsidRPr="001D1CC1" w:rsidRDefault="0029180B" w:rsidP="0029180B">
      <w:pPr>
        <w:spacing w:line="360" w:lineRule="auto"/>
        <w:rPr>
          <w:rFonts w:ascii="Arial" w:hAnsi="Arial" w:cs="Arial"/>
          <w:sz w:val="24"/>
          <w:szCs w:val="24"/>
        </w:rPr>
      </w:pPr>
      <w:r>
        <w:rPr>
          <w:rFonts w:ascii="Arial" w:hAnsi="Arial" w:cs="Arial"/>
          <w:sz w:val="24"/>
          <w:szCs w:val="24"/>
        </w:rPr>
        <w:t>4</w:t>
      </w:r>
      <w:r w:rsidRPr="001D1CC1">
        <w:rPr>
          <w:rFonts w:ascii="Arial" w:hAnsi="Arial" w:cs="Arial"/>
          <w:sz w:val="24"/>
          <w:szCs w:val="24"/>
        </w:rPr>
        <w:t>.  Los estudiantes que queden elegidos como candidatos recibirán 10 horas de formación  que les permita conocer las funciones reales de estos cargos y temas sobre liderazgo y elaboración de los proyectos.</w:t>
      </w:r>
    </w:p>
    <w:p w:rsidR="0029180B" w:rsidRPr="001D1CC1" w:rsidRDefault="0029180B" w:rsidP="0029180B">
      <w:pPr>
        <w:spacing w:line="360" w:lineRule="auto"/>
        <w:rPr>
          <w:rFonts w:ascii="Arial" w:hAnsi="Arial" w:cs="Arial"/>
          <w:sz w:val="24"/>
          <w:szCs w:val="24"/>
        </w:rPr>
      </w:pPr>
      <w:r>
        <w:rPr>
          <w:rFonts w:ascii="Arial" w:hAnsi="Arial" w:cs="Arial"/>
          <w:sz w:val="24"/>
          <w:szCs w:val="24"/>
        </w:rPr>
        <w:t>5</w:t>
      </w:r>
      <w:r w:rsidRPr="001D1CC1">
        <w:rPr>
          <w:rFonts w:ascii="Arial" w:hAnsi="Arial" w:cs="Arial"/>
          <w:sz w:val="24"/>
          <w:szCs w:val="24"/>
        </w:rPr>
        <w:t>. Elaborarán sus proyectos y los presentarán a los estudiantes y se harán las campañas pertinentes  y  la planeación de la jornada electoral.</w:t>
      </w:r>
    </w:p>
    <w:p w:rsidR="0029180B" w:rsidRDefault="0029180B" w:rsidP="0029180B">
      <w:pPr>
        <w:spacing w:line="360" w:lineRule="auto"/>
        <w:rPr>
          <w:rFonts w:ascii="Arial" w:hAnsi="Arial" w:cs="Arial"/>
          <w:sz w:val="24"/>
          <w:szCs w:val="24"/>
        </w:rPr>
      </w:pPr>
      <w:r>
        <w:rPr>
          <w:rFonts w:ascii="Arial" w:hAnsi="Arial" w:cs="Arial"/>
          <w:sz w:val="24"/>
          <w:szCs w:val="24"/>
        </w:rPr>
        <w:t>6</w:t>
      </w:r>
      <w:r w:rsidRPr="001D1CC1">
        <w:rPr>
          <w:rFonts w:ascii="Arial" w:hAnsi="Arial" w:cs="Arial"/>
          <w:sz w:val="24"/>
          <w:szCs w:val="24"/>
        </w:rPr>
        <w:t>. Elección de personer</w:t>
      </w:r>
      <w:r>
        <w:rPr>
          <w:rFonts w:ascii="Arial" w:hAnsi="Arial" w:cs="Arial"/>
          <w:sz w:val="24"/>
          <w:szCs w:val="24"/>
        </w:rPr>
        <w:t>a(o) y contralor(a)</w:t>
      </w:r>
      <w:r w:rsidRPr="001D1CC1">
        <w:rPr>
          <w:rFonts w:ascii="Arial" w:hAnsi="Arial" w:cs="Arial"/>
          <w:sz w:val="24"/>
          <w:szCs w:val="24"/>
        </w:rPr>
        <w:t>.</w:t>
      </w:r>
    </w:p>
    <w:p w:rsidR="0029180B" w:rsidRPr="001D1CC1" w:rsidRDefault="0029180B" w:rsidP="0029180B">
      <w:pPr>
        <w:spacing w:line="360" w:lineRule="auto"/>
        <w:rPr>
          <w:rFonts w:ascii="Arial" w:hAnsi="Arial" w:cs="Arial"/>
          <w:sz w:val="24"/>
          <w:szCs w:val="24"/>
        </w:rPr>
      </w:pPr>
      <w:r>
        <w:rPr>
          <w:rFonts w:ascii="Arial" w:hAnsi="Arial" w:cs="Arial"/>
          <w:sz w:val="24"/>
          <w:szCs w:val="24"/>
        </w:rPr>
        <w:t>7. Elección de Consejo de estudiantes.</w:t>
      </w:r>
    </w:p>
    <w:p w:rsidR="0029180B" w:rsidRPr="001D1CC1" w:rsidRDefault="0029180B" w:rsidP="0029180B">
      <w:pPr>
        <w:spacing w:line="360" w:lineRule="auto"/>
        <w:jc w:val="center"/>
        <w:rPr>
          <w:rFonts w:ascii="Arial" w:hAnsi="Arial" w:cs="Arial"/>
          <w:b/>
          <w:bCs/>
          <w:sz w:val="24"/>
          <w:szCs w:val="24"/>
        </w:rPr>
      </w:pPr>
    </w:p>
    <w:p w:rsidR="0029180B" w:rsidRPr="001D1CC1" w:rsidRDefault="0029180B" w:rsidP="0029180B">
      <w:pPr>
        <w:spacing w:line="360" w:lineRule="auto"/>
        <w:jc w:val="center"/>
        <w:rPr>
          <w:rFonts w:ascii="Arial" w:hAnsi="Arial" w:cs="Arial"/>
          <w:b/>
          <w:bCs/>
          <w:sz w:val="24"/>
          <w:szCs w:val="24"/>
        </w:rPr>
      </w:pPr>
      <w:r w:rsidRPr="001D1CC1">
        <w:rPr>
          <w:rFonts w:ascii="Arial" w:hAnsi="Arial" w:cs="Arial"/>
          <w:b/>
          <w:bCs/>
          <w:sz w:val="24"/>
          <w:szCs w:val="24"/>
        </w:rPr>
        <w:t>PROBLEMA</w:t>
      </w:r>
    </w:p>
    <w:p w:rsidR="0029180B" w:rsidRPr="001D1CC1" w:rsidRDefault="0029180B" w:rsidP="0029180B">
      <w:pPr>
        <w:spacing w:line="360" w:lineRule="auto"/>
        <w:jc w:val="center"/>
        <w:rPr>
          <w:rFonts w:ascii="Arial" w:hAnsi="Arial" w:cs="Arial"/>
          <w:b/>
          <w:bCs/>
          <w:sz w:val="24"/>
          <w:szCs w:val="24"/>
        </w:rPr>
      </w:pPr>
    </w:p>
    <w:p w:rsidR="0029180B" w:rsidRPr="001D1CC1" w:rsidRDefault="0029180B" w:rsidP="0029180B">
      <w:pPr>
        <w:spacing w:line="360" w:lineRule="auto"/>
        <w:rPr>
          <w:rFonts w:ascii="Arial" w:hAnsi="Arial" w:cs="Arial"/>
          <w:sz w:val="24"/>
          <w:szCs w:val="24"/>
        </w:rPr>
      </w:pPr>
      <w:r w:rsidRPr="001D1CC1">
        <w:rPr>
          <w:rFonts w:ascii="Arial" w:hAnsi="Arial" w:cs="Arial"/>
          <w:sz w:val="24"/>
          <w:szCs w:val="24"/>
        </w:rPr>
        <w:t xml:space="preserve">Los estudiantes de la comunidad Lourdista presentan una significativa resistencia a asumir cargos de liderazgo, desaprovechando la mayoría de las veces oportunidades que la ley y las misma institución le brinda hacia la participación democrática en la toma de decisiones y la posibilidad de proponer y llevar a cabo acciones que redunden en bienestar de sus integrantes; a la hora de elegir personero@ y </w:t>
      </w:r>
      <w:proofErr w:type="spellStart"/>
      <w:r w:rsidRPr="001D1CC1">
        <w:rPr>
          <w:rFonts w:ascii="Arial" w:hAnsi="Arial" w:cs="Arial"/>
          <w:sz w:val="24"/>
          <w:szCs w:val="24"/>
        </w:rPr>
        <w:t>viceperoner</w:t>
      </w:r>
      <w:proofErr w:type="spellEnd"/>
      <w:r w:rsidRPr="001D1CC1">
        <w:rPr>
          <w:rFonts w:ascii="Arial" w:hAnsi="Arial" w:cs="Arial"/>
          <w:sz w:val="24"/>
          <w:szCs w:val="24"/>
        </w:rPr>
        <w:t>@, lo hacen muchas veces de manera mecánica sin vislumbrar la incidencia e implicaciones que esto tiene para la vida estudiantil a corto y largo plazo; sin embargo existe en esta realidad gran responsabilidad de toda la comunidad educativa ya que poco se ha invertido en incentivar y formar en este valor del liderazgo.</w:t>
      </w:r>
    </w:p>
    <w:p w:rsidR="0029180B" w:rsidRPr="001D1CC1" w:rsidRDefault="0029180B" w:rsidP="0029180B">
      <w:pPr>
        <w:spacing w:line="360" w:lineRule="auto"/>
        <w:rPr>
          <w:rFonts w:ascii="Arial" w:hAnsi="Arial" w:cs="Arial"/>
          <w:b/>
          <w:bCs/>
          <w:sz w:val="24"/>
          <w:szCs w:val="24"/>
        </w:rPr>
      </w:pPr>
    </w:p>
    <w:p w:rsidR="0029180B" w:rsidRPr="001D1CC1" w:rsidRDefault="0029180B" w:rsidP="0029180B">
      <w:pPr>
        <w:spacing w:line="360" w:lineRule="auto"/>
        <w:rPr>
          <w:rFonts w:ascii="Arial" w:hAnsi="Arial" w:cs="Arial"/>
          <w:b/>
          <w:bCs/>
          <w:sz w:val="24"/>
          <w:szCs w:val="24"/>
        </w:rPr>
      </w:pPr>
      <w:r w:rsidRPr="001D1CC1">
        <w:rPr>
          <w:rFonts w:ascii="Arial" w:hAnsi="Arial" w:cs="Arial"/>
          <w:b/>
          <w:bCs/>
          <w:sz w:val="24"/>
          <w:szCs w:val="24"/>
        </w:rPr>
        <w:t>OBJETIVO GENERAL:</w:t>
      </w:r>
    </w:p>
    <w:p w:rsidR="0029180B" w:rsidRPr="001D1CC1" w:rsidRDefault="0029180B" w:rsidP="0029180B">
      <w:pPr>
        <w:spacing w:line="360" w:lineRule="auto"/>
        <w:rPr>
          <w:rFonts w:ascii="Arial" w:hAnsi="Arial" w:cs="Arial"/>
          <w:b/>
          <w:bCs/>
          <w:sz w:val="24"/>
          <w:szCs w:val="24"/>
        </w:rPr>
      </w:pPr>
    </w:p>
    <w:p w:rsidR="0029180B" w:rsidRPr="001D1CC1" w:rsidRDefault="0029180B" w:rsidP="0029180B">
      <w:pPr>
        <w:pStyle w:val="Textoindependiente3"/>
        <w:spacing w:line="360" w:lineRule="auto"/>
        <w:rPr>
          <w:rFonts w:ascii="Arial" w:hAnsi="Arial" w:cs="Arial"/>
          <w:sz w:val="24"/>
          <w:szCs w:val="24"/>
        </w:rPr>
      </w:pPr>
      <w:r w:rsidRPr="001D1CC1">
        <w:rPr>
          <w:rFonts w:ascii="Arial" w:hAnsi="Arial" w:cs="Arial"/>
          <w:sz w:val="24"/>
          <w:szCs w:val="24"/>
        </w:rPr>
        <w:t xml:space="preserve">Desarrollar en los estudiantes de la institución una mayor conciencia sobre la necesidad de aprovechar los espacios de participación que le brinda la institución, para que lo haga de manera crítica y dinámica a la hora de elegir a su </w:t>
      </w:r>
      <w:proofErr w:type="spellStart"/>
      <w:r w:rsidRPr="001D1CC1">
        <w:rPr>
          <w:rFonts w:ascii="Arial" w:hAnsi="Arial" w:cs="Arial"/>
          <w:sz w:val="24"/>
          <w:szCs w:val="24"/>
        </w:rPr>
        <w:t>lideres</w:t>
      </w:r>
      <w:proofErr w:type="spellEnd"/>
      <w:r w:rsidRPr="001D1CC1">
        <w:rPr>
          <w:rFonts w:ascii="Arial" w:hAnsi="Arial" w:cs="Arial"/>
          <w:sz w:val="24"/>
          <w:szCs w:val="24"/>
        </w:rPr>
        <w:t xml:space="preserve"> estudiantiles; así mismo para que quienes son elegidos se preparen con responsabilidad para realizar con eficiencia y eficacia su cargo, viendo en ello una oportunidad de crecimiento personal y social.</w:t>
      </w:r>
    </w:p>
    <w:p w:rsidR="0029180B" w:rsidRPr="001D1CC1" w:rsidRDefault="0029180B" w:rsidP="0029180B">
      <w:pPr>
        <w:spacing w:line="360" w:lineRule="auto"/>
        <w:rPr>
          <w:rFonts w:ascii="Arial" w:hAnsi="Arial" w:cs="Arial"/>
          <w:b/>
          <w:bCs/>
          <w:sz w:val="24"/>
          <w:szCs w:val="24"/>
        </w:rPr>
      </w:pPr>
    </w:p>
    <w:p w:rsidR="0029180B" w:rsidRPr="001D1CC1" w:rsidRDefault="0029180B" w:rsidP="0029180B">
      <w:pPr>
        <w:spacing w:line="360" w:lineRule="auto"/>
        <w:rPr>
          <w:rFonts w:ascii="Arial" w:hAnsi="Arial" w:cs="Arial"/>
          <w:b/>
          <w:bCs/>
          <w:sz w:val="24"/>
          <w:szCs w:val="24"/>
        </w:rPr>
      </w:pPr>
      <w:r w:rsidRPr="001D1CC1">
        <w:rPr>
          <w:rFonts w:ascii="Arial" w:hAnsi="Arial" w:cs="Arial"/>
          <w:b/>
          <w:bCs/>
          <w:sz w:val="24"/>
          <w:szCs w:val="24"/>
        </w:rPr>
        <w:t>OBJETIVOS ESPECÍFICOS:</w:t>
      </w:r>
    </w:p>
    <w:p w:rsidR="0029180B" w:rsidRPr="001D1CC1" w:rsidRDefault="0029180B" w:rsidP="0029180B">
      <w:pPr>
        <w:spacing w:line="360" w:lineRule="auto"/>
        <w:rPr>
          <w:rFonts w:ascii="Arial" w:hAnsi="Arial" w:cs="Arial"/>
          <w:sz w:val="24"/>
          <w:szCs w:val="24"/>
        </w:rPr>
      </w:pPr>
    </w:p>
    <w:p w:rsidR="0029180B" w:rsidRPr="001D1CC1" w:rsidRDefault="0029180B" w:rsidP="0029180B">
      <w:pPr>
        <w:spacing w:line="360" w:lineRule="auto"/>
        <w:rPr>
          <w:rFonts w:ascii="Arial" w:hAnsi="Arial" w:cs="Arial"/>
          <w:sz w:val="24"/>
          <w:szCs w:val="24"/>
        </w:rPr>
      </w:pPr>
      <w:r w:rsidRPr="001D1CC1">
        <w:rPr>
          <w:rFonts w:ascii="Arial" w:hAnsi="Arial" w:cs="Arial"/>
          <w:sz w:val="24"/>
          <w:szCs w:val="24"/>
        </w:rPr>
        <w:t>Propiciar espacios de formación sobre los mecanismos de participación a todos los estudiantes de la comunidad educativa.</w:t>
      </w:r>
    </w:p>
    <w:p w:rsidR="0029180B" w:rsidRPr="001D1CC1" w:rsidRDefault="0029180B" w:rsidP="0029180B">
      <w:pPr>
        <w:spacing w:line="360" w:lineRule="auto"/>
        <w:rPr>
          <w:rFonts w:ascii="Arial" w:hAnsi="Arial" w:cs="Arial"/>
          <w:sz w:val="24"/>
          <w:szCs w:val="24"/>
        </w:rPr>
      </w:pPr>
    </w:p>
    <w:p w:rsidR="0029180B" w:rsidRPr="001D1CC1" w:rsidRDefault="0029180B" w:rsidP="0029180B">
      <w:pPr>
        <w:spacing w:line="360" w:lineRule="auto"/>
        <w:rPr>
          <w:rFonts w:ascii="Arial" w:hAnsi="Arial" w:cs="Arial"/>
          <w:sz w:val="24"/>
          <w:szCs w:val="24"/>
        </w:rPr>
      </w:pPr>
      <w:r w:rsidRPr="001D1CC1">
        <w:rPr>
          <w:rFonts w:ascii="Arial" w:hAnsi="Arial" w:cs="Arial"/>
          <w:sz w:val="24"/>
          <w:szCs w:val="24"/>
        </w:rPr>
        <w:t>Estimular a los estudiantes que poseen cualidades para desempeñar cargos de liderazgo y despertar en otros estas cualidades y capacidades.</w:t>
      </w:r>
    </w:p>
    <w:p w:rsidR="0029180B" w:rsidRPr="001D1CC1" w:rsidRDefault="0029180B" w:rsidP="0029180B">
      <w:pPr>
        <w:spacing w:line="360" w:lineRule="auto"/>
        <w:rPr>
          <w:rFonts w:ascii="Arial" w:hAnsi="Arial" w:cs="Arial"/>
          <w:sz w:val="24"/>
          <w:szCs w:val="24"/>
        </w:rPr>
      </w:pPr>
    </w:p>
    <w:p w:rsidR="0029180B" w:rsidRPr="001D1CC1" w:rsidRDefault="0029180B" w:rsidP="0029180B">
      <w:pPr>
        <w:spacing w:line="360" w:lineRule="auto"/>
        <w:rPr>
          <w:rFonts w:ascii="Arial" w:hAnsi="Arial" w:cs="Arial"/>
          <w:sz w:val="24"/>
          <w:szCs w:val="24"/>
        </w:rPr>
      </w:pPr>
      <w:r w:rsidRPr="001D1CC1">
        <w:rPr>
          <w:rFonts w:ascii="Arial" w:hAnsi="Arial" w:cs="Arial"/>
          <w:sz w:val="24"/>
          <w:szCs w:val="24"/>
        </w:rPr>
        <w:lastRenderedPageBreak/>
        <w:t>Propiciar a los estudiantes la oportunidad de apropiarse  de herramientas conceptuales que le permitan cualificar su desempeño como líderes.</w:t>
      </w:r>
    </w:p>
    <w:p w:rsidR="0029180B" w:rsidRPr="001D1CC1" w:rsidRDefault="0029180B" w:rsidP="0029180B">
      <w:pPr>
        <w:spacing w:line="360" w:lineRule="auto"/>
        <w:rPr>
          <w:rFonts w:ascii="Arial" w:hAnsi="Arial" w:cs="Arial"/>
          <w:sz w:val="24"/>
          <w:szCs w:val="24"/>
        </w:rPr>
      </w:pPr>
    </w:p>
    <w:p w:rsidR="0029180B" w:rsidRPr="001D1CC1" w:rsidRDefault="0029180B" w:rsidP="0029180B">
      <w:pPr>
        <w:spacing w:line="360" w:lineRule="auto"/>
        <w:rPr>
          <w:rFonts w:ascii="Arial" w:hAnsi="Arial" w:cs="Arial"/>
          <w:sz w:val="24"/>
          <w:szCs w:val="24"/>
        </w:rPr>
      </w:pPr>
      <w:r w:rsidRPr="001D1CC1">
        <w:rPr>
          <w:rFonts w:ascii="Arial" w:hAnsi="Arial" w:cs="Arial"/>
          <w:sz w:val="24"/>
          <w:szCs w:val="24"/>
        </w:rPr>
        <w:t xml:space="preserve">Invitar a los estudiantes a generar una dinámica de participación  institucional que supere el sentido común y la </w:t>
      </w:r>
      <w:proofErr w:type="spellStart"/>
      <w:r w:rsidRPr="001D1CC1">
        <w:rPr>
          <w:rFonts w:ascii="Arial" w:hAnsi="Arial" w:cs="Arial"/>
          <w:sz w:val="24"/>
          <w:szCs w:val="24"/>
        </w:rPr>
        <w:t>directividad</w:t>
      </w:r>
      <w:proofErr w:type="spellEnd"/>
      <w:r w:rsidRPr="001D1CC1">
        <w:rPr>
          <w:rFonts w:ascii="Arial" w:hAnsi="Arial" w:cs="Arial"/>
          <w:sz w:val="24"/>
          <w:szCs w:val="24"/>
        </w:rPr>
        <w:t xml:space="preserve"> institucional que hasta el momento la ha caracterizado.</w:t>
      </w:r>
    </w:p>
    <w:p w:rsidR="0029180B" w:rsidRPr="001D1CC1" w:rsidRDefault="0029180B" w:rsidP="0029180B">
      <w:pPr>
        <w:spacing w:line="360" w:lineRule="auto"/>
        <w:rPr>
          <w:rFonts w:ascii="Arial" w:hAnsi="Arial" w:cs="Arial"/>
          <w:sz w:val="24"/>
          <w:szCs w:val="24"/>
        </w:rPr>
      </w:pPr>
    </w:p>
    <w:p w:rsidR="0029180B" w:rsidRPr="001D1CC1" w:rsidRDefault="0029180B" w:rsidP="0029180B">
      <w:pPr>
        <w:spacing w:line="360" w:lineRule="auto"/>
        <w:rPr>
          <w:rFonts w:ascii="Arial" w:hAnsi="Arial" w:cs="Arial"/>
          <w:sz w:val="24"/>
          <w:szCs w:val="24"/>
        </w:rPr>
      </w:pPr>
      <w:r w:rsidRPr="001D1CC1">
        <w:rPr>
          <w:rFonts w:ascii="Arial" w:hAnsi="Arial" w:cs="Arial"/>
          <w:sz w:val="24"/>
          <w:szCs w:val="24"/>
        </w:rPr>
        <w:t>Llevar a cabo un proceso de elección a cargos estudiantiles de liderazgo más coherente con la filosofía de la Institución en Pastoral.</w:t>
      </w:r>
    </w:p>
    <w:p w:rsidR="0029180B" w:rsidRPr="001D1CC1" w:rsidRDefault="0029180B" w:rsidP="0029180B">
      <w:pPr>
        <w:spacing w:line="360" w:lineRule="auto"/>
        <w:rPr>
          <w:rFonts w:ascii="Arial" w:hAnsi="Arial" w:cs="Arial"/>
          <w:sz w:val="24"/>
          <w:szCs w:val="24"/>
        </w:rPr>
      </w:pPr>
    </w:p>
    <w:p w:rsidR="0029180B" w:rsidRPr="001D1CC1" w:rsidRDefault="0029180B" w:rsidP="0029180B">
      <w:pPr>
        <w:pStyle w:val="Textoindependiente2"/>
        <w:spacing w:line="360" w:lineRule="auto"/>
        <w:rPr>
          <w:rFonts w:ascii="Arial" w:hAnsi="Arial" w:cs="Arial"/>
          <w:sz w:val="24"/>
          <w:szCs w:val="24"/>
        </w:rPr>
      </w:pPr>
      <w:r w:rsidRPr="001D1CC1">
        <w:rPr>
          <w:rFonts w:ascii="Arial" w:hAnsi="Arial" w:cs="Arial"/>
          <w:sz w:val="24"/>
          <w:szCs w:val="24"/>
        </w:rPr>
        <w:t>JUSTIFICACIÓN:</w:t>
      </w:r>
    </w:p>
    <w:p w:rsidR="0029180B" w:rsidRPr="001D1CC1" w:rsidRDefault="0029180B" w:rsidP="0029180B">
      <w:pPr>
        <w:spacing w:line="360" w:lineRule="auto"/>
        <w:rPr>
          <w:rFonts w:ascii="Arial" w:hAnsi="Arial" w:cs="Arial"/>
          <w:sz w:val="24"/>
          <w:szCs w:val="24"/>
        </w:rPr>
      </w:pPr>
    </w:p>
    <w:p w:rsidR="0029180B" w:rsidRPr="001D1CC1" w:rsidRDefault="0029180B" w:rsidP="0029180B">
      <w:pPr>
        <w:spacing w:line="360" w:lineRule="auto"/>
        <w:rPr>
          <w:rFonts w:ascii="Arial" w:hAnsi="Arial" w:cs="Arial"/>
          <w:sz w:val="24"/>
          <w:szCs w:val="24"/>
        </w:rPr>
      </w:pPr>
      <w:r w:rsidRPr="001D1CC1">
        <w:rPr>
          <w:rFonts w:ascii="Arial" w:hAnsi="Arial" w:cs="Arial"/>
          <w:sz w:val="24"/>
          <w:szCs w:val="24"/>
        </w:rPr>
        <w:t xml:space="preserve">Hace ya </w:t>
      </w:r>
      <w:r>
        <w:rPr>
          <w:rFonts w:ascii="Arial" w:hAnsi="Arial" w:cs="Arial"/>
          <w:sz w:val="24"/>
          <w:szCs w:val="24"/>
        </w:rPr>
        <w:t>más de 20</w:t>
      </w:r>
      <w:r w:rsidRPr="001D1CC1">
        <w:rPr>
          <w:rFonts w:ascii="Arial" w:hAnsi="Arial" w:cs="Arial"/>
          <w:sz w:val="24"/>
          <w:szCs w:val="24"/>
        </w:rPr>
        <w:t xml:space="preserve"> años que nació el Gobierno Escolar a través de la Ley de Educación 115 de 1994; sin embargo es todavía una criatura que apenas gatea. En la institución Lourdista se ha reflejado con gran ahínco la fragilidad del gobierno escolar en lo que compete a los estudiantes, es decir el Consejo de estudiantes y la personería y </w:t>
      </w:r>
      <w:proofErr w:type="spellStart"/>
      <w:r w:rsidRPr="001D1CC1">
        <w:rPr>
          <w:rFonts w:ascii="Arial" w:hAnsi="Arial" w:cs="Arial"/>
          <w:sz w:val="24"/>
          <w:szCs w:val="24"/>
        </w:rPr>
        <w:t>vicepersonería</w:t>
      </w:r>
      <w:proofErr w:type="spellEnd"/>
      <w:r w:rsidRPr="001D1CC1">
        <w:rPr>
          <w:rFonts w:ascii="Arial" w:hAnsi="Arial" w:cs="Arial"/>
          <w:sz w:val="24"/>
          <w:szCs w:val="24"/>
        </w:rPr>
        <w:t xml:space="preserve">.  Eso hace necesario dirigir la mirada hacia este ámbito de participación en que los estudiantes pueden desplegar sus capacidades de liderazgo pero que quizás no han encontrado los senderos para ser  efectivos en sus proyectos. Hasta el momento se ha dado cumplimiento a lo que estipula la ley de elegir al personero y </w:t>
      </w:r>
      <w:proofErr w:type="spellStart"/>
      <w:r w:rsidRPr="001D1CC1">
        <w:rPr>
          <w:rFonts w:ascii="Arial" w:hAnsi="Arial" w:cs="Arial"/>
          <w:sz w:val="24"/>
          <w:szCs w:val="24"/>
        </w:rPr>
        <w:t>vicepersonero</w:t>
      </w:r>
      <w:proofErr w:type="spellEnd"/>
      <w:r w:rsidRPr="001D1CC1">
        <w:rPr>
          <w:rFonts w:ascii="Arial" w:hAnsi="Arial" w:cs="Arial"/>
          <w:sz w:val="24"/>
          <w:szCs w:val="24"/>
        </w:rPr>
        <w:t xml:space="preserve"> y a cada representante de grupo, pero sin resultados reflejen el crecimiento en  lo que debería ser esta manera de participación de los estudiantes, es decir dinámica, propositiva, de acciones para mejorar su desempeño y el caminar de la institución desde sus propuestas. En los últimos cuatro años se ha notado aún </w:t>
      </w:r>
      <w:proofErr w:type="spellStart"/>
      <w:r w:rsidRPr="001D1CC1">
        <w:rPr>
          <w:rFonts w:ascii="Arial" w:hAnsi="Arial" w:cs="Arial"/>
          <w:sz w:val="24"/>
          <w:szCs w:val="24"/>
        </w:rPr>
        <w:t>mas</w:t>
      </w:r>
      <w:proofErr w:type="spellEnd"/>
      <w:r w:rsidRPr="001D1CC1">
        <w:rPr>
          <w:rFonts w:ascii="Arial" w:hAnsi="Arial" w:cs="Arial"/>
          <w:sz w:val="24"/>
          <w:szCs w:val="24"/>
        </w:rPr>
        <w:t xml:space="preserve"> el desgaste de esta figura participativa, en donde es un problema convencer a los estudiantes de los grados superiores para que se lancen como candidatos a estos cargos, y a la hora de presentar sus proyectos lo hacen la mayoría </w:t>
      </w:r>
      <w:r w:rsidRPr="001D1CC1">
        <w:rPr>
          <w:rFonts w:ascii="Arial" w:hAnsi="Arial" w:cs="Arial"/>
          <w:sz w:val="24"/>
          <w:szCs w:val="24"/>
        </w:rPr>
        <w:lastRenderedPageBreak/>
        <w:t>de las veces al estilo de nuestros políticos de turno: Prometiendo muchas cosas que al final no pueden cumplir.</w:t>
      </w:r>
    </w:p>
    <w:p w:rsidR="0029180B" w:rsidRPr="001D1CC1" w:rsidRDefault="0029180B" w:rsidP="0029180B">
      <w:pPr>
        <w:spacing w:line="360" w:lineRule="auto"/>
        <w:rPr>
          <w:rFonts w:ascii="Arial" w:hAnsi="Arial" w:cs="Arial"/>
          <w:sz w:val="24"/>
          <w:szCs w:val="24"/>
        </w:rPr>
      </w:pPr>
    </w:p>
    <w:p w:rsidR="0029180B" w:rsidRPr="001D1CC1" w:rsidRDefault="0029180B" w:rsidP="0029180B">
      <w:pPr>
        <w:spacing w:line="360" w:lineRule="auto"/>
        <w:rPr>
          <w:rFonts w:ascii="Arial" w:hAnsi="Arial" w:cs="Arial"/>
          <w:sz w:val="24"/>
          <w:szCs w:val="24"/>
        </w:rPr>
      </w:pPr>
      <w:r w:rsidRPr="001D1CC1">
        <w:rPr>
          <w:rFonts w:ascii="Arial" w:hAnsi="Arial" w:cs="Arial"/>
          <w:sz w:val="24"/>
          <w:szCs w:val="24"/>
        </w:rPr>
        <w:t xml:space="preserve">Es por las razones anteriormente expuestas y a partir de esta realidad que se ha elaborado este proyecto, para llevar a cabo un trabajo de mayor conciencia que les permita a los estudiantes </w:t>
      </w:r>
      <w:proofErr w:type="spellStart"/>
      <w:r w:rsidRPr="001D1CC1">
        <w:rPr>
          <w:rFonts w:ascii="Arial" w:hAnsi="Arial" w:cs="Arial"/>
          <w:sz w:val="24"/>
          <w:szCs w:val="24"/>
        </w:rPr>
        <w:t>Lourdistas</w:t>
      </w:r>
      <w:proofErr w:type="spellEnd"/>
      <w:r w:rsidRPr="001D1CC1">
        <w:rPr>
          <w:rFonts w:ascii="Arial" w:hAnsi="Arial" w:cs="Arial"/>
          <w:sz w:val="24"/>
          <w:szCs w:val="24"/>
        </w:rPr>
        <w:t xml:space="preserve"> desarrollar una verdadera actitud de participación para que aprovechen efectivamente  estos espacios de crecimiento para su vida personal y la de la institución. </w:t>
      </w:r>
    </w:p>
    <w:p w:rsidR="0029180B" w:rsidRPr="001D1CC1" w:rsidRDefault="0029180B" w:rsidP="0029180B">
      <w:pPr>
        <w:spacing w:line="360" w:lineRule="auto"/>
        <w:rPr>
          <w:rFonts w:ascii="Arial" w:hAnsi="Arial" w:cs="Arial"/>
          <w:sz w:val="24"/>
          <w:szCs w:val="24"/>
        </w:rPr>
      </w:pPr>
    </w:p>
    <w:p w:rsidR="0029180B" w:rsidRPr="001D1CC1" w:rsidRDefault="0029180B" w:rsidP="0029180B">
      <w:pPr>
        <w:spacing w:line="360" w:lineRule="auto"/>
        <w:rPr>
          <w:rFonts w:ascii="Arial" w:hAnsi="Arial" w:cs="Arial"/>
          <w:sz w:val="24"/>
          <w:szCs w:val="24"/>
        </w:rPr>
      </w:pPr>
      <w:r w:rsidRPr="001D1CC1">
        <w:rPr>
          <w:rFonts w:ascii="Arial" w:hAnsi="Arial" w:cs="Arial"/>
          <w:sz w:val="24"/>
          <w:szCs w:val="24"/>
        </w:rPr>
        <w:t>Se propone así una serie de actividades que van desde talleres de sensibilización por grados sobre los mecanismos de participación.</w:t>
      </w:r>
    </w:p>
    <w:p w:rsidR="0029180B" w:rsidRPr="001D1CC1" w:rsidRDefault="0029180B" w:rsidP="0029180B">
      <w:pPr>
        <w:spacing w:line="360" w:lineRule="auto"/>
        <w:rPr>
          <w:rFonts w:ascii="Arial" w:hAnsi="Arial" w:cs="Arial"/>
          <w:sz w:val="24"/>
          <w:szCs w:val="24"/>
        </w:rPr>
      </w:pPr>
      <w:r w:rsidRPr="001D1CC1">
        <w:rPr>
          <w:rFonts w:ascii="Arial" w:hAnsi="Arial" w:cs="Arial"/>
          <w:sz w:val="24"/>
          <w:szCs w:val="24"/>
        </w:rPr>
        <w:t>Se llevará a cabo una consulta sobre los estudiantes de décimo y once que pueden desempeñar estos cargos de acuerdo a un perfil específico que también se dará a conocer.</w:t>
      </w:r>
    </w:p>
    <w:p w:rsidR="0029180B" w:rsidRPr="001D1CC1" w:rsidRDefault="0029180B" w:rsidP="0029180B">
      <w:pPr>
        <w:spacing w:line="360" w:lineRule="auto"/>
        <w:rPr>
          <w:rFonts w:ascii="Arial" w:hAnsi="Arial" w:cs="Arial"/>
          <w:sz w:val="24"/>
          <w:szCs w:val="24"/>
        </w:rPr>
      </w:pPr>
      <w:r w:rsidRPr="001D1CC1">
        <w:rPr>
          <w:rFonts w:ascii="Arial" w:hAnsi="Arial" w:cs="Arial"/>
          <w:sz w:val="24"/>
          <w:szCs w:val="24"/>
        </w:rPr>
        <w:t xml:space="preserve">Al grupo que quede consolidado se le dará una formación específica durante 15 días con temas sobre liderazgo y otros. </w:t>
      </w:r>
    </w:p>
    <w:p w:rsidR="0029180B" w:rsidRPr="001D1CC1" w:rsidRDefault="0029180B" w:rsidP="0029180B">
      <w:pPr>
        <w:spacing w:line="360" w:lineRule="auto"/>
        <w:rPr>
          <w:rFonts w:ascii="Arial" w:hAnsi="Arial" w:cs="Arial"/>
          <w:sz w:val="24"/>
          <w:szCs w:val="24"/>
        </w:rPr>
      </w:pPr>
    </w:p>
    <w:p w:rsidR="0029180B" w:rsidRPr="001D1CC1" w:rsidRDefault="0029180B" w:rsidP="0029180B">
      <w:pPr>
        <w:spacing w:line="360" w:lineRule="auto"/>
        <w:rPr>
          <w:rFonts w:ascii="Arial" w:hAnsi="Arial" w:cs="Arial"/>
          <w:sz w:val="24"/>
          <w:szCs w:val="24"/>
        </w:rPr>
      </w:pPr>
      <w:r w:rsidRPr="001D1CC1">
        <w:rPr>
          <w:rFonts w:ascii="Arial" w:hAnsi="Arial" w:cs="Arial"/>
          <w:sz w:val="24"/>
          <w:szCs w:val="24"/>
        </w:rPr>
        <w:t xml:space="preserve">En fin, estas son solo algunas de las actividades que </w:t>
      </w:r>
      <w:proofErr w:type="spellStart"/>
      <w:r w:rsidRPr="001D1CC1">
        <w:rPr>
          <w:rFonts w:ascii="Arial" w:hAnsi="Arial" w:cs="Arial"/>
          <w:sz w:val="24"/>
          <w:szCs w:val="24"/>
        </w:rPr>
        <w:t>mas</w:t>
      </w:r>
      <w:proofErr w:type="spellEnd"/>
      <w:r w:rsidRPr="001D1CC1">
        <w:rPr>
          <w:rFonts w:ascii="Arial" w:hAnsi="Arial" w:cs="Arial"/>
          <w:sz w:val="24"/>
          <w:szCs w:val="24"/>
        </w:rPr>
        <w:t xml:space="preserve"> adelante se programarán con mayor exactitud y de esta manera esperamos que este proyecto ayude a consolidar en los estudiantes </w:t>
      </w:r>
      <w:proofErr w:type="spellStart"/>
      <w:r w:rsidRPr="001D1CC1">
        <w:rPr>
          <w:rFonts w:ascii="Arial" w:hAnsi="Arial" w:cs="Arial"/>
          <w:sz w:val="24"/>
          <w:szCs w:val="24"/>
        </w:rPr>
        <w:t>Lourdistas</w:t>
      </w:r>
      <w:proofErr w:type="spellEnd"/>
      <w:r w:rsidRPr="001D1CC1">
        <w:rPr>
          <w:rFonts w:ascii="Arial" w:hAnsi="Arial" w:cs="Arial"/>
          <w:sz w:val="24"/>
          <w:szCs w:val="24"/>
        </w:rPr>
        <w:t xml:space="preserve"> una mayor conciencia y a fortalecimiento del liderazgo estudiantil.</w:t>
      </w:r>
    </w:p>
    <w:p w:rsidR="0029180B" w:rsidRDefault="0029180B" w:rsidP="0029180B"/>
    <w:p w:rsidR="0029180B" w:rsidRDefault="0029180B" w:rsidP="0029180B">
      <w:r w:rsidRPr="000C6841">
        <w:t>CRONOGRMA</w:t>
      </w:r>
    </w:p>
    <w:tbl>
      <w:tblPr>
        <w:tblpPr w:leftFromText="141" w:rightFromText="141" w:vertAnchor="text" w:horzAnchor="margin" w:tblpY="352"/>
        <w:tblW w:w="9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2268"/>
        <w:gridCol w:w="1843"/>
        <w:gridCol w:w="992"/>
        <w:gridCol w:w="851"/>
        <w:gridCol w:w="1258"/>
      </w:tblGrid>
      <w:tr w:rsidR="0029180B" w:rsidRPr="00D33349" w:rsidTr="00E125C3">
        <w:tc>
          <w:tcPr>
            <w:tcW w:w="2338" w:type="dxa"/>
          </w:tcPr>
          <w:p w:rsidR="0029180B" w:rsidRPr="00D33349" w:rsidRDefault="0029180B" w:rsidP="00E125C3">
            <w:pPr>
              <w:jc w:val="center"/>
              <w:rPr>
                <w:rFonts w:ascii="Arial Narrow" w:hAnsi="Arial Narrow"/>
                <w:b/>
                <w:bCs/>
                <w:sz w:val="18"/>
                <w:szCs w:val="18"/>
              </w:rPr>
            </w:pPr>
            <w:r w:rsidRPr="00D33349">
              <w:rPr>
                <w:rFonts w:ascii="Arial Narrow" w:hAnsi="Arial Narrow"/>
                <w:b/>
                <w:bCs/>
                <w:sz w:val="18"/>
                <w:szCs w:val="18"/>
              </w:rPr>
              <w:t>OBJETIVO</w:t>
            </w:r>
          </w:p>
        </w:tc>
        <w:tc>
          <w:tcPr>
            <w:tcW w:w="2268" w:type="dxa"/>
          </w:tcPr>
          <w:p w:rsidR="0029180B" w:rsidRPr="00D33349" w:rsidRDefault="0029180B" w:rsidP="00E125C3">
            <w:pPr>
              <w:jc w:val="center"/>
              <w:rPr>
                <w:rFonts w:ascii="Arial Narrow" w:hAnsi="Arial Narrow"/>
                <w:b/>
                <w:bCs/>
                <w:sz w:val="18"/>
                <w:szCs w:val="18"/>
              </w:rPr>
            </w:pPr>
            <w:r w:rsidRPr="00D33349">
              <w:rPr>
                <w:rFonts w:ascii="Arial Narrow" w:hAnsi="Arial Narrow"/>
                <w:b/>
                <w:bCs/>
                <w:sz w:val="18"/>
                <w:szCs w:val="18"/>
              </w:rPr>
              <w:t>ESTRATEGIA- ACTIVIDAD</w:t>
            </w:r>
          </w:p>
        </w:tc>
        <w:tc>
          <w:tcPr>
            <w:tcW w:w="1843" w:type="dxa"/>
          </w:tcPr>
          <w:p w:rsidR="0029180B" w:rsidRPr="00D33349" w:rsidRDefault="0029180B" w:rsidP="00E125C3">
            <w:pPr>
              <w:pStyle w:val="Ttulo1"/>
              <w:jc w:val="center"/>
              <w:rPr>
                <w:rFonts w:ascii="Arial Narrow" w:hAnsi="Arial Narrow"/>
                <w:sz w:val="18"/>
                <w:szCs w:val="18"/>
              </w:rPr>
            </w:pPr>
            <w:r w:rsidRPr="00D33349">
              <w:rPr>
                <w:rFonts w:ascii="Arial Narrow" w:hAnsi="Arial Narrow"/>
                <w:sz w:val="18"/>
                <w:szCs w:val="18"/>
              </w:rPr>
              <w:t>RECURSOS</w:t>
            </w:r>
          </w:p>
        </w:tc>
        <w:tc>
          <w:tcPr>
            <w:tcW w:w="992" w:type="dxa"/>
          </w:tcPr>
          <w:p w:rsidR="0029180B" w:rsidRPr="00D33349" w:rsidRDefault="0029180B" w:rsidP="00E125C3">
            <w:pPr>
              <w:jc w:val="center"/>
              <w:rPr>
                <w:rFonts w:ascii="Arial Narrow" w:hAnsi="Arial Narrow"/>
                <w:b/>
                <w:bCs/>
                <w:sz w:val="18"/>
                <w:szCs w:val="18"/>
              </w:rPr>
            </w:pPr>
            <w:r w:rsidRPr="00D33349">
              <w:rPr>
                <w:rFonts w:ascii="Arial Narrow" w:hAnsi="Arial Narrow"/>
                <w:b/>
                <w:bCs/>
                <w:sz w:val="18"/>
                <w:szCs w:val="18"/>
              </w:rPr>
              <w:t>RESPONSABLES</w:t>
            </w:r>
          </w:p>
        </w:tc>
        <w:tc>
          <w:tcPr>
            <w:tcW w:w="851" w:type="dxa"/>
          </w:tcPr>
          <w:p w:rsidR="0029180B" w:rsidRPr="00D33349" w:rsidRDefault="0029180B" w:rsidP="00E125C3">
            <w:pPr>
              <w:jc w:val="center"/>
              <w:rPr>
                <w:rFonts w:ascii="Arial Narrow" w:hAnsi="Arial Narrow"/>
                <w:b/>
                <w:bCs/>
                <w:sz w:val="18"/>
                <w:szCs w:val="18"/>
              </w:rPr>
            </w:pPr>
            <w:r w:rsidRPr="00D33349">
              <w:rPr>
                <w:rFonts w:ascii="Arial Narrow" w:hAnsi="Arial Narrow"/>
                <w:b/>
                <w:bCs/>
                <w:sz w:val="18"/>
                <w:szCs w:val="18"/>
              </w:rPr>
              <w:t>FECHAS</w:t>
            </w:r>
          </w:p>
        </w:tc>
        <w:tc>
          <w:tcPr>
            <w:tcW w:w="1258" w:type="dxa"/>
          </w:tcPr>
          <w:p w:rsidR="0029180B" w:rsidRPr="00D33349" w:rsidRDefault="0029180B" w:rsidP="00E125C3">
            <w:pPr>
              <w:jc w:val="center"/>
              <w:rPr>
                <w:rFonts w:ascii="Arial Narrow" w:hAnsi="Arial Narrow"/>
                <w:b/>
                <w:bCs/>
                <w:sz w:val="18"/>
                <w:szCs w:val="18"/>
              </w:rPr>
            </w:pPr>
            <w:r w:rsidRPr="00D33349">
              <w:rPr>
                <w:rFonts w:ascii="Arial Narrow" w:hAnsi="Arial Narrow"/>
                <w:b/>
                <w:bCs/>
                <w:sz w:val="18"/>
                <w:szCs w:val="18"/>
              </w:rPr>
              <w:t>EVALUACIÓN</w:t>
            </w:r>
          </w:p>
        </w:tc>
      </w:tr>
      <w:tr w:rsidR="0029180B" w:rsidTr="00E125C3">
        <w:tc>
          <w:tcPr>
            <w:tcW w:w="2338" w:type="dxa"/>
          </w:tcPr>
          <w:p w:rsidR="0029180B" w:rsidRPr="00D33349" w:rsidRDefault="0029180B" w:rsidP="00E125C3">
            <w:pPr>
              <w:rPr>
                <w:rFonts w:ascii="Arial Narrow" w:hAnsi="Arial Narrow"/>
                <w:sz w:val="18"/>
                <w:szCs w:val="18"/>
              </w:rPr>
            </w:pPr>
            <w:r w:rsidRPr="00D33349">
              <w:rPr>
                <w:rFonts w:ascii="Arial Narrow" w:hAnsi="Arial Narrow"/>
                <w:sz w:val="18"/>
                <w:szCs w:val="18"/>
              </w:rPr>
              <w:t>Propiciar espacios de formación sobre los mecanismos de participación a todos los estudiantes de la comunidad educativa.</w:t>
            </w:r>
          </w:p>
        </w:tc>
        <w:tc>
          <w:tcPr>
            <w:tcW w:w="2268" w:type="dxa"/>
          </w:tcPr>
          <w:p w:rsidR="0029180B" w:rsidRPr="00D33349" w:rsidRDefault="0029180B" w:rsidP="00E125C3">
            <w:pPr>
              <w:rPr>
                <w:rFonts w:ascii="Arial Narrow" w:hAnsi="Arial Narrow"/>
                <w:sz w:val="18"/>
                <w:szCs w:val="18"/>
              </w:rPr>
            </w:pPr>
            <w:r w:rsidRPr="00D33349">
              <w:rPr>
                <w:rFonts w:ascii="Arial Narrow" w:hAnsi="Arial Narrow"/>
                <w:sz w:val="18"/>
                <w:szCs w:val="18"/>
              </w:rPr>
              <w:t>Taller de formación por grupos de grados sobre mecanismos de participación y toma de decisiones</w:t>
            </w:r>
          </w:p>
        </w:tc>
        <w:tc>
          <w:tcPr>
            <w:tcW w:w="1843" w:type="dxa"/>
          </w:tcPr>
          <w:p w:rsidR="0029180B" w:rsidRPr="00D33349" w:rsidRDefault="0029180B" w:rsidP="00E125C3">
            <w:pPr>
              <w:rPr>
                <w:rFonts w:ascii="Arial Narrow" w:hAnsi="Arial Narrow"/>
                <w:sz w:val="18"/>
                <w:szCs w:val="18"/>
              </w:rPr>
            </w:pPr>
            <w:r w:rsidRPr="00D33349">
              <w:rPr>
                <w:rFonts w:ascii="Arial Narrow" w:hAnsi="Arial Narrow"/>
                <w:sz w:val="18"/>
                <w:szCs w:val="18"/>
              </w:rPr>
              <w:t>Tecnológicos:</w:t>
            </w:r>
          </w:p>
          <w:p w:rsidR="0029180B" w:rsidRPr="00D33349" w:rsidRDefault="0029180B" w:rsidP="00E125C3">
            <w:pPr>
              <w:rPr>
                <w:rFonts w:ascii="Arial Narrow" w:hAnsi="Arial Narrow"/>
                <w:sz w:val="18"/>
                <w:szCs w:val="18"/>
              </w:rPr>
            </w:pPr>
            <w:proofErr w:type="spellStart"/>
            <w:r w:rsidRPr="00D33349">
              <w:rPr>
                <w:rFonts w:ascii="Arial Narrow" w:hAnsi="Arial Narrow"/>
                <w:sz w:val="18"/>
                <w:szCs w:val="18"/>
              </w:rPr>
              <w:t>Videovin</w:t>
            </w:r>
            <w:proofErr w:type="spellEnd"/>
            <w:r w:rsidRPr="00D33349">
              <w:rPr>
                <w:rFonts w:ascii="Arial Narrow" w:hAnsi="Arial Narrow"/>
                <w:sz w:val="18"/>
                <w:szCs w:val="18"/>
              </w:rPr>
              <w:t>.</w:t>
            </w:r>
          </w:p>
          <w:p w:rsidR="0029180B" w:rsidRPr="00D33349" w:rsidRDefault="0029180B" w:rsidP="00E125C3">
            <w:pPr>
              <w:rPr>
                <w:rFonts w:ascii="Arial Narrow" w:hAnsi="Arial Narrow"/>
                <w:sz w:val="18"/>
                <w:szCs w:val="18"/>
              </w:rPr>
            </w:pPr>
            <w:r w:rsidRPr="00D33349">
              <w:rPr>
                <w:rFonts w:ascii="Arial Narrow" w:hAnsi="Arial Narrow"/>
                <w:sz w:val="18"/>
                <w:szCs w:val="18"/>
              </w:rPr>
              <w:t xml:space="preserve">Humanos: </w:t>
            </w:r>
          </w:p>
          <w:p w:rsidR="0029180B" w:rsidRPr="00D33349" w:rsidRDefault="0029180B" w:rsidP="00E125C3">
            <w:pPr>
              <w:rPr>
                <w:rFonts w:ascii="Arial Narrow" w:hAnsi="Arial Narrow"/>
                <w:sz w:val="18"/>
                <w:szCs w:val="18"/>
              </w:rPr>
            </w:pPr>
            <w:r w:rsidRPr="00D33349">
              <w:rPr>
                <w:rFonts w:ascii="Arial Narrow" w:hAnsi="Arial Narrow"/>
                <w:sz w:val="18"/>
                <w:szCs w:val="18"/>
              </w:rPr>
              <w:t>Personero Municipal</w:t>
            </w:r>
          </w:p>
          <w:p w:rsidR="0029180B" w:rsidRPr="00D33349" w:rsidRDefault="0029180B" w:rsidP="00E125C3">
            <w:pPr>
              <w:rPr>
                <w:rFonts w:ascii="Arial Narrow" w:hAnsi="Arial Narrow"/>
                <w:sz w:val="18"/>
                <w:szCs w:val="18"/>
              </w:rPr>
            </w:pPr>
            <w:r w:rsidRPr="00D33349">
              <w:rPr>
                <w:rFonts w:ascii="Arial Narrow" w:hAnsi="Arial Narrow"/>
                <w:sz w:val="18"/>
                <w:szCs w:val="18"/>
              </w:rPr>
              <w:t>Institucionales:</w:t>
            </w:r>
          </w:p>
          <w:p w:rsidR="0029180B" w:rsidRPr="00D33349" w:rsidRDefault="0029180B" w:rsidP="00E125C3">
            <w:pPr>
              <w:rPr>
                <w:rFonts w:ascii="Arial Narrow" w:hAnsi="Arial Narrow"/>
                <w:sz w:val="18"/>
                <w:szCs w:val="18"/>
              </w:rPr>
            </w:pPr>
            <w:r w:rsidRPr="00D33349">
              <w:rPr>
                <w:rFonts w:ascii="Arial Narrow" w:hAnsi="Arial Narrow"/>
                <w:sz w:val="18"/>
                <w:szCs w:val="18"/>
              </w:rPr>
              <w:t xml:space="preserve">Salón de Actos. </w:t>
            </w:r>
          </w:p>
        </w:tc>
        <w:tc>
          <w:tcPr>
            <w:tcW w:w="992" w:type="dxa"/>
          </w:tcPr>
          <w:p w:rsidR="0029180B" w:rsidRPr="00D33349" w:rsidRDefault="0029180B" w:rsidP="00E125C3">
            <w:pPr>
              <w:rPr>
                <w:rFonts w:ascii="Arial Narrow" w:hAnsi="Arial Narrow"/>
                <w:sz w:val="18"/>
                <w:szCs w:val="18"/>
              </w:rPr>
            </w:pPr>
            <w:proofErr w:type="spellStart"/>
            <w:r w:rsidRPr="00D33349">
              <w:rPr>
                <w:rFonts w:ascii="Arial Narrow" w:hAnsi="Arial Narrow"/>
                <w:sz w:val="18"/>
                <w:szCs w:val="18"/>
              </w:rPr>
              <w:t>Hna</w:t>
            </w:r>
            <w:proofErr w:type="spellEnd"/>
            <w:r w:rsidRPr="00D33349">
              <w:rPr>
                <w:rFonts w:ascii="Arial Narrow" w:hAnsi="Arial Narrow"/>
                <w:sz w:val="18"/>
                <w:szCs w:val="18"/>
              </w:rPr>
              <w:t xml:space="preserve"> Beatriz Elena Duque P</w:t>
            </w:r>
          </w:p>
        </w:tc>
        <w:tc>
          <w:tcPr>
            <w:tcW w:w="851" w:type="dxa"/>
          </w:tcPr>
          <w:p w:rsidR="0029180B" w:rsidRPr="00D33349" w:rsidRDefault="0029180B" w:rsidP="00E125C3">
            <w:pPr>
              <w:rPr>
                <w:rFonts w:ascii="Arial Narrow" w:hAnsi="Arial Narrow"/>
                <w:sz w:val="18"/>
                <w:szCs w:val="18"/>
              </w:rPr>
            </w:pPr>
            <w:r w:rsidRPr="00D33349">
              <w:rPr>
                <w:rFonts w:ascii="Arial Narrow" w:hAnsi="Arial Narrow"/>
                <w:sz w:val="18"/>
                <w:szCs w:val="18"/>
              </w:rPr>
              <w:t>Acordarse con Personero Municipal</w:t>
            </w:r>
          </w:p>
        </w:tc>
        <w:tc>
          <w:tcPr>
            <w:tcW w:w="1258" w:type="dxa"/>
          </w:tcPr>
          <w:p w:rsidR="0029180B" w:rsidRPr="00D33349" w:rsidRDefault="0029180B" w:rsidP="00E125C3">
            <w:pPr>
              <w:rPr>
                <w:rFonts w:ascii="Arial Narrow" w:hAnsi="Arial Narrow"/>
                <w:sz w:val="20"/>
                <w:szCs w:val="20"/>
              </w:rPr>
            </w:pPr>
          </w:p>
        </w:tc>
      </w:tr>
      <w:tr w:rsidR="0029180B" w:rsidTr="00E125C3">
        <w:tc>
          <w:tcPr>
            <w:tcW w:w="2338" w:type="dxa"/>
          </w:tcPr>
          <w:p w:rsidR="0029180B" w:rsidRPr="00D33349" w:rsidRDefault="0029180B" w:rsidP="00E125C3">
            <w:pPr>
              <w:rPr>
                <w:rFonts w:ascii="Arial Narrow" w:hAnsi="Arial Narrow"/>
                <w:sz w:val="18"/>
                <w:szCs w:val="18"/>
              </w:rPr>
            </w:pPr>
            <w:r w:rsidRPr="00D33349">
              <w:rPr>
                <w:rFonts w:ascii="Arial Narrow" w:hAnsi="Arial Narrow"/>
                <w:sz w:val="18"/>
                <w:szCs w:val="18"/>
              </w:rPr>
              <w:lastRenderedPageBreak/>
              <w:t>Propiciar a los estudiantes la oportunidad de apropiarse  de herramientas conceptuales que le permitan cualificar su desempeño como líderes.</w:t>
            </w:r>
          </w:p>
        </w:tc>
        <w:tc>
          <w:tcPr>
            <w:tcW w:w="2268" w:type="dxa"/>
          </w:tcPr>
          <w:p w:rsidR="0029180B" w:rsidRPr="00D33349" w:rsidRDefault="0029180B" w:rsidP="00E125C3">
            <w:pPr>
              <w:rPr>
                <w:rFonts w:ascii="Arial Narrow" w:hAnsi="Arial Narrow"/>
                <w:sz w:val="18"/>
                <w:szCs w:val="18"/>
              </w:rPr>
            </w:pPr>
            <w:r w:rsidRPr="00D33349">
              <w:rPr>
                <w:rFonts w:ascii="Arial Narrow" w:hAnsi="Arial Narrow"/>
                <w:sz w:val="18"/>
                <w:szCs w:val="18"/>
              </w:rPr>
              <w:t>Dinámica por  sobre perfil de estudiante para cargos de Gobierno escolar y sus funciones.</w:t>
            </w:r>
          </w:p>
        </w:tc>
        <w:tc>
          <w:tcPr>
            <w:tcW w:w="1843" w:type="dxa"/>
          </w:tcPr>
          <w:p w:rsidR="0029180B" w:rsidRPr="00D33349" w:rsidRDefault="0029180B" w:rsidP="00E125C3">
            <w:pPr>
              <w:rPr>
                <w:rFonts w:ascii="Arial Narrow" w:hAnsi="Arial Narrow"/>
                <w:sz w:val="18"/>
                <w:szCs w:val="18"/>
              </w:rPr>
            </w:pPr>
            <w:r w:rsidRPr="00D33349">
              <w:rPr>
                <w:rFonts w:ascii="Arial Narrow" w:hAnsi="Arial Narrow"/>
                <w:sz w:val="18"/>
                <w:szCs w:val="18"/>
              </w:rPr>
              <w:t>Fotocopias.</w:t>
            </w:r>
          </w:p>
          <w:p w:rsidR="0029180B" w:rsidRPr="00D33349" w:rsidRDefault="0029180B" w:rsidP="00E125C3">
            <w:pPr>
              <w:rPr>
                <w:rFonts w:ascii="Arial Narrow" w:hAnsi="Arial Narrow"/>
                <w:sz w:val="18"/>
                <w:szCs w:val="18"/>
              </w:rPr>
            </w:pPr>
            <w:r w:rsidRPr="00D33349">
              <w:rPr>
                <w:rFonts w:ascii="Arial Narrow" w:hAnsi="Arial Narrow"/>
                <w:sz w:val="18"/>
                <w:szCs w:val="18"/>
              </w:rPr>
              <w:t>Lectura de reflexión</w:t>
            </w:r>
          </w:p>
          <w:p w:rsidR="0029180B" w:rsidRPr="00D33349" w:rsidRDefault="0029180B" w:rsidP="00E125C3">
            <w:pPr>
              <w:rPr>
                <w:rFonts w:ascii="Arial Narrow" w:hAnsi="Arial Narrow"/>
                <w:sz w:val="18"/>
                <w:szCs w:val="18"/>
              </w:rPr>
            </w:pPr>
          </w:p>
          <w:p w:rsidR="0029180B" w:rsidRPr="00D33349" w:rsidRDefault="0029180B" w:rsidP="00E125C3">
            <w:pPr>
              <w:rPr>
                <w:rFonts w:ascii="Arial Narrow" w:hAnsi="Arial Narrow"/>
                <w:sz w:val="18"/>
                <w:szCs w:val="18"/>
              </w:rPr>
            </w:pPr>
          </w:p>
        </w:tc>
        <w:tc>
          <w:tcPr>
            <w:tcW w:w="992" w:type="dxa"/>
          </w:tcPr>
          <w:p w:rsidR="0029180B" w:rsidRPr="00D33349" w:rsidRDefault="0029180B" w:rsidP="00E125C3">
            <w:pPr>
              <w:rPr>
                <w:rFonts w:ascii="Arial Narrow" w:hAnsi="Arial Narrow"/>
                <w:sz w:val="18"/>
                <w:szCs w:val="18"/>
              </w:rPr>
            </w:pPr>
            <w:r w:rsidRPr="00D33349">
              <w:rPr>
                <w:rFonts w:ascii="Arial Narrow" w:hAnsi="Arial Narrow"/>
                <w:sz w:val="18"/>
                <w:szCs w:val="18"/>
              </w:rPr>
              <w:t>Asesores de grupo</w:t>
            </w:r>
          </w:p>
          <w:p w:rsidR="0029180B" w:rsidRPr="00D33349" w:rsidRDefault="0029180B" w:rsidP="00E125C3">
            <w:pPr>
              <w:rPr>
                <w:rFonts w:ascii="Arial Narrow" w:hAnsi="Arial Narrow"/>
                <w:sz w:val="18"/>
                <w:szCs w:val="18"/>
              </w:rPr>
            </w:pPr>
          </w:p>
        </w:tc>
        <w:tc>
          <w:tcPr>
            <w:tcW w:w="851" w:type="dxa"/>
          </w:tcPr>
          <w:p w:rsidR="0029180B" w:rsidRPr="00D33349" w:rsidRDefault="0029180B" w:rsidP="00E125C3">
            <w:pPr>
              <w:rPr>
                <w:rFonts w:ascii="Arial Narrow" w:hAnsi="Arial Narrow"/>
                <w:sz w:val="18"/>
                <w:szCs w:val="18"/>
              </w:rPr>
            </w:pPr>
          </w:p>
        </w:tc>
        <w:tc>
          <w:tcPr>
            <w:tcW w:w="1258" w:type="dxa"/>
          </w:tcPr>
          <w:p w:rsidR="0029180B" w:rsidRPr="00D33349" w:rsidRDefault="0029180B" w:rsidP="00E125C3">
            <w:pPr>
              <w:rPr>
                <w:rFonts w:ascii="Arial Narrow" w:hAnsi="Arial Narrow"/>
                <w:sz w:val="20"/>
                <w:szCs w:val="20"/>
              </w:rPr>
            </w:pPr>
          </w:p>
        </w:tc>
      </w:tr>
      <w:tr w:rsidR="0029180B" w:rsidTr="00E125C3">
        <w:tc>
          <w:tcPr>
            <w:tcW w:w="2338" w:type="dxa"/>
          </w:tcPr>
          <w:p w:rsidR="0029180B" w:rsidRPr="00D33349" w:rsidRDefault="0029180B" w:rsidP="00E125C3">
            <w:pPr>
              <w:rPr>
                <w:rFonts w:ascii="Arial Narrow" w:hAnsi="Arial Narrow"/>
                <w:sz w:val="18"/>
                <w:szCs w:val="18"/>
              </w:rPr>
            </w:pPr>
            <w:r w:rsidRPr="00D33349">
              <w:rPr>
                <w:rFonts w:ascii="Arial Narrow" w:hAnsi="Arial Narrow"/>
                <w:sz w:val="18"/>
                <w:szCs w:val="18"/>
              </w:rPr>
              <w:t xml:space="preserve">Invitar a los estudiantes a generar una dinámica de participación  institucional que supere el sentido común y la </w:t>
            </w:r>
            <w:proofErr w:type="spellStart"/>
            <w:r w:rsidRPr="00D33349">
              <w:rPr>
                <w:rFonts w:ascii="Arial Narrow" w:hAnsi="Arial Narrow"/>
                <w:sz w:val="18"/>
                <w:szCs w:val="18"/>
              </w:rPr>
              <w:t>directividad</w:t>
            </w:r>
            <w:proofErr w:type="spellEnd"/>
            <w:r w:rsidRPr="00D33349">
              <w:rPr>
                <w:rFonts w:ascii="Arial Narrow" w:hAnsi="Arial Narrow"/>
                <w:sz w:val="18"/>
                <w:szCs w:val="18"/>
              </w:rPr>
              <w:t xml:space="preserve"> institucional que hasta el momento la ha caracterizado.</w:t>
            </w:r>
          </w:p>
        </w:tc>
        <w:tc>
          <w:tcPr>
            <w:tcW w:w="2268" w:type="dxa"/>
          </w:tcPr>
          <w:p w:rsidR="0029180B" w:rsidRPr="00D33349" w:rsidRDefault="0029180B" w:rsidP="00E125C3">
            <w:pPr>
              <w:rPr>
                <w:rFonts w:ascii="Arial Narrow" w:hAnsi="Arial Narrow"/>
                <w:sz w:val="18"/>
                <w:szCs w:val="18"/>
              </w:rPr>
            </w:pPr>
            <w:r w:rsidRPr="00D33349">
              <w:rPr>
                <w:rFonts w:ascii="Arial Narrow" w:hAnsi="Arial Narrow"/>
                <w:sz w:val="18"/>
                <w:szCs w:val="18"/>
              </w:rPr>
              <w:t>Sondeo de posibles candidatos a cargos de Gobierno escolar estudiantil entre estudiantes de 10 y 11.</w:t>
            </w:r>
          </w:p>
        </w:tc>
        <w:tc>
          <w:tcPr>
            <w:tcW w:w="1843" w:type="dxa"/>
          </w:tcPr>
          <w:p w:rsidR="0029180B" w:rsidRPr="00D33349" w:rsidRDefault="0029180B" w:rsidP="00E125C3">
            <w:pPr>
              <w:rPr>
                <w:rFonts w:ascii="Arial Narrow" w:hAnsi="Arial Narrow"/>
                <w:sz w:val="18"/>
                <w:szCs w:val="18"/>
              </w:rPr>
            </w:pPr>
            <w:r w:rsidRPr="00D33349">
              <w:rPr>
                <w:rFonts w:ascii="Arial Narrow" w:hAnsi="Arial Narrow"/>
                <w:sz w:val="18"/>
                <w:szCs w:val="18"/>
              </w:rPr>
              <w:t>Listas de estudiantes de diez y once</w:t>
            </w:r>
          </w:p>
          <w:p w:rsidR="0029180B" w:rsidRPr="00D33349" w:rsidRDefault="0029180B" w:rsidP="00E125C3">
            <w:pPr>
              <w:rPr>
                <w:rFonts w:ascii="Arial Narrow" w:hAnsi="Arial Narrow"/>
                <w:sz w:val="18"/>
                <w:szCs w:val="18"/>
              </w:rPr>
            </w:pPr>
            <w:r w:rsidRPr="00D33349">
              <w:rPr>
                <w:rFonts w:ascii="Arial Narrow" w:hAnsi="Arial Narrow"/>
                <w:sz w:val="18"/>
                <w:szCs w:val="18"/>
              </w:rPr>
              <w:t xml:space="preserve">Reflexión en </w:t>
            </w:r>
            <w:proofErr w:type="spellStart"/>
            <w:r w:rsidRPr="00D33349">
              <w:rPr>
                <w:rFonts w:ascii="Arial Narrow" w:hAnsi="Arial Narrow"/>
                <w:sz w:val="18"/>
                <w:szCs w:val="18"/>
              </w:rPr>
              <w:t>Videovin</w:t>
            </w:r>
            <w:proofErr w:type="spellEnd"/>
          </w:p>
          <w:p w:rsidR="0029180B" w:rsidRPr="00D33349" w:rsidRDefault="0029180B" w:rsidP="00E125C3">
            <w:pPr>
              <w:rPr>
                <w:rFonts w:ascii="Arial Narrow" w:hAnsi="Arial Narrow"/>
                <w:sz w:val="18"/>
                <w:szCs w:val="18"/>
              </w:rPr>
            </w:pPr>
            <w:r w:rsidRPr="00D33349">
              <w:rPr>
                <w:rFonts w:ascii="Arial Narrow" w:hAnsi="Arial Narrow"/>
                <w:sz w:val="18"/>
                <w:szCs w:val="18"/>
              </w:rPr>
              <w:t>Sala de audiovisuales</w:t>
            </w:r>
          </w:p>
        </w:tc>
        <w:tc>
          <w:tcPr>
            <w:tcW w:w="992" w:type="dxa"/>
          </w:tcPr>
          <w:p w:rsidR="0029180B" w:rsidRPr="00D33349" w:rsidRDefault="0029180B" w:rsidP="00E125C3">
            <w:pPr>
              <w:rPr>
                <w:rFonts w:ascii="Arial Narrow" w:hAnsi="Arial Narrow"/>
                <w:sz w:val="18"/>
                <w:szCs w:val="18"/>
              </w:rPr>
            </w:pPr>
            <w:r w:rsidRPr="00D33349">
              <w:rPr>
                <w:rFonts w:ascii="Arial Narrow" w:hAnsi="Arial Narrow"/>
                <w:sz w:val="18"/>
                <w:szCs w:val="18"/>
              </w:rPr>
              <w:t xml:space="preserve">Eje </w:t>
            </w:r>
            <w:proofErr w:type="spellStart"/>
            <w:r w:rsidRPr="00D33349">
              <w:rPr>
                <w:rFonts w:ascii="Arial Narrow" w:hAnsi="Arial Narrow"/>
                <w:sz w:val="18"/>
                <w:szCs w:val="18"/>
              </w:rPr>
              <w:t>Conviencialidad</w:t>
            </w:r>
            <w:proofErr w:type="spellEnd"/>
          </w:p>
        </w:tc>
        <w:tc>
          <w:tcPr>
            <w:tcW w:w="851" w:type="dxa"/>
          </w:tcPr>
          <w:p w:rsidR="0029180B" w:rsidRPr="00D33349" w:rsidRDefault="0029180B" w:rsidP="00E125C3">
            <w:pPr>
              <w:rPr>
                <w:rFonts w:ascii="Arial Narrow" w:hAnsi="Arial Narrow"/>
                <w:sz w:val="18"/>
                <w:szCs w:val="18"/>
              </w:rPr>
            </w:pPr>
          </w:p>
        </w:tc>
        <w:tc>
          <w:tcPr>
            <w:tcW w:w="1258" w:type="dxa"/>
          </w:tcPr>
          <w:p w:rsidR="0029180B" w:rsidRPr="00D33349" w:rsidRDefault="0029180B" w:rsidP="00E125C3">
            <w:pPr>
              <w:rPr>
                <w:rFonts w:ascii="Arial Narrow" w:hAnsi="Arial Narrow"/>
                <w:sz w:val="20"/>
                <w:szCs w:val="20"/>
              </w:rPr>
            </w:pPr>
          </w:p>
        </w:tc>
      </w:tr>
      <w:tr w:rsidR="0029180B" w:rsidTr="00E125C3">
        <w:trPr>
          <w:cantSplit/>
        </w:trPr>
        <w:tc>
          <w:tcPr>
            <w:tcW w:w="2338" w:type="dxa"/>
          </w:tcPr>
          <w:p w:rsidR="0029180B" w:rsidRPr="00D33349" w:rsidRDefault="0029180B" w:rsidP="00E125C3">
            <w:pPr>
              <w:rPr>
                <w:rFonts w:ascii="Arial Narrow" w:hAnsi="Arial Narrow"/>
                <w:sz w:val="18"/>
                <w:szCs w:val="18"/>
              </w:rPr>
            </w:pPr>
            <w:r w:rsidRPr="00D33349">
              <w:rPr>
                <w:rFonts w:ascii="Arial Narrow" w:hAnsi="Arial Narrow"/>
                <w:sz w:val="18"/>
                <w:szCs w:val="18"/>
              </w:rPr>
              <w:t>Estimular a los estudiantes que poseen cualidades para desempeñar cargos de liderazgo y despertar en otros estas cualidades y capacidades</w:t>
            </w:r>
          </w:p>
        </w:tc>
        <w:tc>
          <w:tcPr>
            <w:tcW w:w="2268" w:type="dxa"/>
          </w:tcPr>
          <w:p w:rsidR="0029180B" w:rsidRPr="00D33349" w:rsidRDefault="0029180B" w:rsidP="00E125C3">
            <w:pPr>
              <w:rPr>
                <w:rFonts w:ascii="Arial Narrow" w:hAnsi="Arial Narrow"/>
                <w:sz w:val="18"/>
                <w:szCs w:val="18"/>
              </w:rPr>
            </w:pPr>
            <w:r w:rsidRPr="00D33349">
              <w:rPr>
                <w:rFonts w:ascii="Arial Narrow" w:hAnsi="Arial Narrow"/>
                <w:sz w:val="18"/>
                <w:szCs w:val="18"/>
              </w:rPr>
              <w:t>Conformación del grupo de candidatos a cargos de la organización estudiantil y formación con temáticas sobre liderazgo y funciones.</w:t>
            </w:r>
          </w:p>
        </w:tc>
        <w:tc>
          <w:tcPr>
            <w:tcW w:w="1843" w:type="dxa"/>
            <w:vMerge w:val="restart"/>
          </w:tcPr>
          <w:p w:rsidR="0029180B" w:rsidRPr="00D33349" w:rsidRDefault="0029180B" w:rsidP="00E125C3">
            <w:pPr>
              <w:rPr>
                <w:rFonts w:ascii="Arial Narrow" w:hAnsi="Arial Narrow"/>
                <w:sz w:val="18"/>
                <w:szCs w:val="18"/>
              </w:rPr>
            </w:pPr>
            <w:r w:rsidRPr="00D33349">
              <w:rPr>
                <w:rFonts w:ascii="Arial Narrow" w:hAnsi="Arial Narrow"/>
                <w:sz w:val="18"/>
                <w:szCs w:val="18"/>
              </w:rPr>
              <w:t>Folletos con temáticas sobre liderazgo.</w:t>
            </w:r>
          </w:p>
          <w:p w:rsidR="0029180B" w:rsidRPr="00D33349" w:rsidRDefault="0029180B" w:rsidP="00E125C3">
            <w:pPr>
              <w:rPr>
                <w:rFonts w:ascii="Arial Narrow" w:hAnsi="Arial Narrow"/>
                <w:sz w:val="18"/>
                <w:szCs w:val="18"/>
              </w:rPr>
            </w:pPr>
            <w:r w:rsidRPr="00D33349">
              <w:rPr>
                <w:rFonts w:ascii="Arial Narrow" w:hAnsi="Arial Narrow"/>
                <w:sz w:val="18"/>
                <w:szCs w:val="18"/>
              </w:rPr>
              <w:t>Manual de Convivencia.</w:t>
            </w:r>
          </w:p>
          <w:p w:rsidR="0029180B" w:rsidRPr="00D33349" w:rsidRDefault="0029180B" w:rsidP="00E125C3">
            <w:pPr>
              <w:rPr>
                <w:rFonts w:ascii="Arial Narrow" w:hAnsi="Arial Narrow"/>
                <w:sz w:val="18"/>
                <w:szCs w:val="18"/>
              </w:rPr>
            </w:pPr>
            <w:r w:rsidRPr="00D33349">
              <w:rPr>
                <w:rFonts w:ascii="Arial Narrow" w:hAnsi="Arial Narrow"/>
                <w:sz w:val="18"/>
                <w:szCs w:val="18"/>
              </w:rPr>
              <w:t xml:space="preserve">Fotocopias sobre perfil de </w:t>
            </w:r>
            <w:proofErr w:type="spellStart"/>
            <w:r w:rsidRPr="00D33349">
              <w:rPr>
                <w:rFonts w:ascii="Arial Narrow" w:hAnsi="Arial Narrow"/>
                <w:sz w:val="18"/>
                <w:szCs w:val="18"/>
              </w:rPr>
              <w:t>lideres</w:t>
            </w:r>
            <w:proofErr w:type="spellEnd"/>
            <w:r w:rsidRPr="00D33349">
              <w:rPr>
                <w:rFonts w:ascii="Arial Narrow" w:hAnsi="Arial Narrow"/>
                <w:sz w:val="18"/>
                <w:szCs w:val="18"/>
              </w:rPr>
              <w:t xml:space="preserve"> </w:t>
            </w:r>
            <w:proofErr w:type="spellStart"/>
            <w:r w:rsidRPr="00D33349">
              <w:rPr>
                <w:rFonts w:ascii="Arial Narrow" w:hAnsi="Arial Narrow"/>
                <w:sz w:val="18"/>
                <w:szCs w:val="18"/>
              </w:rPr>
              <w:t>Lourdistas</w:t>
            </w:r>
            <w:proofErr w:type="spellEnd"/>
          </w:p>
          <w:p w:rsidR="0029180B" w:rsidRPr="00D33349" w:rsidRDefault="0029180B" w:rsidP="00E125C3">
            <w:pPr>
              <w:rPr>
                <w:rFonts w:ascii="Arial Narrow" w:hAnsi="Arial Narrow"/>
                <w:sz w:val="18"/>
                <w:szCs w:val="18"/>
              </w:rPr>
            </w:pPr>
            <w:r w:rsidRPr="00D33349">
              <w:rPr>
                <w:rFonts w:ascii="Arial Narrow" w:hAnsi="Arial Narrow"/>
                <w:sz w:val="18"/>
                <w:szCs w:val="18"/>
              </w:rPr>
              <w:t>Carteleras para campañas de candidatos.</w:t>
            </w:r>
          </w:p>
          <w:p w:rsidR="0029180B" w:rsidRPr="00D33349" w:rsidRDefault="0029180B" w:rsidP="00E125C3">
            <w:pPr>
              <w:rPr>
                <w:rFonts w:ascii="Arial Narrow" w:hAnsi="Arial Narrow"/>
                <w:sz w:val="18"/>
                <w:szCs w:val="18"/>
              </w:rPr>
            </w:pPr>
            <w:r w:rsidRPr="00D33349">
              <w:rPr>
                <w:rFonts w:ascii="Arial Narrow" w:hAnsi="Arial Narrow"/>
                <w:sz w:val="18"/>
                <w:szCs w:val="18"/>
              </w:rPr>
              <w:t>Tarjetón</w:t>
            </w:r>
          </w:p>
          <w:p w:rsidR="0029180B" w:rsidRPr="00D33349" w:rsidRDefault="0029180B" w:rsidP="00E125C3">
            <w:pPr>
              <w:rPr>
                <w:rFonts w:ascii="Arial Narrow" w:hAnsi="Arial Narrow"/>
                <w:sz w:val="18"/>
                <w:szCs w:val="18"/>
              </w:rPr>
            </w:pPr>
            <w:r w:rsidRPr="00D33349">
              <w:rPr>
                <w:rFonts w:ascii="Arial Narrow" w:hAnsi="Arial Narrow"/>
                <w:sz w:val="18"/>
                <w:szCs w:val="18"/>
              </w:rPr>
              <w:t>Hojas actas de elección</w:t>
            </w:r>
          </w:p>
          <w:p w:rsidR="0029180B" w:rsidRPr="00D33349" w:rsidRDefault="0029180B" w:rsidP="00E125C3">
            <w:pPr>
              <w:rPr>
                <w:rFonts w:ascii="Arial Narrow" w:hAnsi="Arial Narrow"/>
                <w:sz w:val="18"/>
                <w:szCs w:val="18"/>
              </w:rPr>
            </w:pPr>
            <w:r w:rsidRPr="00D33349">
              <w:rPr>
                <w:rFonts w:ascii="Arial Narrow" w:hAnsi="Arial Narrow"/>
                <w:sz w:val="18"/>
                <w:szCs w:val="18"/>
              </w:rPr>
              <w:t>Cubículos.</w:t>
            </w:r>
          </w:p>
          <w:p w:rsidR="0029180B" w:rsidRPr="00D33349" w:rsidRDefault="0029180B" w:rsidP="00E125C3">
            <w:pPr>
              <w:rPr>
                <w:rFonts w:ascii="Arial Narrow" w:hAnsi="Arial Narrow"/>
                <w:sz w:val="18"/>
                <w:szCs w:val="18"/>
              </w:rPr>
            </w:pPr>
            <w:r w:rsidRPr="00D33349">
              <w:rPr>
                <w:rFonts w:ascii="Arial Narrow" w:hAnsi="Arial Narrow"/>
                <w:sz w:val="18"/>
                <w:szCs w:val="18"/>
              </w:rPr>
              <w:t xml:space="preserve">Temas de reflexión y talleres con Grabadora, Películas, </w:t>
            </w:r>
            <w:proofErr w:type="spellStart"/>
            <w:r w:rsidRPr="00D33349">
              <w:rPr>
                <w:rFonts w:ascii="Arial Narrow" w:hAnsi="Arial Narrow"/>
                <w:sz w:val="18"/>
                <w:szCs w:val="18"/>
              </w:rPr>
              <w:t>Presentacións</w:t>
            </w:r>
            <w:proofErr w:type="spellEnd"/>
            <w:r w:rsidRPr="00D33349">
              <w:rPr>
                <w:rFonts w:ascii="Arial Narrow" w:hAnsi="Arial Narrow"/>
                <w:sz w:val="18"/>
                <w:szCs w:val="18"/>
              </w:rPr>
              <w:t xml:space="preserve"> </w:t>
            </w:r>
            <w:proofErr w:type="spellStart"/>
            <w:r w:rsidRPr="00D33349">
              <w:rPr>
                <w:rFonts w:ascii="Arial Narrow" w:hAnsi="Arial Narrow"/>
                <w:sz w:val="18"/>
                <w:szCs w:val="18"/>
              </w:rPr>
              <w:t>Power</w:t>
            </w:r>
            <w:proofErr w:type="spellEnd"/>
            <w:r w:rsidRPr="00D33349">
              <w:rPr>
                <w:rFonts w:ascii="Arial Narrow" w:hAnsi="Arial Narrow"/>
                <w:sz w:val="18"/>
                <w:szCs w:val="18"/>
              </w:rPr>
              <w:t xml:space="preserve"> Point, Test de conocimiento personal.</w:t>
            </w:r>
          </w:p>
        </w:tc>
        <w:tc>
          <w:tcPr>
            <w:tcW w:w="992" w:type="dxa"/>
          </w:tcPr>
          <w:p w:rsidR="0029180B" w:rsidRPr="00D33349" w:rsidRDefault="0029180B" w:rsidP="00E125C3">
            <w:pPr>
              <w:rPr>
                <w:rFonts w:ascii="Arial Narrow" w:hAnsi="Arial Narrow"/>
                <w:sz w:val="18"/>
                <w:szCs w:val="18"/>
              </w:rPr>
            </w:pPr>
            <w:proofErr w:type="spellStart"/>
            <w:r w:rsidRPr="00D33349">
              <w:rPr>
                <w:rFonts w:ascii="Arial Narrow" w:hAnsi="Arial Narrow"/>
                <w:sz w:val="18"/>
                <w:szCs w:val="18"/>
              </w:rPr>
              <w:t>Hna</w:t>
            </w:r>
            <w:proofErr w:type="spellEnd"/>
            <w:r w:rsidRPr="00D33349">
              <w:rPr>
                <w:rFonts w:ascii="Arial Narrow" w:hAnsi="Arial Narrow"/>
                <w:sz w:val="18"/>
                <w:szCs w:val="18"/>
              </w:rPr>
              <w:t xml:space="preserve"> Beatriz Elena</w:t>
            </w:r>
          </w:p>
        </w:tc>
        <w:tc>
          <w:tcPr>
            <w:tcW w:w="851" w:type="dxa"/>
          </w:tcPr>
          <w:p w:rsidR="0029180B" w:rsidRPr="00D33349" w:rsidRDefault="0029180B" w:rsidP="00E125C3">
            <w:pPr>
              <w:rPr>
                <w:rFonts w:ascii="Arial Narrow" w:hAnsi="Arial Narrow"/>
                <w:sz w:val="18"/>
                <w:szCs w:val="18"/>
              </w:rPr>
            </w:pPr>
          </w:p>
        </w:tc>
        <w:tc>
          <w:tcPr>
            <w:tcW w:w="1258" w:type="dxa"/>
          </w:tcPr>
          <w:p w:rsidR="0029180B" w:rsidRPr="00D33349" w:rsidRDefault="0029180B" w:rsidP="00E125C3">
            <w:pPr>
              <w:rPr>
                <w:rFonts w:ascii="Arial Narrow" w:hAnsi="Arial Narrow"/>
                <w:sz w:val="20"/>
                <w:szCs w:val="20"/>
              </w:rPr>
            </w:pPr>
          </w:p>
        </w:tc>
      </w:tr>
      <w:tr w:rsidR="0029180B" w:rsidTr="00E125C3">
        <w:trPr>
          <w:cantSplit/>
        </w:trPr>
        <w:tc>
          <w:tcPr>
            <w:tcW w:w="2338" w:type="dxa"/>
            <w:vMerge w:val="restart"/>
          </w:tcPr>
          <w:p w:rsidR="0029180B" w:rsidRPr="00D33349" w:rsidRDefault="0029180B" w:rsidP="00E125C3">
            <w:pPr>
              <w:rPr>
                <w:rFonts w:ascii="Arial Narrow" w:hAnsi="Arial Narrow"/>
                <w:sz w:val="18"/>
                <w:szCs w:val="18"/>
              </w:rPr>
            </w:pPr>
            <w:r w:rsidRPr="00D33349">
              <w:rPr>
                <w:rFonts w:ascii="Arial Narrow" w:hAnsi="Arial Narrow"/>
                <w:sz w:val="18"/>
                <w:szCs w:val="18"/>
              </w:rPr>
              <w:t>Llevar a cabo un proceso de elección a cargos estudiantiles de liderazgo más coherente con la filosofía de la Institución en Pastoral</w:t>
            </w:r>
          </w:p>
        </w:tc>
        <w:tc>
          <w:tcPr>
            <w:tcW w:w="2268" w:type="dxa"/>
          </w:tcPr>
          <w:p w:rsidR="0029180B" w:rsidRPr="00D33349" w:rsidRDefault="0029180B" w:rsidP="00E125C3">
            <w:pPr>
              <w:rPr>
                <w:rFonts w:ascii="Arial Narrow" w:hAnsi="Arial Narrow"/>
                <w:sz w:val="18"/>
                <w:szCs w:val="18"/>
              </w:rPr>
            </w:pPr>
            <w:r w:rsidRPr="00D33349">
              <w:rPr>
                <w:rFonts w:ascii="Arial Narrow" w:hAnsi="Arial Narrow"/>
                <w:sz w:val="18"/>
                <w:szCs w:val="18"/>
              </w:rPr>
              <w:t xml:space="preserve">Elección de </w:t>
            </w:r>
            <w:proofErr w:type="spellStart"/>
            <w:r w:rsidRPr="00D33349">
              <w:rPr>
                <w:rFonts w:ascii="Arial Narrow" w:hAnsi="Arial Narrow"/>
                <w:sz w:val="18"/>
                <w:szCs w:val="18"/>
              </w:rPr>
              <w:t>personer</w:t>
            </w:r>
            <w:proofErr w:type="spellEnd"/>
            <w:r w:rsidRPr="00D33349">
              <w:rPr>
                <w:rFonts w:ascii="Arial Narrow" w:hAnsi="Arial Narrow"/>
                <w:sz w:val="18"/>
                <w:szCs w:val="18"/>
              </w:rPr>
              <w:t xml:space="preserve">@ y </w:t>
            </w:r>
            <w:proofErr w:type="spellStart"/>
            <w:r w:rsidRPr="00D33349">
              <w:rPr>
                <w:rFonts w:ascii="Arial Narrow" w:hAnsi="Arial Narrow"/>
                <w:sz w:val="18"/>
                <w:szCs w:val="18"/>
              </w:rPr>
              <w:t>vicepersoner</w:t>
            </w:r>
            <w:proofErr w:type="spellEnd"/>
            <w:r w:rsidRPr="00D33349">
              <w:rPr>
                <w:rFonts w:ascii="Arial Narrow" w:hAnsi="Arial Narrow"/>
                <w:sz w:val="18"/>
                <w:szCs w:val="18"/>
              </w:rPr>
              <w:t>@ primaria y secundaria.</w:t>
            </w:r>
          </w:p>
        </w:tc>
        <w:tc>
          <w:tcPr>
            <w:tcW w:w="1843" w:type="dxa"/>
            <w:vMerge/>
          </w:tcPr>
          <w:p w:rsidR="0029180B" w:rsidRPr="00D33349" w:rsidRDefault="0029180B" w:rsidP="00E125C3">
            <w:pPr>
              <w:rPr>
                <w:rFonts w:ascii="Arial Narrow" w:hAnsi="Arial Narrow"/>
                <w:sz w:val="18"/>
                <w:szCs w:val="18"/>
              </w:rPr>
            </w:pPr>
          </w:p>
        </w:tc>
        <w:tc>
          <w:tcPr>
            <w:tcW w:w="992" w:type="dxa"/>
          </w:tcPr>
          <w:p w:rsidR="0029180B" w:rsidRPr="00D33349" w:rsidRDefault="0029180B" w:rsidP="00E125C3">
            <w:pPr>
              <w:rPr>
                <w:rFonts w:ascii="Arial Narrow" w:hAnsi="Arial Narrow"/>
                <w:sz w:val="18"/>
                <w:szCs w:val="18"/>
              </w:rPr>
            </w:pPr>
            <w:r w:rsidRPr="00D33349">
              <w:rPr>
                <w:rFonts w:ascii="Arial Narrow" w:hAnsi="Arial Narrow"/>
                <w:sz w:val="18"/>
                <w:szCs w:val="18"/>
              </w:rPr>
              <w:t xml:space="preserve">Eje </w:t>
            </w:r>
            <w:proofErr w:type="spellStart"/>
            <w:r w:rsidRPr="00D33349">
              <w:rPr>
                <w:rFonts w:ascii="Arial Narrow" w:hAnsi="Arial Narrow"/>
                <w:sz w:val="18"/>
                <w:szCs w:val="18"/>
              </w:rPr>
              <w:t>Convivencialidad</w:t>
            </w:r>
            <w:proofErr w:type="spellEnd"/>
          </w:p>
        </w:tc>
        <w:tc>
          <w:tcPr>
            <w:tcW w:w="851" w:type="dxa"/>
          </w:tcPr>
          <w:p w:rsidR="0029180B" w:rsidRPr="00D33349" w:rsidRDefault="0029180B" w:rsidP="00E125C3">
            <w:pPr>
              <w:rPr>
                <w:rFonts w:ascii="Arial Narrow" w:hAnsi="Arial Narrow"/>
                <w:sz w:val="18"/>
                <w:szCs w:val="18"/>
              </w:rPr>
            </w:pPr>
          </w:p>
        </w:tc>
        <w:tc>
          <w:tcPr>
            <w:tcW w:w="1258" w:type="dxa"/>
          </w:tcPr>
          <w:p w:rsidR="0029180B" w:rsidRPr="00D33349" w:rsidRDefault="0029180B" w:rsidP="00E125C3">
            <w:pPr>
              <w:rPr>
                <w:rFonts w:ascii="Arial Narrow" w:hAnsi="Arial Narrow"/>
                <w:sz w:val="20"/>
                <w:szCs w:val="20"/>
              </w:rPr>
            </w:pPr>
          </w:p>
        </w:tc>
      </w:tr>
      <w:tr w:rsidR="0029180B" w:rsidTr="00E125C3">
        <w:trPr>
          <w:cantSplit/>
        </w:trPr>
        <w:tc>
          <w:tcPr>
            <w:tcW w:w="2338" w:type="dxa"/>
            <w:vMerge/>
          </w:tcPr>
          <w:p w:rsidR="0029180B" w:rsidRPr="00D33349" w:rsidRDefault="0029180B" w:rsidP="00E125C3">
            <w:pPr>
              <w:rPr>
                <w:rFonts w:ascii="Arial Narrow" w:hAnsi="Arial Narrow"/>
                <w:sz w:val="18"/>
                <w:szCs w:val="18"/>
              </w:rPr>
            </w:pPr>
          </w:p>
        </w:tc>
        <w:tc>
          <w:tcPr>
            <w:tcW w:w="2268" w:type="dxa"/>
          </w:tcPr>
          <w:p w:rsidR="0029180B" w:rsidRPr="00D33349" w:rsidRDefault="0029180B" w:rsidP="00E125C3">
            <w:pPr>
              <w:rPr>
                <w:rFonts w:ascii="Arial Narrow" w:hAnsi="Arial Narrow"/>
                <w:sz w:val="18"/>
                <w:szCs w:val="18"/>
              </w:rPr>
            </w:pPr>
            <w:r w:rsidRPr="00D33349">
              <w:rPr>
                <w:rFonts w:ascii="Arial Narrow" w:hAnsi="Arial Narrow"/>
                <w:sz w:val="18"/>
                <w:szCs w:val="18"/>
              </w:rPr>
              <w:t>Conformación del Consejo de estudiantes.</w:t>
            </w:r>
          </w:p>
        </w:tc>
        <w:tc>
          <w:tcPr>
            <w:tcW w:w="1843" w:type="dxa"/>
            <w:vMerge/>
          </w:tcPr>
          <w:p w:rsidR="0029180B" w:rsidRPr="00D33349" w:rsidRDefault="0029180B" w:rsidP="00E125C3">
            <w:pPr>
              <w:rPr>
                <w:rFonts w:ascii="Arial Narrow" w:hAnsi="Arial Narrow"/>
                <w:sz w:val="18"/>
                <w:szCs w:val="18"/>
              </w:rPr>
            </w:pPr>
          </w:p>
        </w:tc>
        <w:tc>
          <w:tcPr>
            <w:tcW w:w="992" w:type="dxa"/>
          </w:tcPr>
          <w:p w:rsidR="0029180B" w:rsidRPr="00D33349" w:rsidRDefault="0029180B" w:rsidP="00E125C3">
            <w:pPr>
              <w:rPr>
                <w:rFonts w:ascii="Arial Narrow" w:hAnsi="Arial Narrow"/>
                <w:sz w:val="18"/>
                <w:szCs w:val="18"/>
              </w:rPr>
            </w:pPr>
            <w:r w:rsidRPr="00D33349">
              <w:rPr>
                <w:rFonts w:ascii="Arial Narrow" w:hAnsi="Arial Narrow"/>
                <w:sz w:val="18"/>
                <w:szCs w:val="18"/>
              </w:rPr>
              <w:t>Asesores y Directivas</w:t>
            </w:r>
          </w:p>
        </w:tc>
        <w:tc>
          <w:tcPr>
            <w:tcW w:w="851" w:type="dxa"/>
          </w:tcPr>
          <w:p w:rsidR="0029180B" w:rsidRPr="00D33349" w:rsidRDefault="0029180B" w:rsidP="00E125C3">
            <w:pPr>
              <w:rPr>
                <w:rFonts w:ascii="Arial Narrow" w:hAnsi="Arial Narrow"/>
                <w:sz w:val="18"/>
                <w:szCs w:val="18"/>
              </w:rPr>
            </w:pPr>
          </w:p>
        </w:tc>
        <w:tc>
          <w:tcPr>
            <w:tcW w:w="1258" w:type="dxa"/>
          </w:tcPr>
          <w:p w:rsidR="0029180B" w:rsidRPr="00D33349" w:rsidRDefault="0029180B" w:rsidP="00E125C3">
            <w:pPr>
              <w:rPr>
                <w:rFonts w:ascii="Arial Narrow" w:hAnsi="Arial Narrow"/>
                <w:sz w:val="20"/>
                <w:szCs w:val="20"/>
              </w:rPr>
            </w:pPr>
          </w:p>
        </w:tc>
      </w:tr>
      <w:tr w:rsidR="0029180B" w:rsidTr="00E125C3">
        <w:trPr>
          <w:cantSplit/>
        </w:trPr>
        <w:tc>
          <w:tcPr>
            <w:tcW w:w="2338" w:type="dxa"/>
            <w:vMerge/>
          </w:tcPr>
          <w:p w:rsidR="0029180B" w:rsidRPr="00D33349" w:rsidRDefault="0029180B" w:rsidP="00E125C3">
            <w:pPr>
              <w:rPr>
                <w:rFonts w:ascii="Arial Narrow" w:hAnsi="Arial Narrow"/>
                <w:sz w:val="18"/>
                <w:szCs w:val="18"/>
              </w:rPr>
            </w:pPr>
          </w:p>
        </w:tc>
        <w:tc>
          <w:tcPr>
            <w:tcW w:w="2268" w:type="dxa"/>
          </w:tcPr>
          <w:p w:rsidR="0029180B" w:rsidRPr="00D33349" w:rsidRDefault="0029180B" w:rsidP="00E125C3">
            <w:pPr>
              <w:rPr>
                <w:rFonts w:ascii="Arial Narrow" w:hAnsi="Arial Narrow"/>
                <w:sz w:val="18"/>
                <w:szCs w:val="18"/>
              </w:rPr>
            </w:pPr>
            <w:r w:rsidRPr="00D33349">
              <w:rPr>
                <w:rFonts w:ascii="Arial Narrow" w:hAnsi="Arial Narrow"/>
                <w:sz w:val="18"/>
                <w:szCs w:val="18"/>
              </w:rPr>
              <w:t>Conformación de ministerios estudiantiles en apoyo al Gobierno escolar.</w:t>
            </w:r>
          </w:p>
        </w:tc>
        <w:tc>
          <w:tcPr>
            <w:tcW w:w="1843" w:type="dxa"/>
            <w:vMerge/>
          </w:tcPr>
          <w:p w:rsidR="0029180B" w:rsidRPr="00D33349" w:rsidRDefault="0029180B" w:rsidP="00E125C3">
            <w:pPr>
              <w:rPr>
                <w:rFonts w:ascii="Arial Narrow" w:hAnsi="Arial Narrow"/>
                <w:sz w:val="18"/>
                <w:szCs w:val="18"/>
              </w:rPr>
            </w:pPr>
          </w:p>
        </w:tc>
        <w:tc>
          <w:tcPr>
            <w:tcW w:w="992" w:type="dxa"/>
          </w:tcPr>
          <w:p w:rsidR="0029180B" w:rsidRPr="00D33349" w:rsidRDefault="0029180B" w:rsidP="00E125C3">
            <w:pPr>
              <w:rPr>
                <w:rFonts w:ascii="Arial Narrow" w:hAnsi="Arial Narrow"/>
                <w:sz w:val="18"/>
                <w:szCs w:val="18"/>
              </w:rPr>
            </w:pPr>
            <w:r w:rsidRPr="00D33349">
              <w:rPr>
                <w:rFonts w:ascii="Arial Narrow" w:hAnsi="Arial Narrow"/>
                <w:sz w:val="18"/>
                <w:szCs w:val="18"/>
              </w:rPr>
              <w:t>Consejo Académico</w:t>
            </w:r>
          </w:p>
        </w:tc>
        <w:tc>
          <w:tcPr>
            <w:tcW w:w="851" w:type="dxa"/>
          </w:tcPr>
          <w:p w:rsidR="0029180B" w:rsidRPr="00D33349" w:rsidRDefault="0029180B" w:rsidP="00E125C3">
            <w:pPr>
              <w:rPr>
                <w:rFonts w:ascii="Arial Narrow" w:hAnsi="Arial Narrow"/>
                <w:sz w:val="18"/>
                <w:szCs w:val="18"/>
              </w:rPr>
            </w:pPr>
          </w:p>
        </w:tc>
        <w:tc>
          <w:tcPr>
            <w:tcW w:w="1258" w:type="dxa"/>
          </w:tcPr>
          <w:p w:rsidR="0029180B" w:rsidRPr="00D33349" w:rsidRDefault="0029180B" w:rsidP="00E125C3">
            <w:pPr>
              <w:rPr>
                <w:rFonts w:ascii="Arial Narrow" w:hAnsi="Arial Narrow"/>
                <w:sz w:val="20"/>
                <w:szCs w:val="20"/>
              </w:rPr>
            </w:pPr>
          </w:p>
        </w:tc>
      </w:tr>
      <w:tr w:rsidR="0029180B" w:rsidTr="00E125C3">
        <w:trPr>
          <w:cantSplit/>
        </w:trPr>
        <w:tc>
          <w:tcPr>
            <w:tcW w:w="2338" w:type="dxa"/>
            <w:vMerge/>
          </w:tcPr>
          <w:p w:rsidR="0029180B" w:rsidRPr="00D33349" w:rsidRDefault="0029180B" w:rsidP="00E125C3">
            <w:pPr>
              <w:rPr>
                <w:rFonts w:ascii="Arial Narrow" w:hAnsi="Arial Narrow"/>
                <w:sz w:val="18"/>
                <w:szCs w:val="18"/>
              </w:rPr>
            </w:pPr>
          </w:p>
        </w:tc>
        <w:tc>
          <w:tcPr>
            <w:tcW w:w="2268" w:type="dxa"/>
          </w:tcPr>
          <w:p w:rsidR="0029180B" w:rsidRPr="00D33349" w:rsidRDefault="0029180B" w:rsidP="00E125C3">
            <w:pPr>
              <w:rPr>
                <w:rFonts w:ascii="Arial Narrow" w:hAnsi="Arial Narrow"/>
                <w:sz w:val="18"/>
                <w:szCs w:val="18"/>
              </w:rPr>
            </w:pPr>
            <w:r w:rsidRPr="00D33349">
              <w:rPr>
                <w:rFonts w:ascii="Arial Narrow" w:hAnsi="Arial Narrow"/>
                <w:sz w:val="18"/>
                <w:szCs w:val="18"/>
              </w:rPr>
              <w:t>Reuniones periódicas con Ministros y Consejo de estudiantes para estudiar y realizar talleres de formación.</w:t>
            </w:r>
          </w:p>
        </w:tc>
        <w:tc>
          <w:tcPr>
            <w:tcW w:w="1843" w:type="dxa"/>
            <w:vMerge/>
          </w:tcPr>
          <w:p w:rsidR="0029180B" w:rsidRPr="00D33349" w:rsidRDefault="0029180B" w:rsidP="00E125C3">
            <w:pPr>
              <w:rPr>
                <w:rFonts w:ascii="Arial Narrow" w:hAnsi="Arial Narrow"/>
                <w:sz w:val="18"/>
                <w:szCs w:val="18"/>
              </w:rPr>
            </w:pPr>
          </w:p>
        </w:tc>
        <w:tc>
          <w:tcPr>
            <w:tcW w:w="992" w:type="dxa"/>
          </w:tcPr>
          <w:p w:rsidR="0029180B" w:rsidRPr="00D33349" w:rsidRDefault="0029180B" w:rsidP="00E125C3">
            <w:pPr>
              <w:rPr>
                <w:rFonts w:ascii="Arial Narrow" w:hAnsi="Arial Narrow"/>
                <w:sz w:val="18"/>
                <w:szCs w:val="18"/>
              </w:rPr>
            </w:pPr>
            <w:r w:rsidRPr="00D33349">
              <w:rPr>
                <w:rFonts w:ascii="Arial Narrow" w:hAnsi="Arial Narrow"/>
                <w:sz w:val="18"/>
                <w:szCs w:val="18"/>
              </w:rPr>
              <w:t xml:space="preserve">Eje Pastoral y </w:t>
            </w:r>
            <w:proofErr w:type="spellStart"/>
            <w:r w:rsidRPr="00D33349">
              <w:rPr>
                <w:rFonts w:ascii="Arial Narrow" w:hAnsi="Arial Narrow"/>
                <w:sz w:val="18"/>
                <w:szCs w:val="18"/>
              </w:rPr>
              <w:t>Convivencialidad</w:t>
            </w:r>
            <w:proofErr w:type="spellEnd"/>
          </w:p>
        </w:tc>
        <w:tc>
          <w:tcPr>
            <w:tcW w:w="851" w:type="dxa"/>
          </w:tcPr>
          <w:p w:rsidR="0029180B" w:rsidRPr="00D33349" w:rsidRDefault="0029180B" w:rsidP="00E125C3">
            <w:pPr>
              <w:rPr>
                <w:rFonts w:ascii="Arial Narrow" w:hAnsi="Arial Narrow"/>
                <w:sz w:val="18"/>
                <w:szCs w:val="18"/>
              </w:rPr>
            </w:pPr>
          </w:p>
        </w:tc>
        <w:tc>
          <w:tcPr>
            <w:tcW w:w="1258" w:type="dxa"/>
          </w:tcPr>
          <w:p w:rsidR="0029180B" w:rsidRPr="00D33349" w:rsidRDefault="0029180B" w:rsidP="00E125C3">
            <w:pPr>
              <w:rPr>
                <w:rFonts w:ascii="Arial Narrow" w:hAnsi="Arial Narrow"/>
                <w:sz w:val="20"/>
                <w:szCs w:val="20"/>
              </w:rPr>
            </w:pPr>
          </w:p>
        </w:tc>
      </w:tr>
    </w:tbl>
    <w:p w:rsidR="0029180B" w:rsidRDefault="0029180B" w:rsidP="0029180B">
      <w:r>
        <w:br w:type="page"/>
      </w:r>
    </w:p>
    <w:p w:rsidR="0029180B" w:rsidRDefault="0029180B" w:rsidP="006600A3">
      <w:pPr>
        <w:shd w:val="clear" w:color="auto" w:fill="FFFFFF"/>
        <w:spacing w:before="115" w:after="115" w:line="360" w:lineRule="auto"/>
        <w:jc w:val="center"/>
        <w:outlineLvl w:val="2"/>
        <w:rPr>
          <w:rFonts w:ascii="Arial" w:hAnsi="Arial" w:cs="Arial"/>
          <w:sz w:val="24"/>
          <w:szCs w:val="24"/>
          <w:lang w:eastAsia="es-ES"/>
        </w:rPr>
      </w:pPr>
    </w:p>
    <w:p w:rsidR="006600A3" w:rsidRDefault="006600A3" w:rsidP="00291EE1">
      <w:pPr>
        <w:ind w:left="800"/>
        <w:rPr>
          <w:rFonts w:ascii="Arial" w:hAnsi="Arial" w:cs="Arial"/>
        </w:rPr>
      </w:pPr>
    </w:p>
    <w:p w:rsidR="006600A3" w:rsidRPr="0079503F" w:rsidRDefault="006600A3" w:rsidP="00E8178F">
      <w:pPr>
        <w:pStyle w:val="Prrafodelista"/>
        <w:numPr>
          <w:ilvl w:val="0"/>
          <w:numId w:val="60"/>
        </w:numPr>
        <w:jc w:val="center"/>
        <w:rPr>
          <w:rStyle w:val="Textoennegrita"/>
          <w:rFonts w:ascii="Arial" w:hAnsi="Arial" w:cs="Arial"/>
          <w:bCs w:val="0"/>
          <w:sz w:val="28"/>
        </w:rPr>
      </w:pPr>
      <w:r w:rsidRPr="0079503F">
        <w:rPr>
          <w:rFonts w:ascii="Arial" w:hAnsi="Arial" w:cs="Arial"/>
          <w:b/>
          <w:sz w:val="28"/>
        </w:rPr>
        <w:t>PROYECTO</w:t>
      </w:r>
      <w:r w:rsidR="0079503F">
        <w:rPr>
          <w:rFonts w:ascii="Arial" w:hAnsi="Arial" w:cs="Arial"/>
          <w:b/>
          <w:sz w:val="28"/>
        </w:rPr>
        <w:t xml:space="preserve"> </w:t>
      </w:r>
      <w:r w:rsidRPr="0079503F">
        <w:rPr>
          <w:rStyle w:val="Textoennegrita"/>
          <w:rFonts w:cs="Arial"/>
        </w:rPr>
        <w:t>SINTONIZANDO EMOCIONES</w:t>
      </w:r>
    </w:p>
    <w:p w:rsidR="006600A3" w:rsidRPr="00BC5FA8" w:rsidRDefault="006600A3" w:rsidP="006600A3">
      <w:pPr>
        <w:pStyle w:val="NormalWeb"/>
        <w:shd w:val="clear" w:color="auto" w:fill="FFFFFF"/>
        <w:spacing w:before="0" w:beforeAutospacing="0" w:after="0" w:afterAutospacing="0" w:line="360" w:lineRule="auto"/>
        <w:jc w:val="both"/>
        <w:rPr>
          <w:rFonts w:ascii="Arial" w:hAnsi="Arial" w:cs="Arial"/>
          <w:color w:val="4D4D4D"/>
        </w:rPr>
      </w:pPr>
    </w:p>
    <w:p w:rsidR="006600A3" w:rsidRPr="00BC5FA8" w:rsidRDefault="006600A3" w:rsidP="00E8178F">
      <w:pPr>
        <w:pStyle w:val="NormalWeb"/>
        <w:numPr>
          <w:ilvl w:val="0"/>
          <w:numId w:val="41"/>
        </w:numPr>
        <w:shd w:val="clear" w:color="auto" w:fill="FFFFFF"/>
        <w:spacing w:before="0" w:beforeAutospacing="0" w:after="255" w:afterAutospacing="0" w:line="360" w:lineRule="auto"/>
        <w:jc w:val="both"/>
        <w:rPr>
          <w:rFonts w:ascii="Arial" w:hAnsi="Arial" w:cs="Arial"/>
          <w:b/>
        </w:rPr>
      </w:pPr>
      <w:r w:rsidRPr="00BC5FA8">
        <w:rPr>
          <w:rFonts w:ascii="Arial" w:hAnsi="Arial" w:cs="Arial"/>
          <w:b/>
        </w:rPr>
        <w:t>Las circunstancias en la que se realizó o se está realizando la experiencia:</w:t>
      </w:r>
    </w:p>
    <w:p w:rsidR="006600A3" w:rsidRDefault="006600A3" w:rsidP="006600A3">
      <w:pPr>
        <w:shd w:val="clear" w:color="auto" w:fill="FFFFFF"/>
        <w:spacing w:line="360" w:lineRule="auto"/>
        <w:contextualSpacing/>
        <w:rPr>
          <w:rFonts w:ascii="Arial" w:hAnsi="Arial" w:cs="Arial"/>
          <w:sz w:val="24"/>
          <w:szCs w:val="24"/>
        </w:rPr>
      </w:pPr>
      <w:r w:rsidRPr="00BC5FA8">
        <w:rPr>
          <w:rFonts w:ascii="Arial" w:hAnsi="Arial" w:cs="Arial"/>
          <w:sz w:val="24"/>
          <w:szCs w:val="24"/>
        </w:rPr>
        <w:t>La Institución Educativa Técnica Nuestra Señora de Lourdes, en aras de asumir  su misión y compromiso con la vida, se propuso redimensionar el Proyecto Educativo Institucional hace diez años,  partiendo de una concepción de la persona como ser integral, que requiere</w:t>
      </w:r>
      <w:r>
        <w:rPr>
          <w:rFonts w:ascii="Arial" w:hAnsi="Arial" w:cs="Arial"/>
          <w:sz w:val="24"/>
          <w:szCs w:val="24"/>
        </w:rPr>
        <w:t xml:space="preserve"> de acompañamiento continuo en la</w:t>
      </w:r>
      <w:r w:rsidRPr="00BC5FA8">
        <w:rPr>
          <w:rFonts w:ascii="Arial" w:hAnsi="Arial" w:cs="Arial"/>
          <w:sz w:val="24"/>
          <w:szCs w:val="24"/>
        </w:rPr>
        <w:t xml:space="preserve"> formación </w:t>
      </w:r>
      <w:r>
        <w:rPr>
          <w:rFonts w:ascii="Arial" w:hAnsi="Arial" w:cs="Arial"/>
          <w:sz w:val="24"/>
          <w:szCs w:val="24"/>
        </w:rPr>
        <w:t xml:space="preserve">de las diversas </w:t>
      </w:r>
      <w:r w:rsidRPr="00BC5FA8">
        <w:rPr>
          <w:rFonts w:ascii="Arial" w:hAnsi="Arial" w:cs="Arial"/>
          <w:sz w:val="24"/>
          <w:szCs w:val="24"/>
        </w:rPr>
        <w:t xml:space="preserve">dimensiones </w:t>
      </w:r>
      <w:r>
        <w:rPr>
          <w:rFonts w:ascii="Arial" w:hAnsi="Arial" w:cs="Arial"/>
          <w:sz w:val="24"/>
          <w:szCs w:val="24"/>
        </w:rPr>
        <w:t>que lo integran y</w:t>
      </w:r>
      <w:r w:rsidRPr="00BC5FA8">
        <w:rPr>
          <w:rFonts w:ascii="Arial" w:hAnsi="Arial" w:cs="Arial"/>
          <w:sz w:val="24"/>
          <w:szCs w:val="24"/>
        </w:rPr>
        <w:t xml:space="preserve"> desarrollar</w:t>
      </w:r>
      <w:r>
        <w:rPr>
          <w:rFonts w:ascii="Arial" w:hAnsi="Arial" w:cs="Arial"/>
          <w:sz w:val="24"/>
          <w:szCs w:val="24"/>
        </w:rPr>
        <w:t xml:space="preserve"> así las competencias necesarias para</w:t>
      </w:r>
      <w:r w:rsidRPr="00BC5FA8">
        <w:rPr>
          <w:rFonts w:ascii="Arial" w:hAnsi="Arial" w:cs="Arial"/>
          <w:sz w:val="24"/>
          <w:szCs w:val="24"/>
        </w:rPr>
        <w:t xml:space="preserve"> desenvolverse en un mundo c</w:t>
      </w:r>
      <w:r>
        <w:rPr>
          <w:rFonts w:ascii="Arial" w:hAnsi="Arial" w:cs="Arial"/>
          <w:sz w:val="24"/>
          <w:szCs w:val="24"/>
        </w:rPr>
        <w:t xml:space="preserve">omplejo y ser </w:t>
      </w:r>
      <w:r w:rsidRPr="00BC5FA8">
        <w:rPr>
          <w:rFonts w:ascii="Arial" w:hAnsi="Arial" w:cs="Arial"/>
          <w:sz w:val="24"/>
          <w:szCs w:val="24"/>
        </w:rPr>
        <w:t>un líd</w:t>
      </w:r>
      <w:r>
        <w:rPr>
          <w:rFonts w:ascii="Arial" w:hAnsi="Arial" w:cs="Arial"/>
          <w:sz w:val="24"/>
          <w:szCs w:val="24"/>
        </w:rPr>
        <w:t xml:space="preserve">er transformador de su entorno, </w:t>
      </w:r>
      <w:r w:rsidRPr="00BC5FA8">
        <w:rPr>
          <w:rFonts w:ascii="Arial" w:hAnsi="Arial" w:cs="Arial"/>
          <w:sz w:val="24"/>
          <w:szCs w:val="24"/>
        </w:rPr>
        <w:t xml:space="preserve">capaz de trascender y aprender a vivir espiritual y éticamente  con sentido crítico. Para tal propósito asumió la metodología prospectiva  que “se sustenta en la esperanza como una fortaleza que hace hoy realidad el futuro deseado porque genera estrategias y mecanismos que permiten comenzarlo a vivir transformando así la realidad presente con cambios estructurales que dan congruencia a la misión original de la institución” </w:t>
      </w:r>
      <w:sdt>
        <w:sdtPr>
          <w:rPr>
            <w:rFonts w:ascii="Arial" w:hAnsi="Arial" w:cs="Arial"/>
            <w:sz w:val="24"/>
            <w:szCs w:val="24"/>
          </w:rPr>
          <w:id w:val="-1682654162"/>
          <w:citation/>
        </w:sdtPr>
        <w:sdtEndPr/>
        <w:sdtContent>
          <w:r w:rsidRPr="00BC5FA8">
            <w:rPr>
              <w:rFonts w:ascii="Arial" w:hAnsi="Arial" w:cs="Arial"/>
              <w:sz w:val="24"/>
              <w:szCs w:val="24"/>
            </w:rPr>
            <w:fldChar w:fldCharType="begin"/>
          </w:r>
          <w:r w:rsidRPr="00BC5FA8">
            <w:rPr>
              <w:rFonts w:ascii="Arial" w:hAnsi="Arial" w:cs="Arial"/>
              <w:sz w:val="24"/>
              <w:szCs w:val="24"/>
            </w:rPr>
            <w:instrText xml:space="preserve"> CITATION Ben04 \l 3082 </w:instrText>
          </w:r>
          <w:r w:rsidRPr="00BC5FA8">
            <w:rPr>
              <w:rFonts w:ascii="Arial" w:hAnsi="Arial" w:cs="Arial"/>
              <w:sz w:val="24"/>
              <w:szCs w:val="24"/>
            </w:rPr>
            <w:fldChar w:fldCharType="separate"/>
          </w:r>
          <w:r w:rsidRPr="00BC5FA8">
            <w:rPr>
              <w:rFonts w:ascii="Arial" w:hAnsi="Arial" w:cs="Arial"/>
              <w:sz w:val="24"/>
              <w:szCs w:val="24"/>
            </w:rPr>
            <w:t>(Benavidez Llizaliturri, 2.004)</w:t>
          </w:r>
          <w:r w:rsidRPr="00BC5FA8">
            <w:rPr>
              <w:rFonts w:ascii="Arial" w:hAnsi="Arial" w:cs="Arial"/>
              <w:sz w:val="24"/>
              <w:szCs w:val="24"/>
            </w:rPr>
            <w:fldChar w:fldCharType="end"/>
          </w:r>
        </w:sdtContent>
      </w:sdt>
      <w:r w:rsidRPr="00BC5FA8">
        <w:rPr>
          <w:rFonts w:ascii="Arial" w:hAnsi="Arial" w:cs="Arial"/>
          <w:sz w:val="24"/>
          <w:szCs w:val="24"/>
        </w:rPr>
        <w:t>.</w:t>
      </w:r>
      <w:r>
        <w:rPr>
          <w:rFonts w:ascii="Arial" w:hAnsi="Arial" w:cs="Arial"/>
          <w:sz w:val="24"/>
          <w:szCs w:val="24"/>
        </w:rPr>
        <w:t xml:space="preserve"> Este fue un proceso que </w:t>
      </w:r>
      <w:r w:rsidRPr="00BC5FA8">
        <w:rPr>
          <w:rFonts w:ascii="Arial" w:hAnsi="Arial" w:cs="Arial"/>
          <w:sz w:val="24"/>
          <w:szCs w:val="24"/>
        </w:rPr>
        <w:t>permiti</w:t>
      </w:r>
      <w:r>
        <w:rPr>
          <w:rFonts w:ascii="Arial" w:hAnsi="Arial" w:cs="Arial"/>
          <w:sz w:val="24"/>
          <w:szCs w:val="24"/>
        </w:rPr>
        <w:t>ó</w:t>
      </w:r>
      <w:r w:rsidRPr="00BC5FA8">
        <w:rPr>
          <w:rFonts w:ascii="Arial" w:hAnsi="Arial" w:cs="Arial"/>
          <w:sz w:val="24"/>
          <w:szCs w:val="24"/>
        </w:rPr>
        <w:t xml:space="preserve"> a la comunidad educativa dinamizar su quehacer en todas las dimensiones, con equipos de trabajo en los que participan los distinto miembros de la comunidad se ha podido con el paso articular propuestas diversas a favor de la </w:t>
      </w:r>
      <w:r w:rsidRPr="00BC5FA8">
        <w:rPr>
          <w:rFonts w:ascii="Arial" w:hAnsi="Arial" w:cs="Arial"/>
          <w:b/>
          <w:i/>
          <w:sz w:val="24"/>
          <w:szCs w:val="24"/>
        </w:rPr>
        <w:t>formación Integral</w:t>
      </w:r>
      <w:r w:rsidRPr="00BC5FA8">
        <w:rPr>
          <w:rFonts w:ascii="Arial" w:hAnsi="Arial" w:cs="Arial"/>
          <w:sz w:val="24"/>
          <w:szCs w:val="24"/>
        </w:rPr>
        <w:t xml:space="preserve">. </w:t>
      </w:r>
    </w:p>
    <w:p w:rsidR="006600A3" w:rsidRPr="00BC5FA8" w:rsidRDefault="006600A3" w:rsidP="006600A3">
      <w:pPr>
        <w:shd w:val="clear" w:color="auto" w:fill="FFFFFF"/>
        <w:spacing w:line="360" w:lineRule="auto"/>
        <w:contextualSpacing/>
        <w:rPr>
          <w:rFonts w:ascii="Arial" w:hAnsi="Arial" w:cs="Arial"/>
          <w:sz w:val="24"/>
          <w:szCs w:val="24"/>
        </w:rPr>
      </w:pPr>
    </w:p>
    <w:p w:rsidR="006600A3" w:rsidRDefault="006600A3" w:rsidP="006600A3">
      <w:pPr>
        <w:shd w:val="clear" w:color="auto" w:fill="FFFFFF"/>
        <w:spacing w:line="360" w:lineRule="auto"/>
        <w:contextualSpacing/>
        <w:rPr>
          <w:rFonts w:ascii="Arial" w:hAnsi="Arial" w:cs="Arial"/>
          <w:sz w:val="24"/>
          <w:szCs w:val="24"/>
        </w:rPr>
      </w:pPr>
      <w:r w:rsidRPr="00BC5FA8">
        <w:rPr>
          <w:rFonts w:ascii="Arial" w:hAnsi="Arial" w:cs="Arial"/>
          <w:sz w:val="24"/>
          <w:szCs w:val="24"/>
        </w:rPr>
        <w:t>En la actualidad el Lourdes cuenta con 1270 estudiante desde preescolar a grado Once, compartiendo espacios comunes p</w:t>
      </w:r>
      <w:r>
        <w:rPr>
          <w:rFonts w:ascii="Arial" w:hAnsi="Arial" w:cs="Arial"/>
          <w:sz w:val="24"/>
          <w:szCs w:val="24"/>
        </w:rPr>
        <w:t xml:space="preserve">ara la recreación, alimentación, </w:t>
      </w:r>
      <w:r w:rsidRPr="00BC5FA8">
        <w:rPr>
          <w:rFonts w:ascii="Arial" w:hAnsi="Arial" w:cs="Arial"/>
          <w:sz w:val="24"/>
          <w:szCs w:val="24"/>
        </w:rPr>
        <w:t xml:space="preserve">ambientes culturales y académicos. </w:t>
      </w:r>
      <w:r>
        <w:rPr>
          <w:rFonts w:ascii="Arial" w:hAnsi="Arial" w:cs="Arial"/>
          <w:sz w:val="24"/>
          <w:szCs w:val="24"/>
        </w:rPr>
        <w:t xml:space="preserve">La institución está ubicada en el Norte del Tolima, en el municipio del Líbano. Sus inicios se dieron desde 1957 cuando surgió como Amparo Juvenil para acoger a niñas huérfanas, víctimas de la violencia que en aquella  época fue sentida fuertemente en la región. Las niñas eran dejadas a las puertas del Amparo </w:t>
      </w:r>
      <w:r>
        <w:rPr>
          <w:rFonts w:ascii="Arial" w:hAnsi="Arial" w:cs="Arial"/>
          <w:sz w:val="24"/>
          <w:szCs w:val="24"/>
        </w:rPr>
        <w:lastRenderedPageBreak/>
        <w:t xml:space="preserve">donde las Hermanas Franciscanas las recibían como verdaderas madres. En la necesidad de brindarles educación de calidad se fueron abriendo paulatinamente los grupos de primaria y más adelante  hasta noveno. En 1968, hace 45 años inició oficialmente como institución Educativa. No fueron fáciles estos comienzos por la dura realidad de pobreza y traumas vividos por las familias de la región.  </w:t>
      </w:r>
    </w:p>
    <w:p w:rsidR="006600A3" w:rsidRDefault="006600A3" w:rsidP="006600A3">
      <w:pPr>
        <w:shd w:val="clear" w:color="auto" w:fill="FFFFFF"/>
        <w:spacing w:line="360" w:lineRule="auto"/>
        <w:contextualSpacing/>
        <w:rPr>
          <w:rFonts w:ascii="Arial" w:hAnsi="Arial" w:cs="Arial"/>
          <w:sz w:val="24"/>
          <w:szCs w:val="24"/>
        </w:rPr>
      </w:pPr>
    </w:p>
    <w:p w:rsidR="006600A3" w:rsidRDefault="006600A3" w:rsidP="006600A3">
      <w:pPr>
        <w:shd w:val="clear" w:color="auto" w:fill="FFFFFF"/>
        <w:spacing w:line="360" w:lineRule="auto"/>
        <w:contextualSpacing/>
        <w:rPr>
          <w:rFonts w:ascii="Arial" w:hAnsi="Arial" w:cs="Arial"/>
          <w:sz w:val="24"/>
          <w:szCs w:val="24"/>
          <w:lang w:eastAsia="es-ES"/>
        </w:rPr>
      </w:pPr>
      <w:r>
        <w:rPr>
          <w:rFonts w:ascii="Arial" w:hAnsi="Arial" w:cs="Arial"/>
          <w:sz w:val="24"/>
          <w:szCs w:val="24"/>
        </w:rPr>
        <w:t xml:space="preserve">En los últimos diez años </w:t>
      </w:r>
      <w:r w:rsidRPr="00BC5FA8">
        <w:rPr>
          <w:rFonts w:ascii="Arial" w:hAnsi="Arial" w:cs="Arial"/>
          <w:sz w:val="24"/>
          <w:szCs w:val="24"/>
        </w:rPr>
        <w:t xml:space="preserve"> se ha requerido revisión y actualización continua de su quehacer de acuerdo al contexto y realidad institucional donde niños, niñas y adolescentes </w:t>
      </w:r>
      <w:r w:rsidRPr="00BC5FA8">
        <w:rPr>
          <w:rFonts w:ascii="Arial" w:hAnsi="Arial" w:cs="Arial"/>
          <w:sz w:val="24"/>
          <w:szCs w:val="24"/>
          <w:lang w:eastAsia="es-ES"/>
        </w:rPr>
        <w:t>se encuentran inmersos en mundo de  valores y antivalores que les hace más vulnerables a situaciones de relativización de principios fundamentales  como el respeto, la sana convivencia, la empatía, la solidaridad, la honestidad, la responsabilidad, la justicia, entre otros;  trayendo como consecuencia, conflictos, perdida de sentido de la vida, llevándoles a reacciones muchas veces desproporcionadas y de intolerancia en la convivencia y en la toma de decisiones; el Líbano cuanta con uno de los índices más altos de suicidio e intento de suicidio en el departamento del Tolima, como el uso de sustancias psicoactivas, realidad que ha afectado profundamen</w:t>
      </w:r>
      <w:r>
        <w:rPr>
          <w:rFonts w:ascii="Arial" w:hAnsi="Arial" w:cs="Arial"/>
          <w:sz w:val="24"/>
          <w:szCs w:val="24"/>
          <w:lang w:eastAsia="es-ES"/>
        </w:rPr>
        <w:t xml:space="preserve">te a los estudiantes </w:t>
      </w:r>
      <w:proofErr w:type="spellStart"/>
      <w:r>
        <w:rPr>
          <w:rFonts w:ascii="Arial" w:hAnsi="Arial" w:cs="Arial"/>
          <w:sz w:val="24"/>
          <w:szCs w:val="24"/>
          <w:lang w:eastAsia="es-ES"/>
        </w:rPr>
        <w:t>lourdistas</w:t>
      </w:r>
      <w:proofErr w:type="spellEnd"/>
      <w:r>
        <w:rPr>
          <w:rFonts w:ascii="Arial" w:hAnsi="Arial" w:cs="Arial"/>
          <w:sz w:val="24"/>
          <w:szCs w:val="24"/>
          <w:lang w:eastAsia="es-ES"/>
        </w:rPr>
        <w:t xml:space="preserve"> donde en promedio cinco estudiantes por año  intentaron el suicidio.</w:t>
      </w:r>
    </w:p>
    <w:p w:rsidR="006600A3" w:rsidRPr="00BC5FA8" w:rsidRDefault="006600A3" w:rsidP="006600A3">
      <w:pPr>
        <w:shd w:val="clear" w:color="auto" w:fill="FFFFFF"/>
        <w:spacing w:line="360" w:lineRule="auto"/>
        <w:contextualSpacing/>
        <w:rPr>
          <w:rFonts w:ascii="Arial" w:hAnsi="Arial" w:cs="Arial"/>
          <w:sz w:val="24"/>
          <w:szCs w:val="24"/>
          <w:lang w:eastAsia="es-ES"/>
        </w:rPr>
      </w:pPr>
    </w:p>
    <w:p w:rsidR="006600A3" w:rsidRPr="00BC5FA8" w:rsidRDefault="006600A3" w:rsidP="006600A3">
      <w:pPr>
        <w:shd w:val="clear" w:color="auto" w:fill="FFFFFF"/>
        <w:spacing w:line="360" w:lineRule="auto"/>
        <w:contextualSpacing/>
        <w:rPr>
          <w:rFonts w:ascii="Arial" w:hAnsi="Arial" w:cs="Arial"/>
          <w:bCs/>
          <w:sz w:val="24"/>
          <w:szCs w:val="24"/>
        </w:rPr>
      </w:pPr>
      <w:r w:rsidRPr="00BC5FA8">
        <w:rPr>
          <w:rFonts w:ascii="Arial" w:hAnsi="Arial" w:cs="Arial"/>
          <w:sz w:val="24"/>
          <w:szCs w:val="24"/>
          <w:lang w:eastAsia="es-ES"/>
        </w:rPr>
        <w:t xml:space="preserve">Además, con los cambios cada vez más vertiginosos se evidencia que los estudiantes están siendo </w:t>
      </w:r>
      <w:r w:rsidRPr="00BC5FA8">
        <w:rPr>
          <w:rFonts w:ascii="Arial" w:hAnsi="Arial" w:cs="Arial"/>
          <w:bCs/>
          <w:sz w:val="24"/>
          <w:szCs w:val="24"/>
        </w:rPr>
        <w:t xml:space="preserve">muy influenciables por esta realidad, afectados por la sociedad de la imagen, del consumo,  y lo transitorio; haciendo cada vez más difícil el trabajo de sensibilización y formación de valores personales, espirituales y sociales.  Al pasar de la niñez a la adolescencia los cambios son más sentidos dado que en esta etapa se vive desde lo pasajero, lo efímero y lo que no implica responsabilidad; poniendo en tela de juicio  lo que está dado o establecido como norma, entrando fácilmente  en conflicto  y dejándose llevar  por su sentimiento  y emoción del momento.  </w:t>
      </w:r>
    </w:p>
    <w:p w:rsidR="006600A3" w:rsidRPr="00BC5FA8" w:rsidRDefault="006600A3" w:rsidP="006600A3">
      <w:pPr>
        <w:shd w:val="clear" w:color="auto" w:fill="FFFFFF"/>
        <w:spacing w:line="360" w:lineRule="auto"/>
        <w:contextualSpacing/>
        <w:rPr>
          <w:rFonts w:ascii="Arial" w:hAnsi="Arial" w:cs="Arial"/>
          <w:bCs/>
          <w:sz w:val="24"/>
          <w:szCs w:val="24"/>
        </w:rPr>
      </w:pPr>
    </w:p>
    <w:p w:rsidR="006600A3" w:rsidRPr="00BC5FA8" w:rsidRDefault="006600A3" w:rsidP="006600A3">
      <w:pPr>
        <w:shd w:val="clear" w:color="auto" w:fill="FFFFFF"/>
        <w:spacing w:line="360" w:lineRule="auto"/>
        <w:contextualSpacing/>
        <w:rPr>
          <w:rFonts w:ascii="Arial" w:hAnsi="Arial" w:cs="Arial"/>
          <w:bCs/>
          <w:sz w:val="24"/>
          <w:szCs w:val="24"/>
        </w:rPr>
      </w:pPr>
      <w:r w:rsidRPr="00BC5FA8">
        <w:rPr>
          <w:rFonts w:ascii="Arial" w:hAnsi="Arial" w:cs="Arial"/>
          <w:bCs/>
          <w:sz w:val="24"/>
          <w:szCs w:val="24"/>
        </w:rPr>
        <w:lastRenderedPageBreak/>
        <w:t>Por otro lado el lenguaje cotidiano de los niños, pero sobre todo del adolescente d</w:t>
      </w:r>
      <w:r>
        <w:rPr>
          <w:rFonts w:ascii="Arial" w:hAnsi="Arial" w:cs="Arial"/>
          <w:bCs/>
          <w:sz w:val="24"/>
          <w:szCs w:val="24"/>
        </w:rPr>
        <w:t>entro del ambiente escolar tenía</w:t>
      </w:r>
      <w:r w:rsidRPr="00BC5FA8">
        <w:rPr>
          <w:rFonts w:ascii="Arial" w:hAnsi="Arial" w:cs="Arial"/>
          <w:bCs/>
          <w:sz w:val="24"/>
          <w:szCs w:val="24"/>
        </w:rPr>
        <w:t xml:space="preserve"> muchas veces una connotación de irrespeto, despersonalización y agresión para con los demás; más abiertos a la información que a la formación, </w:t>
      </w:r>
      <w:r>
        <w:rPr>
          <w:rFonts w:ascii="Arial" w:hAnsi="Arial" w:cs="Arial"/>
          <w:bCs/>
          <w:sz w:val="24"/>
          <w:szCs w:val="24"/>
        </w:rPr>
        <w:t>mostraban</w:t>
      </w:r>
      <w:r w:rsidRPr="00BC5FA8">
        <w:rPr>
          <w:rFonts w:ascii="Arial" w:hAnsi="Arial" w:cs="Arial"/>
          <w:bCs/>
          <w:sz w:val="24"/>
          <w:szCs w:val="24"/>
        </w:rPr>
        <w:t xml:space="preserve"> poco interés por las consecuencias que pu</w:t>
      </w:r>
      <w:r>
        <w:rPr>
          <w:rFonts w:ascii="Arial" w:hAnsi="Arial" w:cs="Arial"/>
          <w:bCs/>
          <w:sz w:val="24"/>
          <w:szCs w:val="24"/>
        </w:rPr>
        <w:t>diera</w:t>
      </w:r>
      <w:r w:rsidRPr="00BC5FA8">
        <w:rPr>
          <w:rFonts w:ascii="Arial" w:hAnsi="Arial" w:cs="Arial"/>
          <w:bCs/>
          <w:sz w:val="24"/>
          <w:szCs w:val="24"/>
        </w:rPr>
        <w:t xml:space="preserve">  traer los actos irresponsables y las decisiones del momento. Ante la dificultad fácilmente toma</w:t>
      </w:r>
      <w:r>
        <w:rPr>
          <w:rFonts w:ascii="Arial" w:hAnsi="Arial" w:cs="Arial"/>
          <w:bCs/>
          <w:sz w:val="24"/>
          <w:szCs w:val="24"/>
        </w:rPr>
        <w:t xml:space="preserve">ban </w:t>
      </w:r>
      <w:r w:rsidRPr="00BC5FA8">
        <w:rPr>
          <w:rFonts w:ascii="Arial" w:hAnsi="Arial" w:cs="Arial"/>
          <w:bCs/>
          <w:sz w:val="24"/>
          <w:szCs w:val="24"/>
        </w:rPr>
        <w:t>posiciones equivocadas como responder agresivamente tanto a compañeros y docentes o aislarse y sumirse en el desánimo para superar las contrariedades. En este sentido, tanto estudiantes como docentes se ha</w:t>
      </w:r>
      <w:r>
        <w:rPr>
          <w:rFonts w:ascii="Arial" w:hAnsi="Arial" w:cs="Arial"/>
          <w:bCs/>
          <w:sz w:val="24"/>
          <w:szCs w:val="24"/>
        </w:rPr>
        <w:t>bían</w:t>
      </w:r>
      <w:r w:rsidRPr="00BC5FA8">
        <w:rPr>
          <w:rFonts w:ascii="Arial" w:hAnsi="Arial" w:cs="Arial"/>
          <w:bCs/>
          <w:sz w:val="24"/>
          <w:szCs w:val="24"/>
        </w:rPr>
        <w:t xml:space="preserve"> acostumbrado a un lenguaje agresivo no solo en las palabras sino también lenguajes no verbales que lastiman profundamente la relación y dejan hu</w:t>
      </w:r>
      <w:r>
        <w:rPr>
          <w:rFonts w:ascii="Arial" w:hAnsi="Arial" w:cs="Arial"/>
          <w:bCs/>
          <w:sz w:val="24"/>
          <w:szCs w:val="24"/>
        </w:rPr>
        <w:t>e</w:t>
      </w:r>
      <w:r w:rsidRPr="00BC5FA8">
        <w:rPr>
          <w:rFonts w:ascii="Arial" w:hAnsi="Arial" w:cs="Arial"/>
          <w:bCs/>
          <w:sz w:val="24"/>
          <w:szCs w:val="24"/>
        </w:rPr>
        <w:t>llas profundas.</w:t>
      </w:r>
    </w:p>
    <w:p w:rsidR="006600A3" w:rsidRPr="00BC5FA8" w:rsidRDefault="006600A3" w:rsidP="006600A3">
      <w:pPr>
        <w:shd w:val="clear" w:color="auto" w:fill="FFFFFF"/>
        <w:spacing w:line="360" w:lineRule="auto"/>
        <w:contextualSpacing/>
        <w:rPr>
          <w:rFonts w:ascii="Arial" w:hAnsi="Arial" w:cs="Arial"/>
          <w:bCs/>
          <w:sz w:val="24"/>
          <w:szCs w:val="24"/>
        </w:rPr>
      </w:pPr>
    </w:p>
    <w:p w:rsidR="006600A3" w:rsidRPr="00BC5FA8" w:rsidRDefault="006600A3" w:rsidP="006600A3">
      <w:pPr>
        <w:spacing w:line="360" w:lineRule="auto"/>
        <w:contextualSpacing/>
        <w:rPr>
          <w:rFonts w:ascii="Arial" w:hAnsi="Arial" w:cs="Arial"/>
          <w:bCs/>
          <w:sz w:val="24"/>
          <w:szCs w:val="24"/>
        </w:rPr>
      </w:pPr>
      <w:r w:rsidRPr="00BC5FA8">
        <w:rPr>
          <w:rFonts w:ascii="Arial" w:hAnsi="Arial" w:cs="Arial"/>
          <w:bCs/>
          <w:sz w:val="24"/>
          <w:szCs w:val="24"/>
        </w:rPr>
        <w:t xml:space="preserve">En el campo familiar y afectivo, el adolescente Lourdista vive la ausencia y soledad que le imponen sus padres por las múltiples ocupaciones que la vida laboral les exige, y para la mayoría uno de sus progenitores está ausente consecuencia de la separación, que trae consigo dolor y sufrimiento, pérdida y duelo que no es acompañado porque no se tienen las herramientas para ello o porque simplemente se prefiere callar o confidenciar con sus inexpertos amigos quienes están dispuestos a escuchar, acompañar y aconsejar, pero también desde su propia inexperiencia.  Toda esta realidad trae consigo situaciones de mayor inquietud y ante las dificultades buscan salidas absurdas en las que atentan contra su vida como medio para llamar la atención o evadir el conflicto y la </w:t>
      </w:r>
      <w:r>
        <w:rPr>
          <w:rFonts w:ascii="Arial" w:hAnsi="Arial" w:cs="Arial"/>
          <w:bCs/>
          <w:sz w:val="24"/>
          <w:szCs w:val="24"/>
        </w:rPr>
        <w:t>angustia</w:t>
      </w:r>
      <w:r w:rsidRPr="00BC5FA8">
        <w:rPr>
          <w:rFonts w:ascii="Arial" w:hAnsi="Arial" w:cs="Arial"/>
          <w:bCs/>
          <w:sz w:val="24"/>
          <w:szCs w:val="24"/>
        </w:rPr>
        <w:t xml:space="preserve">, situación muy notaria en el adolescente Lourdista. En este panorama busca ser reconocido y aceptado por los demás asumiendo papeles protagónicos entre sus amigos, aún acosta del dolor de los demás.  </w:t>
      </w:r>
    </w:p>
    <w:p w:rsidR="006600A3" w:rsidRPr="00BC5FA8" w:rsidRDefault="006600A3" w:rsidP="006600A3">
      <w:pPr>
        <w:spacing w:line="360" w:lineRule="auto"/>
        <w:contextualSpacing/>
        <w:rPr>
          <w:rFonts w:ascii="Arial" w:hAnsi="Arial" w:cs="Arial"/>
          <w:bCs/>
          <w:sz w:val="24"/>
          <w:szCs w:val="24"/>
        </w:rPr>
      </w:pPr>
    </w:p>
    <w:p w:rsidR="006600A3" w:rsidRPr="00BC5FA8" w:rsidRDefault="006600A3" w:rsidP="006600A3">
      <w:pPr>
        <w:spacing w:line="360" w:lineRule="auto"/>
        <w:contextualSpacing/>
        <w:rPr>
          <w:rFonts w:ascii="Arial" w:hAnsi="Arial" w:cs="Arial"/>
          <w:bCs/>
          <w:sz w:val="24"/>
          <w:szCs w:val="24"/>
        </w:rPr>
      </w:pPr>
      <w:r w:rsidRPr="00BC5FA8">
        <w:rPr>
          <w:rFonts w:ascii="Arial" w:hAnsi="Arial" w:cs="Arial"/>
          <w:bCs/>
          <w:sz w:val="24"/>
          <w:szCs w:val="24"/>
        </w:rPr>
        <w:t>Ante esta realidad y con el ánimo de fortalecer el amplio abanico de competencias que requiere el ser humano para desarrollarse y alcanzar su realización personal, la institución implementó el Proyecto institucional “El Lourdes cultiva un jardín con valores” que articular bajo este propuesta los diversos proyectos institucionales</w:t>
      </w:r>
      <w:r w:rsidRPr="00EB1D95">
        <w:rPr>
          <w:rFonts w:ascii="Arial" w:hAnsi="Arial" w:cs="Arial"/>
          <w:bCs/>
          <w:sz w:val="24"/>
          <w:szCs w:val="24"/>
        </w:rPr>
        <w:t xml:space="preserve"> </w:t>
      </w:r>
      <w:r w:rsidRPr="00BC5FA8">
        <w:rPr>
          <w:rFonts w:ascii="Arial" w:hAnsi="Arial" w:cs="Arial"/>
          <w:bCs/>
          <w:sz w:val="24"/>
          <w:szCs w:val="24"/>
        </w:rPr>
        <w:t xml:space="preserve">como: </w:t>
      </w:r>
      <w:r w:rsidRPr="00BC5FA8">
        <w:rPr>
          <w:rFonts w:ascii="Arial" w:hAnsi="Arial" w:cs="Arial"/>
          <w:bCs/>
          <w:sz w:val="24"/>
          <w:szCs w:val="24"/>
        </w:rPr>
        <w:lastRenderedPageBreak/>
        <w:t>Padrinos y madrinas, Hacia la participación, Cultivando la fe celebramos la vida, Acompañamiento, Ambiental, Sintonizando Emociones, e</w:t>
      </w:r>
      <w:r>
        <w:rPr>
          <w:rFonts w:ascii="Arial" w:hAnsi="Arial" w:cs="Arial"/>
          <w:bCs/>
          <w:sz w:val="24"/>
          <w:szCs w:val="24"/>
        </w:rPr>
        <w:t xml:space="preserve">ntre otros; </w:t>
      </w:r>
      <w:r w:rsidRPr="00BC5FA8">
        <w:rPr>
          <w:rFonts w:ascii="Arial" w:hAnsi="Arial" w:cs="Arial"/>
          <w:bCs/>
          <w:sz w:val="24"/>
          <w:szCs w:val="24"/>
        </w:rPr>
        <w:t xml:space="preserve">los cuales son coordinados por equipos de docentes y estudiantes, </w:t>
      </w:r>
      <w:r>
        <w:rPr>
          <w:rFonts w:ascii="Arial" w:hAnsi="Arial" w:cs="Arial"/>
          <w:bCs/>
          <w:sz w:val="24"/>
          <w:szCs w:val="24"/>
        </w:rPr>
        <w:t>d</w:t>
      </w:r>
      <w:r w:rsidRPr="00BC5FA8">
        <w:rPr>
          <w:rFonts w:ascii="Arial" w:hAnsi="Arial" w:cs="Arial"/>
          <w:bCs/>
          <w:sz w:val="24"/>
          <w:szCs w:val="24"/>
        </w:rPr>
        <w:t>e esta manera la Institución ha indagado en estrategias que posibilite una formación integral de acuerdo a la realidad.</w:t>
      </w:r>
    </w:p>
    <w:p w:rsidR="006600A3" w:rsidRPr="00BC5FA8" w:rsidRDefault="006600A3" w:rsidP="006600A3">
      <w:pPr>
        <w:spacing w:line="360" w:lineRule="auto"/>
        <w:contextualSpacing/>
        <w:rPr>
          <w:rFonts w:ascii="Arial" w:hAnsi="Arial" w:cs="Arial"/>
          <w:bCs/>
          <w:sz w:val="24"/>
          <w:szCs w:val="24"/>
        </w:rPr>
      </w:pPr>
      <w:r w:rsidRPr="00BC5FA8">
        <w:rPr>
          <w:rFonts w:ascii="Arial" w:hAnsi="Arial" w:cs="Arial"/>
          <w:bCs/>
          <w:sz w:val="24"/>
          <w:szCs w:val="24"/>
        </w:rPr>
        <w:t xml:space="preserve"> </w:t>
      </w:r>
    </w:p>
    <w:p w:rsidR="006600A3" w:rsidRPr="00BC5FA8" w:rsidRDefault="006600A3" w:rsidP="006600A3">
      <w:pPr>
        <w:spacing w:line="360" w:lineRule="auto"/>
        <w:contextualSpacing/>
        <w:rPr>
          <w:rFonts w:ascii="Arial" w:hAnsi="Arial" w:cs="Arial"/>
          <w:bCs/>
          <w:sz w:val="24"/>
          <w:szCs w:val="24"/>
        </w:rPr>
      </w:pPr>
      <w:r w:rsidRPr="00BC5FA8">
        <w:rPr>
          <w:rFonts w:ascii="Arial" w:hAnsi="Arial" w:cs="Arial"/>
          <w:bCs/>
          <w:sz w:val="24"/>
          <w:szCs w:val="24"/>
        </w:rPr>
        <w:t>Así, conscientes de la necesidad de fortalecer en los miembros de la comunidad educativa las competencias emocionales entendidas como “la capacidad de sentir, entender, controlar y modificar estados anímicos en uno mismo y en los demás” a través del proyecto “Sintonizando Emociones”, se propone desarrollar y potenciar en los miembros de la comunidad educativa la inteligencia emocional con estrategias dinamizadoras y creativas.</w:t>
      </w:r>
    </w:p>
    <w:p w:rsidR="006600A3" w:rsidRDefault="006600A3" w:rsidP="00E8178F">
      <w:pPr>
        <w:pStyle w:val="NormalWeb"/>
        <w:numPr>
          <w:ilvl w:val="0"/>
          <w:numId w:val="41"/>
        </w:numPr>
        <w:shd w:val="clear" w:color="auto" w:fill="FFFFFF"/>
        <w:spacing w:before="0" w:beforeAutospacing="0" w:after="255" w:afterAutospacing="0" w:line="360" w:lineRule="auto"/>
        <w:jc w:val="both"/>
        <w:rPr>
          <w:rFonts w:ascii="Arial" w:hAnsi="Arial" w:cs="Arial"/>
          <w:b/>
        </w:rPr>
      </w:pPr>
      <w:r w:rsidRPr="00BC5FA8">
        <w:rPr>
          <w:rFonts w:ascii="Arial" w:hAnsi="Arial" w:cs="Arial"/>
          <w:b/>
        </w:rPr>
        <w:t>LOS PROPÓSITOS Y OBJETIVOS</w:t>
      </w:r>
    </w:p>
    <w:p w:rsidR="006600A3" w:rsidRDefault="006600A3" w:rsidP="006600A3">
      <w:pPr>
        <w:pStyle w:val="NormalWeb"/>
        <w:shd w:val="clear" w:color="auto" w:fill="FFFFFF"/>
        <w:spacing w:before="0" w:beforeAutospacing="0" w:after="255" w:afterAutospacing="0" w:line="360" w:lineRule="auto"/>
        <w:jc w:val="both"/>
        <w:rPr>
          <w:rFonts w:ascii="Arial" w:hAnsi="Arial" w:cs="Arial"/>
          <w:b/>
        </w:rPr>
      </w:pPr>
      <w:r>
        <w:rPr>
          <w:rFonts w:ascii="Arial" w:hAnsi="Arial" w:cs="Arial"/>
          <w:b/>
        </w:rPr>
        <w:t>Propósitos:</w:t>
      </w:r>
    </w:p>
    <w:p w:rsidR="006600A3" w:rsidRDefault="006600A3" w:rsidP="006600A3">
      <w:pPr>
        <w:pStyle w:val="NormalWeb"/>
        <w:shd w:val="clear" w:color="auto" w:fill="FFFFFF"/>
        <w:spacing w:before="0" w:beforeAutospacing="0" w:after="255" w:afterAutospacing="0" w:line="360" w:lineRule="auto"/>
        <w:jc w:val="both"/>
        <w:rPr>
          <w:rFonts w:ascii="Arial" w:hAnsi="Arial" w:cs="Arial"/>
        </w:rPr>
      </w:pPr>
      <w:r w:rsidRPr="00AD785B">
        <w:rPr>
          <w:rFonts w:ascii="Arial" w:hAnsi="Arial" w:cs="Arial"/>
        </w:rPr>
        <w:t xml:space="preserve">Fortalecer en estudiantes, docentes y administrativos el desarrollo de competencias emocionales que permita </w:t>
      </w:r>
      <w:r>
        <w:rPr>
          <w:rFonts w:ascii="Arial" w:hAnsi="Arial" w:cs="Arial"/>
        </w:rPr>
        <w:t xml:space="preserve">el establecimiento de sanas </w:t>
      </w:r>
      <w:r w:rsidRPr="00AD785B">
        <w:rPr>
          <w:rFonts w:ascii="Arial" w:hAnsi="Arial" w:cs="Arial"/>
        </w:rPr>
        <w:t>relaciones entre los integr</w:t>
      </w:r>
      <w:r>
        <w:rPr>
          <w:rFonts w:ascii="Arial" w:hAnsi="Arial" w:cs="Arial"/>
        </w:rPr>
        <w:t>antes de la comunidad educativa y por consiguiente mejorar el clima escolar y la cultura institucional.</w:t>
      </w:r>
    </w:p>
    <w:p w:rsidR="006600A3" w:rsidRDefault="006600A3" w:rsidP="006600A3">
      <w:pPr>
        <w:pStyle w:val="NormalWeb"/>
        <w:shd w:val="clear" w:color="auto" w:fill="FFFFFF"/>
        <w:spacing w:before="0" w:beforeAutospacing="0" w:after="255" w:afterAutospacing="0" w:line="360" w:lineRule="auto"/>
        <w:jc w:val="both"/>
        <w:rPr>
          <w:rFonts w:ascii="Arial" w:hAnsi="Arial" w:cs="Arial"/>
        </w:rPr>
      </w:pPr>
      <w:r>
        <w:rPr>
          <w:rFonts w:ascii="Arial" w:hAnsi="Arial" w:cs="Arial"/>
        </w:rPr>
        <w:t>Incentivar a los miembros de la comunidad educativa a la toma de conciencia de su mundo relacional a partir del manejo adecuado de las emociones.</w:t>
      </w:r>
    </w:p>
    <w:p w:rsidR="006600A3" w:rsidRPr="00BC5FA8" w:rsidRDefault="006600A3" w:rsidP="006600A3">
      <w:pPr>
        <w:spacing w:line="360" w:lineRule="auto"/>
        <w:contextualSpacing/>
        <w:rPr>
          <w:rFonts w:ascii="Arial" w:hAnsi="Arial" w:cs="Arial"/>
          <w:b/>
          <w:bCs/>
          <w:sz w:val="24"/>
          <w:szCs w:val="24"/>
        </w:rPr>
      </w:pPr>
      <w:r w:rsidRPr="00BC5FA8">
        <w:rPr>
          <w:rFonts w:ascii="Arial" w:hAnsi="Arial" w:cs="Arial"/>
          <w:b/>
          <w:bCs/>
          <w:sz w:val="24"/>
          <w:szCs w:val="24"/>
        </w:rPr>
        <w:t>Objetivo general:</w:t>
      </w:r>
    </w:p>
    <w:p w:rsidR="006600A3" w:rsidRPr="00BC5FA8" w:rsidRDefault="006600A3" w:rsidP="006600A3">
      <w:pPr>
        <w:spacing w:line="360" w:lineRule="auto"/>
        <w:contextualSpacing/>
        <w:rPr>
          <w:rFonts w:ascii="Arial" w:hAnsi="Arial" w:cs="Arial"/>
          <w:bCs/>
          <w:sz w:val="24"/>
          <w:szCs w:val="24"/>
        </w:rPr>
      </w:pPr>
    </w:p>
    <w:p w:rsidR="006600A3" w:rsidRPr="00BC5FA8" w:rsidRDefault="006600A3" w:rsidP="006600A3">
      <w:pPr>
        <w:spacing w:line="360" w:lineRule="auto"/>
        <w:contextualSpacing/>
        <w:rPr>
          <w:rFonts w:ascii="Arial" w:hAnsi="Arial" w:cs="Arial"/>
          <w:bCs/>
          <w:sz w:val="24"/>
          <w:szCs w:val="24"/>
        </w:rPr>
      </w:pPr>
      <w:r w:rsidRPr="00BC5FA8">
        <w:rPr>
          <w:rFonts w:ascii="Arial" w:hAnsi="Arial" w:cs="Arial"/>
          <w:bCs/>
          <w:sz w:val="24"/>
          <w:szCs w:val="24"/>
        </w:rPr>
        <w:t xml:space="preserve">Propiciar un clima escolar  armonizado y fraterno potencializando el desarrollo de competencias emocionales en los miembros de la comunidad educativa </w:t>
      </w:r>
      <w:proofErr w:type="spellStart"/>
      <w:r w:rsidRPr="00BC5FA8">
        <w:rPr>
          <w:rFonts w:ascii="Arial" w:hAnsi="Arial" w:cs="Arial"/>
          <w:bCs/>
          <w:sz w:val="24"/>
          <w:szCs w:val="24"/>
        </w:rPr>
        <w:t>lourdista</w:t>
      </w:r>
      <w:proofErr w:type="spellEnd"/>
      <w:r w:rsidRPr="00BC5FA8">
        <w:rPr>
          <w:rFonts w:ascii="Arial" w:hAnsi="Arial" w:cs="Arial"/>
          <w:bCs/>
          <w:sz w:val="24"/>
          <w:szCs w:val="24"/>
        </w:rPr>
        <w:t xml:space="preserve">  mediante la formación e implementación de estrategias que permitan el crecimiento emocional.</w:t>
      </w:r>
    </w:p>
    <w:p w:rsidR="006600A3" w:rsidRPr="00BC5FA8" w:rsidRDefault="006600A3" w:rsidP="006600A3">
      <w:pPr>
        <w:spacing w:line="360" w:lineRule="auto"/>
        <w:contextualSpacing/>
        <w:rPr>
          <w:rFonts w:ascii="Arial" w:hAnsi="Arial" w:cs="Arial"/>
          <w:bCs/>
          <w:sz w:val="24"/>
          <w:szCs w:val="24"/>
        </w:rPr>
      </w:pPr>
    </w:p>
    <w:p w:rsidR="006600A3" w:rsidRPr="00BC5FA8" w:rsidRDefault="006600A3" w:rsidP="006600A3">
      <w:pPr>
        <w:spacing w:line="360" w:lineRule="auto"/>
        <w:contextualSpacing/>
        <w:rPr>
          <w:rFonts w:ascii="Arial" w:hAnsi="Arial" w:cs="Arial"/>
          <w:b/>
          <w:bCs/>
          <w:sz w:val="24"/>
          <w:szCs w:val="24"/>
        </w:rPr>
      </w:pPr>
      <w:r w:rsidRPr="00BC5FA8">
        <w:rPr>
          <w:rFonts w:ascii="Arial" w:hAnsi="Arial" w:cs="Arial"/>
          <w:b/>
          <w:bCs/>
          <w:sz w:val="24"/>
          <w:szCs w:val="24"/>
        </w:rPr>
        <w:lastRenderedPageBreak/>
        <w:t>Objetivos específicos:</w:t>
      </w:r>
    </w:p>
    <w:p w:rsidR="006600A3" w:rsidRPr="00BC5FA8" w:rsidRDefault="006600A3" w:rsidP="006600A3">
      <w:pPr>
        <w:spacing w:line="360" w:lineRule="auto"/>
        <w:contextualSpacing/>
        <w:rPr>
          <w:rFonts w:ascii="Arial" w:hAnsi="Arial" w:cs="Arial"/>
          <w:sz w:val="24"/>
          <w:szCs w:val="24"/>
          <w:lang w:val="es-ES" w:eastAsia="es-ES"/>
        </w:rPr>
      </w:pPr>
      <w:r w:rsidRPr="00BC5FA8">
        <w:rPr>
          <w:rFonts w:ascii="Arial" w:hAnsi="Arial" w:cs="Arial"/>
          <w:sz w:val="24"/>
          <w:szCs w:val="24"/>
          <w:lang w:val="es-ES" w:eastAsia="es-ES"/>
        </w:rPr>
        <w:t>Desarrollar en los niños y jóvenes habilidades para la vida a través del manejo adecuado de las emociones.</w:t>
      </w:r>
    </w:p>
    <w:p w:rsidR="006600A3" w:rsidRPr="00BC5FA8" w:rsidRDefault="006600A3" w:rsidP="006600A3">
      <w:pPr>
        <w:spacing w:line="360" w:lineRule="auto"/>
        <w:contextualSpacing/>
        <w:rPr>
          <w:rFonts w:ascii="Arial" w:hAnsi="Arial" w:cs="Arial"/>
          <w:sz w:val="24"/>
          <w:szCs w:val="24"/>
          <w:lang w:val="es-ES" w:eastAsia="es-ES"/>
        </w:rPr>
      </w:pPr>
    </w:p>
    <w:p w:rsidR="006600A3" w:rsidRPr="00BC5FA8" w:rsidRDefault="006600A3" w:rsidP="006600A3">
      <w:pPr>
        <w:spacing w:line="360" w:lineRule="auto"/>
        <w:contextualSpacing/>
        <w:rPr>
          <w:rFonts w:ascii="Arial" w:hAnsi="Arial" w:cs="Arial"/>
          <w:strike/>
          <w:sz w:val="24"/>
          <w:szCs w:val="24"/>
          <w:lang w:val="es-ES" w:eastAsia="es-ES"/>
        </w:rPr>
      </w:pPr>
      <w:r w:rsidRPr="00BC5FA8">
        <w:rPr>
          <w:rFonts w:ascii="Arial" w:hAnsi="Arial" w:cs="Arial"/>
          <w:sz w:val="24"/>
          <w:szCs w:val="24"/>
          <w:lang w:val="es-ES" w:eastAsia="es-ES"/>
        </w:rPr>
        <w:t xml:space="preserve">Promover la sana convivencia y la solución de conflictos haciendo uso adecuado de las emociones e implementando espacios de formación y toma de conciencia. </w:t>
      </w:r>
    </w:p>
    <w:p w:rsidR="006600A3" w:rsidRPr="00BC5FA8" w:rsidRDefault="006600A3" w:rsidP="006600A3">
      <w:pPr>
        <w:spacing w:line="360" w:lineRule="auto"/>
        <w:contextualSpacing/>
        <w:rPr>
          <w:rFonts w:ascii="Arial" w:hAnsi="Arial" w:cs="Arial"/>
          <w:bCs/>
          <w:strike/>
          <w:sz w:val="24"/>
          <w:szCs w:val="24"/>
        </w:rPr>
      </w:pPr>
    </w:p>
    <w:p w:rsidR="006600A3" w:rsidRPr="00BC5FA8" w:rsidRDefault="006600A3" w:rsidP="006600A3">
      <w:pPr>
        <w:spacing w:line="360" w:lineRule="auto"/>
        <w:contextualSpacing/>
        <w:rPr>
          <w:rFonts w:ascii="Arial" w:hAnsi="Arial" w:cs="Arial"/>
          <w:sz w:val="24"/>
          <w:szCs w:val="24"/>
          <w:lang w:val="es-ES" w:eastAsia="es-ES"/>
        </w:rPr>
      </w:pPr>
      <w:r w:rsidRPr="00BC5FA8">
        <w:rPr>
          <w:rFonts w:ascii="Arial" w:hAnsi="Arial" w:cs="Arial"/>
          <w:sz w:val="24"/>
          <w:szCs w:val="24"/>
          <w:lang w:val="es-ES" w:eastAsia="es-ES"/>
        </w:rPr>
        <w:t xml:space="preserve">Fomentar en la institución  educativa, prácticas y </w:t>
      </w:r>
      <w:r w:rsidRPr="00BC5FA8">
        <w:rPr>
          <w:rFonts w:ascii="Arial" w:hAnsi="Arial" w:cs="Arial"/>
          <w:sz w:val="24"/>
          <w:szCs w:val="24"/>
        </w:rPr>
        <w:t>estrategias</w:t>
      </w:r>
      <w:r w:rsidRPr="00BC5FA8">
        <w:rPr>
          <w:rFonts w:ascii="Arial" w:hAnsi="Arial" w:cs="Arial"/>
          <w:sz w:val="24"/>
          <w:szCs w:val="24"/>
          <w:lang w:val="es-ES" w:eastAsia="es-ES"/>
        </w:rPr>
        <w:t xml:space="preserve"> que permitan poner en juego la inteligencia emocional de los miembros de la comunidad educativa  en su cotidianidad.</w:t>
      </w:r>
    </w:p>
    <w:p w:rsidR="006600A3" w:rsidRPr="00BC5FA8" w:rsidRDefault="006600A3" w:rsidP="006600A3">
      <w:pPr>
        <w:spacing w:line="360" w:lineRule="auto"/>
        <w:contextualSpacing/>
        <w:rPr>
          <w:rFonts w:ascii="Arial" w:hAnsi="Arial" w:cs="Arial"/>
          <w:bCs/>
          <w:sz w:val="24"/>
          <w:szCs w:val="24"/>
        </w:rPr>
      </w:pPr>
    </w:p>
    <w:p w:rsidR="006600A3" w:rsidRPr="00BC5FA8" w:rsidRDefault="006600A3" w:rsidP="006600A3">
      <w:pPr>
        <w:widowControl w:val="0"/>
        <w:spacing w:line="360" w:lineRule="auto"/>
        <w:contextualSpacing/>
        <w:rPr>
          <w:rFonts w:ascii="Arial" w:hAnsi="Arial" w:cs="Arial"/>
          <w:bCs/>
          <w:sz w:val="24"/>
          <w:szCs w:val="24"/>
        </w:rPr>
      </w:pPr>
      <w:r w:rsidRPr="00BC5FA8">
        <w:rPr>
          <w:rFonts w:ascii="Arial" w:hAnsi="Arial" w:cs="Arial"/>
          <w:bCs/>
          <w:sz w:val="24"/>
          <w:szCs w:val="24"/>
        </w:rPr>
        <w:t>Cultivar la responsabilidad, la empatía, la asertividad, la solidaridad, el perdón, el cuidado y valoración  de la vida  en todas sus manifestaciones.</w:t>
      </w:r>
    </w:p>
    <w:p w:rsidR="006600A3" w:rsidRPr="00BC5FA8" w:rsidRDefault="006600A3" w:rsidP="006600A3">
      <w:pPr>
        <w:widowControl w:val="0"/>
        <w:spacing w:line="360" w:lineRule="auto"/>
        <w:contextualSpacing/>
        <w:rPr>
          <w:rFonts w:ascii="Arial" w:hAnsi="Arial" w:cs="Arial"/>
          <w:bCs/>
          <w:sz w:val="24"/>
          <w:szCs w:val="24"/>
        </w:rPr>
      </w:pPr>
    </w:p>
    <w:p w:rsidR="006600A3" w:rsidRPr="00BC5FA8" w:rsidRDefault="006600A3" w:rsidP="00E8178F">
      <w:pPr>
        <w:pStyle w:val="NormalWeb"/>
        <w:numPr>
          <w:ilvl w:val="0"/>
          <w:numId w:val="41"/>
        </w:numPr>
        <w:shd w:val="clear" w:color="auto" w:fill="FFFFFF"/>
        <w:spacing w:before="0" w:beforeAutospacing="0" w:after="255" w:afterAutospacing="0" w:line="360" w:lineRule="auto"/>
        <w:jc w:val="both"/>
        <w:rPr>
          <w:rFonts w:ascii="Arial" w:hAnsi="Arial" w:cs="Arial"/>
          <w:b/>
        </w:rPr>
      </w:pPr>
      <w:r w:rsidRPr="00BC5FA8">
        <w:rPr>
          <w:rFonts w:ascii="Arial" w:hAnsi="Arial" w:cs="Arial"/>
          <w:b/>
        </w:rPr>
        <w:t>EL PROCESO DESARROLLADO</w:t>
      </w:r>
    </w:p>
    <w:p w:rsidR="006600A3" w:rsidRPr="00F81C31" w:rsidRDefault="006600A3" w:rsidP="006600A3">
      <w:pPr>
        <w:spacing w:line="360" w:lineRule="auto"/>
        <w:contextualSpacing/>
        <w:rPr>
          <w:rFonts w:ascii="Arial" w:hAnsi="Arial" w:cs="Arial"/>
          <w:b/>
          <w:sz w:val="24"/>
          <w:szCs w:val="24"/>
        </w:rPr>
      </w:pPr>
      <w:r w:rsidRPr="00F81C31">
        <w:rPr>
          <w:rFonts w:ascii="Arial" w:hAnsi="Arial" w:cs="Arial"/>
          <w:b/>
          <w:sz w:val="24"/>
          <w:szCs w:val="24"/>
        </w:rPr>
        <w:t>PREPARACIÓN DEL TERRENO:</w:t>
      </w:r>
    </w:p>
    <w:p w:rsidR="006600A3" w:rsidRPr="00BC5FA8" w:rsidRDefault="006600A3" w:rsidP="006600A3">
      <w:pPr>
        <w:spacing w:line="360" w:lineRule="auto"/>
        <w:contextualSpacing/>
        <w:rPr>
          <w:rFonts w:ascii="Arial" w:hAnsi="Arial" w:cs="Arial"/>
          <w:sz w:val="24"/>
          <w:szCs w:val="24"/>
        </w:rPr>
      </w:pPr>
    </w:p>
    <w:p w:rsidR="006600A3" w:rsidRDefault="006600A3" w:rsidP="006600A3">
      <w:pPr>
        <w:spacing w:line="360" w:lineRule="auto"/>
        <w:contextualSpacing/>
        <w:rPr>
          <w:rFonts w:ascii="Arial" w:hAnsi="Arial" w:cs="Arial"/>
          <w:b/>
          <w:sz w:val="24"/>
          <w:szCs w:val="24"/>
        </w:rPr>
      </w:pPr>
      <w:r w:rsidRPr="00BC5FA8">
        <w:rPr>
          <w:rFonts w:ascii="Arial" w:hAnsi="Arial" w:cs="Arial"/>
          <w:sz w:val="24"/>
          <w:szCs w:val="24"/>
        </w:rPr>
        <w:t xml:space="preserve">En </w:t>
      </w:r>
      <w:r>
        <w:rPr>
          <w:rFonts w:ascii="Arial" w:hAnsi="Arial" w:cs="Arial"/>
          <w:sz w:val="24"/>
          <w:szCs w:val="24"/>
        </w:rPr>
        <w:t>el proceso de redimensionar</w:t>
      </w:r>
      <w:r w:rsidRPr="00BC5FA8">
        <w:rPr>
          <w:rFonts w:ascii="Arial" w:hAnsi="Arial" w:cs="Arial"/>
          <w:sz w:val="24"/>
          <w:szCs w:val="24"/>
        </w:rPr>
        <w:t xml:space="preserve"> </w:t>
      </w:r>
      <w:r>
        <w:rPr>
          <w:rFonts w:ascii="Arial" w:hAnsi="Arial" w:cs="Arial"/>
          <w:sz w:val="24"/>
          <w:szCs w:val="24"/>
        </w:rPr>
        <w:t xml:space="preserve">el </w:t>
      </w:r>
      <w:r w:rsidRPr="00BC5FA8">
        <w:rPr>
          <w:rFonts w:ascii="Arial" w:hAnsi="Arial" w:cs="Arial"/>
          <w:sz w:val="24"/>
          <w:szCs w:val="24"/>
        </w:rPr>
        <w:t>PEI en Pastoral con metodología prospectiva, se elaboró el contexto a nivel mundial, latinoamericano</w:t>
      </w:r>
      <w:r>
        <w:rPr>
          <w:rFonts w:ascii="Arial" w:hAnsi="Arial" w:cs="Arial"/>
          <w:sz w:val="24"/>
          <w:szCs w:val="24"/>
        </w:rPr>
        <w:t>, nacional y regional desde los inicios de la i</w:t>
      </w:r>
      <w:r w:rsidRPr="00BC5FA8">
        <w:rPr>
          <w:rFonts w:ascii="Arial" w:hAnsi="Arial" w:cs="Arial"/>
          <w:sz w:val="24"/>
          <w:szCs w:val="24"/>
        </w:rPr>
        <w:t xml:space="preserve">nstitución hasta hoy; </w:t>
      </w:r>
      <w:r>
        <w:rPr>
          <w:rFonts w:ascii="Arial" w:hAnsi="Arial" w:cs="Arial"/>
          <w:sz w:val="24"/>
          <w:szCs w:val="24"/>
        </w:rPr>
        <w:t>se</w:t>
      </w:r>
      <w:r w:rsidRPr="00BC5FA8">
        <w:rPr>
          <w:rFonts w:ascii="Arial" w:hAnsi="Arial" w:cs="Arial"/>
          <w:sz w:val="24"/>
          <w:szCs w:val="24"/>
        </w:rPr>
        <w:t xml:space="preserve"> trabajó en las cuatro dimensiones de la Institución en Pastoral: Evangelización, comunión y celebración</w:t>
      </w:r>
      <w:r>
        <w:rPr>
          <w:rFonts w:ascii="Arial" w:hAnsi="Arial" w:cs="Arial"/>
          <w:sz w:val="24"/>
          <w:szCs w:val="24"/>
        </w:rPr>
        <w:t>; calidad en el servicio;</w:t>
      </w:r>
      <w:r w:rsidRPr="00BC5FA8">
        <w:rPr>
          <w:rFonts w:ascii="Arial" w:hAnsi="Arial" w:cs="Arial"/>
          <w:sz w:val="24"/>
          <w:szCs w:val="24"/>
        </w:rPr>
        <w:t xml:space="preserve"> compromiso social, y liderazgo laical. Así mismo se recuperó la historia institucional a partir de estos referentes en distintas etapas, destacando huellas e impactos en las cuatro</w:t>
      </w:r>
      <w:r>
        <w:rPr>
          <w:rFonts w:ascii="Arial" w:hAnsi="Arial" w:cs="Arial"/>
          <w:sz w:val="24"/>
          <w:szCs w:val="24"/>
        </w:rPr>
        <w:t xml:space="preserve"> dimensiones. En un segundo momento</w:t>
      </w:r>
      <w:r w:rsidRPr="00BC5FA8">
        <w:rPr>
          <w:rFonts w:ascii="Arial" w:hAnsi="Arial" w:cs="Arial"/>
          <w:sz w:val="24"/>
          <w:szCs w:val="24"/>
        </w:rPr>
        <w:t xml:space="preserve"> se realizó el diagnóstico con la matriz DOFA, permitiendo</w:t>
      </w:r>
      <w:r>
        <w:rPr>
          <w:rFonts w:ascii="Arial" w:hAnsi="Arial" w:cs="Arial"/>
          <w:sz w:val="24"/>
          <w:szCs w:val="24"/>
        </w:rPr>
        <w:t xml:space="preserve"> la elaboración del </w:t>
      </w:r>
      <w:r w:rsidRPr="00BC5FA8">
        <w:rPr>
          <w:rFonts w:ascii="Arial" w:hAnsi="Arial" w:cs="Arial"/>
          <w:sz w:val="24"/>
          <w:szCs w:val="24"/>
        </w:rPr>
        <w:t>árbol de problemas y el arcoíris Institucional. En equipos de trabajo nos dimos a la tarea de soñar a diez años como queríamos ver la institución en estas dimensiones y se elaboró la visión común y programación de metas.</w:t>
      </w:r>
      <w:r>
        <w:rPr>
          <w:rFonts w:ascii="Arial" w:hAnsi="Arial" w:cs="Arial"/>
          <w:sz w:val="24"/>
          <w:szCs w:val="24"/>
        </w:rPr>
        <w:t xml:space="preserve"> </w:t>
      </w:r>
      <w:r w:rsidRPr="00B50B92">
        <w:rPr>
          <w:rFonts w:ascii="Arial" w:hAnsi="Arial" w:cs="Arial"/>
          <w:b/>
          <w:sz w:val="24"/>
          <w:szCs w:val="24"/>
        </w:rPr>
        <w:t>Anexo</w:t>
      </w:r>
      <w:r>
        <w:rPr>
          <w:rFonts w:ascii="Arial" w:hAnsi="Arial" w:cs="Arial"/>
          <w:b/>
          <w:sz w:val="24"/>
          <w:szCs w:val="24"/>
        </w:rPr>
        <w:t xml:space="preserve"> 1: </w:t>
      </w:r>
      <w:r w:rsidRPr="00B50B92">
        <w:rPr>
          <w:rFonts w:ascii="Arial" w:hAnsi="Arial" w:cs="Arial"/>
          <w:b/>
          <w:sz w:val="24"/>
          <w:szCs w:val="24"/>
        </w:rPr>
        <w:t>Diagn</w:t>
      </w:r>
      <w:r>
        <w:rPr>
          <w:rFonts w:ascii="Arial" w:hAnsi="Arial" w:cs="Arial"/>
          <w:b/>
          <w:sz w:val="24"/>
          <w:szCs w:val="24"/>
        </w:rPr>
        <w:t>óstico.</w:t>
      </w:r>
    </w:p>
    <w:p w:rsidR="006600A3" w:rsidRPr="00BC5FA8" w:rsidRDefault="006600A3" w:rsidP="006600A3">
      <w:pPr>
        <w:spacing w:line="360" w:lineRule="auto"/>
        <w:contextualSpacing/>
        <w:rPr>
          <w:rFonts w:ascii="Arial" w:hAnsi="Arial" w:cs="Arial"/>
          <w:sz w:val="24"/>
          <w:szCs w:val="24"/>
        </w:rPr>
      </w:pPr>
    </w:p>
    <w:p w:rsidR="006600A3" w:rsidRDefault="006600A3" w:rsidP="006600A3">
      <w:pPr>
        <w:spacing w:line="360" w:lineRule="auto"/>
        <w:contextualSpacing/>
        <w:rPr>
          <w:rFonts w:ascii="Arial" w:hAnsi="Arial" w:cs="Arial"/>
          <w:sz w:val="24"/>
          <w:szCs w:val="24"/>
        </w:rPr>
      </w:pPr>
      <w:r w:rsidRPr="00BC5FA8">
        <w:rPr>
          <w:rFonts w:ascii="Arial" w:hAnsi="Arial" w:cs="Arial"/>
          <w:sz w:val="24"/>
          <w:szCs w:val="24"/>
        </w:rPr>
        <w:t>Estas construcciones participativas</w:t>
      </w:r>
      <w:r>
        <w:rPr>
          <w:rFonts w:ascii="Arial" w:hAnsi="Arial" w:cs="Arial"/>
          <w:sz w:val="24"/>
          <w:szCs w:val="24"/>
        </w:rPr>
        <w:t xml:space="preserve"> cohesionaron</w:t>
      </w:r>
      <w:r w:rsidRPr="00BC5FA8">
        <w:rPr>
          <w:rFonts w:ascii="Arial" w:hAnsi="Arial" w:cs="Arial"/>
          <w:sz w:val="24"/>
          <w:szCs w:val="24"/>
        </w:rPr>
        <w:t xml:space="preserve"> a los miembros de la comunidad educativa, propicia</w:t>
      </w:r>
      <w:r>
        <w:rPr>
          <w:rFonts w:ascii="Arial" w:hAnsi="Arial" w:cs="Arial"/>
          <w:sz w:val="24"/>
          <w:szCs w:val="24"/>
        </w:rPr>
        <w:t xml:space="preserve">ron el </w:t>
      </w:r>
      <w:r w:rsidRPr="00BC5FA8">
        <w:rPr>
          <w:rFonts w:ascii="Arial" w:hAnsi="Arial" w:cs="Arial"/>
          <w:sz w:val="24"/>
          <w:szCs w:val="24"/>
        </w:rPr>
        <w:t xml:space="preserve">trabajo en equipo </w:t>
      </w:r>
      <w:r>
        <w:rPr>
          <w:rFonts w:ascii="Arial" w:hAnsi="Arial" w:cs="Arial"/>
          <w:sz w:val="24"/>
          <w:szCs w:val="24"/>
        </w:rPr>
        <w:t xml:space="preserve">y permitieron </w:t>
      </w:r>
      <w:r w:rsidRPr="00BC5FA8">
        <w:rPr>
          <w:rFonts w:ascii="Arial" w:hAnsi="Arial" w:cs="Arial"/>
          <w:sz w:val="24"/>
          <w:szCs w:val="24"/>
        </w:rPr>
        <w:t xml:space="preserve">avances significativos en </w:t>
      </w:r>
      <w:r>
        <w:rPr>
          <w:rFonts w:ascii="Arial" w:hAnsi="Arial" w:cs="Arial"/>
          <w:sz w:val="24"/>
          <w:szCs w:val="24"/>
        </w:rPr>
        <w:t>la</w:t>
      </w:r>
      <w:r w:rsidRPr="00BC5FA8">
        <w:rPr>
          <w:rFonts w:ascii="Arial" w:hAnsi="Arial" w:cs="Arial"/>
          <w:sz w:val="24"/>
          <w:szCs w:val="24"/>
        </w:rPr>
        <w:t xml:space="preserve"> constru</w:t>
      </w:r>
      <w:r>
        <w:rPr>
          <w:rFonts w:ascii="Arial" w:hAnsi="Arial" w:cs="Arial"/>
          <w:sz w:val="24"/>
          <w:szCs w:val="24"/>
        </w:rPr>
        <w:t>cción de</w:t>
      </w:r>
      <w:r w:rsidRPr="00BC5FA8">
        <w:rPr>
          <w:rFonts w:ascii="Arial" w:hAnsi="Arial" w:cs="Arial"/>
          <w:sz w:val="24"/>
          <w:szCs w:val="24"/>
        </w:rPr>
        <w:t xml:space="preserve"> </w:t>
      </w:r>
      <w:r>
        <w:rPr>
          <w:rFonts w:ascii="Arial" w:hAnsi="Arial" w:cs="Arial"/>
          <w:sz w:val="24"/>
          <w:szCs w:val="24"/>
        </w:rPr>
        <w:t>estrategias</w:t>
      </w:r>
      <w:r w:rsidRPr="00BC5FA8">
        <w:rPr>
          <w:rFonts w:ascii="Arial" w:hAnsi="Arial" w:cs="Arial"/>
          <w:sz w:val="24"/>
          <w:szCs w:val="24"/>
        </w:rPr>
        <w:t xml:space="preserve"> </w:t>
      </w:r>
      <w:r>
        <w:rPr>
          <w:rFonts w:ascii="Arial" w:hAnsi="Arial" w:cs="Arial"/>
          <w:sz w:val="24"/>
          <w:szCs w:val="24"/>
        </w:rPr>
        <w:t>en pro de</w:t>
      </w:r>
      <w:r w:rsidRPr="00BC5FA8">
        <w:rPr>
          <w:rFonts w:ascii="Arial" w:hAnsi="Arial" w:cs="Arial"/>
          <w:sz w:val="24"/>
          <w:szCs w:val="24"/>
        </w:rPr>
        <w:t xml:space="preserve"> alcanzar las metas y sueños. </w:t>
      </w:r>
      <w:r>
        <w:rPr>
          <w:rFonts w:ascii="Arial" w:hAnsi="Arial" w:cs="Arial"/>
          <w:sz w:val="24"/>
          <w:szCs w:val="24"/>
        </w:rPr>
        <w:t xml:space="preserve">Teniendo en cuenta la filosofía institucional y con el ánimo de articular  </w:t>
      </w:r>
      <w:r w:rsidRPr="00BC5FA8">
        <w:rPr>
          <w:rFonts w:ascii="Arial" w:hAnsi="Arial" w:cs="Arial"/>
          <w:sz w:val="24"/>
          <w:szCs w:val="24"/>
        </w:rPr>
        <w:t>este abanico de propuestas</w:t>
      </w:r>
      <w:r>
        <w:rPr>
          <w:rFonts w:ascii="Arial" w:hAnsi="Arial" w:cs="Arial"/>
          <w:sz w:val="24"/>
          <w:szCs w:val="24"/>
        </w:rPr>
        <w:t xml:space="preserve"> y las nuevas que pudieran surgir con el paso del tiempo, se construyó el proyecto </w:t>
      </w:r>
      <w:r w:rsidRPr="00BC5FA8">
        <w:rPr>
          <w:rFonts w:ascii="Arial" w:hAnsi="Arial" w:cs="Arial"/>
          <w:sz w:val="24"/>
          <w:szCs w:val="24"/>
        </w:rPr>
        <w:t xml:space="preserve">“El Lourdes cultiva un jardín con valores” </w:t>
      </w:r>
      <w:r>
        <w:rPr>
          <w:rFonts w:ascii="Arial" w:hAnsi="Arial" w:cs="Arial"/>
          <w:sz w:val="24"/>
          <w:szCs w:val="24"/>
        </w:rPr>
        <w:t xml:space="preserve">que acoge las propuestas formativas institucionales entre las que se encuentra </w:t>
      </w:r>
      <w:r w:rsidRPr="00BC5FA8">
        <w:rPr>
          <w:rFonts w:ascii="Arial" w:hAnsi="Arial" w:cs="Arial"/>
          <w:b/>
          <w:i/>
          <w:sz w:val="24"/>
          <w:szCs w:val="24"/>
        </w:rPr>
        <w:t>“Sintonizado Emociones”</w:t>
      </w:r>
      <w:r w:rsidRPr="00BC5FA8">
        <w:rPr>
          <w:rFonts w:ascii="Arial" w:hAnsi="Arial" w:cs="Arial"/>
          <w:sz w:val="24"/>
          <w:szCs w:val="24"/>
        </w:rPr>
        <w:t xml:space="preserve"> </w:t>
      </w:r>
      <w:r>
        <w:rPr>
          <w:rFonts w:ascii="Arial" w:hAnsi="Arial" w:cs="Arial"/>
          <w:sz w:val="24"/>
          <w:szCs w:val="24"/>
        </w:rPr>
        <w:t xml:space="preserve">un proyecto </w:t>
      </w:r>
      <w:r w:rsidRPr="00BC5FA8">
        <w:rPr>
          <w:rFonts w:ascii="Arial" w:hAnsi="Arial" w:cs="Arial"/>
          <w:sz w:val="24"/>
          <w:szCs w:val="24"/>
        </w:rPr>
        <w:t>para el desarrollo de competencias emocionales en es</w:t>
      </w:r>
      <w:r>
        <w:rPr>
          <w:rFonts w:ascii="Arial" w:hAnsi="Arial" w:cs="Arial"/>
          <w:sz w:val="24"/>
          <w:szCs w:val="24"/>
        </w:rPr>
        <w:t xml:space="preserve">tudiantes y docentes </w:t>
      </w:r>
      <w:proofErr w:type="spellStart"/>
      <w:r>
        <w:rPr>
          <w:rFonts w:ascii="Arial" w:hAnsi="Arial" w:cs="Arial"/>
          <w:sz w:val="24"/>
          <w:szCs w:val="24"/>
        </w:rPr>
        <w:t>Lourdistas</w:t>
      </w:r>
      <w:proofErr w:type="spellEnd"/>
      <w:r>
        <w:rPr>
          <w:rFonts w:ascii="Arial" w:hAnsi="Arial" w:cs="Arial"/>
          <w:sz w:val="24"/>
          <w:szCs w:val="24"/>
        </w:rPr>
        <w:t xml:space="preserve">. </w:t>
      </w:r>
    </w:p>
    <w:p w:rsidR="006600A3" w:rsidRDefault="006600A3" w:rsidP="006600A3">
      <w:pPr>
        <w:spacing w:line="360" w:lineRule="auto"/>
        <w:contextualSpacing/>
        <w:rPr>
          <w:rFonts w:ascii="Arial" w:hAnsi="Arial" w:cs="Arial"/>
          <w:sz w:val="24"/>
          <w:szCs w:val="24"/>
        </w:rPr>
      </w:pPr>
    </w:p>
    <w:p w:rsidR="006600A3" w:rsidRPr="00E640A5" w:rsidRDefault="006600A3" w:rsidP="006600A3">
      <w:pPr>
        <w:tabs>
          <w:tab w:val="left" w:pos="8789"/>
        </w:tabs>
        <w:spacing w:line="360" w:lineRule="auto"/>
        <w:ind w:right="49"/>
        <w:rPr>
          <w:rFonts w:ascii="Arial" w:hAnsi="Arial" w:cs="Arial"/>
          <w:sz w:val="24"/>
          <w:szCs w:val="24"/>
        </w:rPr>
      </w:pPr>
      <w:r>
        <w:rPr>
          <w:rFonts w:ascii="Arial" w:hAnsi="Arial" w:cs="Arial"/>
          <w:sz w:val="24"/>
          <w:szCs w:val="24"/>
        </w:rPr>
        <w:t>Las actividades desarrolladas desde el Proyecto “El Lourdes cultiva un jardín con valores” han ido disponiendo el corazón y la mente de la comunidad educativa para las nuevas acciones que se están llevando a cabo desde el proyecto “Sintonizando Emociones”. Estas actividades formativas y de sensibilización se desarrollan durante cada año imprimiendo un sello de creatividad, dinamismo y participación institucional entre las cuales se destacan</w:t>
      </w:r>
      <w:r w:rsidRPr="00E640A5">
        <w:rPr>
          <w:rFonts w:ascii="Arial" w:hAnsi="Arial" w:cs="Arial"/>
          <w:sz w:val="24"/>
          <w:szCs w:val="24"/>
        </w:rPr>
        <w:t>:</w:t>
      </w:r>
    </w:p>
    <w:p w:rsidR="006600A3" w:rsidRPr="00BC5FA8" w:rsidRDefault="006600A3" w:rsidP="006600A3">
      <w:pPr>
        <w:tabs>
          <w:tab w:val="left" w:pos="8789"/>
        </w:tabs>
        <w:spacing w:line="360" w:lineRule="auto"/>
        <w:ind w:right="49"/>
        <w:contextualSpacing/>
        <w:rPr>
          <w:rFonts w:ascii="Arial" w:hAnsi="Arial" w:cs="Arial"/>
          <w:sz w:val="24"/>
          <w:szCs w:val="24"/>
        </w:rPr>
      </w:pPr>
    </w:p>
    <w:p w:rsidR="006600A3" w:rsidRPr="00BC5FA8" w:rsidRDefault="006600A3" w:rsidP="006600A3">
      <w:pPr>
        <w:tabs>
          <w:tab w:val="left" w:pos="8789"/>
        </w:tabs>
        <w:spacing w:line="360" w:lineRule="auto"/>
        <w:ind w:right="49"/>
        <w:contextualSpacing/>
        <w:rPr>
          <w:rFonts w:ascii="Arial" w:hAnsi="Arial" w:cs="Arial"/>
          <w:sz w:val="24"/>
          <w:szCs w:val="24"/>
        </w:rPr>
      </w:pPr>
      <w:r w:rsidRPr="00BC5FA8">
        <w:rPr>
          <w:rFonts w:ascii="Arial" w:hAnsi="Arial" w:cs="Arial"/>
          <w:sz w:val="24"/>
          <w:szCs w:val="24"/>
        </w:rPr>
        <w:t xml:space="preserve">Celebraciones institucionales: </w:t>
      </w:r>
      <w:r w:rsidRPr="00B50B92">
        <w:rPr>
          <w:rFonts w:ascii="Arial" w:hAnsi="Arial" w:cs="Arial"/>
          <w:b/>
          <w:sz w:val="24"/>
          <w:szCs w:val="24"/>
        </w:rPr>
        <w:t>Anexo 2</w:t>
      </w:r>
      <w:r>
        <w:rPr>
          <w:rFonts w:ascii="Arial" w:hAnsi="Arial" w:cs="Arial"/>
          <w:b/>
          <w:sz w:val="24"/>
          <w:szCs w:val="24"/>
        </w:rPr>
        <w:t>:</w:t>
      </w:r>
      <w:r w:rsidRPr="00B50B92">
        <w:rPr>
          <w:rFonts w:ascii="Arial" w:hAnsi="Arial" w:cs="Arial"/>
          <w:b/>
          <w:sz w:val="24"/>
          <w:szCs w:val="24"/>
        </w:rPr>
        <w:t xml:space="preserve"> Registro Fotográfico</w:t>
      </w:r>
      <w:r>
        <w:rPr>
          <w:rFonts w:ascii="Arial" w:hAnsi="Arial" w:cs="Arial"/>
          <w:sz w:val="24"/>
          <w:szCs w:val="24"/>
        </w:rPr>
        <w:t>.</w:t>
      </w:r>
    </w:p>
    <w:p w:rsidR="006600A3" w:rsidRPr="00BC5FA8" w:rsidRDefault="006600A3" w:rsidP="006600A3">
      <w:pPr>
        <w:tabs>
          <w:tab w:val="left" w:pos="8789"/>
        </w:tabs>
        <w:spacing w:line="360" w:lineRule="auto"/>
        <w:ind w:right="49"/>
        <w:contextualSpacing/>
        <w:rPr>
          <w:rFonts w:ascii="Arial" w:hAnsi="Arial" w:cs="Arial"/>
          <w:sz w:val="24"/>
          <w:szCs w:val="24"/>
        </w:rPr>
      </w:pPr>
    </w:p>
    <w:p w:rsidR="006600A3" w:rsidRDefault="006600A3" w:rsidP="006600A3">
      <w:pPr>
        <w:tabs>
          <w:tab w:val="left" w:pos="8789"/>
        </w:tabs>
        <w:spacing w:line="360" w:lineRule="auto"/>
        <w:ind w:right="49"/>
        <w:contextualSpacing/>
        <w:rPr>
          <w:rFonts w:ascii="Arial" w:hAnsi="Arial" w:cs="Arial"/>
          <w:b/>
          <w:sz w:val="24"/>
          <w:szCs w:val="24"/>
        </w:rPr>
      </w:pPr>
      <w:r w:rsidRPr="00B50B92">
        <w:rPr>
          <w:rFonts w:ascii="Arial" w:hAnsi="Arial" w:cs="Arial"/>
          <w:b/>
          <w:sz w:val="24"/>
          <w:szCs w:val="24"/>
        </w:rPr>
        <w:t>Te acogemos con amor, Bienvenidos:</w:t>
      </w:r>
      <w:r w:rsidRPr="00BC5FA8">
        <w:rPr>
          <w:rFonts w:ascii="Arial" w:hAnsi="Arial" w:cs="Arial"/>
          <w:sz w:val="24"/>
          <w:szCs w:val="24"/>
        </w:rPr>
        <w:t xml:space="preserve"> Al comenzar</w:t>
      </w:r>
      <w:r>
        <w:rPr>
          <w:rFonts w:ascii="Arial" w:hAnsi="Arial" w:cs="Arial"/>
          <w:sz w:val="24"/>
          <w:szCs w:val="24"/>
        </w:rPr>
        <w:t xml:space="preserve"> el año escolar las directivas</w:t>
      </w:r>
      <w:r w:rsidRPr="00BC5FA8">
        <w:rPr>
          <w:rFonts w:ascii="Arial" w:hAnsi="Arial" w:cs="Arial"/>
          <w:sz w:val="24"/>
          <w:szCs w:val="24"/>
        </w:rPr>
        <w:t xml:space="preserve"> acogen en la entrada</w:t>
      </w:r>
      <w:r>
        <w:rPr>
          <w:rFonts w:ascii="Arial" w:hAnsi="Arial" w:cs="Arial"/>
          <w:sz w:val="24"/>
          <w:szCs w:val="24"/>
        </w:rPr>
        <w:t xml:space="preserve"> de la institución al personal administrativo entregando un signo (cada año varía: velas encendidas, tarjeta, frase Bíblica);</w:t>
      </w:r>
      <w:r w:rsidRPr="00BC5FA8">
        <w:rPr>
          <w:rFonts w:ascii="Arial" w:hAnsi="Arial" w:cs="Arial"/>
          <w:sz w:val="24"/>
          <w:szCs w:val="24"/>
        </w:rPr>
        <w:t xml:space="preserve"> </w:t>
      </w:r>
      <w:r>
        <w:rPr>
          <w:rFonts w:ascii="Arial" w:hAnsi="Arial" w:cs="Arial"/>
          <w:sz w:val="24"/>
          <w:szCs w:val="24"/>
        </w:rPr>
        <w:t>a</w:t>
      </w:r>
      <w:r w:rsidRPr="00BC5FA8">
        <w:rPr>
          <w:rFonts w:ascii="Arial" w:hAnsi="Arial" w:cs="Arial"/>
          <w:sz w:val="24"/>
          <w:szCs w:val="24"/>
        </w:rPr>
        <w:t>sí mis</w:t>
      </w:r>
      <w:r>
        <w:rPr>
          <w:rFonts w:ascii="Arial" w:hAnsi="Arial" w:cs="Arial"/>
          <w:sz w:val="24"/>
          <w:szCs w:val="24"/>
        </w:rPr>
        <w:t>m</w:t>
      </w:r>
      <w:r w:rsidRPr="00BC5FA8">
        <w:rPr>
          <w:rFonts w:ascii="Arial" w:hAnsi="Arial" w:cs="Arial"/>
          <w:sz w:val="24"/>
          <w:szCs w:val="24"/>
        </w:rPr>
        <w:t xml:space="preserve">o para el ingreso de los estudiantes todos los docentes </w:t>
      </w:r>
      <w:r>
        <w:rPr>
          <w:rFonts w:ascii="Arial" w:hAnsi="Arial" w:cs="Arial"/>
          <w:sz w:val="24"/>
          <w:szCs w:val="24"/>
        </w:rPr>
        <w:t xml:space="preserve">realizan una calle de honor para recibir a los estudiantes con un dulce y </w:t>
      </w:r>
      <w:r w:rsidRPr="00BC5FA8">
        <w:rPr>
          <w:rFonts w:ascii="Arial" w:hAnsi="Arial" w:cs="Arial"/>
          <w:sz w:val="24"/>
          <w:szCs w:val="24"/>
        </w:rPr>
        <w:t>un saludo  afectuoso</w:t>
      </w:r>
      <w:r>
        <w:rPr>
          <w:rFonts w:ascii="Arial" w:hAnsi="Arial" w:cs="Arial"/>
          <w:sz w:val="24"/>
          <w:szCs w:val="24"/>
        </w:rPr>
        <w:t xml:space="preserve">, </w:t>
      </w:r>
      <w:r w:rsidRPr="00BC5FA8">
        <w:rPr>
          <w:rFonts w:ascii="Arial" w:hAnsi="Arial" w:cs="Arial"/>
          <w:sz w:val="24"/>
          <w:szCs w:val="24"/>
        </w:rPr>
        <w:t>expresándoles la alegría por su llega a la institución.</w:t>
      </w:r>
      <w:r>
        <w:rPr>
          <w:rFonts w:ascii="Arial" w:hAnsi="Arial" w:cs="Arial"/>
          <w:sz w:val="24"/>
          <w:szCs w:val="24"/>
        </w:rPr>
        <w:t xml:space="preserve"> </w:t>
      </w:r>
    </w:p>
    <w:p w:rsidR="006600A3" w:rsidRPr="00BC5FA8" w:rsidRDefault="006600A3" w:rsidP="006600A3">
      <w:pPr>
        <w:tabs>
          <w:tab w:val="left" w:pos="8789"/>
        </w:tabs>
        <w:spacing w:line="360" w:lineRule="auto"/>
        <w:ind w:right="49"/>
        <w:contextualSpacing/>
        <w:rPr>
          <w:rFonts w:ascii="Arial" w:hAnsi="Arial" w:cs="Arial"/>
          <w:sz w:val="24"/>
          <w:szCs w:val="24"/>
        </w:rPr>
      </w:pPr>
    </w:p>
    <w:p w:rsidR="006600A3" w:rsidRDefault="006600A3" w:rsidP="006600A3">
      <w:pPr>
        <w:tabs>
          <w:tab w:val="left" w:pos="8789"/>
        </w:tabs>
        <w:spacing w:line="360" w:lineRule="auto"/>
        <w:ind w:right="49"/>
        <w:contextualSpacing/>
        <w:rPr>
          <w:rFonts w:ascii="Arial" w:hAnsi="Arial" w:cs="Arial"/>
          <w:sz w:val="24"/>
          <w:szCs w:val="24"/>
        </w:rPr>
      </w:pPr>
      <w:r w:rsidRPr="00B50B92">
        <w:rPr>
          <w:rFonts w:ascii="Arial" w:hAnsi="Arial" w:cs="Arial"/>
          <w:b/>
          <w:sz w:val="24"/>
          <w:szCs w:val="24"/>
        </w:rPr>
        <w:t>Jornada de Reconciliación y ágape Pascual</w:t>
      </w:r>
      <w:r>
        <w:rPr>
          <w:rFonts w:ascii="Arial" w:hAnsi="Arial" w:cs="Arial"/>
          <w:sz w:val="24"/>
          <w:szCs w:val="24"/>
        </w:rPr>
        <w:t xml:space="preserve">: como preparación a la semana Santa a través de signos y símbolos se genera un ambiente para el reconocimiento de la propia </w:t>
      </w:r>
      <w:r>
        <w:rPr>
          <w:rFonts w:ascii="Arial" w:hAnsi="Arial" w:cs="Arial"/>
          <w:sz w:val="24"/>
          <w:szCs w:val="24"/>
        </w:rPr>
        <w:lastRenderedPageBreak/>
        <w:t>fragilidad, de las rupturas en las relaciones,</w:t>
      </w:r>
      <w:r w:rsidRPr="00E64ED8">
        <w:rPr>
          <w:rFonts w:ascii="Arial" w:hAnsi="Arial" w:cs="Arial"/>
          <w:sz w:val="24"/>
          <w:szCs w:val="24"/>
        </w:rPr>
        <w:t xml:space="preserve"> </w:t>
      </w:r>
      <w:r>
        <w:rPr>
          <w:rFonts w:ascii="Arial" w:hAnsi="Arial" w:cs="Arial"/>
          <w:sz w:val="24"/>
          <w:szCs w:val="24"/>
        </w:rPr>
        <w:t>observación de</w:t>
      </w:r>
      <w:r w:rsidRPr="00BC5FA8">
        <w:rPr>
          <w:rFonts w:ascii="Arial" w:hAnsi="Arial" w:cs="Arial"/>
          <w:sz w:val="24"/>
          <w:szCs w:val="24"/>
        </w:rPr>
        <w:t xml:space="preserve"> la realidad cir</w:t>
      </w:r>
      <w:r>
        <w:rPr>
          <w:rFonts w:ascii="Arial" w:hAnsi="Arial" w:cs="Arial"/>
          <w:sz w:val="24"/>
          <w:szCs w:val="24"/>
        </w:rPr>
        <w:t>cundante y sensibilización</w:t>
      </w:r>
      <w:r w:rsidRPr="00BC5FA8">
        <w:rPr>
          <w:rFonts w:ascii="Arial" w:hAnsi="Arial" w:cs="Arial"/>
          <w:sz w:val="24"/>
          <w:szCs w:val="24"/>
        </w:rPr>
        <w:t xml:space="preserve"> ante el dolor de los demás</w:t>
      </w:r>
      <w:r>
        <w:rPr>
          <w:rFonts w:ascii="Arial" w:hAnsi="Arial" w:cs="Arial"/>
          <w:sz w:val="24"/>
          <w:szCs w:val="24"/>
        </w:rPr>
        <w:t>. Esta jornada se cierra con la celebración del ágape Pascual como fiesta de la vida y la fraternidad, en la cual también participa toda la comunidad educativa.</w:t>
      </w:r>
    </w:p>
    <w:p w:rsidR="006600A3" w:rsidRDefault="006600A3" w:rsidP="006600A3">
      <w:pPr>
        <w:tabs>
          <w:tab w:val="left" w:pos="8789"/>
        </w:tabs>
        <w:spacing w:line="360" w:lineRule="auto"/>
        <w:ind w:right="49"/>
        <w:contextualSpacing/>
        <w:rPr>
          <w:rFonts w:ascii="Arial" w:hAnsi="Arial" w:cs="Arial"/>
          <w:sz w:val="24"/>
          <w:szCs w:val="24"/>
        </w:rPr>
      </w:pPr>
    </w:p>
    <w:p w:rsidR="006600A3" w:rsidRDefault="006600A3" w:rsidP="006600A3">
      <w:pPr>
        <w:tabs>
          <w:tab w:val="left" w:pos="8789"/>
        </w:tabs>
        <w:spacing w:line="360" w:lineRule="auto"/>
        <w:ind w:right="49"/>
        <w:contextualSpacing/>
        <w:rPr>
          <w:rFonts w:ascii="Arial" w:hAnsi="Arial" w:cs="Arial"/>
          <w:sz w:val="24"/>
          <w:szCs w:val="24"/>
        </w:rPr>
      </w:pPr>
      <w:r w:rsidRPr="00B50B92">
        <w:rPr>
          <w:rFonts w:ascii="Arial" w:hAnsi="Arial" w:cs="Arial"/>
          <w:b/>
          <w:sz w:val="24"/>
          <w:szCs w:val="24"/>
        </w:rPr>
        <w:t>Semana del Buen pastor:</w:t>
      </w:r>
      <w:r w:rsidRPr="00BC5FA8">
        <w:rPr>
          <w:rFonts w:ascii="Arial" w:hAnsi="Arial" w:cs="Arial"/>
          <w:sz w:val="24"/>
          <w:szCs w:val="24"/>
        </w:rPr>
        <w:t xml:space="preserve"> Es un tiempo especial para enfatizar en las cualidades de Jesús Buen Pastor y la invitación para que </w:t>
      </w:r>
      <w:r>
        <w:rPr>
          <w:rFonts w:ascii="Arial" w:hAnsi="Arial" w:cs="Arial"/>
          <w:sz w:val="24"/>
          <w:szCs w:val="24"/>
        </w:rPr>
        <w:t xml:space="preserve">estas </w:t>
      </w:r>
      <w:r w:rsidRPr="00BC5FA8">
        <w:rPr>
          <w:rFonts w:ascii="Arial" w:hAnsi="Arial" w:cs="Arial"/>
          <w:sz w:val="24"/>
          <w:szCs w:val="24"/>
        </w:rPr>
        <w:t xml:space="preserve">sean asumidas por todos. </w:t>
      </w:r>
      <w:r>
        <w:rPr>
          <w:rFonts w:ascii="Arial" w:hAnsi="Arial" w:cs="Arial"/>
          <w:sz w:val="24"/>
          <w:szCs w:val="24"/>
        </w:rPr>
        <w:t xml:space="preserve">Durante este tiempo </w:t>
      </w:r>
      <w:r w:rsidRPr="00BC5FA8">
        <w:rPr>
          <w:rFonts w:ascii="Arial" w:hAnsi="Arial" w:cs="Arial"/>
          <w:sz w:val="24"/>
          <w:szCs w:val="24"/>
        </w:rPr>
        <w:t xml:space="preserve">se realizan actividades a través de símbolos, mensajes y actividades que permitan </w:t>
      </w:r>
      <w:r>
        <w:rPr>
          <w:rFonts w:ascii="Arial" w:hAnsi="Arial" w:cs="Arial"/>
          <w:sz w:val="24"/>
          <w:szCs w:val="24"/>
        </w:rPr>
        <w:t xml:space="preserve">la toma de consciencia </w:t>
      </w:r>
      <w:r w:rsidRPr="00BC5FA8">
        <w:rPr>
          <w:rFonts w:ascii="Arial" w:hAnsi="Arial" w:cs="Arial"/>
          <w:sz w:val="24"/>
          <w:szCs w:val="24"/>
        </w:rPr>
        <w:t xml:space="preserve"> de </w:t>
      </w:r>
      <w:r>
        <w:rPr>
          <w:rFonts w:ascii="Arial" w:hAnsi="Arial" w:cs="Arial"/>
          <w:sz w:val="24"/>
          <w:szCs w:val="24"/>
        </w:rPr>
        <w:t>las</w:t>
      </w:r>
      <w:r w:rsidRPr="00BC5FA8">
        <w:rPr>
          <w:rFonts w:ascii="Arial" w:hAnsi="Arial" w:cs="Arial"/>
          <w:sz w:val="24"/>
          <w:szCs w:val="24"/>
        </w:rPr>
        <w:t xml:space="preserve"> actitudes </w:t>
      </w:r>
      <w:r>
        <w:rPr>
          <w:rFonts w:ascii="Arial" w:hAnsi="Arial" w:cs="Arial"/>
          <w:sz w:val="24"/>
          <w:szCs w:val="24"/>
        </w:rPr>
        <w:t>favorables para el acompañamiento y la sana convivencia.</w:t>
      </w:r>
    </w:p>
    <w:p w:rsidR="006600A3" w:rsidRPr="00BC5FA8" w:rsidRDefault="006600A3" w:rsidP="006600A3">
      <w:pPr>
        <w:tabs>
          <w:tab w:val="left" w:pos="8789"/>
        </w:tabs>
        <w:spacing w:line="360" w:lineRule="auto"/>
        <w:ind w:right="49"/>
        <w:contextualSpacing/>
        <w:rPr>
          <w:rFonts w:ascii="Arial" w:hAnsi="Arial" w:cs="Arial"/>
          <w:sz w:val="24"/>
          <w:szCs w:val="24"/>
        </w:rPr>
      </w:pPr>
    </w:p>
    <w:p w:rsidR="006600A3" w:rsidRDefault="006600A3" w:rsidP="006600A3">
      <w:pPr>
        <w:tabs>
          <w:tab w:val="left" w:pos="8789"/>
        </w:tabs>
        <w:spacing w:line="360" w:lineRule="auto"/>
        <w:ind w:right="49"/>
        <w:contextualSpacing/>
        <w:rPr>
          <w:rFonts w:ascii="Arial" w:hAnsi="Arial" w:cs="Arial"/>
          <w:sz w:val="24"/>
          <w:szCs w:val="24"/>
        </w:rPr>
      </w:pPr>
      <w:r w:rsidRPr="00B50B92">
        <w:rPr>
          <w:rFonts w:ascii="Arial" w:hAnsi="Arial" w:cs="Arial"/>
          <w:b/>
          <w:sz w:val="24"/>
          <w:szCs w:val="24"/>
        </w:rPr>
        <w:t>Jornada de Amor y amistad:</w:t>
      </w:r>
      <w:r w:rsidRPr="00BC5FA8">
        <w:rPr>
          <w:rFonts w:ascii="Arial" w:hAnsi="Arial" w:cs="Arial"/>
          <w:sz w:val="24"/>
          <w:szCs w:val="24"/>
        </w:rPr>
        <w:t xml:space="preserve"> Tiempo de invitación para reparar vínculos y establecer lazos fraternos y de amistad</w:t>
      </w:r>
      <w:r>
        <w:rPr>
          <w:rFonts w:ascii="Arial" w:hAnsi="Arial" w:cs="Arial"/>
          <w:sz w:val="24"/>
          <w:szCs w:val="24"/>
        </w:rPr>
        <w:t>, se realizan encuentros por grupo propiciando el reconocimiento y la valoración de los demás.</w:t>
      </w:r>
    </w:p>
    <w:p w:rsidR="006600A3" w:rsidRPr="00BC5FA8" w:rsidRDefault="006600A3" w:rsidP="006600A3">
      <w:pPr>
        <w:tabs>
          <w:tab w:val="left" w:pos="8789"/>
        </w:tabs>
        <w:spacing w:line="360" w:lineRule="auto"/>
        <w:ind w:right="49"/>
        <w:contextualSpacing/>
        <w:rPr>
          <w:rFonts w:ascii="Arial" w:hAnsi="Arial" w:cs="Arial"/>
          <w:sz w:val="24"/>
          <w:szCs w:val="24"/>
        </w:rPr>
      </w:pPr>
    </w:p>
    <w:p w:rsidR="006600A3" w:rsidRPr="00BC5FA8" w:rsidRDefault="006600A3" w:rsidP="006600A3">
      <w:pPr>
        <w:tabs>
          <w:tab w:val="left" w:pos="8789"/>
        </w:tabs>
        <w:spacing w:line="360" w:lineRule="auto"/>
        <w:ind w:right="49"/>
        <w:contextualSpacing/>
        <w:rPr>
          <w:rFonts w:ascii="Arial" w:hAnsi="Arial" w:cs="Arial"/>
          <w:bCs/>
          <w:sz w:val="24"/>
          <w:szCs w:val="24"/>
        </w:rPr>
      </w:pPr>
      <w:r w:rsidRPr="00B50B92">
        <w:rPr>
          <w:rFonts w:ascii="Arial" w:hAnsi="Arial" w:cs="Arial"/>
          <w:b/>
          <w:bCs/>
          <w:sz w:val="24"/>
          <w:szCs w:val="24"/>
        </w:rPr>
        <w:t>Mensaje de la Semana:</w:t>
      </w:r>
      <w:r w:rsidRPr="00BC5FA8">
        <w:rPr>
          <w:rFonts w:ascii="Arial" w:hAnsi="Arial" w:cs="Arial"/>
          <w:bCs/>
          <w:sz w:val="24"/>
          <w:szCs w:val="24"/>
        </w:rPr>
        <w:t xml:space="preserve"> En la entrada de la Institución se coloca un mensaje para ser com</w:t>
      </w:r>
      <w:r>
        <w:rPr>
          <w:rFonts w:ascii="Arial" w:hAnsi="Arial" w:cs="Arial"/>
          <w:bCs/>
          <w:sz w:val="24"/>
          <w:szCs w:val="24"/>
        </w:rPr>
        <w:t>partido y profundizado en clase.</w:t>
      </w:r>
    </w:p>
    <w:p w:rsidR="006600A3" w:rsidRPr="00BC5FA8" w:rsidRDefault="006600A3" w:rsidP="006600A3">
      <w:pPr>
        <w:tabs>
          <w:tab w:val="left" w:pos="8789"/>
        </w:tabs>
        <w:spacing w:line="360" w:lineRule="auto"/>
        <w:ind w:right="49"/>
        <w:contextualSpacing/>
        <w:rPr>
          <w:rFonts w:ascii="Arial" w:hAnsi="Arial" w:cs="Arial"/>
          <w:bCs/>
          <w:sz w:val="24"/>
          <w:szCs w:val="24"/>
        </w:rPr>
      </w:pPr>
    </w:p>
    <w:p w:rsidR="006600A3" w:rsidRPr="00BC5FA8" w:rsidRDefault="006600A3" w:rsidP="006600A3">
      <w:pPr>
        <w:tabs>
          <w:tab w:val="left" w:pos="8789"/>
        </w:tabs>
        <w:spacing w:line="360" w:lineRule="auto"/>
        <w:ind w:right="49"/>
        <w:contextualSpacing/>
        <w:rPr>
          <w:rFonts w:ascii="Arial" w:hAnsi="Arial" w:cs="Arial"/>
          <w:bCs/>
          <w:sz w:val="24"/>
          <w:szCs w:val="24"/>
        </w:rPr>
      </w:pPr>
      <w:r w:rsidRPr="00B50B92">
        <w:rPr>
          <w:rFonts w:ascii="Arial" w:hAnsi="Arial" w:cs="Arial"/>
          <w:b/>
          <w:bCs/>
          <w:sz w:val="24"/>
          <w:szCs w:val="24"/>
        </w:rPr>
        <w:t>Jornadas de solidaridad:</w:t>
      </w:r>
      <w:r w:rsidRPr="00BC5FA8">
        <w:rPr>
          <w:rFonts w:ascii="Arial" w:hAnsi="Arial" w:cs="Arial"/>
          <w:bCs/>
          <w:sz w:val="24"/>
          <w:szCs w:val="24"/>
        </w:rPr>
        <w:t xml:space="preserve"> con ocasión de las necesidades apremiantes</w:t>
      </w:r>
      <w:r>
        <w:rPr>
          <w:rFonts w:ascii="Arial" w:hAnsi="Arial" w:cs="Arial"/>
          <w:bCs/>
          <w:sz w:val="24"/>
          <w:szCs w:val="24"/>
        </w:rPr>
        <w:t xml:space="preserve"> de</w:t>
      </w:r>
      <w:r w:rsidRPr="00BC5FA8">
        <w:rPr>
          <w:rFonts w:ascii="Arial" w:hAnsi="Arial" w:cs="Arial"/>
          <w:bCs/>
          <w:sz w:val="24"/>
          <w:szCs w:val="24"/>
        </w:rPr>
        <w:t xml:space="preserve"> los miembros de la comunidad se organizan jornadas de solidaridad para recolectar dinero o mercados </w:t>
      </w:r>
      <w:r>
        <w:rPr>
          <w:rFonts w:ascii="Arial" w:hAnsi="Arial" w:cs="Arial"/>
          <w:bCs/>
          <w:sz w:val="24"/>
          <w:szCs w:val="24"/>
        </w:rPr>
        <w:t xml:space="preserve">y </w:t>
      </w:r>
      <w:r w:rsidRPr="00BC5FA8">
        <w:rPr>
          <w:rFonts w:ascii="Arial" w:hAnsi="Arial" w:cs="Arial"/>
          <w:bCs/>
          <w:sz w:val="24"/>
          <w:szCs w:val="24"/>
        </w:rPr>
        <w:t>compartir</w:t>
      </w:r>
      <w:r>
        <w:rPr>
          <w:rFonts w:ascii="Arial" w:hAnsi="Arial" w:cs="Arial"/>
          <w:bCs/>
          <w:sz w:val="24"/>
          <w:szCs w:val="24"/>
        </w:rPr>
        <w:t>los</w:t>
      </w:r>
      <w:r w:rsidRPr="00BC5FA8">
        <w:rPr>
          <w:rFonts w:ascii="Arial" w:hAnsi="Arial" w:cs="Arial"/>
          <w:bCs/>
          <w:sz w:val="24"/>
          <w:szCs w:val="24"/>
        </w:rPr>
        <w:t xml:space="preserve"> con quienes lo necesitan.</w:t>
      </w:r>
    </w:p>
    <w:p w:rsidR="006600A3" w:rsidRPr="00B50B92" w:rsidRDefault="006600A3" w:rsidP="006600A3">
      <w:pPr>
        <w:tabs>
          <w:tab w:val="left" w:pos="8789"/>
        </w:tabs>
        <w:spacing w:line="360" w:lineRule="auto"/>
        <w:ind w:right="49"/>
        <w:contextualSpacing/>
        <w:rPr>
          <w:rFonts w:ascii="Arial" w:hAnsi="Arial" w:cs="Arial"/>
          <w:b/>
          <w:sz w:val="24"/>
          <w:szCs w:val="24"/>
        </w:rPr>
      </w:pPr>
      <w:r w:rsidRPr="00B50B92">
        <w:rPr>
          <w:rFonts w:ascii="Arial" w:hAnsi="Arial" w:cs="Arial"/>
          <w:b/>
          <w:sz w:val="24"/>
          <w:szCs w:val="24"/>
        </w:rPr>
        <w:t>Talleres de reflexión con los grupos:</w:t>
      </w:r>
      <w:r w:rsidRPr="00BC5FA8">
        <w:rPr>
          <w:rFonts w:ascii="Arial" w:hAnsi="Arial" w:cs="Arial"/>
          <w:sz w:val="24"/>
          <w:szCs w:val="24"/>
        </w:rPr>
        <w:t xml:space="preserve"> Cada 15 día se realizan talleres con temáticas de crecimiento personal, orientado por los asesores de grupo.</w:t>
      </w:r>
      <w:r>
        <w:rPr>
          <w:rFonts w:ascii="Arial" w:hAnsi="Arial" w:cs="Arial"/>
          <w:sz w:val="24"/>
          <w:szCs w:val="24"/>
        </w:rPr>
        <w:t xml:space="preserve"> </w:t>
      </w:r>
      <w:r w:rsidRPr="00B50B92">
        <w:rPr>
          <w:rFonts w:ascii="Arial" w:hAnsi="Arial" w:cs="Arial"/>
          <w:b/>
          <w:sz w:val="24"/>
          <w:szCs w:val="24"/>
        </w:rPr>
        <w:t xml:space="preserve">Anexos 3 Guías de asesoría de grupo. </w:t>
      </w:r>
    </w:p>
    <w:p w:rsidR="006600A3" w:rsidRDefault="006600A3" w:rsidP="006600A3">
      <w:pPr>
        <w:spacing w:line="360" w:lineRule="auto"/>
        <w:contextualSpacing/>
        <w:rPr>
          <w:rFonts w:ascii="Arial" w:hAnsi="Arial" w:cs="Arial"/>
          <w:b/>
          <w:bCs/>
          <w:sz w:val="24"/>
          <w:szCs w:val="24"/>
        </w:rPr>
      </w:pPr>
    </w:p>
    <w:p w:rsidR="006600A3" w:rsidRPr="00F81C31" w:rsidRDefault="006600A3" w:rsidP="006600A3">
      <w:pPr>
        <w:spacing w:line="360" w:lineRule="auto"/>
        <w:contextualSpacing/>
        <w:rPr>
          <w:rFonts w:ascii="Arial" w:hAnsi="Arial" w:cs="Arial"/>
          <w:b/>
          <w:bCs/>
          <w:sz w:val="24"/>
          <w:szCs w:val="24"/>
        </w:rPr>
      </w:pPr>
      <w:r w:rsidRPr="00F81C31">
        <w:rPr>
          <w:rFonts w:ascii="Arial" w:hAnsi="Arial" w:cs="Arial"/>
          <w:bCs/>
          <w:sz w:val="24"/>
          <w:szCs w:val="24"/>
        </w:rPr>
        <w:t xml:space="preserve">Con estas y otras actividades se ha preparado el terreno apropiado para iniciar </w:t>
      </w:r>
      <w:r>
        <w:rPr>
          <w:rFonts w:ascii="Arial" w:hAnsi="Arial" w:cs="Arial"/>
          <w:bCs/>
          <w:sz w:val="24"/>
          <w:szCs w:val="24"/>
        </w:rPr>
        <w:t xml:space="preserve">este año </w:t>
      </w:r>
      <w:r w:rsidRPr="00F81C31">
        <w:rPr>
          <w:rFonts w:ascii="Arial" w:hAnsi="Arial" w:cs="Arial"/>
          <w:bCs/>
          <w:sz w:val="24"/>
          <w:szCs w:val="24"/>
        </w:rPr>
        <w:t>acciones puntuales hacia el manejo de las emociones y el desarrollo de estas competencias tan necesarias en el ser humano</w:t>
      </w:r>
      <w:r w:rsidRPr="00F81C31">
        <w:rPr>
          <w:rFonts w:ascii="Arial" w:hAnsi="Arial" w:cs="Arial"/>
          <w:sz w:val="24"/>
          <w:szCs w:val="24"/>
        </w:rPr>
        <w:t xml:space="preserve"> para aprender a convivir consigo mismo </w:t>
      </w:r>
      <w:r w:rsidRPr="00F81C31">
        <w:rPr>
          <w:rFonts w:ascii="Arial" w:hAnsi="Arial" w:cs="Arial"/>
          <w:sz w:val="24"/>
          <w:szCs w:val="24"/>
        </w:rPr>
        <w:lastRenderedPageBreak/>
        <w:t>y con los demás</w:t>
      </w:r>
      <w:r w:rsidRPr="00F81C31">
        <w:rPr>
          <w:rFonts w:ascii="Arial" w:hAnsi="Arial" w:cs="Arial"/>
          <w:bCs/>
          <w:sz w:val="24"/>
          <w:szCs w:val="24"/>
        </w:rPr>
        <w:t>; durante un mes se</w:t>
      </w:r>
      <w:r>
        <w:rPr>
          <w:rFonts w:ascii="Arial" w:hAnsi="Arial" w:cs="Arial"/>
          <w:b/>
          <w:bCs/>
          <w:sz w:val="24"/>
          <w:szCs w:val="24"/>
        </w:rPr>
        <w:t xml:space="preserve"> </w:t>
      </w:r>
      <w:r>
        <w:rPr>
          <w:rFonts w:ascii="Arial" w:hAnsi="Arial" w:cs="Arial"/>
          <w:sz w:val="24"/>
          <w:szCs w:val="24"/>
        </w:rPr>
        <w:t>realizó el proceso de sensibilización y motivación de la comunidad educativa sobre el proyecto con frases y signos alusivos al mismo.</w:t>
      </w:r>
    </w:p>
    <w:p w:rsidR="006600A3" w:rsidRDefault="006600A3" w:rsidP="006600A3">
      <w:pPr>
        <w:spacing w:line="360" w:lineRule="auto"/>
        <w:contextualSpacing/>
        <w:rPr>
          <w:rFonts w:ascii="Arial" w:hAnsi="Arial" w:cs="Arial"/>
          <w:sz w:val="24"/>
          <w:szCs w:val="24"/>
        </w:rPr>
      </w:pPr>
    </w:p>
    <w:p w:rsidR="006600A3" w:rsidRDefault="006600A3" w:rsidP="006600A3">
      <w:pPr>
        <w:spacing w:line="360" w:lineRule="auto"/>
        <w:contextualSpacing/>
        <w:rPr>
          <w:rFonts w:ascii="Arial" w:hAnsi="Arial" w:cs="Arial"/>
          <w:b/>
          <w:sz w:val="24"/>
          <w:szCs w:val="24"/>
        </w:rPr>
      </w:pPr>
      <w:r w:rsidRPr="00510807">
        <w:rPr>
          <w:rFonts w:ascii="Arial" w:hAnsi="Arial" w:cs="Arial"/>
          <w:b/>
          <w:sz w:val="24"/>
          <w:szCs w:val="24"/>
        </w:rPr>
        <w:t>PROCESO FORMATIVO:</w:t>
      </w:r>
    </w:p>
    <w:p w:rsidR="006600A3" w:rsidRPr="00510807" w:rsidRDefault="006600A3" w:rsidP="006600A3">
      <w:pPr>
        <w:spacing w:line="360" w:lineRule="auto"/>
        <w:contextualSpacing/>
        <w:rPr>
          <w:rFonts w:ascii="Arial" w:hAnsi="Arial" w:cs="Arial"/>
          <w:b/>
          <w:sz w:val="24"/>
          <w:szCs w:val="24"/>
        </w:rPr>
      </w:pPr>
    </w:p>
    <w:p w:rsidR="006600A3" w:rsidRPr="00BC5FA8" w:rsidRDefault="006600A3" w:rsidP="006600A3">
      <w:pPr>
        <w:spacing w:line="360" w:lineRule="auto"/>
        <w:contextualSpacing/>
        <w:rPr>
          <w:rFonts w:ascii="Arial" w:hAnsi="Arial" w:cs="Arial"/>
          <w:sz w:val="24"/>
          <w:szCs w:val="24"/>
        </w:rPr>
      </w:pPr>
      <w:r>
        <w:rPr>
          <w:rFonts w:ascii="Arial" w:hAnsi="Arial" w:cs="Arial"/>
          <w:sz w:val="24"/>
          <w:szCs w:val="24"/>
        </w:rPr>
        <w:t xml:space="preserve">El proyecto tiene claro la necesidad de empoderar a los estudiantes con los conocimientos necesarios acerca de este maravilloso mundo de las emociones. Para alcanzar este propósito se ha realizado formación en dos sentidos: El primero dirigido a docentes y estudiantes de todos los grupos mediante guías para ser desarrolladas por los asesores de grupo con sus estudiantes cada quince días. En segundo lugar la </w:t>
      </w:r>
      <w:r w:rsidRPr="00F81C31">
        <w:rPr>
          <w:rFonts w:ascii="Arial" w:hAnsi="Arial" w:cs="Arial"/>
          <w:sz w:val="24"/>
          <w:szCs w:val="24"/>
        </w:rPr>
        <w:t>conformación y formación del grupo  “ERES</w:t>
      </w:r>
      <w:r>
        <w:rPr>
          <w:rFonts w:ascii="Arial" w:hAnsi="Arial" w:cs="Arial"/>
          <w:sz w:val="24"/>
          <w:szCs w:val="24"/>
        </w:rPr>
        <w:t xml:space="preserve">”, el nombre hace referencia a elementos claves de la Inteligencia Emocional así: </w:t>
      </w:r>
      <w:r w:rsidRPr="00CF340A">
        <w:rPr>
          <w:rFonts w:ascii="Arial" w:hAnsi="Arial" w:cs="Arial"/>
          <w:b/>
          <w:sz w:val="32"/>
          <w:szCs w:val="24"/>
        </w:rPr>
        <w:t>E</w:t>
      </w:r>
      <w:r w:rsidRPr="00BC5FA8">
        <w:rPr>
          <w:rFonts w:ascii="Arial" w:hAnsi="Arial" w:cs="Arial"/>
          <w:sz w:val="24"/>
          <w:szCs w:val="24"/>
        </w:rPr>
        <w:t xml:space="preserve">mpatía, </w:t>
      </w:r>
      <w:r w:rsidRPr="00CF340A">
        <w:rPr>
          <w:rFonts w:ascii="Arial" w:hAnsi="Arial" w:cs="Arial"/>
          <w:b/>
          <w:sz w:val="32"/>
          <w:szCs w:val="24"/>
        </w:rPr>
        <w:t>R</w:t>
      </w:r>
      <w:r w:rsidRPr="00BC5FA8">
        <w:rPr>
          <w:rFonts w:ascii="Arial" w:hAnsi="Arial" w:cs="Arial"/>
          <w:sz w:val="24"/>
          <w:szCs w:val="24"/>
        </w:rPr>
        <w:t xml:space="preserve">elación social, Control de </w:t>
      </w:r>
      <w:r w:rsidRPr="00CF340A">
        <w:rPr>
          <w:rFonts w:ascii="Arial" w:hAnsi="Arial" w:cs="Arial"/>
          <w:b/>
          <w:sz w:val="32"/>
          <w:szCs w:val="24"/>
        </w:rPr>
        <w:t>E</w:t>
      </w:r>
      <w:r w:rsidRPr="00BC5FA8">
        <w:rPr>
          <w:rFonts w:ascii="Arial" w:hAnsi="Arial" w:cs="Arial"/>
          <w:sz w:val="24"/>
          <w:szCs w:val="24"/>
        </w:rPr>
        <w:t xml:space="preserve">mociones, </w:t>
      </w:r>
      <w:r w:rsidRPr="00CF340A">
        <w:rPr>
          <w:rFonts w:ascii="Arial" w:hAnsi="Arial" w:cs="Arial"/>
          <w:b/>
          <w:sz w:val="32"/>
          <w:szCs w:val="24"/>
        </w:rPr>
        <w:t>S</w:t>
      </w:r>
      <w:r w:rsidRPr="00BC5FA8">
        <w:rPr>
          <w:rFonts w:ascii="Arial" w:hAnsi="Arial" w:cs="Arial"/>
          <w:sz w:val="24"/>
          <w:szCs w:val="24"/>
        </w:rPr>
        <w:t xml:space="preserve">intonizando: Sentimientos, Sensaciones, Valoraciones, Intenciones, Acciones. </w:t>
      </w:r>
      <w:r>
        <w:rPr>
          <w:rFonts w:ascii="Arial" w:hAnsi="Arial" w:cs="Arial"/>
          <w:sz w:val="24"/>
          <w:szCs w:val="24"/>
        </w:rPr>
        <w:t>Fue c</w:t>
      </w:r>
      <w:r w:rsidRPr="00BC5FA8">
        <w:rPr>
          <w:rFonts w:ascii="Arial" w:hAnsi="Arial" w:cs="Arial"/>
          <w:sz w:val="24"/>
          <w:szCs w:val="24"/>
        </w:rPr>
        <w:t>onformado inicialmente por estudiantes de primero a noveno que en su cotidianidad demuestran desarrollo de competencias emocionales como empatía, buenas relaciones, buen manejo de sentimientos</w:t>
      </w:r>
      <w:r>
        <w:rPr>
          <w:rFonts w:ascii="Arial" w:hAnsi="Arial" w:cs="Arial"/>
          <w:sz w:val="24"/>
          <w:szCs w:val="24"/>
        </w:rPr>
        <w:t>,</w:t>
      </w:r>
      <w:r w:rsidRPr="00BC5FA8">
        <w:rPr>
          <w:rFonts w:ascii="Arial" w:hAnsi="Arial" w:cs="Arial"/>
          <w:sz w:val="24"/>
          <w:szCs w:val="24"/>
        </w:rPr>
        <w:t xml:space="preserve"> pero abierto a estudiante que desean hacer parte. Son </w:t>
      </w:r>
      <w:r>
        <w:rPr>
          <w:rFonts w:ascii="Arial" w:hAnsi="Arial" w:cs="Arial"/>
          <w:sz w:val="24"/>
          <w:szCs w:val="24"/>
        </w:rPr>
        <w:t>50</w:t>
      </w:r>
      <w:r w:rsidRPr="00BC5FA8">
        <w:rPr>
          <w:rFonts w:ascii="Arial" w:hAnsi="Arial" w:cs="Arial"/>
          <w:sz w:val="24"/>
          <w:szCs w:val="24"/>
        </w:rPr>
        <w:t xml:space="preserve"> estudiantes que recibe</w:t>
      </w:r>
      <w:r>
        <w:rPr>
          <w:rFonts w:ascii="Arial" w:hAnsi="Arial" w:cs="Arial"/>
          <w:sz w:val="24"/>
          <w:szCs w:val="24"/>
        </w:rPr>
        <w:t>n</w:t>
      </w:r>
      <w:r w:rsidRPr="00BC5FA8">
        <w:rPr>
          <w:rFonts w:ascii="Arial" w:hAnsi="Arial" w:cs="Arial"/>
          <w:sz w:val="24"/>
          <w:szCs w:val="24"/>
        </w:rPr>
        <w:t xml:space="preserve"> formación sobre inteligencia emocional y es el</w:t>
      </w:r>
      <w:r>
        <w:rPr>
          <w:rFonts w:ascii="Arial" w:hAnsi="Arial" w:cs="Arial"/>
          <w:sz w:val="24"/>
          <w:szCs w:val="24"/>
        </w:rPr>
        <w:t xml:space="preserve"> grupo </w:t>
      </w:r>
      <w:r w:rsidRPr="00BC5FA8">
        <w:rPr>
          <w:rFonts w:ascii="Arial" w:hAnsi="Arial" w:cs="Arial"/>
          <w:sz w:val="24"/>
          <w:szCs w:val="24"/>
        </w:rPr>
        <w:t xml:space="preserve"> encargado de apoyar las diferentes estrategias planteadas por el proyecto. </w:t>
      </w:r>
    </w:p>
    <w:p w:rsidR="006600A3" w:rsidRPr="00BC5FA8" w:rsidRDefault="006600A3" w:rsidP="006600A3">
      <w:pPr>
        <w:spacing w:line="360" w:lineRule="auto"/>
        <w:contextualSpacing/>
        <w:rPr>
          <w:rFonts w:ascii="Arial" w:hAnsi="Arial" w:cs="Arial"/>
          <w:sz w:val="24"/>
          <w:szCs w:val="24"/>
        </w:rPr>
      </w:pPr>
    </w:p>
    <w:p w:rsidR="006600A3" w:rsidRDefault="006600A3" w:rsidP="006600A3">
      <w:pPr>
        <w:spacing w:line="360" w:lineRule="auto"/>
        <w:contextualSpacing/>
        <w:rPr>
          <w:rFonts w:ascii="Arial" w:hAnsi="Arial" w:cs="Arial"/>
          <w:b/>
          <w:sz w:val="24"/>
          <w:szCs w:val="24"/>
          <w:lang w:eastAsia="es-CO"/>
        </w:rPr>
      </w:pPr>
      <w:r w:rsidRPr="00BC5FA8">
        <w:rPr>
          <w:rFonts w:ascii="Arial" w:hAnsi="Arial" w:cs="Arial"/>
          <w:sz w:val="24"/>
          <w:szCs w:val="24"/>
        </w:rPr>
        <w:t xml:space="preserve">La dinámica de trabajo ha consistido en el fortalecimiento de competencias emocionales en estudiantes y docentes a partir de acciones formativas que permiten la toma de conciencia a través </w:t>
      </w:r>
      <w:r>
        <w:rPr>
          <w:rFonts w:ascii="Arial" w:hAnsi="Arial" w:cs="Arial"/>
          <w:sz w:val="24"/>
          <w:szCs w:val="24"/>
        </w:rPr>
        <w:t xml:space="preserve">diversas acciones.  </w:t>
      </w:r>
      <w:r w:rsidRPr="00CF340A">
        <w:rPr>
          <w:rFonts w:ascii="Arial" w:hAnsi="Arial" w:cs="Arial"/>
          <w:b/>
          <w:sz w:val="24"/>
          <w:szCs w:val="24"/>
        </w:rPr>
        <w:t>“ERES”,</w:t>
      </w:r>
      <w:r w:rsidRPr="00BC5FA8">
        <w:rPr>
          <w:rFonts w:ascii="Arial" w:hAnsi="Arial" w:cs="Arial"/>
          <w:sz w:val="24"/>
          <w:szCs w:val="24"/>
        </w:rPr>
        <w:t xml:space="preserve"> recibe formación cada ocho días con talleres</w:t>
      </w:r>
      <w:r>
        <w:rPr>
          <w:rFonts w:ascii="Arial" w:hAnsi="Arial" w:cs="Arial"/>
          <w:sz w:val="24"/>
          <w:szCs w:val="24"/>
        </w:rPr>
        <w:t xml:space="preserve"> y jornadas de sensibilización </w:t>
      </w:r>
      <w:r w:rsidRPr="00BC5FA8">
        <w:rPr>
          <w:rFonts w:ascii="Arial" w:hAnsi="Arial" w:cs="Arial"/>
          <w:sz w:val="24"/>
          <w:szCs w:val="24"/>
        </w:rPr>
        <w:t>sob</w:t>
      </w:r>
      <w:r>
        <w:rPr>
          <w:rFonts w:ascii="Arial" w:hAnsi="Arial" w:cs="Arial"/>
          <w:sz w:val="24"/>
          <w:szCs w:val="24"/>
        </w:rPr>
        <w:t xml:space="preserve">re las competencias emocionales; este grupo, </w:t>
      </w:r>
      <w:r w:rsidRPr="00BC5FA8">
        <w:rPr>
          <w:rFonts w:ascii="Arial" w:hAnsi="Arial" w:cs="Arial"/>
          <w:sz w:val="24"/>
          <w:szCs w:val="24"/>
        </w:rPr>
        <w:t xml:space="preserve">además de </w:t>
      </w:r>
      <w:r w:rsidRPr="00BC5FA8">
        <w:rPr>
          <w:rFonts w:ascii="Arial" w:hAnsi="Arial" w:cs="Arial"/>
          <w:bCs/>
          <w:sz w:val="24"/>
          <w:szCs w:val="24"/>
          <w:lang w:eastAsia="es-CO"/>
        </w:rPr>
        <w:t xml:space="preserve">apoyar el Proyecto con su dinamismo, creatividad y competencias emocionales, tiene como función la </w:t>
      </w:r>
      <w:r w:rsidRPr="00CF340A">
        <w:rPr>
          <w:rFonts w:ascii="Arial" w:hAnsi="Arial" w:cs="Arial"/>
          <w:b/>
          <w:bCs/>
          <w:sz w:val="24"/>
          <w:szCs w:val="24"/>
          <w:lang w:eastAsia="es-CO"/>
        </w:rPr>
        <w:t>mediación</w:t>
      </w:r>
      <w:r w:rsidRPr="00BC5FA8">
        <w:rPr>
          <w:rFonts w:ascii="Arial" w:hAnsi="Arial" w:cs="Arial"/>
          <w:bCs/>
          <w:sz w:val="24"/>
          <w:szCs w:val="24"/>
          <w:lang w:eastAsia="es-CO"/>
        </w:rPr>
        <w:t>, entendida como una negociación en situaciones de conflicto, en la que interviene la ayuda de un tercero.</w:t>
      </w:r>
      <w:r w:rsidRPr="00BC5FA8">
        <w:rPr>
          <w:rFonts w:ascii="Arial" w:hAnsi="Arial" w:cs="Arial"/>
          <w:sz w:val="24"/>
          <w:szCs w:val="24"/>
          <w:lang w:eastAsia="es-CO"/>
        </w:rPr>
        <w:t> </w:t>
      </w:r>
      <w:r w:rsidRPr="00D765F0">
        <w:rPr>
          <w:rFonts w:ascii="Arial" w:hAnsi="Arial" w:cs="Arial"/>
          <w:b/>
          <w:sz w:val="24"/>
          <w:szCs w:val="24"/>
          <w:lang w:eastAsia="es-CO"/>
        </w:rPr>
        <w:t>Anexo 4</w:t>
      </w:r>
      <w:r>
        <w:rPr>
          <w:rFonts w:ascii="Arial" w:hAnsi="Arial" w:cs="Arial"/>
          <w:b/>
          <w:sz w:val="24"/>
          <w:szCs w:val="24"/>
          <w:lang w:eastAsia="es-CO"/>
        </w:rPr>
        <w:t xml:space="preserve">: </w:t>
      </w:r>
      <w:r w:rsidRPr="00D765F0">
        <w:rPr>
          <w:rFonts w:ascii="Arial" w:hAnsi="Arial" w:cs="Arial"/>
          <w:b/>
          <w:sz w:val="24"/>
          <w:szCs w:val="24"/>
          <w:lang w:eastAsia="es-CO"/>
        </w:rPr>
        <w:t xml:space="preserve"> Actas de talleres de Formación y asistencia</w:t>
      </w:r>
      <w:r>
        <w:rPr>
          <w:rFonts w:ascii="Arial" w:hAnsi="Arial" w:cs="Arial"/>
          <w:b/>
          <w:sz w:val="24"/>
          <w:szCs w:val="24"/>
          <w:lang w:eastAsia="es-CO"/>
        </w:rPr>
        <w:t>.</w:t>
      </w:r>
    </w:p>
    <w:p w:rsidR="006600A3" w:rsidRPr="00D765F0" w:rsidRDefault="006600A3" w:rsidP="006600A3">
      <w:pPr>
        <w:spacing w:line="360" w:lineRule="auto"/>
        <w:contextualSpacing/>
        <w:rPr>
          <w:rFonts w:ascii="Arial" w:hAnsi="Arial" w:cs="Arial"/>
          <w:b/>
          <w:sz w:val="24"/>
          <w:szCs w:val="24"/>
          <w:lang w:eastAsia="es-CO"/>
        </w:rPr>
      </w:pPr>
    </w:p>
    <w:p w:rsidR="006600A3" w:rsidRDefault="006600A3" w:rsidP="006600A3">
      <w:pPr>
        <w:spacing w:line="360" w:lineRule="auto"/>
        <w:contextualSpacing/>
        <w:rPr>
          <w:rFonts w:ascii="Arial" w:hAnsi="Arial" w:cs="Arial"/>
          <w:sz w:val="24"/>
          <w:szCs w:val="24"/>
        </w:rPr>
      </w:pPr>
      <w:r>
        <w:rPr>
          <w:rFonts w:ascii="Arial" w:hAnsi="Arial" w:cs="Arial"/>
          <w:sz w:val="24"/>
          <w:szCs w:val="24"/>
        </w:rPr>
        <w:lastRenderedPageBreak/>
        <w:t xml:space="preserve">El grupo “ERES”, elige su propio coordinador y secretario, líderes que dinamizan el trabajo del grupo. Además se organizan en grupos de siete estudiantes para realizar procesos mediación cuando sea necesario. </w:t>
      </w:r>
    </w:p>
    <w:p w:rsidR="006600A3" w:rsidRPr="00CF340A" w:rsidRDefault="006600A3" w:rsidP="006600A3">
      <w:pPr>
        <w:spacing w:line="360" w:lineRule="auto"/>
        <w:contextualSpacing/>
        <w:rPr>
          <w:rFonts w:ascii="Arial" w:hAnsi="Arial" w:cs="Arial"/>
          <w:sz w:val="24"/>
          <w:szCs w:val="24"/>
        </w:rPr>
      </w:pPr>
    </w:p>
    <w:p w:rsidR="006600A3" w:rsidRPr="00D765F0" w:rsidRDefault="006600A3" w:rsidP="006600A3">
      <w:pPr>
        <w:spacing w:line="360" w:lineRule="auto"/>
        <w:contextualSpacing/>
        <w:rPr>
          <w:rFonts w:ascii="Arial" w:hAnsi="Arial" w:cs="Arial"/>
          <w:b/>
          <w:sz w:val="24"/>
          <w:szCs w:val="24"/>
        </w:rPr>
      </w:pPr>
      <w:r w:rsidRPr="00BC5FA8">
        <w:rPr>
          <w:rFonts w:ascii="Arial" w:hAnsi="Arial" w:cs="Arial"/>
          <w:sz w:val="24"/>
          <w:szCs w:val="24"/>
        </w:rPr>
        <w:t xml:space="preserve">En el proceso de mediación, </w:t>
      </w:r>
      <w:r>
        <w:rPr>
          <w:rFonts w:ascii="Arial" w:hAnsi="Arial" w:cs="Arial"/>
          <w:sz w:val="24"/>
          <w:szCs w:val="24"/>
        </w:rPr>
        <w:t>“</w:t>
      </w:r>
      <w:r w:rsidRPr="00BC5FA8">
        <w:rPr>
          <w:rFonts w:ascii="Arial" w:hAnsi="Arial" w:cs="Arial"/>
          <w:sz w:val="24"/>
          <w:szCs w:val="24"/>
        </w:rPr>
        <w:t>ERES</w:t>
      </w:r>
      <w:r>
        <w:rPr>
          <w:rFonts w:ascii="Arial" w:hAnsi="Arial" w:cs="Arial"/>
          <w:sz w:val="24"/>
          <w:szCs w:val="24"/>
        </w:rPr>
        <w:t xml:space="preserve">” cuenta con “Guía para mediadores” instrumento </w:t>
      </w:r>
      <w:r w:rsidRPr="00BC5FA8">
        <w:rPr>
          <w:rFonts w:ascii="Arial" w:hAnsi="Arial" w:cs="Arial"/>
          <w:sz w:val="24"/>
          <w:szCs w:val="24"/>
        </w:rPr>
        <w:t xml:space="preserve">que plantea como ruta </w:t>
      </w:r>
      <w:r>
        <w:rPr>
          <w:rFonts w:ascii="Arial" w:hAnsi="Arial" w:cs="Arial"/>
          <w:sz w:val="24"/>
          <w:szCs w:val="24"/>
        </w:rPr>
        <w:t>de acción l</w:t>
      </w:r>
      <w:r w:rsidRPr="00BC5FA8">
        <w:rPr>
          <w:rFonts w:ascii="Arial" w:hAnsi="Arial" w:cs="Arial"/>
          <w:sz w:val="24"/>
          <w:szCs w:val="24"/>
        </w:rPr>
        <w:t>a</w:t>
      </w:r>
      <w:r>
        <w:rPr>
          <w:rFonts w:ascii="Arial" w:hAnsi="Arial" w:cs="Arial"/>
          <w:sz w:val="24"/>
          <w:szCs w:val="24"/>
        </w:rPr>
        <w:t xml:space="preserve"> empleada por </w:t>
      </w:r>
      <w:r w:rsidRPr="00BC5FA8">
        <w:rPr>
          <w:rFonts w:ascii="Arial" w:hAnsi="Arial" w:cs="Arial"/>
          <w:sz w:val="24"/>
          <w:szCs w:val="24"/>
        </w:rPr>
        <w:t xml:space="preserve">Jesús Buen Pastor. </w:t>
      </w:r>
      <w:r w:rsidRPr="00D765F0">
        <w:rPr>
          <w:rFonts w:ascii="Arial" w:hAnsi="Arial" w:cs="Arial"/>
          <w:b/>
          <w:sz w:val="24"/>
          <w:szCs w:val="24"/>
        </w:rPr>
        <w:t>Anexo 5: Guía para mediadores.</w:t>
      </w:r>
    </w:p>
    <w:p w:rsidR="006600A3" w:rsidRPr="00BC5FA8" w:rsidRDefault="006600A3" w:rsidP="006600A3">
      <w:pPr>
        <w:shd w:val="clear" w:color="auto" w:fill="FFFFFF"/>
        <w:spacing w:line="360" w:lineRule="auto"/>
        <w:ind w:right="49"/>
        <w:rPr>
          <w:rFonts w:ascii="Arial" w:hAnsi="Arial" w:cs="Arial"/>
          <w:sz w:val="24"/>
          <w:szCs w:val="24"/>
          <w:lang w:eastAsia="es-CO"/>
        </w:rPr>
      </w:pPr>
    </w:p>
    <w:p w:rsidR="006600A3" w:rsidRPr="00CF340A" w:rsidRDefault="006600A3" w:rsidP="006600A3">
      <w:pPr>
        <w:shd w:val="clear" w:color="auto" w:fill="FFFFFF"/>
        <w:spacing w:line="360" w:lineRule="auto"/>
        <w:ind w:right="49"/>
        <w:rPr>
          <w:rFonts w:ascii="Arial" w:hAnsi="Arial" w:cs="Arial"/>
          <w:b/>
          <w:sz w:val="24"/>
          <w:szCs w:val="24"/>
          <w:lang w:eastAsia="es-CO"/>
        </w:rPr>
      </w:pPr>
      <w:r w:rsidRPr="00CF340A">
        <w:rPr>
          <w:rFonts w:ascii="Arial" w:hAnsi="Arial" w:cs="Arial"/>
          <w:b/>
          <w:sz w:val="24"/>
          <w:szCs w:val="24"/>
          <w:lang w:eastAsia="es-CO"/>
        </w:rPr>
        <w:t>Son funciones del Grupo “ERES” en el proceso de mediación</w:t>
      </w:r>
      <w:r>
        <w:rPr>
          <w:rFonts w:ascii="Arial" w:hAnsi="Arial" w:cs="Arial"/>
          <w:b/>
          <w:sz w:val="24"/>
          <w:szCs w:val="24"/>
          <w:lang w:eastAsia="es-CO"/>
        </w:rPr>
        <w:t xml:space="preserve"> entre pares</w:t>
      </w:r>
      <w:r w:rsidRPr="00CF340A">
        <w:rPr>
          <w:rFonts w:ascii="Arial" w:hAnsi="Arial" w:cs="Arial"/>
          <w:b/>
          <w:sz w:val="24"/>
          <w:szCs w:val="24"/>
          <w:lang w:eastAsia="es-CO"/>
        </w:rPr>
        <w:t xml:space="preserve">: </w:t>
      </w:r>
    </w:p>
    <w:p w:rsidR="006600A3" w:rsidRPr="00F30630" w:rsidRDefault="006600A3" w:rsidP="00E8178F">
      <w:pPr>
        <w:pStyle w:val="Prrafodelista"/>
        <w:numPr>
          <w:ilvl w:val="0"/>
          <w:numId w:val="43"/>
        </w:numPr>
        <w:shd w:val="clear" w:color="auto" w:fill="FFFFFF"/>
        <w:spacing w:after="0" w:line="360" w:lineRule="auto"/>
        <w:ind w:left="284" w:right="49" w:hanging="284"/>
        <w:jc w:val="both"/>
        <w:rPr>
          <w:rFonts w:ascii="Arial" w:eastAsia="Times New Roman" w:hAnsi="Arial" w:cs="Arial"/>
          <w:sz w:val="24"/>
          <w:szCs w:val="24"/>
          <w:lang w:eastAsia="es-CO"/>
        </w:rPr>
      </w:pPr>
      <w:r w:rsidRPr="00F30630">
        <w:rPr>
          <w:rFonts w:ascii="Arial" w:eastAsia="Times New Roman" w:hAnsi="Arial" w:cs="Arial"/>
          <w:sz w:val="24"/>
          <w:szCs w:val="24"/>
          <w:lang w:eastAsia="es-CO"/>
        </w:rPr>
        <w:t>Intervención en momentos de rompimiento de relaciones o agresión entre estudiantes utilizando lenguajes apropiados.</w:t>
      </w:r>
    </w:p>
    <w:p w:rsidR="006600A3" w:rsidRPr="00F30630" w:rsidRDefault="006600A3" w:rsidP="00E8178F">
      <w:pPr>
        <w:pStyle w:val="Prrafodelista"/>
        <w:numPr>
          <w:ilvl w:val="0"/>
          <w:numId w:val="43"/>
        </w:numPr>
        <w:shd w:val="clear" w:color="auto" w:fill="FFFFFF"/>
        <w:spacing w:after="0" w:line="360" w:lineRule="auto"/>
        <w:ind w:left="284" w:right="49" w:hanging="284"/>
        <w:jc w:val="both"/>
        <w:rPr>
          <w:rFonts w:ascii="Arial" w:eastAsia="Times New Roman" w:hAnsi="Arial" w:cs="Arial"/>
          <w:sz w:val="24"/>
          <w:szCs w:val="24"/>
          <w:lang w:eastAsia="es-CO"/>
        </w:rPr>
      </w:pPr>
      <w:r w:rsidRPr="00F30630">
        <w:rPr>
          <w:rFonts w:ascii="Arial" w:eastAsia="Times New Roman" w:hAnsi="Arial" w:cs="Arial"/>
          <w:sz w:val="24"/>
          <w:szCs w:val="24"/>
          <w:lang w:eastAsia="es-CO"/>
        </w:rPr>
        <w:t xml:space="preserve">Diálogo con las personas en conflicto de forma conjunta y separada a fin de: </w:t>
      </w:r>
    </w:p>
    <w:p w:rsidR="006600A3" w:rsidRDefault="006600A3" w:rsidP="00E8178F">
      <w:pPr>
        <w:pStyle w:val="Prrafodelista"/>
        <w:numPr>
          <w:ilvl w:val="0"/>
          <w:numId w:val="45"/>
        </w:numPr>
        <w:shd w:val="clear" w:color="auto" w:fill="FFFFFF"/>
        <w:spacing w:after="0" w:line="360" w:lineRule="auto"/>
        <w:ind w:right="49"/>
        <w:jc w:val="both"/>
        <w:rPr>
          <w:rFonts w:ascii="Arial" w:eastAsia="Times New Roman" w:hAnsi="Arial" w:cs="Arial"/>
          <w:sz w:val="24"/>
          <w:szCs w:val="24"/>
          <w:lang w:eastAsia="es-CO"/>
        </w:rPr>
      </w:pPr>
      <w:r w:rsidRPr="00F30630">
        <w:rPr>
          <w:rFonts w:ascii="Arial" w:eastAsia="Times New Roman" w:hAnsi="Arial" w:cs="Arial"/>
          <w:sz w:val="24"/>
          <w:szCs w:val="24"/>
          <w:lang w:eastAsia="es-CO"/>
        </w:rPr>
        <w:t> Reducir la hostilidad y establecer una comunicación eficaz.</w:t>
      </w:r>
    </w:p>
    <w:p w:rsidR="006600A3" w:rsidRDefault="006600A3" w:rsidP="00E8178F">
      <w:pPr>
        <w:pStyle w:val="Prrafodelista"/>
        <w:numPr>
          <w:ilvl w:val="0"/>
          <w:numId w:val="45"/>
        </w:numPr>
        <w:shd w:val="clear" w:color="auto" w:fill="FFFFFF"/>
        <w:spacing w:after="0" w:line="360" w:lineRule="auto"/>
        <w:ind w:right="49"/>
        <w:jc w:val="both"/>
        <w:rPr>
          <w:rFonts w:ascii="Arial" w:eastAsia="Times New Roman" w:hAnsi="Arial" w:cs="Arial"/>
          <w:sz w:val="24"/>
          <w:szCs w:val="24"/>
          <w:lang w:eastAsia="es-CO"/>
        </w:rPr>
      </w:pPr>
      <w:r w:rsidRPr="00F30630">
        <w:rPr>
          <w:rFonts w:ascii="Arial" w:eastAsia="Times New Roman" w:hAnsi="Arial" w:cs="Arial"/>
          <w:sz w:val="24"/>
          <w:szCs w:val="24"/>
          <w:lang w:eastAsia="es-CO"/>
        </w:rPr>
        <w:t xml:space="preserve">Ayudar a las partes a comprender las necesidades y los intereses del otro. </w:t>
      </w:r>
    </w:p>
    <w:p w:rsidR="006600A3" w:rsidRDefault="006600A3" w:rsidP="00E8178F">
      <w:pPr>
        <w:pStyle w:val="Prrafodelista"/>
        <w:numPr>
          <w:ilvl w:val="0"/>
          <w:numId w:val="45"/>
        </w:numPr>
        <w:shd w:val="clear" w:color="auto" w:fill="FFFFFF"/>
        <w:spacing w:after="0" w:line="360" w:lineRule="auto"/>
        <w:ind w:right="49"/>
        <w:jc w:val="both"/>
        <w:rPr>
          <w:rFonts w:ascii="Arial" w:eastAsia="Times New Roman" w:hAnsi="Arial" w:cs="Arial"/>
          <w:sz w:val="24"/>
          <w:szCs w:val="24"/>
          <w:lang w:eastAsia="es-CO"/>
        </w:rPr>
      </w:pPr>
      <w:r w:rsidRPr="00F30630">
        <w:rPr>
          <w:rFonts w:ascii="Arial" w:eastAsia="Times New Roman" w:hAnsi="Arial" w:cs="Arial"/>
          <w:sz w:val="24"/>
          <w:szCs w:val="24"/>
          <w:lang w:eastAsia="es-CO"/>
        </w:rPr>
        <w:t>Formular preguntas que pongan de manifiesto los intereses reales de cada parte.</w:t>
      </w:r>
    </w:p>
    <w:p w:rsidR="006600A3" w:rsidRDefault="006600A3" w:rsidP="00E8178F">
      <w:pPr>
        <w:pStyle w:val="Prrafodelista"/>
        <w:numPr>
          <w:ilvl w:val="0"/>
          <w:numId w:val="45"/>
        </w:numPr>
        <w:shd w:val="clear" w:color="auto" w:fill="FFFFFF"/>
        <w:spacing w:after="0" w:line="360" w:lineRule="auto"/>
        <w:ind w:right="49"/>
        <w:jc w:val="both"/>
        <w:rPr>
          <w:rFonts w:ascii="Arial" w:eastAsia="Times New Roman" w:hAnsi="Arial" w:cs="Arial"/>
          <w:sz w:val="24"/>
          <w:szCs w:val="24"/>
          <w:lang w:eastAsia="es-CO"/>
        </w:rPr>
      </w:pPr>
      <w:r w:rsidRPr="00F30630">
        <w:rPr>
          <w:rFonts w:ascii="Arial" w:eastAsia="Times New Roman" w:hAnsi="Arial" w:cs="Arial"/>
          <w:sz w:val="24"/>
          <w:szCs w:val="24"/>
          <w:lang w:eastAsia="es-CO"/>
        </w:rPr>
        <w:t>Plantear y aclarar cuestiones que han sido pasadas  por alto, o que no han recibido la suficiente atención.</w:t>
      </w:r>
    </w:p>
    <w:p w:rsidR="006600A3" w:rsidRDefault="006600A3" w:rsidP="00E8178F">
      <w:pPr>
        <w:pStyle w:val="Prrafodelista"/>
        <w:numPr>
          <w:ilvl w:val="0"/>
          <w:numId w:val="45"/>
        </w:numPr>
        <w:shd w:val="clear" w:color="auto" w:fill="FFFFFF"/>
        <w:spacing w:after="0" w:line="360" w:lineRule="auto"/>
        <w:ind w:right="49"/>
        <w:jc w:val="both"/>
        <w:rPr>
          <w:rFonts w:ascii="Arial" w:eastAsia="Times New Roman" w:hAnsi="Arial" w:cs="Arial"/>
          <w:sz w:val="24"/>
          <w:szCs w:val="24"/>
          <w:lang w:eastAsia="es-CO"/>
        </w:rPr>
      </w:pPr>
      <w:r w:rsidRPr="00F30630">
        <w:rPr>
          <w:rFonts w:ascii="Arial" w:eastAsia="Times New Roman" w:hAnsi="Arial" w:cs="Arial"/>
          <w:sz w:val="24"/>
          <w:szCs w:val="24"/>
          <w:lang w:eastAsia="es-CO"/>
        </w:rPr>
        <w:t>Ayudar a las personas a concebir y a comunicar nuevas ideas.</w:t>
      </w:r>
    </w:p>
    <w:p w:rsidR="006600A3" w:rsidRDefault="006600A3" w:rsidP="00E8178F">
      <w:pPr>
        <w:pStyle w:val="Prrafodelista"/>
        <w:numPr>
          <w:ilvl w:val="0"/>
          <w:numId w:val="45"/>
        </w:numPr>
        <w:shd w:val="clear" w:color="auto" w:fill="FFFFFF"/>
        <w:spacing w:after="0" w:line="360" w:lineRule="auto"/>
        <w:ind w:right="49"/>
        <w:jc w:val="both"/>
        <w:rPr>
          <w:rFonts w:ascii="Arial" w:eastAsia="Times New Roman" w:hAnsi="Arial" w:cs="Arial"/>
          <w:sz w:val="24"/>
          <w:szCs w:val="24"/>
          <w:lang w:eastAsia="es-CO"/>
        </w:rPr>
      </w:pPr>
      <w:r w:rsidRPr="00F30630">
        <w:rPr>
          <w:rFonts w:ascii="Arial" w:eastAsia="Times New Roman" w:hAnsi="Arial" w:cs="Arial"/>
          <w:sz w:val="24"/>
          <w:szCs w:val="24"/>
          <w:lang w:eastAsia="es-CO"/>
        </w:rPr>
        <w:t>Ayudar a reformular las propuestas en términos más aceptables.</w:t>
      </w:r>
    </w:p>
    <w:p w:rsidR="006600A3" w:rsidRPr="00F30630" w:rsidRDefault="006600A3" w:rsidP="00E8178F">
      <w:pPr>
        <w:pStyle w:val="Prrafodelista"/>
        <w:numPr>
          <w:ilvl w:val="0"/>
          <w:numId w:val="45"/>
        </w:numPr>
        <w:shd w:val="clear" w:color="auto" w:fill="FFFFFF"/>
        <w:spacing w:after="0" w:line="360" w:lineRule="auto"/>
        <w:ind w:right="49"/>
        <w:jc w:val="both"/>
        <w:rPr>
          <w:rFonts w:ascii="Arial" w:eastAsia="Times New Roman" w:hAnsi="Arial" w:cs="Arial"/>
          <w:sz w:val="24"/>
          <w:szCs w:val="24"/>
          <w:lang w:eastAsia="es-CO"/>
        </w:rPr>
      </w:pPr>
      <w:r w:rsidRPr="00F30630">
        <w:rPr>
          <w:rFonts w:ascii="Arial" w:eastAsia="Times New Roman" w:hAnsi="Arial" w:cs="Arial"/>
          <w:sz w:val="24"/>
          <w:szCs w:val="24"/>
          <w:lang w:eastAsia="es-CO"/>
        </w:rPr>
        <w:t>Ayudar a formular acuerdos de beneficio para todos a corto y largo plazo.</w:t>
      </w:r>
    </w:p>
    <w:p w:rsidR="006600A3" w:rsidRPr="00BC5FA8" w:rsidRDefault="006600A3" w:rsidP="006600A3">
      <w:pPr>
        <w:shd w:val="clear" w:color="auto" w:fill="FFFFFF"/>
        <w:spacing w:line="360" w:lineRule="auto"/>
        <w:ind w:right="49"/>
        <w:rPr>
          <w:rFonts w:ascii="Arial" w:hAnsi="Arial" w:cs="Arial"/>
          <w:sz w:val="24"/>
          <w:szCs w:val="24"/>
          <w:lang w:eastAsia="es-CO"/>
        </w:rPr>
      </w:pPr>
    </w:p>
    <w:p w:rsidR="006600A3" w:rsidRPr="00F30630" w:rsidRDefault="006600A3" w:rsidP="00E8178F">
      <w:pPr>
        <w:pStyle w:val="Prrafodelista"/>
        <w:numPr>
          <w:ilvl w:val="0"/>
          <w:numId w:val="44"/>
        </w:numPr>
        <w:shd w:val="clear" w:color="auto" w:fill="FFFFFF"/>
        <w:spacing w:after="0" w:line="360" w:lineRule="auto"/>
        <w:ind w:left="284" w:right="49" w:hanging="284"/>
        <w:jc w:val="both"/>
        <w:rPr>
          <w:rFonts w:ascii="Arial" w:eastAsia="Times New Roman" w:hAnsi="Arial" w:cs="Arial"/>
          <w:sz w:val="24"/>
          <w:szCs w:val="24"/>
          <w:lang w:eastAsia="es-CO"/>
        </w:rPr>
      </w:pPr>
      <w:r w:rsidRPr="00F30630">
        <w:rPr>
          <w:rFonts w:ascii="Arial" w:eastAsia="Times New Roman" w:hAnsi="Arial" w:cs="Arial"/>
          <w:sz w:val="24"/>
          <w:szCs w:val="24"/>
          <w:lang w:eastAsia="es-CO"/>
        </w:rPr>
        <w:t>Realizar depósitos emocionales sinceros para estimular a los compañeros a reconocer sus propias emociones y las de los demás.</w:t>
      </w:r>
    </w:p>
    <w:p w:rsidR="006600A3" w:rsidRPr="00F30630" w:rsidRDefault="006600A3" w:rsidP="00E8178F">
      <w:pPr>
        <w:pStyle w:val="Prrafodelista"/>
        <w:numPr>
          <w:ilvl w:val="0"/>
          <w:numId w:val="44"/>
        </w:numPr>
        <w:shd w:val="clear" w:color="auto" w:fill="FFFFFF"/>
        <w:spacing w:after="0" w:line="360" w:lineRule="auto"/>
        <w:ind w:left="284" w:right="49" w:hanging="284"/>
        <w:jc w:val="both"/>
        <w:rPr>
          <w:rFonts w:ascii="Arial" w:eastAsia="Times New Roman" w:hAnsi="Arial" w:cs="Arial"/>
          <w:sz w:val="24"/>
          <w:szCs w:val="24"/>
          <w:lang w:eastAsia="es-CO"/>
        </w:rPr>
      </w:pPr>
      <w:r w:rsidRPr="00F30630">
        <w:rPr>
          <w:rFonts w:ascii="Arial" w:eastAsia="Times New Roman" w:hAnsi="Arial" w:cs="Arial"/>
          <w:sz w:val="24"/>
          <w:szCs w:val="24"/>
          <w:lang w:eastAsia="es-CO"/>
        </w:rPr>
        <w:t>Valorar y reconocer las emociones de quienes intervienen en el conflicto animándolos a expresarlas con palabras.</w:t>
      </w:r>
    </w:p>
    <w:p w:rsidR="006600A3" w:rsidRPr="00F30630" w:rsidRDefault="006600A3" w:rsidP="00E8178F">
      <w:pPr>
        <w:pStyle w:val="Prrafodelista"/>
        <w:numPr>
          <w:ilvl w:val="0"/>
          <w:numId w:val="44"/>
        </w:numPr>
        <w:shd w:val="clear" w:color="auto" w:fill="FFFFFF"/>
        <w:spacing w:after="0" w:line="360" w:lineRule="auto"/>
        <w:ind w:left="284" w:right="49" w:hanging="284"/>
        <w:jc w:val="both"/>
        <w:rPr>
          <w:rFonts w:ascii="Arial" w:eastAsia="Times New Roman" w:hAnsi="Arial" w:cs="Arial"/>
          <w:sz w:val="24"/>
          <w:szCs w:val="24"/>
          <w:lang w:eastAsia="es-CO"/>
        </w:rPr>
      </w:pPr>
      <w:r w:rsidRPr="00F30630">
        <w:rPr>
          <w:rFonts w:ascii="Arial" w:eastAsia="Times New Roman" w:hAnsi="Arial" w:cs="Arial"/>
          <w:sz w:val="24"/>
          <w:szCs w:val="24"/>
          <w:lang w:eastAsia="es-CO"/>
        </w:rPr>
        <w:t>Escuchar a cada una de las personas implicadas con atención e interés.</w:t>
      </w:r>
    </w:p>
    <w:p w:rsidR="006600A3" w:rsidRPr="00BC5FA8" w:rsidRDefault="006600A3" w:rsidP="006600A3">
      <w:pPr>
        <w:shd w:val="clear" w:color="auto" w:fill="FFFFFF"/>
        <w:spacing w:line="360" w:lineRule="auto"/>
        <w:ind w:right="49"/>
        <w:rPr>
          <w:rFonts w:ascii="Arial" w:hAnsi="Arial" w:cs="Arial"/>
          <w:sz w:val="24"/>
          <w:szCs w:val="24"/>
          <w:lang w:eastAsia="es-CO"/>
        </w:rPr>
      </w:pPr>
    </w:p>
    <w:p w:rsidR="006600A3" w:rsidRPr="00CF340A" w:rsidRDefault="006600A3" w:rsidP="006600A3">
      <w:pPr>
        <w:shd w:val="clear" w:color="auto" w:fill="FFFFFF"/>
        <w:spacing w:line="360" w:lineRule="auto"/>
        <w:ind w:right="49"/>
        <w:rPr>
          <w:rFonts w:ascii="Arial" w:hAnsi="Arial" w:cs="Arial"/>
          <w:b/>
          <w:sz w:val="24"/>
          <w:szCs w:val="24"/>
          <w:lang w:eastAsia="es-CO"/>
        </w:rPr>
      </w:pPr>
      <w:r w:rsidRPr="00CF340A">
        <w:rPr>
          <w:rFonts w:ascii="Arial" w:hAnsi="Arial" w:cs="Arial"/>
          <w:b/>
          <w:sz w:val="24"/>
          <w:szCs w:val="24"/>
          <w:lang w:eastAsia="es-CO"/>
        </w:rPr>
        <w:lastRenderedPageBreak/>
        <w:t xml:space="preserve">Perfil de los mediadores: </w:t>
      </w:r>
    </w:p>
    <w:p w:rsidR="006600A3" w:rsidRPr="00F30630" w:rsidRDefault="006600A3" w:rsidP="00E8178F">
      <w:pPr>
        <w:pStyle w:val="Prrafodelista"/>
        <w:numPr>
          <w:ilvl w:val="0"/>
          <w:numId w:val="46"/>
        </w:numPr>
        <w:shd w:val="clear" w:color="auto" w:fill="FFFFFF"/>
        <w:spacing w:after="0" w:line="360" w:lineRule="auto"/>
        <w:ind w:left="284" w:right="49" w:hanging="284"/>
        <w:jc w:val="both"/>
        <w:rPr>
          <w:rFonts w:ascii="Arial" w:eastAsia="Times New Roman" w:hAnsi="Arial" w:cs="Arial"/>
          <w:sz w:val="24"/>
          <w:szCs w:val="24"/>
          <w:lang w:eastAsia="es-CO"/>
        </w:rPr>
      </w:pPr>
      <w:r w:rsidRPr="00F30630">
        <w:rPr>
          <w:rFonts w:ascii="Arial" w:eastAsia="Times New Roman" w:hAnsi="Arial" w:cs="Arial"/>
          <w:bCs/>
          <w:color w:val="000000"/>
          <w:sz w:val="24"/>
          <w:szCs w:val="24"/>
          <w:lang w:eastAsia="es-CO"/>
        </w:rPr>
        <w:t>Ser pacientes, reflexivos y bastante tolerantes.</w:t>
      </w:r>
    </w:p>
    <w:p w:rsidR="006600A3" w:rsidRPr="00F30630" w:rsidRDefault="006600A3" w:rsidP="00E8178F">
      <w:pPr>
        <w:pStyle w:val="Prrafodelista"/>
        <w:numPr>
          <w:ilvl w:val="0"/>
          <w:numId w:val="46"/>
        </w:numPr>
        <w:shd w:val="clear" w:color="auto" w:fill="FFFFFF"/>
        <w:spacing w:after="0" w:line="360" w:lineRule="auto"/>
        <w:ind w:left="284" w:right="378" w:hanging="284"/>
        <w:jc w:val="both"/>
        <w:rPr>
          <w:rFonts w:ascii="Arial" w:eastAsia="Times New Roman" w:hAnsi="Arial" w:cs="Arial"/>
          <w:color w:val="000000"/>
          <w:sz w:val="24"/>
          <w:szCs w:val="24"/>
          <w:lang w:eastAsia="es-CO"/>
        </w:rPr>
      </w:pPr>
      <w:r w:rsidRPr="00F30630">
        <w:rPr>
          <w:rFonts w:ascii="Arial" w:eastAsia="Times New Roman" w:hAnsi="Arial" w:cs="Arial"/>
          <w:sz w:val="24"/>
          <w:szCs w:val="24"/>
          <w:lang w:eastAsia="es-CO"/>
        </w:rPr>
        <w:t>Capaces de</w:t>
      </w:r>
      <w:r w:rsidRPr="00F30630">
        <w:rPr>
          <w:rFonts w:ascii="Arial" w:eastAsia="Times New Roman" w:hAnsi="Arial" w:cs="Arial"/>
          <w:color w:val="000000"/>
          <w:sz w:val="24"/>
          <w:szCs w:val="24"/>
          <w:lang w:eastAsia="es-CO"/>
        </w:rPr>
        <w:t xml:space="preserve"> mantener un carácter confidencial. </w:t>
      </w:r>
    </w:p>
    <w:p w:rsidR="006600A3" w:rsidRPr="00875F5A" w:rsidRDefault="006600A3" w:rsidP="00E8178F">
      <w:pPr>
        <w:pStyle w:val="Prrafodelista"/>
        <w:numPr>
          <w:ilvl w:val="0"/>
          <w:numId w:val="46"/>
        </w:numPr>
        <w:shd w:val="clear" w:color="auto" w:fill="FFFFFF"/>
        <w:spacing w:after="0" w:line="360" w:lineRule="auto"/>
        <w:ind w:left="284" w:right="-8" w:hanging="284"/>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 xml:space="preserve">Saber </w:t>
      </w:r>
      <w:r w:rsidRPr="00F30630">
        <w:rPr>
          <w:rFonts w:ascii="Arial" w:eastAsia="Times New Roman" w:hAnsi="Arial" w:cs="Arial"/>
          <w:color w:val="000000"/>
          <w:sz w:val="24"/>
          <w:szCs w:val="24"/>
          <w:lang w:eastAsia="es-CO"/>
        </w:rPr>
        <w:t>escuchar una mezcla de: Hechos, Emociones, Prejuicios, Percepciones, Suposiciones, Opiniones</w:t>
      </w:r>
      <w:r>
        <w:rPr>
          <w:rFonts w:ascii="Arial" w:eastAsia="Times New Roman" w:hAnsi="Arial" w:cs="Arial"/>
          <w:color w:val="000000"/>
          <w:sz w:val="24"/>
          <w:szCs w:val="24"/>
          <w:lang w:eastAsia="es-CO"/>
        </w:rPr>
        <w:t>.</w:t>
      </w:r>
    </w:p>
    <w:p w:rsidR="006600A3" w:rsidRPr="00F30630" w:rsidRDefault="006600A3" w:rsidP="00E8178F">
      <w:pPr>
        <w:pStyle w:val="Prrafodelista"/>
        <w:numPr>
          <w:ilvl w:val="0"/>
          <w:numId w:val="46"/>
        </w:numPr>
        <w:shd w:val="clear" w:color="auto" w:fill="FFFFFF"/>
        <w:spacing w:after="0" w:line="360" w:lineRule="auto"/>
        <w:ind w:left="284" w:right="-8" w:hanging="284"/>
        <w:jc w:val="both"/>
        <w:rPr>
          <w:rFonts w:ascii="Arial" w:eastAsia="Times New Roman" w:hAnsi="Arial" w:cs="Arial"/>
          <w:color w:val="000000"/>
          <w:sz w:val="24"/>
          <w:szCs w:val="24"/>
          <w:lang w:eastAsia="es-CO"/>
        </w:rPr>
      </w:pPr>
      <w:r w:rsidRPr="00F30630">
        <w:rPr>
          <w:rFonts w:ascii="Arial" w:eastAsia="Times New Roman" w:hAnsi="Arial" w:cs="Arial"/>
          <w:color w:val="000000"/>
          <w:sz w:val="24"/>
          <w:szCs w:val="24"/>
          <w:lang w:eastAsia="es-CO"/>
        </w:rPr>
        <w:t>Capaces de ayudar a la producción de  acuerdos creativos </w:t>
      </w:r>
    </w:p>
    <w:p w:rsidR="006600A3" w:rsidRPr="00CF340A" w:rsidRDefault="006600A3" w:rsidP="006600A3">
      <w:pPr>
        <w:shd w:val="clear" w:color="auto" w:fill="FFFFFF"/>
        <w:spacing w:before="100" w:beforeAutospacing="1" w:after="100" w:afterAutospacing="1" w:line="360" w:lineRule="auto"/>
        <w:ind w:right="49"/>
        <w:rPr>
          <w:rFonts w:ascii="Arial" w:hAnsi="Arial" w:cs="Arial"/>
          <w:b/>
          <w:color w:val="000000"/>
          <w:sz w:val="24"/>
          <w:szCs w:val="24"/>
          <w:lang w:eastAsia="es-CO"/>
        </w:rPr>
      </w:pPr>
      <w:r w:rsidRPr="00CF340A">
        <w:rPr>
          <w:rFonts w:ascii="Arial" w:hAnsi="Arial" w:cs="Arial"/>
          <w:b/>
          <w:color w:val="000000"/>
          <w:sz w:val="24"/>
          <w:szCs w:val="24"/>
          <w:lang w:eastAsia="es-CO"/>
        </w:rPr>
        <w:t xml:space="preserve">Ruta del Buen Pastor: </w:t>
      </w:r>
    </w:p>
    <w:p w:rsidR="006600A3" w:rsidRPr="00BC5FA8" w:rsidRDefault="006600A3" w:rsidP="006600A3">
      <w:pPr>
        <w:shd w:val="clear" w:color="auto" w:fill="FFFFFF"/>
        <w:spacing w:before="100" w:beforeAutospacing="1" w:after="100" w:afterAutospacing="1" w:line="360" w:lineRule="auto"/>
        <w:ind w:right="49"/>
        <w:rPr>
          <w:rFonts w:ascii="Arial" w:hAnsi="Arial" w:cs="Arial"/>
          <w:sz w:val="24"/>
          <w:szCs w:val="24"/>
          <w:lang w:eastAsia="es-CO"/>
        </w:rPr>
      </w:pPr>
      <w:r w:rsidRPr="00BC5FA8">
        <w:rPr>
          <w:rFonts w:ascii="Arial" w:hAnsi="Arial" w:cs="Arial"/>
          <w:color w:val="000000"/>
          <w:sz w:val="24"/>
          <w:szCs w:val="24"/>
          <w:lang w:eastAsia="es-CO"/>
        </w:rPr>
        <w:t>En su tarea como mediadores deben tener como referente a Jesús Buen Pastor y sus actitudes</w:t>
      </w:r>
      <w:r>
        <w:rPr>
          <w:rFonts w:ascii="Arial" w:hAnsi="Arial" w:cs="Arial"/>
          <w:color w:val="000000"/>
          <w:sz w:val="24"/>
          <w:szCs w:val="24"/>
          <w:lang w:eastAsia="es-CO"/>
        </w:rPr>
        <w:t>:</w:t>
      </w:r>
      <w:r w:rsidRPr="00BC5FA8">
        <w:rPr>
          <w:rFonts w:ascii="Arial" w:hAnsi="Arial" w:cs="Arial"/>
          <w:color w:val="000000"/>
          <w:sz w:val="24"/>
          <w:szCs w:val="24"/>
          <w:lang w:eastAsia="es-CO"/>
        </w:rPr>
        <w:t xml:space="preserve"> </w:t>
      </w:r>
    </w:p>
    <w:p w:rsidR="006600A3" w:rsidRPr="00CF340A" w:rsidRDefault="006600A3" w:rsidP="00E8178F">
      <w:pPr>
        <w:pStyle w:val="Prrafodelista"/>
        <w:numPr>
          <w:ilvl w:val="0"/>
          <w:numId w:val="42"/>
        </w:numPr>
        <w:spacing w:after="120" w:line="360" w:lineRule="auto"/>
        <w:ind w:right="49"/>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“Actuar a partir de cualidades</w:t>
      </w:r>
      <w:r w:rsidRPr="00CF340A">
        <w:rPr>
          <w:rFonts w:ascii="Arial" w:eastAsia="Times New Roman" w:hAnsi="Arial" w:cs="Arial"/>
          <w:color w:val="000000"/>
          <w:sz w:val="24"/>
          <w:szCs w:val="24"/>
          <w:lang w:eastAsia="es-CO"/>
        </w:rPr>
        <w:t xml:space="preserve"> humanas como: Corazón noble, ser humano, compasivo y generoso. Tener una conciencia recta, una actitud social impecable y una voluntad inflexible, decidida, firme y perseverante</w:t>
      </w:r>
      <w:r>
        <w:rPr>
          <w:rFonts w:ascii="Arial" w:eastAsia="Times New Roman" w:hAnsi="Arial" w:cs="Arial"/>
          <w:color w:val="000000"/>
          <w:sz w:val="24"/>
          <w:szCs w:val="24"/>
          <w:lang w:eastAsia="es-CO"/>
        </w:rPr>
        <w:t>”</w:t>
      </w:r>
      <w:r w:rsidRPr="00CF340A">
        <w:rPr>
          <w:rFonts w:ascii="Arial" w:eastAsia="Times New Roman" w:hAnsi="Arial" w:cs="Arial"/>
          <w:color w:val="000000"/>
          <w:sz w:val="24"/>
          <w:szCs w:val="24"/>
          <w:lang w:eastAsia="es-CO"/>
        </w:rPr>
        <w:t>.</w:t>
      </w:r>
    </w:p>
    <w:p w:rsidR="006600A3" w:rsidRDefault="006600A3" w:rsidP="00E8178F">
      <w:pPr>
        <w:pStyle w:val="Prrafodelista"/>
        <w:numPr>
          <w:ilvl w:val="0"/>
          <w:numId w:val="42"/>
        </w:numPr>
        <w:spacing w:after="120" w:line="360" w:lineRule="auto"/>
        <w:ind w:right="49"/>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 xml:space="preserve">“Tener en cuenta que </w:t>
      </w:r>
      <w:r w:rsidRPr="00CF340A">
        <w:rPr>
          <w:rFonts w:ascii="Arial" w:eastAsia="Times New Roman" w:hAnsi="Arial" w:cs="Arial"/>
          <w:color w:val="000000"/>
          <w:sz w:val="24"/>
          <w:szCs w:val="24"/>
          <w:lang w:eastAsia="es-CO"/>
        </w:rPr>
        <w:t>“La verdad es la verdad y hemos de profesar un culto ferventísimo a la verdad, salvada siempre la prudencia y la caridad. Lo que no está bien hecho no está bien hecho aunque lo haga el más amigo que yo tenga, pero manteniendo la cordialidad y dulzura</w:t>
      </w:r>
      <w:r>
        <w:rPr>
          <w:rFonts w:ascii="Arial" w:eastAsia="Times New Roman" w:hAnsi="Arial" w:cs="Arial"/>
          <w:color w:val="000000"/>
          <w:sz w:val="24"/>
          <w:szCs w:val="24"/>
          <w:lang w:eastAsia="es-CO"/>
        </w:rPr>
        <w:t>”</w:t>
      </w:r>
      <w:r w:rsidRPr="00CF340A">
        <w:rPr>
          <w:rFonts w:ascii="Arial" w:eastAsia="Times New Roman" w:hAnsi="Arial" w:cs="Arial"/>
          <w:color w:val="000000"/>
          <w:sz w:val="24"/>
          <w:szCs w:val="24"/>
          <w:lang w:eastAsia="es-CO"/>
        </w:rPr>
        <w:t>.</w:t>
      </w:r>
    </w:p>
    <w:p w:rsidR="006600A3" w:rsidRDefault="006600A3" w:rsidP="00E8178F">
      <w:pPr>
        <w:pStyle w:val="Prrafodelista"/>
        <w:numPr>
          <w:ilvl w:val="0"/>
          <w:numId w:val="42"/>
        </w:numPr>
        <w:spacing w:after="120" w:line="360" w:lineRule="auto"/>
        <w:ind w:right="49"/>
        <w:jc w:val="both"/>
        <w:rPr>
          <w:rFonts w:ascii="Arial" w:eastAsia="Times New Roman" w:hAnsi="Arial" w:cs="Arial"/>
          <w:color w:val="000000"/>
          <w:sz w:val="24"/>
          <w:szCs w:val="24"/>
          <w:lang w:eastAsia="es-CO"/>
        </w:rPr>
      </w:pPr>
      <w:r w:rsidRPr="00644613">
        <w:rPr>
          <w:rFonts w:ascii="Arial" w:eastAsia="Times New Roman" w:hAnsi="Arial" w:cs="Arial"/>
          <w:b/>
          <w:bCs/>
          <w:color w:val="000000"/>
          <w:sz w:val="24"/>
          <w:szCs w:val="24"/>
          <w:lang w:eastAsia="es-CO"/>
        </w:rPr>
        <w:t xml:space="preserve">Corregir por amor: </w:t>
      </w:r>
      <w:r>
        <w:rPr>
          <w:rFonts w:ascii="Arial" w:eastAsia="Times New Roman" w:hAnsi="Arial" w:cs="Arial"/>
          <w:b/>
          <w:bCs/>
          <w:color w:val="000000"/>
          <w:sz w:val="24"/>
          <w:szCs w:val="24"/>
          <w:lang w:eastAsia="es-CO"/>
        </w:rPr>
        <w:t>“</w:t>
      </w:r>
      <w:r w:rsidRPr="00644613">
        <w:rPr>
          <w:rFonts w:ascii="Arial" w:eastAsia="Times New Roman" w:hAnsi="Arial" w:cs="Arial"/>
          <w:bCs/>
          <w:color w:val="000000"/>
          <w:sz w:val="24"/>
          <w:szCs w:val="24"/>
          <w:lang w:eastAsia="es-CO"/>
        </w:rPr>
        <w:t>cuando no es así só</w:t>
      </w:r>
      <w:r w:rsidRPr="00644613">
        <w:rPr>
          <w:rFonts w:ascii="Arial" w:eastAsia="Times New Roman" w:hAnsi="Arial" w:cs="Arial"/>
          <w:color w:val="000000"/>
          <w:sz w:val="24"/>
          <w:szCs w:val="24"/>
          <w:lang w:eastAsia="es-CO"/>
        </w:rPr>
        <w:t>lo causamos heridas y dolor, por tanto se debe ser muy prudente</w:t>
      </w:r>
      <w:r>
        <w:rPr>
          <w:rFonts w:ascii="Arial" w:eastAsia="Times New Roman" w:hAnsi="Arial" w:cs="Arial"/>
          <w:color w:val="000000"/>
          <w:sz w:val="24"/>
          <w:szCs w:val="24"/>
          <w:lang w:eastAsia="es-CO"/>
        </w:rPr>
        <w:t xml:space="preserve"> al hacer una corrección</w:t>
      </w:r>
      <w:r w:rsidRPr="00644613">
        <w:rPr>
          <w:rFonts w:ascii="Arial" w:eastAsia="Times New Roman" w:hAnsi="Arial" w:cs="Arial"/>
          <w:color w:val="000000"/>
          <w:sz w:val="24"/>
          <w:szCs w:val="24"/>
          <w:lang w:eastAsia="es-CO"/>
        </w:rPr>
        <w:t>, es decir esta debe hacerse siempre con caridad y como respuesta a cariño que tenemos a quien se la pedimos</w:t>
      </w:r>
      <w:r>
        <w:rPr>
          <w:rFonts w:ascii="Arial" w:eastAsia="Times New Roman" w:hAnsi="Arial" w:cs="Arial"/>
          <w:color w:val="000000"/>
          <w:sz w:val="24"/>
          <w:szCs w:val="24"/>
          <w:lang w:eastAsia="es-CO"/>
        </w:rPr>
        <w:t>”</w:t>
      </w:r>
      <w:r w:rsidRPr="00644613">
        <w:rPr>
          <w:rFonts w:ascii="Arial" w:eastAsia="Times New Roman" w:hAnsi="Arial" w:cs="Arial"/>
          <w:color w:val="000000"/>
          <w:sz w:val="24"/>
          <w:szCs w:val="24"/>
          <w:lang w:eastAsia="es-CO"/>
        </w:rPr>
        <w:t>.</w:t>
      </w:r>
    </w:p>
    <w:p w:rsidR="006600A3" w:rsidRPr="00644613" w:rsidRDefault="006600A3" w:rsidP="00E8178F">
      <w:pPr>
        <w:pStyle w:val="Prrafodelista"/>
        <w:numPr>
          <w:ilvl w:val="0"/>
          <w:numId w:val="42"/>
        </w:numPr>
        <w:spacing w:after="120" w:line="360" w:lineRule="auto"/>
        <w:ind w:right="49"/>
        <w:jc w:val="both"/>
        <w:rPr>
          <w:rFonts w:ascii="Arial" w:eastAsia="Times New Roman" w:hAnsi="Arial" w:cs="Arial"/>
          <w:color w:val="000000"/>
          <w:sz w:val="24"/>
          <w:szCs w:val="24"/>
          <w:lang w:eastAsia="es-CO"/>
        </w:rPr>
      </w:pPr>
      <w:r>
        <w:rPr>
          <w:rFonts w:ascii="Arial" w:eastAsia="Times New Roman" w:hAnsi="Arial" w:cs="Arial"/>
          <w:b/>
          <w:bCs/>
          <w:color w:val="000000"/>
          <w:sz w:val="24"/>
          <w:szCs w:val="24"/>
          <w:lang w:eastAsia="es-CO"/>
        </w:rPr>
        <w:t xml:space="preserve">Dejar de lado </w:t>
      </w:r>
      <w:r w:rsidRPr="00644613">
        <w:rPr>
          <w:rFonts w:ascii="Arial" w:eastAsia="Times New Roman" w:hAnsi="Arial" w:cs="Arial"/>
          <w:b/>
          <w:bCs/>
          <w:color w:val="000000"/>
          <w:sz w:val="24"/>
          <w:szCs w:val="24"/>
          <w:lang w:eastAsia="es-CO"/>
        </w:rPr>
        <w:t>sentimientos de envidia.</w:t>
      </w:r>
    </w:p>
    <w:p w:rsidR="006600A3" w:rsidRPr="00644613" w:rsidRDefault="006600A3" w:rsidP="006600A3">
      <w:pPr>
        <w:pStyle w:val="Prrafodelista"/>
        <w:spacing w:after="120" w:line="360" w:lineRule="auto"/>
        <w:ind w:right="49"/>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w:t>
      </w:r>
      <w:r w:rsidRPr="00644613">
        <w:rPr>
          <w:rFonts w:ascii="Arial" w:eastAsia="Times New Roman" w:hAnsi="Arial" w:cs="Arial"/>
          <w:color w:val="000000"/>
          <w:sz w:val="24"/>
          <w:szCs w:val="24"/>
          <w:lang w:eastAsia="es-CO"/>
        </w:rPr>
        <w:t>La envidia produce un sentimiento de disgusto a quien la siente, le quita paz en el corazón y es atrapado por el rencor consigo mismo por no lograr lo que tiene otro</w:t>
      </w:r>
      <w:r>
        <w:rPr>
          <w:rFonts w:ascii="Arial" w:eastAsia="Times New Roman" w:hAnsi="Arial" w:cs="Arial"/>
          <w:color w:val="000000"/>
          <w:sz w:val="24"/>
          <w:szCs w:val="24"/>
          <w:lang w:eastAsia="es-CO"/>
        </w:rPr>
        <w:t>”</w:t>
      </w:r>
      <w:r w:rsidRPr="00644613">
        <w:rPr>
          <w:rFonts w:ascii="Arial" w:eastAsia="Times New Roman" w:hAnsi="Arial" w:cs="Arial"/>
          <w:color w:val="000000"/>
          <w:sz w:val="24"/>
          <w:szCs w:val="24"/>
          <w:lang w:eastAsia="es-CO"/>
        </w:rPr>
        <w:t>.</w:t>
      </w:r>
    </w:p>
    <w:p w:rsidR="006600A3" w:rsidRPr="00644613" w:rsidRDefault="006600A3" w:rsidP="00E8178F">
      <w:pPr>
        <w:pStyle w:val="Prrafodelista"/>
        <w:numPr>
          <w:ilvl w:val="0"/>
          <w:numId w:val="42"/>
        </w:numPr>
        <w:tabs>
          <w:tab w:val="left" w:pos="8789"/>
        </w:tabs>
        <w:spacing w:after="120" w:line="360" w:lineRule="auto"/>
        <w:ind w:right="49"/>
        <w:jc w:val="both"/>
        <w:rPr>
          <w:rFonts w:ascii="Arial" w:eastAsia="Times New Roman" w:hAnsi="Arial" w:cs="Arial"/>
          <w:color w:val="000000"/>
          <w:sz w:val="24"/>
          <w:szCs w:val="24"/>
          <w:lang w:eastAsia="es-CO"/>
        </w:rPr>
      </w:pPr>
      <w:r w:rsidRPr="00644613">
        <w:rPr>
          <w:rFonts w:ascii="Arial" w:eastAsia="Times New Roman" w:hAnsi="Arial" w:cs="Arial"/>
          <w:b/>
          <w:bCs/>
          <w:color w:val="000000"/>
          <w:sz w:val="24"/>
          <w:szCs w:val="24"/>
          <w:lang w:eastAsia="es-CO"/>
        </w:rPr>
        <w:t>La mediación debe llevar implícita la generosidad.</w:t>
      </w:r>
      <w:r>
        <w:rPr>
          <w:rFonts w:ascii="Arial" w:eastAsia="Times New Roman" w:hAnsi="Arial" w:cs="Arial"/>
          <w:b/>
          <w:bCs/>
          <w:color w:val="000000"/>
          <w:sz w:val="24"/>
          <w:szCs w:val="24"/>
          <w:lang w:eastAsia="es-CO"/>
        </w:rPr>
        <w:t xml:space="preserve"> </w:t>
      </w:r>
    </w:p>
    <w:p w:rsidR="006600A3" w:rsidRPr="00BC5FA8" w:rsidRDefault="006600A3" w:rsidP="006600A3">
      <w:pPr>
        <w:pStyle w:val="Prrafodelista"/>
        <w:tabs>
          <w:tab w:val="left" w:pos="8789"/>
        </w:tabs>
        <w:spacing w:after="120" w:line="360" w:lineRule="auto"/>
        <w:ind w:right="49"/>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lastRenderedPageBreak/>
        <w:t>“</w:t>
      </w:r>
      <w:r w:rsidRPr="00644613">
        <w:rPr>
          <w:rFonts w:ascii="Arial" w:eastAsia="Times New Roman" w:hAnsi="Arial" w:cs="Arial"/>
          <w:color w:val="000000"/>
          <w:sz w:val="24"/>
          <w:szCs w:val="24"/>
          <w:lang w:eastAsia="es-CO"/>
        </w:rPr>
        <w:t>Nuestra actitud cristiana, debe ser espejo del carácter de Nuestro Señor Jesús, debe tener incluida toda la generosidad que tiene el corazón de Cristo. Si mostramos una actitud digna de ejemplo, si entre nosotros nos tratamos como si estuviéramos tratando con Cristo, no me cabe la menor duda que más hombres buscarían sentirse nuestro prójimo de la forma como nos enseña el Señor.</w:t>
      </w:r>
      <w:r>
        <w:rPr>
          <w:rFonts w:ascii="Arial" w:eastAsia="Times New Roman" w:hAnsi="Arial" w:cs="Arial"/>
          <w:color w:val="000000"/>
          <w:sz w:val="24"/>
          <w:szCs w:val="24"/>
          <w:lang w:eastAsia="es-CO"/>
        </w:rPr>
        <w:t xml:space="preserve"> </w:t>
      </w:r>
      <w:r w:rsidRPr="00BC5FA8">
        <w:rPr>
          <w:rFonts w:ascii="Arial" w:eastAsia="Times New Roman" w:hAnsi="Arial" w:cs="Arial"/>
          <w:color w:val="000000"/>
          <w:sz w:val="24"/>
          <w:szCs w:val="24"/>
          <w:lang w:eastAsia="es-CO"/>
        </w:rPr>
        <w:t>Dios es generosidad, es el corazón de Dios. A Dios, se le habita en el corazón, ese es su lugar preferido, por lo tanto la generosidad debe comenzar en nuestros corazones</w:t>
      </w:r>
      <w:r>
        <w:rPr>
          <w:rFonts w:ascii="Arial" w:eastAsia="Times New Roman" w:hAnsi="Arial" w:cs="Arial"/>
          <w:color w:val="000000"/>
          <w:sz w:val="24"/>
          <w:szCs w:val="24"/>
          <w:lang w:eastAsia="es-CO"/>
        </w:rPr>
        <w:t>”</w:t>
      </w:r>
      <w:r w:rsidRPr="00BC5FA8">
        <w:rPr>
          <w:rFonts w:ascii="Arial" w:eastAsia="Times New Roman" w:hAnsi="Arial" w:cs="Arial"/>
          <w:color w:val="000000"/>
          <w:sz w:val="24"/>
          <w:szCs w:val="24"/>
          <w:lang w:eastAsia="es-CO"/>
        </w:rPr>
        <w:t>. </w:t>
      </w:r>
    </w:p>
    <w:p w:rsidR="006600A3" w:rsidRPr="00644613" w:rsidRDefault="006600A3" w:rsidP="00E8178F">
      <w:pPr>
        <w:pStyle w:val="Prrafodelista"/>
        <w:numPr>
          <w:ilvl w:val="0"/>
          <w:numId w:val="42"/>
        </w:numPr>
        <w:tabs>
          <w:tab w:val="left" w:pos="8789"/>
        </w:tabs>
        <w:spacing w:after="120" w:line="360" w:lineRule="auto"/>
        <w:ind w:right="49"/>
        <w:jc w:val="both"/>
        <w:rPr>
          <w:rFonts w:ascii="Arial" w:eastAsia="Times New Roman" w:hAnsi="Arial" w:cs="Arial"/>
          <w:color w:val="000000"/>
          <w:sz w:val="24"/>
          <w:szCs w:val="24"/>
          <w:lang w:eastAsia="es-CO"/>
        </w:rPr>
      </w:pPr>
      <w:r w:rsidRPr="00644613">
        <w:rPr>
          <w:rFonts w:ascii="Arial" w:eastAsia="Times New Roman" w:hAnsi="Arial" w:cs="Arial"/>
          <w:b/>
          <w:bCs/>
          <w:color w:val="000000"/>
          <w:sz w:val="24"/>
          <w:szCs w:val="24"/>
          <w:lang w:eastAsia="es-CO"/>
        </w:rPr>
        <w:t>Cuidarse de no juzgar.</w:t>
      </w:r>
      <w:r>
        <w:rPr>
          <w:rFonts w:ascii="Arial" w:eastAsia="Times New Roman" w:hAnsi="Arial" w:cs="Arial"/>
          <w:b/>
          <w:bCs/>
          <w:color w:val="000000"/>
          <w:sz w:val="24"/>
          <w:szCs w:val="24"/>
          <w:lang w:eastAsia="es-CO"/>
        </w:rPr>
        <w:t xml:space="preserve"> </w:t>
      </w:r>
    </w:p>
    <w:p w:rsidR="006600A3" w:rsidRDefault="006600A3" w:rsidP="006600A3">
      <w:pPr>
        <w:pStyle w:val="Prrafodelista"/>
        <w:tabs>
          <w:tab w:val="left" w:pos="8789"/>
        </w:tabs>
        <w:spacing w:after="120" w:line="360" w:lineRule="auto"/>
        <w:ind w:right="49"/>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w:t>
      </w:r>
      <w:r w:rsidRPr="00644613">
        <w:rPr>
          <w:rFonts w:ascii="Arial" w:eastAsia="Times New Roman" w:hAnsi="Arial" w:cs="Arial"/>
          <w:color w:val="000000"/>
          <w:sz w:val="24"/>
          <w:szCs w:val="24"/>
          <w:lang w:eastAsia="es-CO"/>
        </w:rPr>
        <w:t>Qué fácil es criticar, juzgar y de esta forma llegar a despreciar a los demás. Se critica censurando negativamente a las personas y sus actos, se juzga a las personas valorando sus acciones o sus condiciones y se emite un  dictamen o sentencia sobre ellas pensando que se tiene autoridad para ello, desde allí, el desprecio al criticado y juzgado es el paso siguiente. Sin embargo juzgar es un pecado grave. Jesucristo mismo ha dicho: Hipócrita, sácate primero la viga de tu ojo, y entonces podrás ver claro para sacar la paja del ojo de tu</w:t>
      </w:r>
      <w:r>
        <w:rPr>
          <w:rFonts w:ascii="Arial" w:eastAsia="Times New Roman" w:hAnsi="Arial" w:cs="Arial"/>
          <w:color w:val="000000"/>
          <w:sz w:val="24"/>
          <w:szCs w:val="24"/>
          <w:lang w:eastAsia="es-CO"/>
        </w:rPr>
        <w:t xml:space="preserve"> hermano (</w:t>
      </w:r>
      <w:proofErr w:type="spellStart"/>
      <w:r>
        <w:rPr>
          <w:rFonts w:ascii="Arial" w:eastAsia="Times New Roman" w:hAnsi="Arial" w:cs="Arial"/>
          <w:color w:val="000000"/>
          <w:sz w:val="24"/>
          <w:szCs w:val="24"/>
          <w:lang w:eastAsia="es-CO"/>
        </w:rPr>
        <w:t>Lc</w:t>
      </w:r>
      <w:proofErr w:type="spellEnd"/>
      <w:r>
        <w:rPr>
          <w:rFonts w:ascii="Arial" w:eastAsia="Times New Roman" w:hAnsi="Arial" w:cs="Arial"/>
          <w:color w:val="000000"/>
          <w:sz w:val="24"/>
          <w:szCs w:val="24"/>
          <w:lang w:eastAsia="es-CO"/>
        </w:rPr>
        <w:t xml:space="preserve"> 6, 42). Las faltas… </w:t>
      </w:r>
      <w:r w:rsidRPr="00644613">
        <w:rPr>
          <w:rFonts w:ascii="Arial" w:eastAsia="Times New Roman" w:hAnsi="Arial" w:cs="Arial"/>
          <w:color w:val="000000"/>
          <w:sz w:val="24"/>
          <w:szCs w:val="24"/>
          <w:lang w:eastAsia="es-CO"/>
        </w:rPr>
        <w:t>que m</w:t>
      </w:r>
      <w:r>
        <w:rPr>
          <w:rFonts w:ascii="Arial" w:eastAsia="Times New Roman" w:hAnsi="Arial" w:cs="Arial"/>
          <w:color w:val="000000"/>
          <w:sz w:val="24"/>
          <w:szCs w:val="24"/>
          <w:lang w:eastAsia="es-CO"/>
        </w:rPr>
        <w:t>ás conocemos íntimamente, son las nuestra</w:t>
      </w:r>
      <w:r w:rsidRPr="00644613">
        <w:rPr>
          <w:rFonts w:ascii="Arial" w:eastAsia="Times New Roman" w:hAnsi="Arial" w:cs="Arial"/>
          <w:color w:val="000000"/>
          <w:sz w:val="24"/>
          <w:szCs w:val="24"/>
          <w:lang w:eastAsia="es-CO"/>
        </w:rPr>
        <w:t>s, y nosotros sabemos mejor que nadie lo soberbios que somos. También sabemos cuáles son las cosas buenas que hacemos. Así mismo, conocemos el fariseo que llevamos dentro</w:t>
      </w:r>
      <w:r>
        <w:rPr>
          <w:rFonts w:ascii="Arial" w:eastAsia="Times New Roman" w:hAnsi="Arial" w:cs="Arial"/>
          <w:color w:val="000000"/>
          <w:sz w:val="24"/>
          <w:szCs w:val="24"/>
          <w:lang w:eastAsia="es-CO"/>
        </w:rPr>
        <w:t>”</w:t>
      </w:r>
      <w:r w:rsidRPr="00644613">
        <w:rPr>
          <w:rFonts w:ascii="Arial" w:eastAsia="Times New Roman" w:hAnsi="Arial" w:cs="Arial"/>
          <w:color w:val="000000"/>
          <w:sz w:val="24"/>
          <w:szCs w:val="24"/>
          <w:lang w:eastAsia="es-CO"/>
        </w:rPr>
        <w:t>.</w:t>
      </w:r>
    </w:p>
    <w:p w:rsidR="006600A3" w:rsidRPr="00644613" w:rsidRDefault="006600A3" w:rsidP="00E8178F">
      <w:pPr>
        <w:pStyle w:val="Prrafodelista"/>
        <w:numPr>
          <w:ilvl w:val="0"/>
          <w:numId w:val="42"/>
        </w:numPr>
        <w:tabs>
          <w:tab w:val="left" w:pos="8789"/>
        </w:tabs>
        <w:spacing w:after="120" w:line="360" w:lineRule="auto"/>
        <w:ind w:right="49"/>
        <w:jc w:val="both"/>
        <w:rPr>
          <w:rFonts w:ascii="Arial" w:eastAsia="Times New Roman" w:hAnsi="Arial" w:cs="Arial"/>
          <w:color w:val="000000"/>
          <w:sz w:val="24"/>
          <w:szCs w:val="24"/>
          <w:lang w:eastAsia="es-CO"/>
        </w:rPr>
      </w:pPr>
      <w:r w:rsidRPr="00644613">
        <w:rPr>
          <w:rFonts w:ascii="Arial" w:eastAsia="Times New Roman" w:hAnsi="Arial" w:cs="Arial"/>
          <w:b/>
          <w:bCs/>
          <w:color w:val="000000"/>
          <w:sz w:val="24"/>
          <w:szCs w:val="24"/>
          <w:lang w:eastAsia="es-CO"/>
        </w:rPr>
        <w:t>Actuar siempre con prudencia</w:t>
      </w:r>
    </w:p>
    <w:p w:rsidR="006600A3" w:rsidRPr="00644613" w:rsidRDefault="006600A3" w:rsidP="006600A3">
      <w:pPr>
        <w:pStyle w:val="Prrafodelista"/>
        <w:tabs>
          <w:tab w:val="left" w:pos="8789"/>
        </w:tabs>
        <w:spacing w:after="120" w:line="360" w:lineRule="auto"/>
        <w:ind w:right="49"/>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 xml:space="preserve">“La virtud de la prudencia </w:t>
      </w:r>
      <w:r w:rsidRPr="00644613">
        <w:rPr>
          <w:rFonts w:ascii="Arial" w:eastAsia="Times New Roman" w:hAnsi="Arial" w:cs="Arial"/>
          <w:color w:val="000000"/>
          <w:sz w:val="24"/>
          <w:szCs w:val="24"/>
          <w:lang w:eastAsia="es-CO"/>
        </w:rPr>
        <w:t>es un arma de combate indispensable. Prudencia en las obras. Prudencia en las palabras. Éstas salen sin darse cuenta. Cuando te has descuidado, ya te has comprometido. Y después será difícil reparar los daños</w:t>
      </w:r>
      <w:r>
        <w:rPr>
          <w:rFonts w:ascii="Arial" w:eastAsia="Times New Roman" w:hAnsi="Arial" w:cs="Arial"/>
          <w:color w:val="000000"/>
          <w:sz w:val="24"/>
          <w:szCs w:val="24"/>
          <w:lang w:eastAsia="es-CO"/>
        </w:rPr>
        <w:t>”</w:t>
      </w:r>
      <w:r w:rsidRPr="00644613">
        <w:rPr>
          <w:rFonts w:ascii="Arial" w:eastAsia="Times New Roman" w:hAnsi="Arial" w:cs="Arial"/>
          <w:color w:val="000000"/>
          <w:sz w:val="24"/>
          <w:szCs w:val="24"/>
          <w:lang w:eastAsia="es-CO"/>
        </w:rPr>
        <w:t>.</w:t>
      </w:r>
    </w:p>
    <w:p w:rsidR="006600A3" w:rsidRDefault="006600A3" w:rsidP="00E8178F">
      <w:pPr>
        <w:pStyle w:val="Prrafodelista"/>
        <w:numPr>
          <w:ilvl w:val="0"/>
          <w:numId w:val="42"/>
        </w:numPr>
        <w:tabs>
          <w:tab w:val="left" w:pos="8789"/>
        </w:tabs>
        <w:spacing w:after="120" w:line="360" w:lineRule="auto"/>
        <w:ind w:right="49"/>
        <w:jc w:val="both"/>
        <w:rPr>
          <w:rFonts w:ascii="Arial" w:eastAsia="Times New Roman" w:hAnsi="Arial" w:cs="Arial"/>
          <w:color w:val="000000"/>
          <w:sz w:val="24"/>
          <w:szCs w:val="24"/>
          <w:lang w:eastAsia="es-CO"/>
        </w:rPr>
      </w:pPr>
      <w:r w:rsidRPr="00644613">
        <w:rPr>
          <w:rFonts w:ascii="Arial" w:eastAsia="Times New Roman" w:hAnsi="Arial" w:cs="Arial"/>
          <w:b/>
          <w:bCs/>
          <w:color w:val="000000"/>
          <w:sz w:val="24"/>
          <w:szCs w:val="24"/>
          <w:lang w:eastAsia="es-CO"/>
        </w:rPr>
        <w:t>Saber dialogar con sensatez</w:t>
      </w:r>
      <w:r w:rsidRPr="00644613">
        <w:rPr>
          <w:rFonts w:ascii="Arial" w:eastAsia="Times New Roman" w:hAnsi="Arial" w:cs="Arial"/>
          <w:color w:val="000000"/>
          <w:sz w:val="24"/>
          <w:szCs w:val="24"/>
          <w:lang w:eastAsia="es-CO"/>
        </w:rPr>
        <w:t>.</w:t>
      </w:r>
    </w:p>
    <w:p w:rsidR="006600A3" w:rsidRPr="00BC5FA8" w:rsidRDefault="006600A3" w:rsidP="006600A3">
      <w:pPr>
        <w:pStyle w:val="Prrafodelista"/>
        <w:tabs>
          <w:tab w:val="left" w:pos="8789"/>
        </w:tabs>
        <w:spacing w:after="120" w:line="360" w:lineRule="auto"/>
        <w:ind w:right="49"/>
        <w:jc w:val="both"/>
        <w:rPr>
          <w:rFonts w:ascii="Arial" w:eastAsia="Times New Roman" w:hAnsi="Arial" w:cs="Arial"/>
          <w:color w:val="000000"/>
          <w:sz w:val="24"/>
          <w:szCs w:val="24"/>
          <w:lang w:eastAsia="es-CO"/>
        </w:rPr>
      </w:pPr>
      <w:r w:rsidRPr="00644613">
        <w:rPr>
          <w:rFonts w:ascii="Arial" w:eastAsia="Times New Roman" w:hAnsi="Arial" w:cs="Arial"/>
          <w:color w:val="000000"/>
          <w:sz w:val="24"/>
          <w:szCs w:val="24"/>
          <w:lang w:eastAsia="es-CO"/>
        </w:rPr>
        <w:t xml:space="preserve">Aunque el diálogo noble siempre enriquece, las discusiones siempre son peligrosas, por eso no las aceptes en ningún terreno: ni moral, ni dogmático, ni </w:t>
      </w:r>
      <w:r w:rsidRPr="00644613">
        <w:rPr>
          <w:rFonts w:ascii="Arial" w:eastAsia="Times New Roman" w:hAnsi="Arial" w:cs="Arial"/>
          <w:color w:val="000000"/>
          <w:sz w:val="24"/>
          <w:szCs w:val="24"/>
          <w:lang w:eastAsia="es-CO"/>
        </w:rPr>
        <w:lastRenderedPageBreak/>
        <w:t>de crítica. No los has de convencer y perderás el tiempo y la paz. Y, a lo mejor, dices cosas que no debes.</w:t>
      </w:r>
      <w:r>
        <w:rPr>
          <w:rFonts w:ascii="Arial" w:eastAsia="Times New Roman" w:hAnsi="Arial" w:cs="Arial"/>
          <w:color w:val="000000"/>
          <w:sz w:val="24"/>
          <w:szCs w:val="24"/>
          <w:lang w:eastAsia="es-CO"/>
        </w:rPr>
        <w:t xml:space="preserve"> </w:t>
      </w:r>
    </w:p>
    <w:p w:rsidR="006600A3" w:rsidRDefault="006600A3" w:rsidP="00E8178F">
      <w:pPr>
        <w:pStyle w:val="Prrafodelista"/>
        <w:numPr>
          <w:ilvl w:val="0"/>
          <w:numId w:val="42"/>
        </w:numPr>
        <w:tabs>
          <w:tab w:val="left" w:pos="8789"/>
        </w:tabs>
        <w:spacing w:after="120" w:line="360" w:lineRule="auto"/>
        <w:ind w:right="49"/>
        <w:jc w:val="both"/>
        <w:rPr>
          <w:rFonts w:ascii="Arial" w:eastAsia="Times New Roman" w:hAnsi="Arial" w:cs="Arial"/>
          <w:color w:val="000000"/>
          <w:sz w:val="24"/>
          <w:szCs w:val="24"/>
          <w:lang w:eastAsia="es-CO"/>
        </w:rPr>
      </w:pPr>
      <w:r w:rsidRPr="00644613">
        <w:rPr>
          <w:rFonts w:ascii="Arial" w:eastAsia="Times New Roman" w:hAnsi="Arial" w:cs="Arial"/>
          <w:color w:val="000000"/>
          <w:sz w:val="24"/>
          <w:szCs w:val="24"/>
          <w:lang w:eastAsia="es-CO"/>
        </w:rPr>
        <w:t xml:space="preserve"> </w:t>
      </w:r>
      <w:r w:rsidRPr="00644613">
        <w:rPr>
          <w:rFonts w:ascii="Arial" w:eastAsia="Times New Roman" w:hAnsi="Arial" w:cs="Arial"/>
          <w:b/>
          <w:bCs/>
          <w:color w:val="000000"/>
          <w:sz w:val="24"/>
          <w:szCs w:val="24"/>
          <w:lang w:eastAsia="es-CO"/>
        </w:rPr>
        <w:t>Actuar con sensibilidad</w:t>
      </w:r>
      <w:r w:rsidRPr="00644613">
        <w:rPr>
          <w:rFonts w:ascii="Arial" w:eastAsia="Times New Roman" w:hAnsi="Arial" w:cs="Arial"/>
          <w:color w:val="000000"/>
          <w:sz w:val="24"/>
          <w:szCs w:val="24"/>
          <w:lang w:eastAsia="es-CO"/>
        </w:rPr>
        <w:t>.</w:t>
      </w:r>
    </w:p>
    <w:p w:rsidR="006600A3" w:rsidRDefault="006600A3" w:rsidP="006600A3">
      <w:pPr>
        <w:pStyle w:val="Prrafodelista"/>
        <w:tabs>
          <w:tab w:val="left" w:pos="8789"/>
        </w:tabs>
        <w:spacing w:after="120" w:line="360" w:lineRule="auto"/>
        <w:ind w:right="49"/>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“No</w:t>
      </w:r>
      <w:r w:rsidRPr="00644613">
        <w:rPr>
          <w:rFonts w:ascii="Arial" w:eastAsia="Times New Roman" w:hAnsi="Arial" w:cs="Arial"/>
          <w:color w:val="000000"/>
          <w:sz w:val="24"/>
          <w:szCs w:val="24"/>
          <w:lang w:eastAsia="es-CO"/>
        </w:rPr>
        <w:t xml:space="preserve"> sólo hay que cultivar la voluntad y la inteligencia. También hay que mimar la sensibilidad de la cual nace la elegancia. Hay una elegancia física y hay una elegancia espiritual, moral.</w:t>
      </w:r>
      <w:r>
        <w:rPr>
          <w:rFonts w:ascii="Arial" w:eastAsia="Times New Roman" w:hAnsi="Arial" w:cs="Arial"/>
          <w:color w:val="000000"/>
          <w:sz w:val="24"/>
          <w:szCs w:val="24"/>
          <w:lang w:eastAsia="es-CO"/>
        </w:rPr>
        <w:t xml:space="preserve"> </w:t>
      </w:r>
      <w:r w:rsidRPr="00BC5FA8">
        <w:rPr>
          <w:rFonts w:ascii="Arial" w:eastAsia="Times New Roman" w:hAnsi="Arial" w:cs="Arial"/>
          <w:color w:val="000000"/>
          <w:sz w:val="24"/>
          <w:szCs w:val="24"/>
          <w:lang w:eastAsia="es-CO"/>
        </w:rPr>
        <w:t>La elegancia espiritual, delicadeza de alma, es enemiga de lo grosero y bajo, de lo que degrada el pensamiento, la imaginación, la memoria, los sentidos, el corazón.</w:t>
      </w:r>
      <w:r>
        <w:rPr>
          <w:rFonts w:ascii="Arial" w:eastAsia="Times New Roman" w:hAnsi="Arial" w:cs="Arial"/>
          <w:color w:val="000000"/>
          <w:sz w:val="24"/>
          <w:szCs w:val="24"/>
          <w:lang w:eastAsia="es-CO"/>
        </w:rPr>
        <w:t xml:space="preserve"> </w:t>
      </w:r>
      <w:r w:rsidRPr="00BC5FA8">
        <w:rPr>
          <w:rFonts w:ascii="Arial" w:eastAsia="Times New Roman" w:hAnsi="Arial" w:cs="Arial"/>
          <w:color w:val="000000"/>
          <w:sz w:val="24"/>
          <w:szCs w:val="24"/>
          <w:lang w:eastAsia="es-CO"/>
        </w:rPr>
        <w:t>La elegancia espiritual nada huye tanto como lo vulgar; en el lenguaje, en las maneras, en las acciones</w:t>
      </w:r>
      <w:r>
        <w:rPr>
          <w:rFonts w:ascii="Arial" w:eastAsia="Times New Roman" w:hAnsi="Arial" w:cs="Arial"/>
          <w:color w:val="000000"/>
          <w:sz w:val="24"/>
          <w:szCs w:val="24"/>
          <w:lang w:eastAsia="es-CO"/>
        </w:rPr>
        <w:t>”</w:t>
      </w:r>
      <w:r w:rsidRPr="00BC5FA8">
        <w:rPr>
          <w:rFonts w:ascii="Arial" w:eastAsia="Times New Roman" w:hAnsi="Arial" w:cs="Arial"/>
          <w:color w:val="000000"/>
          <w:sz w:val="24"/>
          <w:szCs w:val="24"/>
          <w:lang w:eastAsia="es-CO"/>
        </w:rPr>
        <w:t>.</w:t>
      </w:r>
    </w:p>
    <w:p w:rsidR="006600A3" w:rsidRPr="00644613" w:rsidRDefault="006600A3" w:rsidP="006600A3">
      <w:pPr>
        <w:pStyle w:val="Prrafodelista"/>
        <w:tabs>
          <w:tab w:val="left" w:pos="8789"/>
        </w:tabs>
        <w:spacing w:after="120" w:line="360" w:lineRule="auto"/>
        <w:ind w:right="49"/>
        <w:jc w:val="both"/>
        <w:rPr>
          <w:rFonts w:ascii="Arial" w:eastAsia="Times New Roman" w:hAnsi="Arial" w:cs="Arial"/>
          <w:color w:val="000000"/>
          <w:sz w:val="24"/>
          <w:szCs w:val="24"/>
          <w:lang w:eastAsia="es-CO"/>
        </w:rPr>
      </w:pPr>
    </w:p>
    <w:p w:rsidR="006600A3" w:rsidRDefault="006600A3" w:rsidP="00E8178F">
      <w:pPr>
        <w:pStyle w:val="Prrafodelista"/>
        <w:numPr>
          <w:ilvl w:val="0"/>
          <w:numId w:val="42"/>
        </w:numPr>
        <w:tabs>
          <w:tab w:val="left" w:pos="8789"/>
        </w:tabs>
        <w:spacing w:after="120" w:line="360" w:lineRule="auto"/>
        <w:ind w:right="49"/>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 xml:space="preserve"> </w:t>
      </w:r>
      <w:r w:rsidRPr="00355690">
        <w:rPr>
          <w:rFonts w:ascii="Arial" w:eastAsia="Times New Roman" w:hAnsi="Arial" w:cs="Arial"/>
          <w:b/>
          <w:color w:val="000000"/>
          <w:sz w:val="24"/>
          <w:szCs w:val="24"/>
          <w:lang w:eastAsia="es-CO"/>
        </w:rPr>
        <w:t>Buscar apoyo:</w:t>
      </w:r>
      <w:r>
        <w:rPr>
          <w:rFonts w:ascii="Arial" w:eastAsia="Times New Roman" w:hAnsi="Arial" w:cs="Arial"/>
          <w:color w:val="000000"/>
          <w:sz w:val="24"/>
          <w:szCs w:val="24"/>
          <w:lang w:eastAsia="es-CO"/>
        </w:rPr>
        <w:t xml:space="preserve"> </w:t>
      </w:r>
    </w:p>
    <w:p w:rsidR="006600A3" w:rsidRPr="00355690" w:rsidRDefault="006600A3" w:rsidP="006600A3">
      <w:pPr>
        <w:pStyle w:val="Prrafodelista"/>
        <w:tabs>
          <w:tab w:val="left" w:pos="8789"/>
        </w:tabs>
        <w:spacing w:after="120" w:line="360" w:lineRule="auto"/>
        <w:ind w:right="49"/>
        <w:jc w:val="both"/>
        <w:rPr>
          <w:rFonts w:ascii="Arial" w:eastAsia="Times New Roman" w:hAnsi="Arial" w:cs="Arial"/>
          <w:color w:val="000000"/>
          <w:sz w:val="24"/>
          <w:szCs w:val="24"/>
          <w:lang w:eastAsia="es-CO"/>
        </w:rPr>
      </w:pPr>
      <w:r w:rsidRPr="00355690">
        <w:rPr>
          <w:rFonts w:ascii="Arial" w:eastAsia="Times New Roman" w:hAnsi="Arial" w:cs="Arial"/>
          <w:color w:val="000000"/>
          <w:sz w:val="24"/>
          <w:szCs w:val="24"/>
          <w:lang w:eastAsia="es-CO"/>
        </w:rPr>
        <w:t xml:space="preserve">Acudir a un docente u otra persona adulta solo en caso de no lograr que se lleguen a acuerdos entre las personas y que el conflicto se </w:t>
      </w:r>
      <w:proofErr w:type="spellStart"/>
      <w:r w:rsidRPr="00355690">
        <w:rPr>
          <w:rFonts w:ascii="Arial" w:eastAsia="Times New Roman" w:hAnsi="Arial" w:cs="Arial"/>
          <w:color w:val="000000"/>
          <w:sz w:val="24"/>
          <w:szCs w:val="24"/>
          <w:lang w:eastAsia="es-CO"/>
        </w:rPr>
        <w:t>intesifique</w:t>
      </w:r>
      <w:proofErr w:type="spellEnd"/>
      <w:r w:rsidRPr="00355690">
        <w:rPr>
          <w:rFonts w:ascii="Arial" w:eastAsia="Times New Roman" w:hAnsi="Arial" w:cs="Arial"/>
          <w:color w:val="000000"/>
          <w:sz w:val="24"/>
          <w:szCs w:val="24"/>
          <w:lang w:eastAsia="es-CO"/>
        </w:rPr>
        <w:t xml:space="preserve">. </w:t>
      </w:r>
    </w:p>
    <w:p w:rsidR="006600A3" w:rsidRPr="00E640A5" w:rsidRDefault="006600A3" w:rsidP="006600A3">
      <w:pPr>
        <w:spacing w:after="120" w:line="360" w:lineRule="auto"/>
        <w:ind w:right="49"/>
        <w:rPr>
          <w:rFonts w:ascii="Arial" w:hAnsi="Arial" w:cs="Arial"/>
          <w:color w:val="000000"/>
          <w:sz w:val="24"/>
          <w:szCs w:val="24"/>
          <w:lang w:eastAsia="es-CO"/>
        </w:rPr>
      </w:pPr>
      <w:r w:rsidRPr="00644613">
        <w:rPr>
          <w:rFonts w:ascii="Arial" w:hAnsi="Arial" w:cs="Arial"/>
          <w:bCs/>
          <w:color w:val="000000"/>
          <w:sz w:val="24"/>
          <w:szCs w:val="24"/>
          <w:lang w:eastAsia="es-CO"/>
        </w:rPr>
        <w:t xml:space="preserve">Estos elementos están referidos en el Evangelio según San Mateo 18, 15-17 </w:t>
      </w:r>
    </w:p>
    <w:p w:rsidR="006600A3" w:rsidRDefault="006600A3" w:rsidP="006600A3">
      <w:pPr>
        <w:tabs>
          <w:tab w:val="left" w:pos="8789"/>
        </w:tabs>
        <w:spacing w:line="360" w:lineRule="auto"/>
        <w:ind w:right="49"/>
        <w:contextualSpacing/>
        <w:rPr>
          <w:rFonts w:ascii="Arial" w:hAnsi="Arial" w:cs="Arial"/>
          <w:b/>
          <w:sz w:val="24"/>
          <w:szCs w:val="24"/>
        </w:rPr>
      </w:pPr>
      <w:r>
        <w:rPr>
          <w:rFonts w:ascii="Arial" w:hAnsi="Arial" w:cs="Arial"/>
          <w:sz w:val="24"/>
          <w:szCs w:val="24"/>
        </w:rPr>
        <w:t xml:space="preserve">Para el proceso de mediación “ERES” está organizado por grupos de diez estudiantes integrado por niños de primaria y secundaria portando un distintivo. A ellos pueden acudir los demás estudiantes solicitando su intervención, serán llevados  a la “zona de escucha”. Se tiene un registro de cada proceso mediante ficha de intervención. </w:t>
      </w:r>
      <w:r w:rsidRPr="00D765F0">
        <w:rPr>
          <w:rFonts w:ascii="Arial" w:hAnsi="Arial" w:cs="Arial"/>
          <w:b/>
          <w:sz w:val="24"/>
          <w:szCs w:val="24"/>
        </w:rPr>
        <w:t>Anexo 6</w:t>
      </w:r>
      <w:r>
        <w:rPr>
          <w:rFonts w:ascii="Arial" w:hAnsi="Arial" w:cs="Arial"/>
          <w:b/>
          <w:sz w:val="24"/>
          <w:szCs w:val="24"/>
        </w:rPr>
        <w:t xml:space="preserve">: </w:t>
      </w:r>
      <w:r w:rsidRPr="00D765F0">
        <w:rPr>
          <w:rFonts w:ascii="Arial" w:hAnsi="Arial" w:cs="Arial"/>
          <w:b/>
          <w:sz w:val="24"/>
          <w:szCs w:val="24"/>
        </w:rPr>
        <w:t>Ficha de mediación.</w:t>
      </w:r>
    </w:p>
    <w:p w:rsidR="006600A3" w:rsidRDefault="006600A3" w:rsidP="006600A3">
      <w:pPr>
        <w:tabs>
          <w:tab w:val="left" w:pos="8789"/>
        </w:tabs>
        <w:spacing w:line="360" w:lineRule="auto"/>
        <w:ind w:right="49"/>
        <w:contextualSpacing/>
        <w:rPr>
          <w:rFonts w:ascii="Arial" w:hAnsi="Arial" w:cs="Arial"/>
          <w:b/>
          <w:sz w:val="24"/>
          <w:szCs w:val="24"/>
        </w:rPr>
      </w:pPr>
    </w:p>
    <w:p w:rsidR="006600A3" w:rsidRPr="00D765F0" w:rsidRDefault="006600A3" w:rsidP="006600A3">
      <w:pPr>
        <w:tabs>
          <w:tab w:val="left" w:pos="8789"/>
        </w:tabs>
        <w:spacing w:line="360" w:lineRule="auto"/>
        <w:ind w:right="49"/>
        <w:contextualSpacing/>
        <w:rPr>
          <w:rFonts w:ascii="Arial" w:hAnsi="Arial" w:cs="Arial"/>
          <w:sz w:val="24"/>
          <w:szCs w:val="24"/>
        </w:rPr>
      </w:pPr>
      <w:r w:rsidRPr="00D765F0">
        <w:rPr>
          <w:rFonts w:ascii="Arial" w:hAnsi="Arial" w:cs="Arial"/>
          <w:sz w:val="24"/>
          <w:szCs w:val="24"/>
        </w:rPr>
        <w:t xml:space="preserve">Formación con padres de familia: Las escuelas de padres </w:t>
      </w:r>
      <w:r>
        <w:rPr>
          <w:rFonts w:ascii="Arial" w:hAnsi="Arial" w:cs="Arial"/>
          <w:sz w:val="24"/>
          <w:szCs w:val="24"/>
        </w:rPr>
        <w:t xml:space="preserve">han sido una fortaleza institucional en los últimos años, desde el año pasado se ha orientado partir de la temática de la Inteligencia Emocional dejando tareas prácticas a padres de familia para realizar con los hijos. </w:t>
      </w:r>
      <w:r w:rsidRPr="00311BA2">
        <w:rPr>
          <w:rFonts w:ascii="Arial" w:hAnsi="Arial" w:cs="Arial"/>
          <w:b/>
          <w:sz w:val="24"/>
          <w:szCs w:val="24"/>
        </w:rPr>
        <w:t>Anexo 7: Actas y registros fotográficos.</w:t>
      </w:r>
      <w:r>
        <w:rPr>
          <w:rFonts w:ascii="Arial" w:hAnsi="Arial" w:cs="Arial"/>
          <w:sz w:val="24"/>
          <w:szCs w:val="24"/>
        </w:rPr>
        <w:t xml:space="preserve"> </w:t>
      </w:r>
      <w:r w:rsidRPr="00D765F0">
        <w:rPr>
          <w:rFonts w:ascii="Arial" w:hAnsi="Arial" w:cs="Arial"/>
          <w:sz w:val="24"/>
          <w:szCs w:val="24"/>
        </w:rPr>
        <w:t xml:space="preserve"> </w:t>
      </w:r>
    </w:p>
    <w:p w:rsidR="006600A3" w:rsidRPr="00BC5FA8" w:rsidRDefault="006600A3" w:rsidP="006600A3">
      <w:pPr>
        <w:tabs>
          <w:tab w:val="left" w:pos="8789"/>
        </w:tabs>
        <w:spacing w:line="360" w:lineRule="auto"/>
        <w:ind w:right="49"/>
        <w:contextualSpacing/>
        <w:rPr>
          <w:rFonts w:ascii="Arial" w:hAnsi="Arial" w:cs="Arial"/>
          <w:sz w:val="24"/>
          <w:szCs w:val="24"/>
        </w:rPr>
      </w:pPr>
    </w:p>
    <w:p w:rsidR="006600A3" w:rsidRPr="00F81C31" w:rsidRDefault="006600A3" w:rsidP="006600A3">
      <w:pPr>
        <w:tabs>
          <w:tab w:val="left" w:pos="8789"/>
        </w:tabs>
        <w:spacing w:line="360" w:lineRule="auto"/>
        <w:ind w:right="49"/>
        <w:rPr>
          <w:rFonts w:ascii="Arial" w:hAnsi="Arial" w:cs="Arial"/>
          <w:b/>
          <w:sz w:val="24"/>
          <w:szCs w:val="24"/>
        </w:rPr>
      </w:pPr>
      <w:r w:rsidRPr="00F81C31">
        <w:rPr>
          <w:rFonts w:ascii="Arial" w:hAnsi="Arial" w:cs="Arial"/>
          <w:b/>
          <w:sz w:val="24"/>
          <w:szCs w:val="24"/>
        </w:rPr>
        <w:t>ACTIVIDADES PRÁCTICAS PARA EL DESARROLLO DE LA INTELIGENCIA EMOCIONAL:</w:t>
      </w:r>
    </w:p>
    <w:p w:rsidR="006600A3" w:rsidRPr="00BC5FA8" w:rsidRDefault="006600A3" w:rsidP="006600A3">
      <w:pPr>
        <w:pStyle w:val="NormalWeb"/>
        <w:shd w:val="clear" w:color="auto" w:fill="FFFFFF"/>
        <w:tabs>
          <w:tab w:val="left" w:pos="8789"/>
        </w:tabs>
        <w:spacing w:before="0" w:beforeAutospacing="0" w:after="0" w:afterAutospacing="0" w:line="360" w:lineRule="auto"/>
        <w:ind w:right="49"/>
        <w:jc w:val="both"/>
        <w:rPr>
          <w:rStyle w:val="Textoennegrita"/>
          <w:rFonts w:cs="Arial"/>
          <w:b w:val="0"/>
        </w:rPr>
      </w:pPr>
    </w:p>
    <w:p w:rsidR="006600A3" w:rsidRPr="000E5FC9" w:rsidRDefault="006600A3" w:rsidP="006600A3">
      <w:pPr>
        <w:pStyle w:val="NormalWeb"/>
        <w:shd w:val="clear" w:color="auto" w:fill="FFFFFF"/>
        <w:tabs>
          <w:tab w:val="left" w:pos="8789"/>
        </w:tabs>
        <w:spacing w:before="0" w:beforeAutospacing="0" w:after="0" w:afterAutospacing="0" w:line="360" w:lineRule="auto"/>
        <w:ind w:right="49"/>
        <w:jc w:val="both"/>
        <w:rPr>
          <w:rStyle w:val="Textoennegrita"/>
          <w:rFonts w:cs="Arial"/>
          <w:b w:val="0"/>
        </w:rPr>
      </w:pPr>
      <w:r>
        <w:rPr>
          <w:rStyle w:val="Textoennegrita"/>
          <w:rFonts w:cs="Arial"/>
        </w:rPr>
        <w:lastRenderedPageBreak/>
        <w:t>Hago</w:t>
      </w:r>
      <w:r w:rsidRPr="00BC5FA8">
        <w:rPr>
          <w:rStyle w:val="Textoennegrita"/>
          <w:rFonts w:cs="Arial"/>
        </w:rPr>
        <w:t xml:space="preserve"> lo correcto: </w:t>
      </w:r>
      <w:r w:rsidRPr="007F08BE">
        <w:rPr>
          <w:rStyle w:val="Textoennegrita"/>
          <w:rFonts w:cs="Arial"/>
          <w:b w:val="0"/>
        </w:rPr>
        <w:t xml:space="preserve">Durante todo el año se ha venido manejando esta frase como un referente en la toma de decisiones pequeñas y grandes, </w:t>
      </w:r>
      <w:r>
        <w:rPr>
          <w:rStyle w:val="Textoennegrita"/>
          <w:rFonts w:cs="Arial"/>
          <w:b w:val="0"/>
        </w:rPr>
        <w:t xml:space="preserve">realizando campañas </w:t>
      </w:r>
      <w:r w:rsidRPr="007F08BE">
        <w:rPr>
          <w:rStyle w:val="Textoennegrita"/>
          <w:rFonts w:cs="Arial"/>
          <w:b w:val="0"/>
        </w:rPr>
        <w:t xml:space="preserve">a través de </w:t>
      </w:r>
      <w:r>
        <w:rPr>
          <w:rStyle w:val="Textoennegrita"/>
          <w:rFonts w:cs="Arial"/>
          <w:b w:val="0"/>
        </w:rPr>
        <w:t>f</w:t>
      </w:r>
      <w:r w:rsidRPr="007F08BE">
        <w:rPr>
          <w:rStyle w:val="Textoennegrita"/>
          <w:rFonts w:cs="Arial"/>
          <w:b w:val="0"/>
        </w:rPr>
        <w:t>rases, carteleras</w:t>
      </w:r>
      <w:r>
        <w:rPr>
          <w:rStyle w:val="Textoennegrita"/>
          <w:rFonts w:cs="Arial"/>
          <w:b w:val="0"/>
        </w:rPr>
        <w:t xml:space="preserve">, folletos, </w:t>
      </w:r>
      <w:r w:rsidRPr="007F08BE">
        <w:rPr>
          <w:rStyle w:val="Textoennegrita"/>
          <w:rFonts w:cs="Arial"/>
          <w:b w:val="0"/>
        </w:rPr>
        <w:t xml:space="preserve">mensajes individuales, símbolos, se motiva a los estudiantes a actuar siempre de manera correcta. </w:t>
      </w:r>
      <w:r w:rsidRPr="00BC5FA8">
        <w:rPr>
          <w:rStyle w:val="Textoennegrita"/>
          <w:rFonts w:cs="Arial"/>
          <w:b w:val="0"/>
        </w:rPr>
        <w:t xml:space="preserve">Hacer lo correcto pone en juego la capacidad para decidir qué hacer en las diferentes situaciones. </w:t>
      </w:r>
      <w:r>
        <w:rPr>
          <w:rStyle w:val="Textoennegrita"/>
          <w:rFonts w:cs="Arial"/>
          <w:b w:val="0"/>
        </w:rPr>
        <w:t>Periódicamente se coloca en cartelera</w:t>
      </w:r>
      <w:r w:rsidRPr="00BC5FA8">
        <w:rPr>
          <w:rStyle w:val="Textoennegrita"/>
          <w:rFonts w:cs="Arial"/>
          <w:b w:val="0"/>
        </w:rPr>
        <w:t xml:space="preserve"> un dilema moral para que los estudiantes realicen sus aportes y en asesoría de g</w:t>
      </w:r>
      <w:r>
        <w:rPr>
          <w:rStyle w:val="Textoennegrita"/>
          <w:rFonts w:cs="Arial"/>
          <w:b w:val="0"/>
        </w:rPr>
        <w:t>rupo se planteará la discusión.</w:t>
      </w:r>
    </w:p>
    <w:p w:rsidR="006600A3" w:rsidRPr="00BC5FA8" w:rsidRDefault="006600A3" w:rsidP="006600A3">
      <w:pPr>
        <w:pStyle w:val="NormalWeb"/>
        <w:shd w:val="clear" w:color="auto" w:fill="FFFFFF"/>
        <w:tabs>
          <w:tab w:val="left" w:pos="8789"/>
        </w:tabs>
        <w:spacing w:before="0" w:beforeAutospacing="0" w:after="0" w:afterAutospacing="0" w:line="360" w:lineRule="auto"/>
        <w:ind w:right="49"/>
        <w:jc w:val="both"/>
        <w:rPr>
          <w:rStyle w:val="Textoennegrita"/>
          <w:rFonts w:cs="Arial"/>
          <w:b w:val="0"/>
        </w:rPr>
      </w:pPr>
    </w:p>
    <w:p w:rsidR="006600A3" w:rsidRPr="000E5FC9" w:rsidRDefault="006600A3" w:rsidP="006600A3">
      <w:pPr>
        <w:pStyle w:val="NormalWeb"/>
        <w:shd w:val="clear" w:color="auto" w:fill="FFFFFF"/>
        <w:tabs>
          <w:tab w:val="left" w:pos="8789"/>
        </w:tabs>
        <w:spacing w:before="0" w:beforeAutospacing="0" w:after="0" w:afterAutospacing="0" w:line="360" w:lineRule="auto"/>
        <w:ind w:right="49"/>
        <w:jc w:val="both"/>
        <w:rPr>
          <w:rFonts w:ascii="Arial" w:hAnsi="Arial" w:cs="Arial"/>
          <w:bCs/>
        </w:rPr>
      </w:pPr>
      <w:r w:rsidRPr="00BC5FA8">
        <w:rPr>
          <w:rStyle w:val="Textoennegrita"/>
          <w:rFonts w:cs="Arial"/>
        </w:rPr>
        <w:t>Bitácora de las Emociones</w:t>
      </w:r>
      <w:r w:rsidRPr="00BC5FA8">
        <w:rPr>
          <w:rStyle w:val="Textoennegrita"/>
          <w:rFonts w:cs="Arial"/>
          <w:b w:val="0"/>
        </w:rPr>
        <w:t xml:space="preserve">: En cada aula de clase se </w:t>
      </w:r>
      <w:r>
        <w:rPr>
          <w:rStyle w:val="Textoennegrita"/>
          <w:rFonts w:cs="Arial"/>
          <w:b w:val="0"/>
        </w:rPr>
        <w:t>tiene un diario. Allí los estudiantes plasman</w:t>
      </w:r>
      <w:r w:rsidRPr="00BC5FA8">
        <w:rPr>
          <w:rStyle w:val="Textoennegrita"/>
          <w:rFonts w:cs="Arial"/>
          <w:b w:val="0"/>
        </w:rPr>
        <w:t xml:space="preserve"> sus emociones colectivas y en </w:t>
      </w:r>
      <w:r>
        <w:rPr>
          <w:rStyle w:val="Textoennegrita"/>
          <w:rFonts w:cs="Arial"/>
          <w:b w:val="0"/>
        </w:rPr>
        <w:t>asesoría de grupo se da</w:t>
      </w:r>
      <w:r w:rsidRPr="00BC5FA8">
        <w:rPr>
          <w:rStyle w:val="Textoennegrita"/>
          <w:rFonts w:cs="Arial"/>
          <w:b w:val="0"/>
        </w:rPr>
        <w:t xml:space="preserve"> el espacio</w:t>
      </w:r>
      <w:r>
        <w:rPr>
          <w:rStyle w:val="Textoennegrita"/>
          <w:rFonts w:cs="Arial"/>
          <w:b w:val="0"/>
        </w:rPr>
        <w:t xml:space="preserve"> para la retroalimentación,</w:t>
      </w:r>
      <w:r w:rsidRPr="00BC5FA8">
        <w:rPr>
          <w:rStyle w:val="Textoennegrita"/>
          <w:rFonts w:cs="Arial"/>
          <w:b w:val="0"/>
        </w:rPr>
        <w:t xml:space="preserve"> a su vez cada docente está llamado a hacer acompañamiento según las circunstancias. </w:t>
      </w:r>
    </w:p>
    <w:p w:rsidR="006600A3" w:rsidRPr="00BC5FA8" w:rsidRDefault="006600A3" w:rsidP="006600A3">
      <w:pPr>
        <w:tabs>
          <w:tab w:val="left" w:pos="8789"/>
        </w:tabs>
        <w:spacing w:line="360" w:lineRule="auto"/>
        <w:ind w:right="49"/>
        <w:contextualSpacing/>
        <w:rPr>
          <w:rFonts w:ascii="Arial" w:hAnsi="Arial" w:cs="Arial"/>
          <w:sz w:val="24"/>
          <w:szCs w:val="24"/>
        </w:rPr>
      </w:pPr>
    </w:p>
    <w:p w:rsidR="006600A3" w:rsidRPr="00D765F0" w:rsidRDefault="006600A3" w:rsidP="006600A3">
      <w:pPr>
        <w:pStyle w:val="NormalWeb"/>
        <w:shd w:val="clear" w:color="auto" w:fill="FFFFFF"/>
        <w:tabs>
          <w:tab w:val="left" w:pos="8789"/>
        </w:tabs>
        <w:spacing w:before="0" w:beforeAutospacing="0" w:after="0" w:afterAutospacing="0" w:line="360" w:lineRule="auto"/>
        <w:ind w:right="49"/>
        <w:jc w:val="both"/>
        <w:rPr>
          <w:rStyle w:val="Textoennegrita"/>
          <w:rFonts w:cs="Arial"/>
        </w:rPr>
      </w:pPr>
      <w:r w:rsidRPr="00BC5FA8">
        <w:rPr>
          <w:rStyle w:val="Textoennegrita"/>
          <w:rFonts w:cs="Arial"/>
        </w:rPr>
        <w:t xml:space="preserve">Oasis </w:t>
      </w:r>
      <w:r>
        <w:rPr>
          <w:rStyle w:val="Textoennegrita"/>
          <w:rFonts w:cs="Arial"/>
        </w:rPr>
        <w:t>de las Emociones</w:t>
      </w:r>
      <w:r w:rsidRPr="00BC5FA8">
        <w:rPr>
          <w:rStyle w:val="Textoennegrita"/>
          <w:rFonts w:cs="Arial"/>
        </w:rPr>
        <w:t>:</w:t>
      </w:r>
      <w:r>
        <w:rPr>
          <w:rStyle w:val="Textoennegrita"/>
          <w:rFonts w:cs="Arial"/>
          <w:b w:val="0"/>
        </w:rPr>
        <w:t xml:space="preserve"> la zona verde es el lugar de encuentro;</w:t>
      </w:r>
      <w:r w:rsidRPr="00BC5FA8">
        <w:rPr>
          <w:rStyle w:val="Textoennegrita"/>
          <w:rFonts w:cs="Arial"/>
          <w:b w:val="0"/>
        </w:rPr>
        <w:t xml:space="preserve"> </w:t>
      </w:r>
      <w:r>
        <w:rPr>
          <w:rStyle w:val="Textoennegrita"/>
          <w:rFonts w:cs="Arial"/>
          <w:b w:val="0"/>
        </w:rPr>
        <w:t>fue</w:t>
      </w:r>
      <w:r w:rsidRPr="00BC5FA8">
        <w:rPr>
          <w:rStyle w:val="Textoennegrita"/>
          <w:rFonts w:cs="Arial"/>
          <w:b w:val="0"/>
        </w:rPr>
        <w:t xml:space="preserve"> acondicionado para la reflexión y la toma de conciencia de las emociones a través de mensajes positivos,  valores, maneras de solucionar conflictos y el abecé de las Emociones. Allí los estudiantes encuentran en el descanso docentes y estudiantes  dispuestos a la escucha. Esta es </w:t>
      </w:r>
      <w:r>
        <w:rPr>
          <w:rStyle w:val="Textoennegrita"/>
          <w:rFonts w:cs="Arial"/>
          <w:b w:val="0"/>
        </w:rPr>
        <w:t>una</w:t>
      </w:r>
      <w:r w:rsidRPr="00BC5FA8">
        <w:rPr>
          <w:rStyle w:val="Textoennegrita"/>
          <w:rFonts w:cs="Arial"/>
          <w:b w:val="0"/>
        </w:rPr>
        <w:t xml:space="preserve"> </w:t>
      </w:r>
      <w:r w:rsidRPr="00035AE2">
        <w:rPr>
          <w:rStyle w:val="Textoennegrita"/>
          <w:rFonts w:cs="Arial"/>
        </w:rPr>
        <w:t>“Zona de Escucha”</w:t>
      </w:r>
      <w:r w:rsidRPr="00BC5FA8">
        <w:rPr>
          <w:rStyle w:val="Textoennegrita"/>
          <w:rFonts w:cs="Arial"/>
          <w:b w:val="0"/>
        </w:rPr>
        <w:t xml:space="preserve"> y expresión de sentimientos en forma escrita y verbal.</w:t>
      </w:r>
      <w:r>
        <w:rPr>
          <w:rStyle w:val="Textoennegrita"/>
          <w:rFonts w:cs="Arial"/>
          <w:b w:val="0"/>
        </w:rPr>
        <w:t xml:space="preserve"> </w:t>
      </w:r>
      <w:r w:rsidRPr="00D765F0">
        <w:rPr>
          <w:rStyle w:val="Textoennegrita"/>
          <w:rFonts w:cs="Arial"/>
        </w:rPr>
        <w:t xml:space="preserve">Anexo </w:t>
      </w:r>
      <w:r>
        <w:rPr>
          <w:rStyle w:val="Textoennegrita"/>
          <w:rFonts w:cs="Arial"/>
        </w:rPr>
        <w:t>8</w:t>
      </w:r>
      <w:r w:rsidRPr="00D765F0">
        <w:rPr>
          <w:rStyle w:val="Textoennegrita"/>
          <w:rFonts w:cs="Arial"/>
        </w:rPr>
        <w:t>: Registro fotográfico.</w:t>
      </w:r>
    </w:p>
    <w:p w:rsidR="006600A3" w:rsidRPr="00BC5FA8" w:rsidRDefault="006600A3" w:rsidP="006600A3">
      <w:pPr>
        <w:pStyle w:val="NormalWeb"/>
        <w:shd w:val="clear" w:color="auto" w:fill="FFFFFF"/>
        <w:tabs>
          <w:tab w:val="left" w:pos="8789"/>
        </w:tabs>
        <w:spacing w:before="0" w:beforeAutospacing="0" w:after="0" w:afterAutospacing="0" w:line="360" w:lineRule="auto"/>
        <w:ind w:right="49"/>
        <w:jc w:val="both"/>
        <w:rPr>
          <w:rStyle w:val="Textoennegrita"/>
          <w:rFonts w:cs="Arial"/>
          <w:b w:val="0"/>
        </w:rPr>
      </w:pPr>
    </w:p>
    <w:p w:rsidR="006600A3" w:rsidRPr="00D765F0" w:rsidRDefault="006600A3" w:rsidP="006600A3">
      <w:pPr>
        <w:pStyle w:val="NormalWeb"/>
        <w:shd w:val="clear" w:color="auto" w:fill="FFFFFF"/>
        <w:tabs>
          <w:tab w:val="left" w:pos="8789"/>
        </w:tabs>
        <w:spacing w:before="0" w:beforeAutospacing="0" w:after="0" w:afterAutospacing="0" w:line="360" w:lineRule="auto"/>
        <w:ind w:right="49"/>
        <w:jc w:val="both"/>
        <w:rPr>
          <w:rStyle w:val="Textoennegrita"/>
          <w:rFonts w:cs="Arial"/>
          <w:b w:val="0"/>
        </w:rPr>
      </w:pPr>
      <w:r w:rsidRPr="00BC5FA8">
        <w:rPr>
          <w:rStyle w:val="Textoennegrita"/>
          <w:rFonts w:cs="Arial"/>
          <w:b w:val="0"/>
        </w:rPr>
        <w:t>El oasis emocional, es un lugar neutro, preparado para ser una escuela em</w:t>
      </w:r>
      <w:r>
        <w:rPr>
          <w:rStyle w:val="Textoennegrita"/>
          <w:rFonts w:cs="Arial"/>
          <w:b w:val="0"/>
        </w:rPr>
        <w:t xml:space="preserve">ocional; quien ingrese </w:t>
      </w:r>
      <w:r w:rsidRPr="00BC5FA8">
        <w:rPr>
          <w:rStyle w:val="Textoennegrita"/>
          <w:rFonts w:cs="Arial"/>
          <w:b w:val="0"/>
        </w:rPr>
        <w:t>allí se di</w:t>
      </w:r>
      <w:r>
        <w:rPr>
          <w:rStyle w:val="Textoennegrita"/>
          <w:rFonts w:cs="Arial"/>
          <w:b w:val="0"/>
        </w:rPr>
        <w:t>s</w:t>
      </w:r>
      <w:r w:rsidRPr="00BC5FA8">
        <w:rPr>
          <w:rStyle w:val="Textoennegrita"/>
          <w:rFonts w:cs="Arial"/>
          <w:b w:val="0"/>
        </w:rPr>
        <w:t>pone al aprendizaje, mediante la toma de conciencia de sus propias emociones y sentimientos, a aprender a través de juegos, lúdicas y demás propuestas del grupo “ERES”</w:t>
      </w:r>
      <w:r>
        <w:rPr>
          <w:rStyle w:val="Textoennegrita"/>
          <w:rFonts w:cs="Arial"/>
          <w:b w:val="0"/>
        </w:rPr>
        <w:t>.</w:t>
      </w:r>
      <w:r w:rsidRPr="00BC5FA8">
        <w:rPr>
          <w:rStyle w:val="Textoennegrita"/>
          <w:rFonts w:cs="Arial"/>
          <w:b w:val="0"/>
        </w:rPr>
        <w:t xml:space="preserve"> </w:t>
      </w:r>
      <w:r>
        <w:rPr>
          <w:rStyle w:val="Textoennegrita"/>
          <w:rFonts w:cs="Arial"/>
          <w:b w:val="0"/>
        </w:rPr>
        <w:t xml:space="preserve">Los miembros del grupo al finalizar cada semana elaboran una bitácora que recoja el desarrollo de las actividades. </w:t>
      </w:r>
    </w:p>
    <w:p w:rsidR="006600A3" w:rsidRPr="00BC5FA8" w:rsidRDefault="006600A3" w:rsidP="006600A3">
      <w:pPr>
        <w:pStyle w:val="NormalWeb"/>
        <w:shd w:val="clear" w:color="auto" w:fill="FFFFFF"/>
        <w:tabs>
          <w:tab w:val="left" w:pos="8789"/>
        </w:tabs>
        <w:spacing w:before="0" w:beforeAutospacing="0" w:after="0" w:afterAutospacing="0" w:line="360" w:lineRule="auto"/>
        <w:ind w:right="49"/>
        <w:jc w:val="both"/>
        <w:rPr>
          <w:rStyle w:val="Textoennegrita"/>
          <w:rFonts w:cs="Arial"/>
          <w:b w:val="0"/>
        </w:rPr>
      </w:pPr>
    </w:p>
    <w:p w:rsidR="006600A3" w:rsidRPr="00BC5FA8" w:rsidRDefault="006600A3" w:rsidP="006600A3">
      <w:pPr>
        <w:pStyle w:val="NormalWeb"/>
        <w:shd w:val="clear" w:color="auto" w:fill="FFFFFF"/>
        <w:tabs>
          <w:tab w:val="left" w:pos="8789"/>
        </w:tabs>
        <w:spacing w:before="0" w:beforeAutospacing="0" w:after="0" w:afterAutospacing="0" w:line="360" w:lineRule="auto"/>
        <w:ind w:right="49"/>
        <w:jc w:val="both"/>
        <w:rPr>
          <w:rStyle w:val="Textoennegrita"/>
          <w:rFonts w:cs="Arial"/>
          <w:b w:val="0"/>
        </w:rPr>
      </w:pPr>
      <w:r w:rsidRPr="00BC5FA8">
        <w:rPr>
          <w:rStyle w:val="Textoennegrita"/>
          <w:rFonts w:cs="Arial"/>
          <w:b w:val="0"/>
        </w:rPr>
        <w:t>Actividades que se desarrollan en el Oasis de las Emociones:</w:t>
      </w:r>
    </w:p>
    <w:p w:rsidR="006600A3" w:rsidRPr="00BC5FA8" w:rsidRDefault="006600A3" w:rsidP="006600A3">
      <w:pPr>
        <w:pStyle w:val="NormalWeb"/>
        <w:shd w:val="clear" w:color="auto" w:fill="FFFFFF"/>
        <w:tabs>
          <w:tab w:val="left" w:pos="8789"/>
        </w:tabs>
        <w:spacing w:before="0" w:beforeAutospacing="0" w:after="0" w:afterAutospacing="0" w:line="360" w:lineRule="auto"/>
        <w:ind w:right="49"/>
        <w:jc w:val="both"/>
        <w:rPr>
          <w:rStyle w:val="Textoennegrita"/>
          <w:rFonts w:cs="Arial"/>
          <w:b w:val="0"/>
        </w:rPr>
      </w:pPr>
    </w:p>
    <w:p w:rsidR="006600A3" w:rsidRPr="00BC5FA8" w:rsidRDefault="006600A3" w:rsidP="006600A3">
      <w:pPr>
        <w:pStyle w:val="NormalWeb"/>
        <w:shd w:val="clear" w:color="auto" w:fill="FFFFFF"/>
        <w:tabs>
          <w:tab w:val="left" w:pos="8789"/>
        </w:tabs>
        <w:spacing w:before="0" w:beforeAutospacing="0" w:after="0" w:afterAutospacing="0" w:line="360" w:lineRule="auto"/>
        <w:ind w:right="49"/>
        <w:jc w:val="both"/>
        <w:rPr>
          <w:rStyle w:val="Textoennegrita"/>
          <w:rFonts w:cs="Arial"/>
          <w:b w:val="0"/>
        </w:rPr>
      </w:pPr>
      <w:r w:rsidRPr="00BC5FA8">
        <w:rPr>
          <w:rStyle w:val="Textoennegrita"/>
          <w:rFonts w:cs="Arial"/>
        </w:rPr>
        <w:lastRenderedPageBreak/>
        <w:t>Banco Emocional:</w:t>
      </w:r>
      <w:r>
        <w:rPr>
          <w:rStyle w:val="Textoennegrita"/>
          <w:rFonts w:cs="Arial"/>
          <w:b w:val="0"/>
        </w:rPr>
        <w:t xml:space="preserve"> “</w:t>
      </w:r>
      <w:r w:rsidRPr="00BC5FA8">
        <w:rPr>
          <w:rStyle w:val="Textoennegrita"/>
          <w:rFonts w:cs="Arial"/>
          <w:b w:val="0"/>
        </w:rPr>
        <w:t>ERES</w:t>
      </w:r>
      <w:r>
        <w:rPr>
          <w:rStyle w:val="Textoennegrita"/>
          <w:rFonts w:cs="Arial"/>
          <w:b w:val="0"/>
        </w:rPr>
        <w:t>”</w:t>
      </w:r>
      <w:r w:rsidRPr="00BC5FA8">
        <w:rPr>
          <w:rStyle w:val="Textoennegrita"/>
          <w:rFonts w:cs="Arial"/>
          <w:b w:val="0"/>
        </w:rPr>
        <w:t xml:space="preserve"> se distribuye durante la semana para permanecer en pequeños grupos en</w:t>
      </w:r>
      <w:r>
        <w:rPr>
          <w:rStyle w:val="Textoennegrita"/>
          <w:rFonts w:cs="Arial"/>
          <w:b w:val="0"/>
        </w:rPr>
        <w:t xml:space="preserve"> el OASIS, allí cada uno porta</w:t>
      </w:r>
      <w:r w:rsidRPr="00BC5FA8">
        <w:rPr>
          <w:rStyle w:val="Textoennegrita"/>
          <w:rFonts w:cs="Arial"/>
          <w:b w:val="0"/>
        </w:rPr>
        <w:t xml:space="preserve"> una Libreta similar a la libreta de ahorros de los bancos y de acuerdo  a las actitudes de quienes allí</w:t>
      </w:r>
      <w:r>
        <w:rPr>
          <w:rStyle w:val="Textoennegrita"/>
          <w:rFonts w:cs="Arial"/>
          <w:b w:val="0"/>
        </w:rPr>
        <w:t xml:space="preserve"> se encuentran hacen</w:t>
      </w:r>
      <w:r w:rsidRPr="00BC5FA8">
        <w:rPr>
          <w:rStyle w:val="Textoennegrita"/>
          <w:rFonts w:cs="Arial"/>
          <w:b w:val="0"/>
        </w:rPr>
        <w:t xml:space="preserve"> depósitos o pequeños retiros al Banco Emocional de cada persona como una forma de ayudarle a tomar conciencia de sus emociones y estimularle para seguir adelante de acuerdo a sus aciertos</w:t>
      </w:r>
      <w:r w:rsidRPr="00D765F0">
        <w:rPr>
          <w:rStyle w:val="Textoennegrita"/>
          <w:rFonts w:cs="Arial"/>
          <w:b w:val="0"/>
        </w:rPr>
        <w:t>.</w:t>
      </w:r>
      <w:r w:rsidRPr="00D765F0">
        <w:rPr>
          <w:rStyle w:val="Textoennegrita"/>
          <w:rFonts w:cs="Arial"/>
        </w:rPr>
        <w:t xml:space="preserve"> Anexo </w:t>
      </w:r>
      <w:r>
        <w:rPr>
          <w:rStyle w:val="Textoennegrita"/>
          <w:rFonts w:cs="Arial"/>
        </w:rPr>
        <w:t>9</w:t>
      </w:r>
      <w:r w:rsidRPr="00D765F0">
        <w:rPr>
          <w:rStyle w:val="Textoennegrita"/>
          <w:rFonts w:cs="Arial"/>
        </w:rPr>
        <w:t>: libreta de banco emocional</w:t>
      </w:r>
    </w:p>
    <w:p w:rsidR="006600A3" w:rsidRPr="00BC5FA8" w:rsidRDefault="006600A3" w:rsidP="006600A3">
      <w:pPr>
        <w:pStyle w:val="NormalWeb"/>
        <w:shd w:val="clear" w:color="auto" w:fill="FFFFFF"/>
        <w:spacing w:before="0" w:beforeAutospacing="0" w:after="0" w:afterAutospacing="0" w:line="360" w:lineRule="auto"/>
        <w:jc w:val="both"/>
        <w:rPr>
          <w:rStyle w:val="Textoennegrita"/>
          <w:rFonts w:cs="Arial"/>
          <w:b w:val="0"/>
        </w:rPr>
      </w:pPr>
    </w:p>
    <w:p w:rsidR="006600A3" w:rsidRPr="007E6528" w:rsidRDefault="006600A3" w:rsidP="006600A3">
      <w:pPr>
        <w:spacing w:line="360" w:lineRule="auto"/>
        <w:contextualSpacing/>
        <w:rPr>
          <w:rFonts w:ascii="Arial" w:hAnsi="Arial" w:cs="Arial"/>
          <w:sz w:val="24"/>
          <w:szCs w:val="24"/>
        </w:rPr>
      </w:pPr>
      <w:r w:rsidRPr="007E6528">
        <w:rPr>
          <w:rStyle w:val="Textoennegrita"/>
          <w:rFonts w:eastAsia="Calibri" w:cs="Arial"/>
          <w:sz w:val="24"/>
          <w:szCs w:val="24"/>
        </w:rPr>
        <w:t>Juegos dirigidos</w:t>
      </w:r>
      <w:r w:rsidRPr="007E6528">
        <w:rPr>
          <w:rStyle w:val="Textoennegrita"/>
          <w:rFonts w:eastAsia="Calibri" w:cs="Arial"/>
          <w:b w:val="0"/>
          <w:sz w:val="24"/>
          <w:szCs w:val="24"/>
        </w:rPr>
        <w:t xml:space="preserve">: </w:t>
      </w:r>
      <w:r w:rsidRPr="007E6528">
        <w:rPr>
          <w:rFonts w:ascii="Arial" w:hAnsi="Arial" w:cs="Arial"/>
          <w:sz w:val="24"/>
          <w:szCs w:val="24"/>
        </w:rPr>
        <w:t xml:space="preserve">Los jueves de cada semana, el grupo “ERES” en pleno permanece en este lugar para dirigir juegos y manejar las libretas de banco emocional según las necesidades, </w:t>
      </w:r>
      <w:r w:rsidRPr="007E6528">
        <w:rPr>
          <w:rStyle w:val="Textoennegrita"/>
          <w:rFonts w:eastAsia="Calibri" w:cs="Arial"/>
          <w:b w:val="0"/>
          <w:sz w:val="24"/>
          <w:szCs w:val="24"/>
        </w:rPr>
        <w:t xml:space="preserve">están dispuestos para la mediación e intervención mediante tarjetas que expresan los sentimientos, actitudes y emociones generados por las personas que allí se encuentran. </w:t>
      </w:r>
      <w:r w:rsidRPr="007E6528">
        <w:rPr>
          <w:rStyle w:val="Textoennegrita"/>
          <w:rFonts w:eastAsia="Calibri" w:cs="Arial"/>
          <w:sz w:val="24"/>
          <w:szCs w:val="24"/>
        </w:rPr>
        <w:t>Anexo 10 Registro fotográfico.</w:t>
      </w:r>
    </w:p>
    <w:p w:rsidR="006600A3" w:rsidRPr="00BC5FA8" w:rsidRDefault="006600A3" w:rsidP="006600A3">
      <w:pPr>
        <w:pStyle w:val="NormalWeb"/>
        <w:shd w:val="clear" w:color="auto" w:fill="FFFFFF"/>
        <w:spacing w:before="0" w:beforeAutospacing="0" w:after="0" w:afterAutospacing="0" w:line="360" w:lineRule="auto"/>
        <w:jc w:val="both"/>
        <w:rPr>
          <w:rStyle w:val="Textoennegrita"/>
          <w:rFonts w:cs="Arial"/>
          <w:b w:val="0"/>
        </w:rPr>
      </w:pPr>
    </w:p>
    <w:p w:rsidR="006600A3" w:rsidRPr="00BC5FA8" w:rsidRDefault="006600A3" w:rsidP="006600A3">
      <w:pPr>
        <w:pStyle w:val="NormalWeb"/>
        <w:shd w:val="clear" w:color="auto" w:fill="FFFFFF"/>
        <w:spacing w:before="0" w:beforeAutospacing="0" w:after="0" w:afterAutospacing="0" w:line="360" w:lineRule="auto"/>
        <w:jc w:val="both"/>
        <w:rPr>
          <w:rStyle w:val="Textoennegrita"/>
          <w:rFonts w:cs="Arial"/>
          <w:b w:val="0"/>
        </w:rPr>
      </w:pPr>
    </w:p>
    <w:p w:rsidR="006600A3" w:rsidRDefault="006600A3" w:rsidP="006600A3">
      <w:pPr>
        <w:pStyle w:val="NormalWeb"/>
        <w:shd w:val="clear" w:color="auto" w:fill="FFFFFF"/>
        <w:spacing w:before="0" w:beforeAutospacing="0" w:after="0" w:afterAutospacing="0" w:line="360" w:lineRule="auto"/>
        <w:jc w:val="both"/>
        <w:rPr>
          <w:rStyle w:val="Textoennegrita"/>
          <w:rFonts w:cs="Arial"/>
        </w:rPr>
      </w:pPr>
      <w:r w:rsidRPr="00BC5FA8">
        <w:rPr>
          <w:rStyle w:val="Textoennegrita"/>
          <w:rFonts w:cs="Arial"/>
        </w:rPr>
        <w:t>Cortafuego de las emociones</w:t>
      </w:r>
      <w:r w:rsidRPr="00BC5FA8">
        <w:rPr>
          <w:rStyle w:val="Textoennegrita"/>
          <w:rFonts w:cs="Arial"/>
          <w:b w:val="0"/>
        </w:rPr>
        <w:t xml:space="preserve">: </w:t>
      </w:r>
      <w:r>
        <w:rPr>
          <w:rStyle w:val="Textoennegrita"/>
          <w:rFonts w:cs="Arial"/>
          <w:b w:val="0"/>
        </w:rPr>
        <w:t>En el “oasis de las emociones” se encuentran dos tableros dispuestos para que estudiantes y docentes expresen en forma escrita sus sentimientos y emociones</w:t>
      </w:r>
      <w:r w:rsidRPr="00BC5FA8">
        <w:rPr>
          <w:rStyle w:val="Textoennegrita"/>
          <w:rFonts w:cs="Arial"/>
          <w:b w:val="0"/>
        </w:rPr>
        <w:t>.</w:t>
      </w:r>
      <w:r>
        <w:rPr>
          <w:rStyle w:val="Textoennegrita"/>
          <w:rFonts w:cs="Arial"/>
          <w:b w:val="0"/>
        </w:rPr>
        <w:t xml:space="preserve"> “La vida está hecha de sensaciones, cada instante experimentamos emociones y sentimientos que van dejando huellas en el alma, manifestándose con la palabra escrita”. “Las emociones se viven, se sienten, se reconocen, pero sólo una parte de ellas se puede expresar en palabras o conceptos” Laura Esquivel. </w:t>
      </w:r>
      <w:r w:rsidRPr="00D765F0">
        <w:rPr>
          <w:rStyle w:val="Textoennegrita"/>
          <w:rFonts w:cs="Arial"/>
        </w:rPr>
        <w:t>Anexo 1</w:t>
      </w:r>
      <w:r>
        <w:rPr>
          <w:rStyle w:val="Textoennegrita"/>
          <w:rFonts w:cs="Arial"/>
        </w:rPr>
        <w:t>1</w:t>
      </w:r>
      <w:r w:rsidRPr="00D765F0">
        <w:rPr>
          <w:rStyle w:val="Textoennegrita"/>
          <w:rFonts w:cs="Arial"/>
        </w:rPr>
        <w:t>: Registro fotográfico.</w:t>
      </w:r>
    </w:p>
    <w:p w:rsidR="006600A3" w:rsidRPr="00D765F0" w:rsidRDefault="006600A3" w:rsidP="006600A3">
      <w:pPr>
        <w:pStyle w:val="NormalWeb"/>
        <w:shd w:val="clear" w:color="auto" w:fill="FFFFFF"/>
        <w:spacing w:before="0" w:beforeAutospacing="0" w:after="0" w:afterAutospacing="0" w:line="360" w:lineRule="auto"/>
        <w:jc w:val="both"/>
        <w:rPr>
          <w:rStyle w:val="Textoennegrita"/>
          <w:rFonts w:cs="Arial"/>
        </w:rPr>
      </w:pPr>
    </w:p>
    <w:p w:rsidR="006600A3" w:rsidRDefault="006600A3" w:rsidP="006600A3">
      <w:pPr>
        <w:contextualSpacing/>
        <w:rPr>
          <w:rFonts w:ascii="Arial" w:hAnsi="Arial" w:cs="Arial"/>
          <w:sz w:val="24"/>
          <w:szCs w:val="24"/>
        </w:rPr>
      </w:pPr>
      <w:r w:rsidRPr="00C87993">
        <w:rPr>
          <w:rFonts w:ascii="Arial" w:hAnsi="Arial" w:cs="Arial"/>
          <w:sz w:val="24"/>
          <w:szCs w:val="24"/>
        </w:rPr>
        <w:t>CRONOGRAMA DE ACTIVIDADES</w:t>
      </w:r>
    </w:p>
    <w:p w:rsidR="006600A3" w:rsidRPr="00C87993" w:rsidRDefault="006600A3" w:rsidP="006600A3">
      <w:pPr>
        <w:ind w:left="720"/>
        <w:contextualSpacing/>
        <w:rPr>
          <w:rFonts w:ascii="Arial" w:hAnsi="Arial" w:cs="Arial"/>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127"/>
        <w:gridCol w:w="1984"/>
        <w:gridCol w:w="1559"/>
        <w:gridCol w:w="1560"/>
      </w:tblGrid>
      <w:tr w:rsidR="006600A3" w:rsidRPr="00C87993" w:rsidTr="0029591C">
        <w:tc>
          <w:tcPr>
            <w:tcW w:w="2268" w:type="dxa"/>
          </w:tcPr>
          <w:p w:rsidR="006600A3" w:rsidRPr="00AF2BB4" w:rsidRDefault="006600A3" w:rsidP="0029591C">
            <w:pPr>
              <w:contextualSpacing/>
              <w:jc w:val="center"/>
              <w:rPr>
                <w:rFonts w:ascii="Arial" w:hAnsi="Arial" w:cs="Arial"/>
                <w:b/>
                <w:sz w:val="20"/>
                <w:szCs w:val="24"/>
              </w:rPr>
            </w:pPr>
            <w:r w:rsidRPr="00AF2BB4">
              <w:rPr>
                <w:rFonts w:ascii="Arial" w:hAnsi="Arial" w:cs="Arial"/>
                <w:b/>
                <w:sz w:val="20"/>
                <w:szCs w:val="24"/>
              </w:rPr>
              <w:t>ACTIVIDADES</w:t>
            </w:r>
          </w:p>
        </w:tc>
        <w:tc>
          <w:tcPr>
            <w:tcW w:w="2127" w:type="dxa"/>
          </w:tcPr>
          <w:p w:rsidR="006600A3" w:rsidRPr="00AF2BB4" w:rsidRDefault="006600A3" w:rsidP="0029591C">
            <w:pPr>
              <w:contextualSpacing/>
              <w:jc w:val="center"/>
              <w:rPr>
                <w:rFonts w:ascii="Arial" w:hAnsi="Arial" w:cs="Arial"/>
                <w:b/>
                <w:sz w:val="20"/>
                <w:szCs w:val="24"/>
              </w:rPr>
            </w:pPr>
            <w:r w:rsidRPr="00AF2BB4">
              <w:rPr>
                <w:rFonts w:ascii="Arial" w:hAnsi="Arial" w:cs="Arial"/>
                <w:b/>
                <w:sz w:val="20"/>
                <w:szCs w:val="24"/>
              </w:rPr>
              <w:t>OBJETIVO</w:t>
            </w:r>
          </w:p>
        </w:tc>
        <w:tc>
          <w:tcPr>
            <w:tcW w:w="1984" w:type="dxa"/>
          </w:tcPr>
          <w:p w:rsidR="006600A3" w:rsidRPr="00AF2BB4" w:rsidRDefault="006600A3" w:rsidP="0029591C">
            <w:pPr>
              <w:contextualSpacing/>
              <w:jc w:val="center"/>
              <w:rPr>
                <w:rFonts w:ascii="Arial" w:hAnsi="Arial" w:cs="Arial"/>
                <w:b/>
                <w:sz w:val="20"/>
                <w:szCs w:val="24"/>
              </w:rPr>
            </w:pPr>
            <w:r w:rsidRPr="00AF2BB4">
              <w:rPr>
                <w:rFonts w:ascii="Arial" w:hAnsi="Arial" w:cs="Arial"/>
                <w:b/>
                <w:sz w:val="20"/>
                <w:szCs w:val="24"/>
              </w:rPr>
              <w:t>FECHA</w:t>
            </w:r>
          </w:p>
        </w:tc>
        <w:tc>
          <w:tcPr>
            <w:tcW w:w="1559" w:type="dxa"/>
          </w:tcPr>
          <w:p w:rsidR="006600A3" w:rsidRPr="00AF2BB4" w:rsidRDefault="006600A3" w:rsidP="0029591C">
            <w:pPr>
              <w:contextualSpacing/>
              <w:jc w:val="center"/>
              <w:rPr>
                <w:rFonts w:ascii="Arial" w:hAnsi="Arial" w:cs="Arial"/>
                <w:b/>
                <w:sz w:val="20"/>
                <w:szCs w:val="24"/>
              </w:rPr>
            </w:pPr>
            <w:r w:rsidRPr="00AF2BB4">
              <w:rPr>
                <w:rFonts w:ascii="Arial" w:hAnsi="Arial" w:cs="Arial"/>
                <w:b/>
                <w:sz w:val="20"/>
                <w:szCs w:val="24"/>
              </w:rPr>
              <w:t>RESPONSABLES</w:t>
            </w:r>
          </w:p>
        </w:tc>
        <w:tc>
          <w:tcPr>
            <w:tcW w:w="1560" w:type="dxa"/>
          </w:tcPr>
          <w:p w:rsidR="006600A3" w:rsidRPr="00AF2BB4" w:rsidRDefault="006600A3" w:rsidP="0029591C">
            <w:pPr>
              <w:contextualSpacing/>
              <w:jc w:val="center"/>
              <w:rPr>
                <w:rFonts w:ascii="Arial" w:hAnsi="Arial" w:cs="Arial"/>
                <w:b/>
                <w:sz w:val="20"/>
                <w:szCs w:val="24"/>
              </w:rPr>
            </w:pPr>
            <w:r w:rsidRPr="00AF2BB4">
              <w:rPr>
                <w:rFonts w:ascii="Arial" w:hAnsi="Arial" w:cs="Arial"/>
                <w:b/>
                <w:sz w:val="20"/>
                <w:szCs w:val="24"/>
              </w:rPr>
              <w:t>RECURSOS</w:t>
            </w:r>
          </w:p>
        </w:tc>
      </w:tr>
      <w:tr w:rsidR="006600A3" w:rsidRPr="00C87993" w:rsidTr="0029591C">
        <w:tc>
          <w:tcPr>
            <w:tcW w:w="2268" w:type="dxa"/>
          </w:tcPr>
          <w:p w:rsidR="006600A3" w:rsidRPr="00CE1BEF" w:rsidRDefault="006600A3" w:rsidP="0029591C">
            <w:pPr>
              <w:contextualSpacing/>
              <w:jc w:val="center"/>
              <w:rPr>
                <w:rFonts w:ascii="Arial" w:hAnsi="Arial" w:cs="Arial"/>
                <w:sz w:val="16"/>
                <w:szCs w:val="16"/>
              </w:rPr>
            </w:pPr>
            <w:r w:rsidRPr="00CE1BEF">
              <w:rPr>
                <w:rFonts w:ascii="Arial" w:hAnsi="Arial" w:cs="Arial"/>
                <w:b/>
                <w:sz w:val="16"/>
                <w:szCs w:val="16"/>
              </w:rPr>
              <w:t>Celebraciones Institucionales:</w:t>
            </w:r>
            <w:r w:rsidRPr="00CE1BEF">
              <w:rPr>
                <w:rFonts w:ascii="Arial" w:hAnsi="Arial" w:cs="Arial"/>
                <w:sz w:val="16"/>
                <w:szCs w:val="16"/>
              </w:rPr>
              <w:t xml:space="preserve"> </w:t>
            </w:r>
          </w:p>
          <w:p w:rsidR="006600A3" w:rsidRPr="00CE1BEF" w:rsidRDefault="006600A3" w:rsidP="00E8178F">
            <w:pPr>
              <w:pStyle w:val="Prrafodelista"/>
              <w:numPr>
                <w:ilvl w:val="0"/>
                <w:numId w:val="48"/>
              </w:numPr>
              <w:ind w:left="0" w:firstLine="0"/>
              <w:rPr>
                <w:rFonts w:ascii="Arial" w:hAnsi="Arial" w:cs="Arial"/>
                <w:sz w:val="16"/>
                <w:szCs w:val="16"/>
              </w:rPr>
            </w:pPr>
            <w:r w:rsidRPr="00CE1BEF">
              <w:rPr>
                <w:rFonts w:ascii="Arial" w:hAnsi="Arial" w:cs="Arial"/>
                <w:sz w:val="16"/>
                <w:szCs w:val="16"/>
              </w:rPr>
              <w:t xml:space="preserve">Te cogemos con amor. </w:t>
            </w:r>
            <w:r>
              <w:rPr>
                <w:rFonts w:ascii="Arial" w:hAnsi="Arial" w:cs="Arial"/>
                <w:sz w:val="16"/>
                <w:szCs w:val="16"/>
              </w:rPr>
              <w:t>Bienvenidos.</w:t>
            </w:r>
          </w:p>
          <w:p w:rsidR="006600A3" w:rsidRPr="00CE1BEF" w:rsidRDefault="006600A3" w:rsidP="00E8178F">
            <w:pPr>
              <w:pStyle w:val="Prrafodelista"/>
              <w:numPr>
                <w:ilvl w:val="0"/>
                <w:numId w:val="48"/>
              </w:numPr>
              <w:ind w:left="0" w:firstLine="0"/>
              <w:rPr>
                <w:rFonts w:ascii="Arial" w:hAnsi="Arial" w:cs="Arial"/>
                <w:sz w:val="16"/>
                <w:szCs w:val="16"/>
              </w:rPr>
            </w:pPr>
            <w:r w:rsidRPr="00CE1BEF">
              <w:rPr>
                <w:rFonts w:ascii="Arial" w:hAnsi="Arial" w:cs="Arial"/>
                <w:sz w:val="16"/>
                <w:szCs w:val="16"/>
              </w:rPr>
              <w:t xml:space="preserve">Jornada de Reconciliación y ágape Pascual. </w:t>
            </w:r>
          </w:p>
          <w:p w:rsidR="006600A3" w:rsidRPr="00CE1BEF" w:rsidRDefault="006600A3" w:rsidP="00E8178F">
            <w:pPr>
              <w:pStyle w:val="Prrafodelista"/>
              <w:numPr>
                <w:ilvl w:val="0"/>
                <w:numId w:val="48"/>
              </w:numPr>
              <w:ind w:left="0" w:firstLine="0"/>
              <w:rPr>
                <w:rFonts w:ascii="Arial" w:hAnsi="Arial" w:cs="Arial"/>
                <w:sz w:val="16"/>
                <w:szCs w:val="16"/>
              </w:rPr>
            </w:pPr>
            <w:r w:rsidRPr="00CE1BEF">
              <w:rPr>
                <w:rFonts w:ascii="Arial" w:hAnsi="Arial" w:cs="Arial"/>
                <w:sz w:val="16"/>
                <w:szCs w:val="16"/>
              </w:rPr>
              <w:lastRenderedPageBreak/>
              <w:t>Semana del Buen Pastor</w:t>
            </w:r>
          </w:p>
          <w:p w:rsidR="006600A3" w:rsidRPr="00CE1BEF" w:rsidRDefault="006600A3" w:rsidP="00E8178F">
            <w:pPr>
              <w:pStyle w:val="Prrafodelista"/>
              <w:numPr>
                <w:ilvl w:val="0"/>
                <w:numId w:val="48"/>
              </w:numPr>
              <w:ind w:left="0" w:firstLine="0"/>
              <w:rPr>
                <w:rFonts w:ascii="Arial" w:hAnsi="Arial" w:cs="Arial"/>
                <w:sz w:val="16"/>
                <w:szCs w:val="16"/>
              </w:rPr>
            </w:pPr>
            <w:r w:rsidRPr="00CE1BEF">
              <w:rPr>
                <w:rFonts w:ascii="Arial" w:hAnsi="Arial" w:cs="Arial"/>
                <w:sz w:val="16"/>
                <w:szCs w:val="16"/>
              </w:rPr>
              <w:t>Jornada de Amor y amistad.</w:t>
            </w:r>
          </w:p>
          <w:p w:rsidR="006600A3" w:rsidRPr="00CE1BEF" w:rsidRDefault="006600A3" w:rsidP="00E8178F">
            <w:pPr>
              <w:pStyle w:val="Prrafodelista"/>
              <w:numPr>
                <w:ilvl w:val="0"/>
                <w:numId w:val="48"/>
              </w:numPr>
              <w:ind w:left="0" w:firstLine="0"/>
              <w:rPr>
                <w:rFonts w:ascii="Arial" w:hAnsi="Arial" w:cs="Arial"/>
                <w:sz w:val="16"/>
                <w:szCs w:val="16"/>
              </w:rPr>
            </w:pPr>
            <w:r w:rsidRPr="00CE1BEF">
              <w:rPr>
                <w:rFonts w:ascii="Arial" w:hAnsi="Arial" w:cs="Arial"/>
                <w:sz w:val="16"/>
                <w:szCs w:val="16"/>
              </w:rPr>
              <w:t>Jornadas de solidaridad.</w:t>
            </w:r>
          </w:p>
          <w:p w:rsidR="006600A3" w:rsidRPr="00CE1BEF" w:rsidRDefault="006600A3" w:rsidP="00E8178F">
            <w:pPr>
              <w:pStyle w:val="Prrafodelista"/>
              <w:numPr>
                <w:ilvl w:val="0"/>
                <w:numId w:val="48"/>
              </w:numPr>
              <w:ind w:left="0" w:firstLine="0"/>
              <w:rPr>
                <w:rFonts w:ascii="Arial" w:hAnsi="Arial" w:cs="Arial"/>
                <w:sz w:val="16"/>
                <w:szCs w:val="16"/>
              </w:rPr>
            </w:pPr>
            <w:r w:rsidRPr="00CE1BEF">
              <w:rPr>
                <w:rFonts w:ascii="Arial" w:hAnsi="Arial" w:cs="Arial"/>
                <w:sz w:val="16"/>
                <w:szCs w:val="16"/>
              </w:rPr>
              <w:t>Navidad Lourdista.</w:t>
            </w:r>
          </w:p>
          <w:p w:rsidR="006600A3" w:rsidRPr="00CE1BEF" w:rsidRDefault="006600A3" w:rsidP="00E8178F">
            <w:pPr>
              <w:pStyle w:val="Prrafodelista"/>
              <w:numPr>
                <w:ilvl w:val="0"/>
                <w:numId w:val="48"/>
              </w:numPr>
              <w:ind w:left="0" w:firstLine="0"/>
              <w:rPr>
                <w:rFonts w:ascii="Arial" w:hAnsi="Arial" w:cs="Arial"/>
                <w:sz w:val="16"/>
                <w:szCs w:val="16"/>
              </w:rPr>
            </w:pPr>
            <w:r w:rsidRPr="00CE1BEF">
              <w:rPr>
                <w:rFonts w:ascii="Arial" w:hAnsi="Arial" w:cs="Arial"/>
                <w:sz w:val="16"/>
                <w:szCs w:val="16"/>
              </w:rPr>
              <w:t xml:space="preserve">Otras: </w:t>
            </w:r>
            <w:r>
              <w:rPr>
                <w:rFonts w:ascii="Arial" w:hAnsi="Arial" w:cs="Arial"/>
                <w:sz w:val="16"/>
                <w:szCs w:val="16"/>
              </w:rPr>
              <w:t xml:space="preserve">Día del hombre y la mujer </w:t>
            </w:r>
            <w:r w:rsidRPr="00CE1BEF">
              <w:rPr>
                <w:rFonts w:ascii="Arial" w:hAnsi="Arial" w:cs="Arial"/>
                <w:sz w:val="16"/>
                <w:szCs w:val="16"/>
              </w:rPr>
              <w:t>quinceañe</w:t>
            </w:r>
            <w:r>
              <w:rPr>
                <w:rFonts w:ascii="Arial" w:hAnsi="Arial" w:cs="Arial"/>
                <w:sz w:val="16"/>
                <w:szCs w:val="16"/>
              </w:rPr>
              <w:t>ras.</w:t>
            </w:r>
          </w:p>
        </w:tc>
        <w:tc>
          <w:tcPr>
            <w:tcW w:w="2127" w:type="dxa"/>
          </w:tcPr>
          <w:p w:rsidR="006600A3" w:rsidRPr="00CE1BEF" w:rsidRDefault="006600A3" w:rsidP="0029591C">
            <w:pPr>
              <w:widowControl w:val="0"/>
              <w:contextualSpacing/>
              <w:jc w:val="center"/>
              <w:rPr>
                <w:rFonts w:ascii="Arial" w:hAnsi="Arial" w:cs="Arial"/>
                <w:sz w:val="16"/>
                <w:szCs w:val="16"/>
              </w:rPr>
            </w:pPr>
            <w:r w:rsidRPr="00CE1BEF">
              <w:rPr>
                <w:rFonts w:ascii="Arial" w:hAnsi="Arial" w:cs="Arial"/>
                <w:bCs/>
                <w:sz w:val="16"/>
                <w:szCs w:val="16"/>
              </w:rPr>
              <w:lastRenderedPageBreak/>
              <w:t xml:space="preserve">Construir un ambiente que favorezca la armonía  en toda la comunidad educativa, el cultivo y la vivencia de los valores esenciales  para el crecimiento integral  de cada persona, a través de </w:t>
            </w:r>
            <w:r w:rsidRPr="00CE1BEF">
              <w:rPr>
                <w:rFonts w:ascii="Arial" w:hAnsi="Arial" w:cs="Arial"/>
                <w:bCs/>
                <w:sz w:val="16"/>
                <w:szCs w:val="16"/>
              </w:rPr>
              <w:lastRenderedPageBreak/>
              <w:t>las celebraciones, el reconocimiento, el estímulo, se pretende propiciar el diálogo y la escucha.</w:t>
            </w:r>
          </w:p>
          <w:p w:rsidR="006600A3" w:rsidRPr="00CE1BEF" w:rsidRDefault="006600A3" w:rsidP="0029591C">
            <w:pPr>
              <w:contextualSpacing/>
              <w:rPr>
                <w:rFonts w:ascii="Arial" w:hAnsi="Arial" w:cs="Arial"/>
                <w:sz w:val="16"/>
                <w:szCs w:val="16"/>
              </w:rPr>
            </w:pPr>
          </w:p>
        </w:tc>
        <w:tc>
          <w:tcPr>
            <w:tcW w:w="1984" w:type="dxa"/>
          </w:tcPr>
          <w:p w:rsidR="006600A3" w:rsidRPr="00CE1BEF" w:rsidRDefault="006600A3" w:rsidP="0029591C">
            <w:pPr>
              <w:contextualSpacing/>
              <w:rPr>
                <w:rFonts w:ascii="Arial" w:hAnsi="Arial" w:cs="Arial"/>
                <w:sz w:val="16"/>
                <w:szCs w:val="16"/>
              </w:rPr>
            </w:pPr>
          </w:p>
          <w:p w:rsidR="006600A3" w:rsidRPr="00CE1BEF" w:rsidRDefault="006600A3" w:rsidP="0029591C">
            <w:pPr>
              <w:contextualSpacing/>
              <w:rPr>
                <w:rFonts w:ascii="Arial" w:hAnsi="Arial" w:cs="Arial"/>
                <w:sz w:val="16"/>
                <w:szCs w:val="16"/>
              </w:rPr>
            </w:pPr>
          </w:p>
          <w:p w:rsidR="006600A3" w:rsidRPr="00CE1BEF" w:rsidRDefault="006600A3" w:rsidP="0029591C">
            <w:pPr>
              <w:pStyle w:val="Prrafodelista"/>
              <w:ind w:left="0"/>
              <w:rPr>
                <w:rFonts w:ascii="Arial" w:hAnsi="Arial" w:cs="Arial"/>
                <w:sz w:val="16"/>
                <w:szCs w:val="16"/>
              </w:rPr>
            </w:pPr>
            <w:r w:rsidRPr="00CE1BEF">
              <w:rPr>
                <w:rFonts w:ascii="Arial" w:hAnsi="Arial" w:cs="Arial"/>
                <w:sz w:val="16"/>
                <w:szCs w:val="16"/>
              </w:rPr>
              <w:t>Enero 8 al 19</w:t>
            </w:r>
          </w:p>
          <w:p w:rsidR="006600A3" w:rsidRPr="00CE1BEF" w:rsidRDefault="006600A3" w:rsidP="0029591C">
            <w:pPr>
              <w:pStyle w:val="Prrafodelista"/>
              <w:ind w:left="0"/>
              <w:rPr>
                <w:rFonts w:ascii="Arial" w:hAnsi="Arial" w:cs="Arial"/>
                <w:sz w:val="16"/>
                <w:szCs w:val="16"/>
              </w:rPr>
            </w:pPr>
          </w:p>
          <w:p w:rsidR="006600A3" w:rsidRPr="00CE1BEF" w:rsidRDefault="006600A3" w:rsidP="0029591C">
            <w:pPr>
              <w:pStyle w:val="Prrafodelista"/>
              <w:ind w:left="0"/>
              <w:rPr>
                <w:rFonts w:ascii="Arial" w:hAnsi="Arial" w:cs="Arial"/>
                <w:sz w:val="16"/>
                <w:szCs w:val="16"/>
              </w:rPr>
            </w:pPr>
            <w:r w:rsidRPr="00CE1BEF">
              <w:rPr>
                <w:rFonts w:ascii="Arial" w:hAnsi="Arial" w:cs="Arial"/>
                <w:sz w:val="16"/>
                <w:szCs w:val="16"/>
              </w:rPr>
              <w:t>Durante la Cuaresma y la Pascua.</w:t>
            </w:r>
          </w:p>
          <w:p w:rsidR="006600A3" w:rsidRDefault="006600A3" w:rsidP="0029591C">
            <w:pPr>
              <w:pStyle w:val="Prrafodelista"/>
              <w:ind w:left="0"/>
              <w:rPr>
                <w:rFonts w:ascii="Arial" w:eastAsiaTheme="minorHAnsi" w:hAnsi="Arial" w:cs="Arial"/>
                <w:sz w:val="16"/>
                <w:szCs w:val="16"/>
              </w:rPr>
            </w:pPr>
          </w:p>
          <w:p w:rsidR="006600A3" w:rsidRPr="00CE1BEF" w:rsidRDefault="006600A3" w:rsidP="0029591C">
            <w:pPr>
              <w:pStyle w:val="Prrafodelista"/>
              <w:ind w:left="0"/>
              <w:rPr>
                <w:rFonts w:ascii="Arial" w:hAnsi="Arial" w:cs="Arial"/>
                <w:sz w:val="16"/>
                <w:szCs w:val="16"/>
              </w:rPr>
            </w:pPr>
            <w:r w:rsidRPr="00CE1BEF">
              <w:rPr>
                <w:rFonts w:ascii="Arial" w:hAnsi="Arial" w:cs="Arial"/>
                <w:sz w:val="16"/>
                <w:szCs w:val="16"/>
              </w:rPr>
              <w:lastRenderedPageBreak/>
              <w:t>Tercera Semana de Pascua.</w:t>
            </w:r>
          </w:p>
          <w:p w:rsidR="006600A3" w:rsidRDefault="006600A3" w:rsidP="0029591C">
            <w:pPr>
              <w:pStyle w:val="Prrafodelista"/>
              <w:ind w:left="0"/>
              <w:rPr>
                <w:rFonts w:ascii="Arial" w:hAnsi="Arial" w:cs="Arial"/>
                <w:sz w:val="16"/>
                <w:szCs w:val="16"/>
              </w:rPr>
            </w:pPr>
            <w:r w:rsidRPr="00CE1BEF">
              <w:rPr>
                <w:rFonts w:ascii="Arial" w:hAnsi="Arial" w:cs="Arial"/>
                <w:sz w:val="16"/>
                <w:szCs w:val="16"/>
              </w:rPr>
              <w:t>Septiembre</w:t>
            </w:r>
          </w:p>
          <w:p w:rsidR="006600A3" w:rsidRPr="00CE1BEF" w:rsidRDefault="006600A3" w:rsidP="0029591C">
            <w:pPr>
              <w:pStyle w:val="Prrafodelista"/>
              <w:ind w:left="0"/>
              <w:rPr>
                <w:rFonts w:ascii="Arial" w:hAnsi="Arial" w:cs="Arial"/>
                <w:sz w:val="16"/>
                <w:szCs w:val="16"/>
              </w:rPr>
            </w:pPr>
          </w:p>
          <w:p w:rsidR="006600A3" w:rsidRDefault="006600A3" w:rsidP="0029591C">
            <w:pPr>
              <w:pStyle w:val="Prrafodelista"/>
              <w:ind w:left="0"/>
              <w:rPr>
                <w:rFonts w:ascii="Arial" w:hAnsi="Arial" w:cs="Arial"/>
                <w:sz w:val="16"/>
                <w:szCs w:val="16"/>
              </w:rPr>
            </w:pPr>
            <w:r w:rsidRPr="00CE1BEF">
              <w:rPr>
                <w:rFonts w:ascii="Arial" w:hAnsi="Arial" w:cs="Arial"/>
                <w:sz w:val="16"/>
                <w:szCs w:val="16"/>
              </w:rPr>
              <w:t>Según Necesidades</w:t>
            </w:r>
          </w:p>
          <w:p w:rsidR="006600A3" w:rsidRDefault="006600A3" w:rsidP="0029591C">
            <w:pPr>
              <w:pStyle w:val="Prrafodelista"/>
              <w:ind w:left="0"/>
              <w:rPr>
                <w:rFonts w:ascii="Arial" w:hAnsi="Arial" w:cs="Arial"/>
                <w:sz w:val="16"/>
                <w:szCs w:val="16"/>
              </w:rPr>
            </w:pPr>
          </w:p>
          <w:p w:rsidR="006600A3" w:rsidRDefault="006600A3" w:rsidP="0029591C">
            <w:pPr>
              <w:pStyle w:val="Prrafodelista"/>
              <w:ind w:left="0"/>
              <w:rPr>
                <w:rFonts w:ascii="Arial" w:hAnsi="Arial" w:cs="Arial"/>
                <w:sz w:val="16"/>
                <w:szCs w:val="16"/>
              </w:rPr>
            </w:pPr>
            <w:r>
              <w:rPr>
                <w:rFonts w:ascii="Arial" w:hAnsi="Arial" w:cs="Arial"/>
                <w:sz w:val="16"/>
                <w:szCs w:val="16"/>
              </w:rPr>
              <w:t>Noviembre 5 a 16</w:t>
            </w:r>
          </w:p>
          <w:p w:rsidR="006600A3" w:rsidRPr="00CE1BEF" w:rsidRDefault="006600A3" w:rsidP="0029591C">
            <w:pPr>
              <w:pStyle w:val="Prrafodelista"/>
              <w:ind w:left="0"/>
              <w:rPr>
                <w:rFonts w:ascii="Arial" w:hAnsi="Arial" w:cs="Arial"/>
                <w:sz w:val="16"/>
                <w:szCs w:val="16"/>
              </w:rPr>
            </w:pPr>
            <w:r>
              <w:rPr>
                <w:rFonts w:ascii="Arial" w:hAnsi="Arial" w:cs="Arial"/>
                <w:sz w:val="16"/>
                <w:szCs w:val="16"/>
              </w:rPr>
              <w:t xml:space="preserve">Marzo, Septiembre, </w:t>
            </w:r>
          </w:p>
          <w:p w:rsidR="006600A3" w:rsidRPr="00CE1BEF" w:rsidRDefault="006600A3" w:rsidP="0029591C">
            <w:pPr>
              <w:contextualSpacing/>
              <w:rPr>
                <w:rFonts w:ascii="Arial" w:hAnsi="Arial" w:cs="Arial"/>
                <w:sz w:val="16"/>
                <w:szCs w:val="16"/>
              </w:rPr>
            </w:pPr>
          </w:p>
        </w:tc>
        <w:tc>
          <w:tcPr>
            <w:tcW w:w="1559" w:type="dxa"/>
          </w:tcPr>
          <w:p w:rsidR="006600A3" w:rsidRPr="00CE1BEF" w:rsidRDefault="006600A3" w:rsidP="0029591C">
            <w:pPr>
              <w:contextualSpacing/>
              <w:rPr>
                <w:rFonts w:ascii="Arial" w:hAnsi="Arial" w:cs="Arial"/>
                <w:sz w:val="16"/>
                <w:szCs w:val="16"/>
              </w:rPr>
            </w:pPr>
          </w:p>
          <w:p w:rsidR="006600A3" w:rsidRPr="00CE1BEF" w:rsidRDefault="006600A3" w:rsidP="0029591C">
            <w:pPr>
              <w:contextualSpacing/>
              <w:rPr>
                <w:rFonts w:ascii="Arial" w:hAnsi="Arial" w:cs="Arial"/>
                <w:sz w:val="16"/>
                <w:szCs w:val="16"/>
              </w:rPr>
            </w:pPr>
          </w:p>
          <w:p w:rsidR="006600A3" w:rsidRPr="00CE1BEF" w:rsidRDefault="006600A3" w:rsidP="0029591C">
            <w:pPr>
              <w:contextualSpacing/>
              <w:rPr>
                <w:rFonts w:ascii="Arial" w:hAnsi="Arial" w:cs="Arial"/>
                <w:sz w:val="16"/>
                <w:szCs w:val="16"/>
              </w:rPr>
            </w:pPr>
            <w:r w:rsidRPr="00CE1BEF">
              <w:rPr>
                <w:rFonts w:ascii="Arial" w:hAnsi="Arial" w:cs="Arial"/>
                <w:sz w:val="16"/>
                <w:szCs w:val="16"/>
              </w:rPr>
              <w:t>Eje Pastoral</w:t>
            </w:r>
          </w:p>
          <w:p w:rsidR="006600A3" w:rsidRPr="00CE1BEF" w:rsidRDefault="006600A3" w:rsidP="0029591C">
            <w:pPr>
              <w:contextualSpacing/>
              <w:rPr>
                <w:rFonts w:ascii="Arial" w:hAnsi="Arial" w:cs="Arial"/>
                <w:sz w:val="16"/>
                <w:szCs w:val="16"/>
              </w:rPr>
            </w:pPr>
          </w:p>
        </w:tc>
        <w:tc>
          <w:tcPr>
            <w:tcW w:w="1560" w:type="dxa"/>
          </w:tcPr>
          <w:p w:rsidR="006600A3" w:rsidRPr="00CE1BEF" w:rsidRDefault="006600A3" w:rsidP="0029591C">
            <w:pPr>
              <w:contextualSpacing/>
              <w:rPr>
                <w:rFonts w:ascii="Arial" w:hAnsi="Arial" w:cs="Arial"/>
                <w:sz w:val="16"/>
                <w:szCs w:val="16"/>
              </w:rPr>
            </w:pPr>
          </w:p>
          <w:p w:rsidR="006600A3" w:rsidRPr="00CE1BEF" w:rsidRDefault="006600A3" w:rsidP="0029591C">
            <w:pPr>
              <w:contextualSpacing/>
              <w:rPr>
                <w:rFonts w:ascii="Arial" w:hAnsi="Arial" w:cs="Arial"/>
                <w:sz w:val="16"/>
                <w:szCs w:val="16"/>
              </w:rPr>
            </w:pPr>
            <w:r w:rsidRPr="00CE1BEF">
              <w:rPr>
                <w:rFonts w:ascii="Arial" w:hAnsi="Arial" w:cs="Arial"/>
                <w:sz w:val="16"/>
                <w:szCs w:val="16"/>
              </w:rPr>
              <w:t>Físicos: Coliseo, canchas deportivas, salón de actos, Capilla, aulas de clase. Aulas audiovisuales.</w:t>
            </w:r>
          </w:p>
          <w:p w:rsidR="006600A3" w:rsidRPr="00CE1BEF" w:rsidRDefault="006600A3" w:rsidP="0029591C">
            <w:pPr>
              <w:contextualSpacing/>
              <w:rPr>
                <w:rFonts w:ascii="Arial" w:hAnsi="Arial" w:cs="Arial"/>
                <w:sz w:val="16"/>
                <w:szCs w:val="16"/>
              </w:rPr>
            </w:pPr>
            <w:r w:rsidRPr="00CE1BEF">
              <w:rPr>
                <w:rFonts w:ascii="Arial" w:hAnsi="Arial" w:cs="Arial"/>
                <w:sz w:val="16"/>
                <w:szCs w:val="16"/>
              </w:rPr>
              <w:lastRenderedPageBreak/>
              <w:t xml:space="preserve">Talento humano. </w:t>
            </w:r>
          </w:p>
        </w:tc>
      </w:tr>
      <w:tr w:rsidR="006600A3" w:rsidRPr="00C87993" w:rsidTr="0029591C">
        <w:tc>
          <w:tcPr>
            <w:tcW w:w="2268" w:type="dxa"/>
            <w:tcBorders>
              <w:top w:val="single" w:sz="4" w:space="0" w:color="auto"/>
              <w:left w:val="single" w:sz="4" w:space="0" w:color="auto"/>
              <w:bottom w:val="single" w:sz="4" w:space="0" w:color="auto"/>
              <w:right w:val="single" w:sz="4" w:space="0" w:color="auto"/>
            </w:tcBorders>
          </w:tcPr>
          <w:p w:rsidR="006600A3" w:rsidRPr="0011176A" w:rsidRDefault="006600A3" w:rsidP="0029591C">
            <w:pPr>
              <w:contextualSpacing/>
              <w:rPr>
                <w:rFonts w:ascii="Arial" w:hAnsi="Arial" w:cs="Arial"/>
                <w:sz w:val="18"/>
                <w:szCs w:val="20"/>
              </w:rPr>
            </w:pPr>
            <w:r w:rsidRPr="0011176A">
              <w:rPr>
                <w:rFonts w:ascii="Arial" w:hAnsi="Arial" w:cs="Arial"/>
                <w:sz w:val="18"/>
                <w:szCs w:val="20"/>
              </w:rPr>
              <w:lastRenderedPageBreak/>
              <w:t>Talleres para asesorías de grupo.</w:t>
            </w:r>
          </w:p>
        </w:tc>
        <w:tc>
          <w:tcPr>
            <w:tcW w:w="2127" w:type="dxa"/>
            <w:tcBorders>
              <w:top w:val="single" w:sz="4" w:space="0" w:color="auto"/>
              <w:left w:val="single" w:sz="4" w:space="0" w:color="auto"/>
              <w:bottom w:val="single" w:sz="4" w:space="0" w:color="auto"/>
              <w:right w:val="single" w:sz="4" w:space="0" w:color="auto"/>
            </w:tcBorders>
          </w:tcPr>
          <w:p w:rsidR="006600A3" w:rsidRPr="0011176A" w:rsidRDefault="006600A3" w:rsidP="0029591C">
            <w:pPr>
              <w:contextualSpacing/>
              <w:rPr>
                <w:rFonts w:ascii="Arial" w:hAnsi="Arial" w:cs="Arial"/>
                <w:sz w:val="18"/>
                <w:szCs w:val="20"/>
              </w:rPr>
            </w:pPr>
            <w:r w:rsidRPr="0011176A">
              <w:rPr>
                <w:rFonts w:ascii="Arial" w:hAnsi="Arial" w:cs="Arial"/>
                <w:sz w:val="18"/>
                <w:szCs w:val="20"/>
              </w:rPr>
              <w:t xml:space="preserve">Propiciar en docentes y estudiantes espacios para la reflexión en torno al desarrollo de la inteligencia emocional y su importancia.  </w:t>
            </w:r>
          </w:p>
        </w:tc>
        <w:tc>
          <w:tcPr>
            <w:tcW w:w="1984" w:type="dxa"/>
            <w:tcBorders>
              <w:top w:val="single" w:sz="4" w:space="0" w:color="auto"/>
              <w:left w:val="single" w:sz="4" w:space="0" w:color="auto"/>
              <w:bottom w:val="single" w:sz="4" w:space="0" w:color="auto"/>
              <w:right w:val="single" w:sz="4" w:space="0" w:color="auto"/>
            </w:tcBorders>
          </w:tcPr>
          <w:p w:rsidR="006600A3" w:rsidRPr="00CE1BEF" w:rsidRDefault="006600A3" w:rsidP="0029591C">
            <w:pPr>
              <w:contextualSpacing/>
              <w:rPr>
                <w:rFonts w:ascii="Arial" w:hAnsi="Arial" w:cs="Arial"/>
                <w:sz w:val="18"/>
                <w:szCs w:val="20"/>
              </w:rPr>
            </w:pPr>
            <w:r w:rsidRPr="00CE1BEF">
              <w:rPr>
                <w:rFonts w:ascii="Arial" w:hAnsi="Arial" w:cs="Arial"/>
                <w:sz w:val="18"/>
                <w:szCs w:val="20"/>
              </w:rPr>
              <w:t>Lunes cada 15 días</w:t>
            </w:r>
          </w:p>
        </w:tc>
        <w:tc>
          <w:tcPr>
            <w:tcW w:w="1559" w:type="dxa"/>
            <w:tcBorders>
              <w:top w:val="single" w:sz="4" w:space="0" w:color="auto"/>
              <w:left w:val="single" w:sz="4" w:space="0" w:color="auto"/>
              <w:bottom w:val="single" w:sz="4" w:space="0" w:color="auto"/>
              <w:right w:val="single" w:sz="4" w:space="0" w:color="auto"/>
            </w:tcBorders>
          </w:tcPr>
          <w:p w:rsidR="006600A3" w:rsidRPr="00CE1BEF" w:rsidRDefault="006600A3" w:rsidP="0029591C">
            <w:pPr>
              <w:contextualSpacing/>
              <w:rPr>
                <w:rFonts w:ascii="Arial" w:hAnsi="Arial" w:cs="Arial"/>
                <w:sz w:val="18"/>
                <w:szCs w:val="20"/>
              </w:rPr>
            </w:pPr>
            <w:r w:rsidRPr="00CE1BEF">
              <w:rPr>
                <w:rFonts w:ascii="Arial" w:hAnsi="Arial" w:cs="Arial"/>
                <w:sz w:val="18"/>
                <w:szCs w:val="20"/>
              </w:rPr>
              <w:t>Docente Orientadora y asesores de grupo</w:t>
            </w:r>
          </w:p>
        </w:tc>
        <w:tc>
          <w:tcPr>
            <w:tcW w:w="1560" w:type="dxa"/>
            <w:tcBorders>
              <w:top w:val="single" w:sz="4" w:space="0" w:color="auto"/>
              <w:left w:val="single" w:sz="4" w:space="0" w:color="auto"/>
              <w:bottom w:val="single" w:sz="4" w:space="0" w:color="auto"/>
              <w:right w:val="single" w:sz="4" w:space="0" w:color="auto"/>
            </w:tcBorders>
          </w:tcPr>
          <w:p w:rsidR="006600A3" w:rsidRPr="00CE1BEF" w:rsidRDefault="006600A3" w:rsidP="0029591C">
            <w:pPr>
              <w:contextualSpacing/>
              <w:rPr>
                <w:rFonts w:ascii="Arial" w:hAnsi="Arial" w:cs="Arial"/>
                <w:sz w:val="18"/>
                <w:szCs w:val="20"/>
              </w:rPr>
            </w:pPr>
            <w:r w:rsidRPr="00CE1BEF">
              <w:rPr>
                <w:rFonts w:ascii="Arial" w:hAnsi="Arial" w:cs="Arial"/>
                <w:sz w:val="18"/>
                <w:szCs w:val="20"/>
              </w:rPr>
              <w:t>Material impreso</w:t>
            </w:r>
          </w:p>
        </w:tc>
      </w:tr>
      <w:tr w:rsidR="006600A3" w:rsidRPr="00C87993" w:rsidTr="0029591C">
        <w:tc>
          <w:tcPr>
            <w:tcW w:w="2268" w:type="dxa"/>
            <w:tcBorders>
              <w:top w:val="single" w:sz="4" w:space="0" w:color="auto"/>
              <w:left w:val="single" w:sz="4" w:space="0" w:color="auto"/>
              <w:bottom w:val="single" w:sz="4" w:space="0" w:color="auto"/>
              <w:right w:val="single" w:sz="4" w:space="0" w:color="auto"/>
            </w:tcBorders>
          </w:tcPr>
          <w:p w:rsidR="006600A3" w:rsidRPr="0011176A" w:rsidRDefault="006600A3" w:rsidP="0029591C">
            <w:pPr>
              <w:contextualSpacing/>
              <w:rPr>
                <w:rFonts w:ascii="Arial" w:hAnsi="Arial" w:cs="Arial"/>
                <w:sz w:val="18"/>
                <w:szCs w:val="20"/>
              </w:rPr>
            </w:pPr>
            <w:r w:rsidRPr="0011176A">
              <w:rPr>
                <w:rFonts w:ascii="Arial" w:hAnsi="Arial" w:cs="Arial"/>
                <w:sz w:val="18"/>
                <w:szCs w:val="20"/>
              </w:rPr>
              <w:t>Hago lo correcto</w:t>
            </w:r>
          </w:p>
        </w:tc>
        <w:tc>
          <w:tcPr>
            <w:tcW w:w="2127" w:type="dxa"/>
            <w:tcBorders>
              <w:top w:val="single" w:sz="4" w:space="0" w:color="auto"/>
              <w:left w:val="single" w:sz="4" w:space="0" w:color="auto"/>
              <w:bottom w:val="single" w:sz="4" w:space="0" w:color="auto"/>
              <w:right w:val="single" w:sz="4" w:space="0" w:color="auto"/>
            </w:tcBorders>
          </w:tcPr>
          <w:p w:rsidR="006600A3" w:rsidRPr="0011176A" w:rsidRDefault="006600A3" w:rsidP="0029591C">
            <w:pPr>
              <w:contextualSpacing/>
              <w:rPr>
                <w:rFonts w:ascii="Arial" w:hAnsi="Arial" w:cs="Arial"/>
                <w:sz w:val="18"/>
                <w:szCs w:val="20"/>
              </w:rPr>
            </w:pPr>
            <w:r w:rsidRPr="0011176A">
              <w:rPr>
                <w:rFonts w:ascii="Arial" w:hAnsi="Arial" w:cs="Arial"/>
                <w:sz w:val="18"/>
                <w:szCs w:val="20"/>
              </w:rPr>
              <w:t>Sensibilizar a estudiantes y docentes frente a la importancia de tomar decisiones adecuadas en la cotidianidad.</w:t>
            </w:r>
          </w:p>
        </w:tc>
        <w:tc>
          <w:tcPr>
            <w:tcW w:w="1984" w:type="dxa"/>
            <w:tcBorders>
              <w:top w:val="single" w:sz="4" w:space="0" w:color="auto"/>
              <w:left w:val="single" w:sz="4" w:space="0" w:color="auto"/>
              <w:bottom w:val="single" w:sz="4" w:space="0" w:color="auto"/>
              <w:right w:val="single" w:sz="4" w:space="0" w:color="auto"/>
            </w:tcBorders>
          </w:tcPr>
          <w:p w:rsidR="006600A3" w:rsidRPr="00CE1BEF" w:rsidRDefault="006600A3" w:rsidP="0029591C">
            <w:pPr>
              <w:contextualSpacing/>
              <w:rPr>
                <w:rFonts w:ascii="Arial" w:hAnsi="Arial" w:cs="Arial"/>
                <w:sz w:val="18"/>
                <w:szCs w:val="20"/>
              </w:rPr>
            </w:pPr>
            <w:r w:rsidRPr="00CE1BEF">
              <w:rPr>
                <w:rFonts w:ascii="Arial" w:hAnsi="Arial" w:cs="Arial"/>
                <w:sz w:val="18"/>
                <w:szCs w:val="20"/>
              </w:rPr>
              <w:t>Durante el año.</w:t>
            </w:r>
          </w:p>
        </w:tc>
        <w:tc>
          <w:tcPr>
            <w:tcW w:w="1559" w:type="dxa"/>
            <w:tcBorders>
              <w:top w:val="single" w:sz="4" w:space="0" w:color="auto"/>
              <w:left w:val="single" w:sz="4" w:space="0" w:color="auto"/>
              <w:bottom w:val="single" w:sz="4" w:space="0" w:color="auto"/>
              <w:right w:val="single" w:sz="4" w:space="0" w:color="auto"/>
            </w:tcBorders>
          </w:tcPr>
          <w:p w:rsidR="006600A3" w:rsidRPr="00CE1BEF" w:rsidRDefault="006600A3" w:rsidP="0029591C">
            <w:pPr>
              <w:contextualSpacing/>
              <w:rPr>
                <w:rFonts w:ascii="Arial" w:hAnsi="Arial" w:cs="Arial"/>
                <w:sz w:val="18"/>
                <w:szCs w:val="20"/>
              </w:rPr>
            </w:pPr>
            <w:r w:rsidRPr="00CE1BEF">
              <w:rPr>
                <w:rFonts w:ascii="Arial" w:hAnsi="Arial" w:cs="Arial"/>
                <w:sz w:val="18"/>
                <w:szCs w:val="20"/>
              </w:rPr>
              <w:t>Grupo ERES y equipo de docentes del proyecto.</w:t>
            </w:r>
          </w:p>
        </w:tc>
        <w:tc>
          <w:tcPr>
            <w:tcW w:w="1560" w:type="dxa"/>
            <w:tcBorders>
              <w:top w:val="single" w:sz="4" w:space="0" w:color="auto"/>
              <w:left w:val="single" w:sz="4" w:space="0" w:color="auto"/>
              <w:bottom w:val="single" w:sz="4" w:space="0" w:color="auto"/>
              <w:right w:val="single" w:sz="4" w:space="0" w:color="auto"/>
            </w:tcBorders>
          </w:tcPr>
          <w:p w:rsidR="006600A3" w:rsidRPr="00CE1BEF" w:rsidRDefault="006600A3" w:rsidP="0029591C">
            <w:pPr>
              <w:contextualSpacing/>
              <w:rPr>
                <w:rFonts w:ascii="Arial" w:hAnsi="Arial" w:cs="Arial"/>
                <w:sz w:val="18"/>
                <w:szCs w:val="20"/>
              </w:rPr>
            </w:pPr>
            <w:r>
              <w:rPr>
                <w:rFonts w:ascii="Arial" w:hAnsi="Arial" w:cs="Arial"/>
                <w:sz w:val="18"/>
                <w:szCs w:val="20"/>
              </w:rPr>
              <w:t>Material impreso, carteleras, Medios audiovisuales.</w:t>
            </w:r>
          </w:p>
        </w:tc>
      </w:tr>
      <w:tr w:rsidR="006600A3" w:rsidRPr="00C87993" w:rsidTr="0029591C">
        <w:tc>
          <w:tcPr>
            <w:tcW w:w="2268" w:type="dxa"/>
            <w:tcBorders>
              <w:top w:val="single" w:sz="4" w:space="0" w:color="auto"/>
              <w:left w:val="single" w:sz="4" w:space="0" w:color="auto"/>
              <w:bottom w:val="single" w:sz="4" w:space="0" w:color="auto"/>
              <w:right w:val="single" w:sz="4" w:space="0" w:color="auto"/>
            </w:tcBorders>
          </w:tcPr>
          <w:p w:rsidR="006600A3" w:rsidRPr="0011176A" w:rsidRDefault="006600A3" w:rsidP="0029591C">
            <w:pPr>
              <w:contextualSpacing/>
              <w:rPr>
                <w:rFonts w:ascii="Arial" w:hAnsi="Arial" w:cs="Arial"/>
                <w:sz w:val="18"/>
                <w:szCs w:val="20"/>
              </w:rPr>
            </w:pPr>
            <w:r w:rsidRPr="0011176A">
              <w:rPr>
                <w:rFonts w:ascii="Arial" w:hAnsi="Arial" w:cs="Arial"/>
                <w:sz w:val="18"/>
                <w:szCs w:val="20"/>
              </w:rPr>
              <w:t>Encuentros de formación con ERES</w:t>
            </w:r>
          </w:p>
        </w:tc>
        <w:tc>
          <w:tcPr>
            <w:tcW w:w="2127" w:type="dxa"/>
            <w:tcBorders>
              <w:top w:val="single" w:sz="4" w:space="0" w:color="auto"/>
              <w:left w:val="single" w:sz="4" w:space="0" w:color="auto"/>
              <w:bottom w:val="single" w:sz="4" w:space="0" w:color="auto"/>
              <w:right w:val="single" w:sz="4" w:space="0" w:color="auto"/>
            </w:tcBorders>
          </w:tcPr>
          <w:p w:rsidR="006600A3" w:rsidRPr="0011176A" w:rsidRDefault="006600A3" w:rsidP="0029591C">
            <w:pPr>
              <w:contextualSpacing/>
              <w:rPr>
                <w:rFonts w:ascii="Arial" w:hAnsi="Arial" w:cs="Arial"/>
                <w:sz w:val="18"/>
                <w:szCs w:val="20"/>
              </w:rPr>
            </w:pPr>
            <w:r w:rsidRPr="0011176A">
              <w:rPr>
                <w:rFonts w:ascii="Arial" w:hAnsi="Arial" w:cs="Arial"/>
                <w:sz w:val="18"/>
                <w:szCs w:val="20"/>
              </w:rPr>
              <w:t>Fortalecer en los estudiantes las competencias emocionales y su capacidad para el manejo de conflictos mediante la mediación.</w:t>
            </w:r>
          </w:p>
        </w:tc>
        <w:tc>
          <w:tcPr>
            <w:tcW w:w="1984" w:type="dxa"/>
            <w:tcBorders>
              <w:top w:val="single" w:sz="4" w:space="0" w:color="auto"/>
              <w:left w:val="single" w:sz="4" w:space="0" w:color="auto"/>
              <w:bottom w:val="single" w:sz="4" w:space="0" w:color="auto"/>
              <w:right w:val="single" w:sz="4" w:space="0" w:color="auto"/>
            </w:tcBorders>
          </w:tcPr>
          <w:p w:rsidR="006600A3" w:rsidRPr="00CE1BEF" w:rsidRDefault="006600A3" w:rsidP="0029591C">
            <w:pPr>
              <w:contextualSpacing/>
              <w:rPr>
                <w:rFonts w:ascii="Arial" w:hAnsi="Arial" w:cs="Arial"/>
                <w:sz w:val="18"/>
                <w:szCs w:val="20"/>
              </w:rPr>
            </w:pPr>
            <w:r>
              <w:rPr>
                <w:rFonts w:ascii="Arial" w:hAnsi="Arial" w:cs="Arial"/>
                <w:sz w:val="18"/>
                <w:szCs w:val="20"/>
              </w:rPr>
              <w:t>Lunes cada 15 días.</w:t>
            </w:r>
          </w:p>
        </w:tc>
        <w:tc>
          <w:tcPr>
            <w:tcW w:w="1559" w:type="dxa"/>
            <w:tcBorders>
              <w:top w:val="single" w:sz="4" w:space="0" w:color="auto"/>
              <w:left w:val="single" w:sz="4" w:space="0" w:color="auto"/>
              <w:bottom w:val="single" w:sz="4" w:space="0" w:color="auto"/>
              <w:right w:val="single" w:sz="4" w:space="0" w:color="auto"/>
            </w:tcBorders>
          </w:tcPr>
          <w:p w:rsidR="006600A3" w:rsidRPr="00CE1BEF" w:rsidRDefault="006600A3" w:rsidP="0029591C">
            <w:pPr>
              <w:contextualSpacing/>
              <w:rPr>
                <w:rFonts w:ascii="Arial" w:hAnsi="Arial" w:cs="Arial"/>
                <w:sz w:val="18"/>
                <w:szCs w:val="20"/>
              </w:rPr>
            </w:pPr>
            <w:r>
              <w:rPr>
                <w:rFonts w:ascii="Arial" w:hAnsi="Arial" w:cs="Arial"/>
                <w:sz w:val="18"/>
                <w:szCs w:val="20"/>
              </w:rPr>
              <w:t>Docentes Orientadora y Coordinadora del Proyecto.</w:t>
            </w:r>
          </w:p>
        </w:tc>
        <w:tc>
          <w:tcPr>
            <w:tcW w:w="1560" w:type="dxa"/>
            <w:tcBorders>
              <w:top w:val="single" w:sz="4" w:space="0" w:color="auto"/>
              <w:left w:val="single" w:sz="4" w:space="0" w:color="auto"/>
              <w:bottom w:val="single" w:sz="4" w:space="0" w:color="auto"/>
              <w:right w:val="single" w:sz="4" w:space="0" w:color="auto"/>
            </w:tcBorders>
          </w:tcPr>
          <w:p w:rsidR="006600A3" w:rsidRDefault="006600A3" w:rsidP="0029591C">
            <w:pPr>
              <w:contextualSpacing/>
              <w:rPr>
                <w:rFonts w:ascii="Arial" w:hAnsi="Arial" w:cs="Arial"/>
                <w:sz w:val="18"/>
                <w:szCs w:val="20"/>
              </w:rPr>
            </w:pPr>
            <w:r>
              <w:rPr>
                <w:rFonts w:ascii="Arial" w:hAnsi="Arial" w:cs="Arial"/>
                <w:sz w:val="18"/>
                <w:szCs w:val="20"/>
              </w:rPr>
              <w:t>Material impreso, medios audiovisuales.</w:t>
            </w:r>
          </w:p>
          <w:p w:rsidR="006600A3" w:rsidRDefault="006600A3" w:rsidP="0029591C">
            <w:pPr>
              <w:contextualSpacing/>
              <w:rPr>
                <w:rFonts w:ascii="Arial" w:hAnsi="Arial" w:cs="Arial"/>
                <w:sz w:val="18"/>
                <w:szCs w:val="20"/>
              </w:rPr>
            </w:pPr>
            <w:r>
              <w:rPr>
                <w:rFonts w:ascii="Arial" w:hAnsi="Arial" w:cs="Arial"/>
                <w:sz w:val="18"/>
                <w:szCs w:val="20"/>
              </w:rPr>
              <w:t>Dinámicas.</w:t>
            </w:r>
          </w:p>
          <w:p w:rsidR="006600A3" w:rsidRDefault="006600A3" w:rsidP="0029591C">
            <w:pPr>
              <w:contextualSpacing/>
              <w:rPr>
                <w:rFonts w:ascii="Arial" w:hAnsi="Arial" w:cs="Arial"/>
                <w:sz w:val="18"/>
                <w:szCs w:val="20"/>
              </w:rPr>
            </w:pPr>
            <w:r>
              <w:rPr>
                <w:rFonts w:ascii="Arial" w:hAnsi="Arial" w:cs="Arial"/>
                <w:sz w:val="18"/>
                <w:szCs w:val="20"/>
              </w:rPr>
              <w:t xml:space="preserve">Material didáctico </w:t>
            </w:r>
          </w:p>
          <w:p w:rsidR="006600A3" w:rsidRPr="00CE1BEF" w:rsidRDefault="006600A3" w:rsidP="0029591C">
            <w:pPr>
              <w:contextualSpacing/>
              <w:rPr>
                <w:rFonts w:ascii="Arial" w:hAnsi="Arial" w:cs="Arial"/>
                <w:sz w:val="18"/>
                <w:szCs w:val="20"/>
              </w:rPr>
            </w:pPr>
            <w:r>
              <w:rPr>
                <w:rFonts w:ascii="Arial" w:hAnsi="Arial" w:cs="Arial"/>
                <w:sz w:val="18"/>
                <w:szCs w:val="20"/>
              </w:rPr>
              <w:t>Espacio físico: Audiovisuales, oasis Emocional.</w:t>
            </w:r>
          </w:p>
        </w:tc>
      </w:tr>
      <w:tr w:rsidR="006600A3" w:rsidRPr="00C87993" w:rsidTr="0029591C">
        <w:tc>
          <w:tcPr>
            <w:tcW w:w="2268" w:type="dxa"/>
            <w:tcBorders>
              <w:top w:val="single" w:sz="4" w:space="0" w:color="auto"/>
              <w:left w:val="single" w:sz="4" w:space="0" w:color="auto"/>
              <w:bottom w:val="single" w:sz="4" w:space="0" w:color="auto"/>
              <w:right w:val="single" w:sz="4" w:space="0" w:color="auto"/>
            </w:tcBorders>
          </w:tcPr>
          <w:p w:rsidR="006600A3" w:rsidRPr="0011176A" w:rsidRDefault="006600A3" w:rsidP="0029591C">
            <w:pPr>
              <w:contextualSpacing/>
              <w:rPr>
                <w:rFonts w:ascii="Arial" w:hAnsi="Arial" w:cs="Arial"/>
                <w:sz w:val="18"/>
                <w:szCs w:val="20"/>
              </w:rPr>
            </w:pPr>
            <w:r w:rsidRPr="0011176A">
              <w:rPr>
                <w:rFonts w:ascii="Arial" w:hAnsi="Arial" w:cs="Arial"/>
                <w:sz w:val="18"/>
                <w:szCs w:val="20"/>
              </w:rPr>
              <w:t>Juegos dirigidos</w:t>
            </w:r>
          </w:p>
        </w:tc>
        <w:tc>
          <w:tcPr>
            <w:tcW w:w="2127" w:type="dxa"/>
            <w:tcBorders>
              <w:top w:val="single" w:sz="4" w:space="0" w:color="auto"/>
              <w:left w:val="single" w:sz="4" w:space="0" w:color="auto"/>
              <w:bottom w:val="single" w:sz="4" w:space="0" w:color="auto"/>
              <w:right w:val="single" w:sz="4" w:space="0" w:color="auto"/>
            </w:tcBorders>
          </w:tcPr>
          <w:p w:rsidR="006600A3" w:rsidRPr="0011176A" w:rsidRDefault="006600A3" w:rsidP="0029591C">
            <w:pPr>
              <w:contextualSpacing/>
              <w:rPr>
                <w:rFonts w:ascii="Arial" w:hAnsi="Arial" w:cs="Arial"/>
                <w:sz w:val="18"/>
                <w:szCs w:val="20"/>
              </w:rPr>
            </w:pPr>
            <w:r w:rsidRPr="0011176A">
              <w:rPr>
                <w:rFonts w:ascii="Arial" w:hAnsi="Arial" w:cs="Arial"/>
                <w:sz w:val="18"/>
                <w:szCs w:val="20"/>
              </w:rPr>
              <w:t>Favorecer mediante el juego el autoconocimiento personal y el desarrollo de competencias emocionales como valoración, empatía, respeto y reconocimiento de las propias emociones y las de los demás.</w:t>
            </w:r>
          </w:p>
        </w:tc>
        <w:tc>
          <w:tcPr>
            <w:tcW w:w="1984" w:type="dxa"/>
            <w:tcBorders>
              <w:top w:val="single" w:sz="4" w:space="0" w:color="auto"/>
              <w:left w:val="single" w:sz="4" w:space="0" w:color="auto"/>
              <w:bottom w:val="single" w:sz="4" w:space="0" w:color="auto"/>
              <w:right w:val="single" w:sz="4" w:space="0" w:color="auto"/>
            </w:tcBorders>
          </w:tcPr>
          <w:p w:rsidR="006600A3" w:rsidRPr="00CE1BEF" w:rsidRDefault="006600A3" w:rsidP="0029591C">
            <w:pPr>
              <w:contextualSpacing/>
              <w:rPr>
                <w:rFonts w:ascii="Arial" w:hAnsi="Arial" w:cs="Arial"/>
                <w:sz w:val="18"/>
                <w:szCs w:val="20"/>
              </w:rPr>
            </w:pPr>
            <w:r>
              <w:rPr>
                <w:rFonts w:ascii="Arial" w:hAnsi="Arial" w:cs="Arial"/>
                <w:sz w:val="18"/>
                <w:szCs w:val="20"/>
              </w:rPr>
              <w:t>Jueves de cada semana.</w:t>
            </w:r>
          </w:p>
        </w:tc>
        <w:tc>
          <w:tcPr>
            <w:tcW w:w="1559" w:type="dxa"/>
            <w:tcBorders>
              <w:top w:val="single" w:sz="4" w:space="0" w:color="auto"/>
              <w:left w:val="single" w:sz="4" w:space="0" w:color="auto"/>
              <w:bottom w:val="single" w:sz="4" w:space="0" w:color="auto"/>
              <w:right w:val="single" w:sz="4" w:space="0" w:color="auto"/>
            </w:tcBorders>
          </w:tcPr>
          <w:p w:rsidR="006600A3" w:rsidRPr="00CE1BEF" w:rsidRDefault="006600A3" w:rsidP="0029591C">
            <w:pPr>
              <w:contextualSpacing/>
              <w:rPr>
                <w:rFonts w:ascii="Arial" w:hAnsi="Arial" w:cs="Arial"/>
                <w:sz w:val="18"/>
                <w:szCs w:val="20"/>
              </w:rPr>
            </w:pPr>
            <w:r>
              <w:rPr>
                <w:rFonts w:ascii="Arial" w:hAnsi="Arial" w:cs="Arial"/>
                <w:sz w:val="18"/>
                <w:szCs w:val="20"/>
              </w:rPr>
              <w:t>Grupo ERES y equipo de apoyo</w:t>
            </w:r>
          </w:p>
        </w:tc>
        <w:tc>
          <w:tcPr>
            <w:tcW w:w="1560" w:type="dxa"/>
            <w:tcBorders>
              <w:top w:val="single" w:sz="4" w:space="0" w:color="auto"/>
              <w:left w:val="single" w:sz="4" w:space="0" w:color="auto"/>
              <w:bottom w:val="single" w:sz="4" w:space="0" w:color="auto"/>
              <w:right w:val="single" w:sz="4" w:space="0" w:color="auto"/>
            </w:tcBorders>
          </w:tcPr>
          <w:p w:rsidR="006600A3" w:rsidRPr="00CE1BEF" w:rsidRDefault="006600A3" w:rsidP="0029591C">
            <w:pPr>
              <w:contextualSpacing/>
              <w:rPr>
                <w:rFonts w:ascii="Arial" w:hAnsi="Arial" w:cs="Arial"/>
                <w:sz w:val="18"/>
                <w:szCs w:val="20"/>
              </w:rPr>
            </w:pPr>
            <w:r>
              <w:rPr>
                <w:rFonts w:ascii="Arial" w:hAnsi="Arial" w:cs="Arial"/>
                <w:sz w:val="18"/>
                <w:szCs w:val="20"/>
              </w:rPr>
              <w:t>Balones, Libreta Banco emocional, material de expresiones. Espacio físico: Oasis emocional (zona verde)</w:t>
            </w:r>
          </w:p>
        </w:tc>
      </w:tr>
      <w:tr w:rsidR="006600A3" w:rsidRPr="00C87993" w:rsidTr="0029591C">
        <w:tc>
          <w:tcPr>
            <w:tcW w:w="2268" w:type="dxa"/>
            <w:tcBorders>
              <w:top w:val="single" w:sz="4" w:space="0" w:color="auto"/>
              <w:left w:val="single" w:sz="4" w:space="0" w:color="auto"/>
              <w:bottom w:val="single" w:sz="4" w:space="0" w:color="auto"/>
              <w:right w:val="single" w:sz="4" w:space="0" w:color="auto"/>
            </w:tcBorders>
          </w:tcPr>
          <w:p w:rsidR="006600A3" w:rsidRPr="0011176A" w:rsidRDefault="006600A3" w:rsidP="0029591C">
            <w:pPr>
              <w:contextualSpacing/>
              <w:rPr>
                <w:rFonts w:ascii="Arial" w:hAnsi="Arial" w:cs="Arial"/>
                <w:sz w:val="18"/>
                <w:szCs w:val="20"/>
              </w:rPr>
            </w:pPr>
            <w:r w:rsidRPr="0011176A">
              <w:rPr>
                <w:rFonts w:ascii="Arial" w:hAnsi="Arial" w:cs="Arial"/>
                <w:sz w:val="18"/>
                <w:szCs w:val="20"/>
              </w:rPr>
              <w:t>Cortafuego de las Emociones</w:t>
            </w:r>
          </w:p>
        </w:tc>
        <w:tc>
          <w:tcPr>
            <w:tcW w:w="2127" w:type="dxa"/>
            <w:tcBorders>
              <w:top w:val="single" w:sz="4" w:space="0" w:color="auto"/>
              <w:left w:val="single" w:sz="4" w:space="0" w:color="auto"/>
              <w:bottom w:val="single" w:sz="4" w:space="0" w:color="auto"/>
              <w:right w:val="single" w:sz="4" w:space="0" w:color="auto"/>
            </w:tcBorders>
          </w:tcPr>
          <w:p w:rsidR="006600A3" w:rsidRPr="0011176A" w:rsidRDefault="006600A3" w:rsidP="0029591C">
            <w:pPr>
              <w:contextualSpacing/>
              <w:rPr>
                <w:rFonts w:ascii="Arial" w:hAnsi="Arial" w:cs="Arial"/>
                <w:sz w:val="18"/>
                <w:szCs w:val="20"/>
              </w:rPr>
            </w:pPr>
            <w:r w:rsidRPr="0011176A">
              <w:rPr>
                <w:rFonts w:ascii="Arial" w:hAnsi="Arial" w:cs="Arial"/>
                <w:sz w:val="18"/>
                <w:szCs w:val="20"/>
              </w:rPr>
              <w:t>Propiciar entre los estudiantes el reconocimiento de sus sentimientos y emociones mediante la expresión escrita.</w:t>
            </w:r>
          </w:p>
        </w:tc>
        <w:tc>
          <w:tcPr>
            <w:tcW w:w="1984" w:type="dxa"/>
            <w:tcBorders>
              <w:top w:val="single" w:sz="4" w:space="0" w:color="auto"/>
              <w:left w:val="single" w:sz="4" w:space="0" w:color="auto"/>
              <w:bottom w:val="single" w:sz="4" w:space="0" w:color="auto"/>
              <w:right w:val="single" w:sz="4" w:space="0" w:color="auto"/>
            </w:tcBorders>
          </w:tcPr>
          <w:p w:rsidR="006600A3" w:rsidRPr="00CE1BEF" w:rsidRDefault="006600A3" w:rsidP="0029591C">
            <w:pPr>
              <w:contextualSpacing/>
              <w:rPr>
                <w:rFonts w:ascii="Arial" w:hAnsi="Arial" w:cs="Arial"/>
                <w:sz w:val="18"/>
                <w:szCs w:val="20"/>
              </w:rPr>
            </w:pPr>
            <w:r>
              <w:rPr>
                <w:rFonts w:ascii="Arial" w:hAnsi="Arial" w:cs="Arial"/>
                <w:sz w:val="18"/>
                <w:szCs w:val="20"/>
              </w:rPr>
              <w:t>Todos los días</w:t>
            </w:r>
          </w:p>
        </w:tc>
        <w:tc>
          <w:tcPr>
            <w:tcW w:w="1559" w:type="dxa"/>
            <w:tcBorders>
              <w:top w:val="single" w:sz="4" w:space="0" w:color="auto"/>
              <w:left w:val="single" w:sz="4" w:space="0" w:color="auto"/>
              <w:bottom w:val="single" w:sz="4" w:space="0" w:color="auto"/>
              <w:right w:val="single" w:sz="4" w:space="0" w:color="auto"/>
            </w:tcBorders>
          </w:tcPr>
          <w:p w:rsidR="006600A3" w:rsidRPr="00CE1BEF" w:rsidRDefault="006600A3" w:rsidP="0029591C">
            <w:pPr>
              <w:contextualSpacing/>
              <w:rPr>
                <w:rFonts w:ascii="Arial" w:hAnsi="Arial" w:cs="Arial"/>
                <w:sz w:val="18"/>
                <w:szCs w:val="20"/>
              </w:rPr>
            </w:pPr>
            <w:r>
              <w:rPr>
                <w:rFonts w:ascii="Arial" w:hAnsi="Arial" w:cs="Arial"/>
                <w:sz w:val="18"/>
                <w:szCs w:val="20"/>
              </w:rPr>
              <w:t>Grupo ERES y equipo de apoyo</w:t>
            </w:r>
          </w:p>
        </w:tc>
        <w:tc>
          <w:tcPr>
            <w:tcW w:w="1560" w:type="dxa"/>
            <w:tcBorders>
              <w:top w:val="single" w:sz="4" w:space="0" w:color="auto"/>
              <w:left w:val="single" w:sz="4" w:space="0" w:color="auto"/>
              <w:bottom w:val="single" w:sz="4" w:space="0" w:color="auto"/>
              <w:right w:val="single" w:sz="4" w:space="0" w:color="auto"/>
            </w:tcBorders>
          </w:tcPr>
          <w:p w:rsidR="006600A3" w:rsidRDefault="006600A3" w:rsidP="0029591C">
            <w:pPr>
              <w:contextualSpacing/>
              <w:rPr>
                <w:rFonts w:ascii="Arial" w:hAnsi="Arial" w:cs="Arial"/>
                <w:sz w:val="18"/>
                <w:szCs w:val="20"/>
              </w:rPr>
            </w:pPr>
            <w:r>
              <w:rPr>
                <w:rFonts w:ascii="Arial" w:hAnsi="Arial" w:cs="Arial"/>
                <w:sz w:val="18"/>
                <w:szCs w:val="20"/>
              </w:rPr>
              <w:t>Tableros, marcadores, pape crac.</w:t>
            </w:r>
          </w:p>
          <w:p w:rsidR="006600A3" w:rsidRPr="00CE1BEF" w:rsidRDefault="006600A3" w:rsidP="0029591C">
            <w:pPr>
              <w:contextualSpacing/>
              <w:rPr>
                <w:rFonts w:ascii="Arial" w:hAnsi="Arial" w:cs="Arial"/>
                <w:sz w:val="18"/>
                <w:szCs w:val="20"/>
              </w:rPr>
            </w:pPr>
            <w:r>
              <w:rPr>
                <w:rFonts w:ascii="Arial" w:hAnsi="Arial" w:cs="Arial"/>
                <w:sz w:val="18"/>
                <w:szCs w:val="20"/>
              </w:rPr>
              <w:t>Espacio físico: Oasis Emocional.</w:t>
            </w:r>
          </w:p>
        </w:tc>
      </w:tr>
      <w:tr w:rsidR="006600A3" w:rsidRPr="00C87993" w:rsidTr="0029591C">
        <w:tc>
          <w:tcPr>
            <w:tcW w:w="2268" w:type="dxa"/>
            <w:tcBorders>
              <w:top w:val="single" w:sz="4" w:space="0" w:color="auto"/>
              <w:left w:val="single" w:sz="4" w:space="0" w:color="auto"/>
              <w:bottom w:val="single" w:sz="4" w:space="0" w:color="auto"/>
              <w:right w:val="single" w:sz="4" w:space="0" w:color="auto"/>
            </w:tcBorders>
          </w:tcPr>
          <w:p w:rsidR="006600A3" w:rsidRPr="0011176A" w:rsidRDefault="006600A3" w:rsidP="0029591C">
            <w:pPr>
              <w:contextualSpacing/>
              <w:rPr>
                <w:rFonts w:ascii="Arial" w:hAnsi="Arial" w:cs="Arial"/>
                <w:sz w:val="18"/>
                <w:szCs w:val="20"/>
              </w:rPr>
            </w:pPr>
            <w:r w:rsidRPr="0011176A">
              <w:rPr>
                <w:rFonts w:ascii="Arial" w:hAnsi="Arial" w:cs="Arial"/>
                <w:sz w:val="18"/>
                <w:szCs w:val="20"/>
              </w:rPr>
              <w:t>Actividades de Mediación entre pares:</w:t>
            </w:r>
          </w:p>
          <w:p w:rsidR="006600A3" w:rsidRPr="0011176A" w:rsidRDefault="006600A3" w:rsidP="00E8178F">
            <w:pPr>
              <w:pStyle w:val="Prrafodelista"/>
              <w:numPr>
                <w:ilvl w:val="0"/>
                <w:numId w:val="47"/>
              </w:numPr>
              <w:ind w:left="176" w:hanging="142"/>
              <w:rPr>
                <w:rFonts w:ascii="Arial" w:hAnsi="Arial" w:cs="Arial"/>
                <w:sz w:val="18"/>
                <w:szCs w:val="20"/>
              </w:rPr>
            </w:pPr>
            <w:r w:rsidRPr="0011176A">
              <w:rPr>
                <w:rFonts w:ascii="Arial" w:hAnsi="Arial" w:cs="Arial"/>
                <w:sz w:val="18"/>
                <w:szCs w:val="20"/>
              </w:rPr>
              <w:t>Intervención de mediadores.</w:t>
            </w:r>
          </w:p>
          <w:p w:rsidR="006600A3" w:rsidRPr="0011176A" w:rsidRDefault="006600A3" w:rsidP="00E8178F">
            <w:pPr>
              <w:pStyle w:val="Prrafodelista"/>
              <w:numPr>
                <w:ilvl w:val="0"/>
                <w:numId w:val="47"/>
              </w:numPr>
              <w:ind w:left="176" w:hanging="142"/>
              <w:rPr>
                <w:rFonts w:ascii="Arial" w:hAnsi="Arial" w:cs="Arial"/>
                <w:sz w:val="18"/>
                <w:szCs w:val="20"/>
              </w:rPr>
            </w:pPr>
            <w:r w:rsidRPr="0011176A">
              <w:rPr>
                <w:rFonts w:ascii="Arial" w:hAnsi="Arial" w:cs="Arial"/>
                <w:sz w:val="18"/>
                <w:szCs w:val="20"/>
              </w:rPr>
              <w:t>Registro en ficha.</w:t>
            </w:r>
          </w:p>
          <w:p w:rsidR="006600A3" w:rsidRPr="0011176A" w:rsidRDefault="006600A3" w:rsidP="00E8178F">
            <w:pPr>
              <w:pStyle w:val="Prrafodelista"/>
              <w:numPr>
                <w:ilvl w:val="0"/>
                <w:numId w:val="47"/>
              </w:numPr>
              <w:ind w:left="176" w:hanging="142"/>
              <w:rPr>
                <w:rFonts w:ascii="Arial" w:hAnsi="Arial" w:cs="Arial"/>
                <w:sz w:val="18"/>
                <w:szCs w:val="20"/>
              </w:rPr>
            </w:pPr>
            <w:r w:rsidRPr="0011176A">
              <w:rPr>
                <w:rFonts w:ascii="Arial" w:hAnsi="Arial" w:cs="Arial"/>
                <w:sz w:val="18"/>
                <w:szCs w:val="20"/>
              </w:rPr>
              <w:lastRenderedPageBreak/>
              <w:t>Evaluaciones periódicas.</w:t>
            </w:r>
          </w:p>
        </w:tc>
        <w:tc>
          <w:tcPr>
            <w:tcW w:w="2127" w:type="dxa"/>
            <w:tcBorders>
              <w:top w:val="single" w:sz="4" w:space="0" w:color="auto"/>
              <w:left w:val="single" w:sz="4" w:space="0" w:color="auto"/>
              <w:bottom w:val="single" w:sz="4" w:space="0" w:color="auto"/>
              <w:right w:val="single" w:sz="4" w:space="0" w:color="auto"/>
            </w:tcBorders>
          </w:tcPr>
          <w:p w:rsidR="006600A3" w:rsidRPr="0011176A" w:rsidRDefault="006600A3" w:rsidP="0029591C">
            <w:pPr>
              <w:contextualSpacing/>
              <w:rPr>
                <w:rFonts w:ascii="Arial" w:hAnsi="Arial" w:cs="Arial"/>
                <w:sz w:val="18"/>
                <w:szCs w:val="20"/>
              </w:rPr>
            </w:pPr>
            <w:r w:rsidRPr="0011176A">
              <w:rPr>
                <w:rFonts w:ascii="Arial" w:hAnsi="Arial" w:cs="Arial"/>
                <w:sz w:val="18"/>
                <w:szCs w:val="20"/>
                <w:lang w:val="es-ES"/>
              </w:rPr>
              <w:lastRenderedPageBreak/>
              <w:t>“</w:t>
            </w:r>
            <w:r w:rsidRPr="0011176A">
              <w:rPr>
                <w:rFonts w:ascii="Arial" w:hAnsi="Arial" w:cs="Arial"/>
                <w:sz w:val="18"/>
                <w:szCs w:val="20"/>
              </w:rPr>
              <w:t xml:space="preserve">Construir colectivamente entre pares una solución adecuada y satisfactoria al conflicto, que reconstruya la </w:t>
            </w:r>
            <w:r w:rsidRPr="0011176A">
              <w:rPr>
                <w:rFonts w:ascii="Arial" w:hAnsi="Arial" w:cs="Arial"/>
                <w:sz w:val="18"/>
                <w:szCs w:val="20"/>
              </w:rPr>
              <w:lastRenderedPageBreak/>
              <w:t>relación entre las partes y su vínculo con la comunidad escolar”</w:t>
            </w:r>
          </w:p>
        </w:tc>
        <w:tc>
          <w:tcPr>
            <w:tcW w:w="1984" w:type="dxa"/>
            <w:tcBorders>
              <w:top w:val="single" w:sz="4" w:space="0" w:color="auto"/>
              <w:left w:val="single" w:sz="4" w:space="0" w:color="auto"/>
              <w:bottom w:val="single" w:sz="4" w:space="0" w:color="auto"/>
              <w:right w:val="single" w:sz="4" w:space="0" w:color="auto"/>
            </w:tcBorders>
          </w:tcPr>
          <w:p w:rsidR="006600A3" w:rsidRPr="00CE1BEF" w:rsidRDefault="006600A3" w:rsidP="0029591C">
            <w:pPr>
              <w:contextualSpacing/>
              <w:rPr>
                <w:rFonts w:ascii="Arial" w:hAnsi="Arial" w:cs="Arial"/>
                <w:sz w:val="18"/>
                <w:szCs w:val="20"/>
              </w:rPr>
            </w:pPr>
            <w:r>
              <w:rPr>
                <w:rFonts w:ascii="Arial" w:hAnsi="Arial" w:cs="Arial"/>
                <w:sz w:val="18"/>
                <w:szCs w:val="20"/>
              </w:rPr>
              <w:lastRenderedPageBreak/>
              <w:t>Cotidianamente según necesidades</w:t>
            </w:r>
          </w:p>
        </w:tc>
        <w:tc>
          <w:tcPr>
            <w:tcW w:w="1559" w:type="dxa"/>
            <w:tcBorders>
              <w:top w:val="single" w:sz="4" w:space="0" w:color="auto"/>
              <w:left w:val="single" w:sz="4" w:space="0" w:color="auto"/>
              <w:bottom w:val="single" w:sz="4" w:space="0" w:color="auto"/>
              <w:right w:val="single" w:sz="4" w:space="0" w:color="auto"/>
            </w:tcBorders>
          </w:tcPr>
          <w:p w:rsidR="006600A3" w:rsidRPr="00CE1BEF" w:rsidRDefault="006600A3" w:rsidP="0029591C">
            <w:pPr>
              <w:contextualSpacing/>
              <w:rPr>
                <w:rFonts w:ascii="Arial" w:hAnsi="Arial" w:cs="Arial"/>
                <w:sz w:val="18"/>
                <w:szCs w:val="20"/>
              </w:rPr>
            </w:pPr>
            <w:r>
              <w:rPr>
                <w:rFonts w:ascii="Arial" w:hAnsi="Arial" w:cs="Arial"/>
                <w:sz w:val="18"/>
                <w:szCs w:val="20"/>
              </w:rPr>
              <w:t>Grupo ERES</w:t>
            </w:r>
          </w:p>
        </w:tc>
        <w:tc>
          <w:tcPr>
            <w:tcW w:w="1560" w:type="dxa"/>
            <w:tcBorders>
              <w:top w:val="single" w:sz="4" w:space="0" w:color="auto"/>
              <w:left w:val="single" w:sz="4" w:space="0" w:color="auto"/>
              <w:bottom w:val="single" w:sz="4" w:space="0" w:color="auto"/>
              <w:right w:val="single" w:sz="4" w:space="0" w:color="auto"/>
            </w:tcBorders>
          </w:tcPr>
          <w:p w:rsidR="006600A3" w:rsidRDefault="006600A3" w:rsidP="0029591C">
            <w:pPr>
              <w:contextualSpacing/>
              <w:rPr>
                <w:rFonts w:ascii="Arial" w:hAnsi="Arial" w:cs="Arial"/>
                <w:sz w:val="18"/>
                <w:szCs w:val="20"/>
              </w:rPr>
            </w:pPr>
            <w:r>
              <w:rPr>
                <w:rFonts w:ascii="Arial" w:hAnsi="Arial" w:cs="Arial"/>
                <w:sz w:val="18"/>
                <w:szCs w:val="20"/>
              </w:rPr>
              <w:t xml:space="preserve">Fichas de registro. </w:t>
            </w:r>
          </w:p>
          <w:p w:rsidR="006600A3" w:rsidRPr="00CE1BEF" w:rsidRDefault="006600A3" w:rsidP="0029591C">
            <w:pPr>
              <w:contextualSpacing/>
              <w:rPr>
                <w:rFonts w:ascii="Arial" w:hAnsi="Arial" w:cs="Arial"/>
                <w:sz w:val="18"/>
                <w:szCs w:val="20"/>
              </w:rPr>
            </w:pPr>
            <w:r>
              <w:rPr>
                <w:rFonts w:ascii="Arial" w:hAnsi="Arial" w:cs="Arial"/>
                <w:sz w:val="18"/>
                <w:szCs w:val="20"/>
              </w:rPr>
              <w:t>Talento humano.</w:t>
            </w:r>
          </w:p>
        </w:tc>
      </w:tr>
      <w:tr w:rsidR="006600A3" w:rsidRPr="00C87993" w:rsidTr="0029591C">
        <w:tc>
          <w:tcPr>
            <w:tcW w:w="2268" w:type="dxa"/>
            <w:tcBorders>
              <w:top w:val="single" w:sz="4" w:space="0" w:color="auto"/>
              <w:left w:val="single" w:sz="4" w:space="0" w:color="auto"/>
              <w:bottom w:val="single" w:sz="4" w:space="0" w:color="auto"/>
              <w:right w:val="single" w:sz="4" w:space="0" w:color="auto"/>
            </w:tcBorders>
          </w:tcPr>
          <w:p w:rsidR="006600A3" w:rsidRPr="0011176A" w:rsidRDefault="006600A3" w:rsidP="0029591C">
            <w:pPr>
              <w:contextualSpacing/>
              <w:rPr>
                <w:rFonts w:ascii="Arial" w:hAnsi="Arial" w:cs="Arial"/>
                <w:sz w:val="18"/>
                <w:szCs w:val="20"/>
              </w:rPr>
            </w:pPr>
            <w:r w:rsidRPr="0011176A">
              <w:rPr>
                <w:rFonts w:ascii="Arial" w:hAnsi="Arial" w:cs="Arial"/>
                <w:sz w:val="18"/>
                <w:szCs w:val="20"/>
              </w:rPr>
              <w:lastRenderedPageBreak/>
              <w:t>Mensaje de la semana</w:t>
            </w:r>
          </w:p>
        </w:tc>
        <w:tc>
          <w:tcPr>
            <w:tcW w:w="2127" w:type="dxa"/>
            <w:tcBorders>
              <w:top w:val="single" w:sz="4" w:space="0" w:color="auto"/>
              <w:left w:val="single" w:sz="4" w:space="0" w:color="auto"/>
              <w:bottom w:val="single" w:sz="4" w:space="0" w:color="auto"/>
              <w:right w:val="single" w:sz="4" w:space="0" w:color="auto"/>
            </w:tcBorders>
          </w:tcPr>
          <w:p w:rsidR="006600A3" w:rsidRPr="0011176A" w:rsidRDefault="006600A3" w:rsidP="0029591C">
            <w:pPr>
              <w:contextualSpacing/>
              <w:rPr>
                <w:rFonts w:ascii="Arial" w:hAnsi="Arial" w:cs="Arial"/>
                <w:sz w:val="18"/>
                <w:szCs w:val="20"/>
              </w:rPr>
            </w:pPr>
            <w:r w:rsidRPr="0011176A">
              <w:rPr>
                <w:rFonts w:ascii="Arial" w:hAnsi="Arial" w:cs="Arial"/>
                <w:sz w:val="18"/>
                <w:szCs w:val="20"/>
              </w:rPr>
              <w:t>Motivar a la comunidad educativa en la apropiación de actitudes favorables en la vida personal y cotidiana que contribuye al crecimiento personal</w:t>
            </w:r>
          </w:p>
        </w:tc>
        <w:tc>
          <w:tcPr>
            <w:tcW w:w="1984" w:type="dxa"/>
            <w:tcBorders>
              <w:top w:val="single" w:sz="4" w:space="0" w:color="auto"/>
              <w:left w:val="single" w:sz="4" w:space="0" w:color="auto"/>
              <w:bottom w:val="single" w:sz="4" w:space="0" w:color="auto"/>
              <w:right w:val="single" w:sz="4" w:space="0" w:color="auto"/>
            </w:tcBorders>
          </w:tcPr>
          <w:p w:rsidR="006600A3" w:rsidRPr="00CE1BEF" w:rsidRDefault="006600A3" w:rsidP="0029591C">
            <w:pPr>
              <w:contextualSpacing/>
              <w:rPr>
                <w:rFonts w:ascii="Arial" w:hAnsi="Arial" w:cs="Arial"/>
                <w:sz w:val="18"/>
                <w:szCs w:val="20"/>
              </w:rPr>
            </w:pPr>
            <w:r>
              <w:rPr>
                <w:rFonts w:ascii="Arial" w:hAnsi="Arial" w:cs="Arial"/>
                <w:sz w:val="18"/>
                <w:szCs w:val="20"/>
              </w:rPr>
              <w:t>Semanalmente.</w:t>
            </w:r>
          </w:p>
        </w:tc>
        <w:tc>
          <w:tcPr>
            <w:tcW w:w="1559" w:type="dxa"/>
            <w:tcBorders>
              <w:top w:val="single" w:sz="4" w:space="0" w:color="auto"/>
              <w:left w:val="single" w:sz="4" w:space="0" w:color="auto"/>
              <w:bottom w:val="single" w:sz="4" w:space="0" w:color="auto"/>
              <w:right w:val="single" w:sz="4" w:space="0" w:color="auto"/>
            </w:tcBorders>
          </w:tcPr>
          <w:p w:rsidR="006600A3" w:rsidRPr="00CE1BEF" w:rsidRDefault="006600A3" w:rsidP="0029591C">
            <w:pPr>
              <w:contextualSpacing/>
              <w:rPr>
                <w:rFonts w:ascii="Arial" w:hAnsi="Arial" w:cs="Arial"/>
                <w:sz w:val="18"/>
                <w:szCs w:val="20"/>
              </w:rPr>
            </w:pPr>
            <w:r>
              <w:rPr>
                <w:rFonts w:ascii="Arial" w:hAnsi="Arial" w:cs="Arial"/>
                <w:sz w:val="18"/>
                <w:szCs w:val="20"/>
              </w:rPr>
              <w:t>Coordinadora del proyecto y grupo ERES.</w:t>
            </w:r>
          </w:p>
        </w:tc>
        <w:tc>
          <w:tcPr>
            <w:tcW w:w="1560" w:type="dxa"/>
            <w:tcBorders>
              <w:top w:val="single" w:sz="4" w:space="0" w:color="auto"/>
              <w:left w:val="single" w:sz="4" w:space="0" w:color="auto"/>
              <w:bottom w:val="single" w:sz="4" w:space="0" w:color="auto"/>
              <w:right w:val="single" w:sz="4" w:space="0" w:color="auto"/>
            </w:tcBorders>
          </w:tcPr>
          <w:p w:rsidR="006600A3" w:rsidRPr="00CE1BEF" w:rsidRDefault="006600A3" w:rsidP="0029591C">
            <w:pPr>
              <w:contextualSpacing/>
              <w:rPr>
                <w:rFonts w:ascii="Arial" w:hAnsi="Arial" w:cs="Arial"/>
                <w:sz w:val="18"/>
                <w:szCs w:val="20"/>
              </w:rPr>
            </w:pPr>
            <w:r>
              <w:rPr>
                <w:rFonts w:ascii="Arial" w:hAnsi="Arial" w:cs="Arial"/>
                <w:sz w:val="18"/>
                <w:szCs w:val="20"/>
              </w:rPr>
              <w:t>Papeles de colores, material impreso. Marcadores, cartulinas.</w:t>
            </w:r>
          </w:p>
        </w:tc>
      </w:tr>
    </w:tbl>
    <w:p w:rsidR="006600A3" w:rsidRDefault="006600A3" w:rsidP="006600A3">
      <w:pPr>
        <w:pStyle w:val="NormalWeb"/>
        <w:shd w:val="clear" w:color="auto" w:fill="FFFFFF"/>
        <w:spacing w:before="0" w:beforeAutospacing="0" w:after="0" w:afterAutospacing="0" w:line="360" w:lineRule="auto"/>
        <w:jc w:val="both"/>
        <w:rPr>
          <w:rStyle w:val="Textoennegrita"/>
          <w:rFonts w:cs="Arial"/>
          <w:b w:val="0"/>
        </w:rPr>
      </w:pPr>
    </w:p>
    <w:p w:rsidR="006600A3" w:rsidRDefault="006600A3" w:rsidP="006600A3">
      <w:pPr>
        <w:pStyle w:val="NormalWeb"/>
        <w:shd w:val="clear" w:color="auto" w:fill="FFFFFF"/>
        <w:spacing w:before="0" w:beforeAutospacing="0" w:after="0" w:afterAutospacing="0" w:line="360" w:lineRule="auto"/>
        <w:jc w:val="both"/>
        <w:rPr>
          <w:rStyle w:val="Textoennegrita"/>
          <w:rFonts w:cs="Arial"/>
          <w:b w:val="0"/>
        </w:rPr>
      </w:pPr>
      <w:r>
        <w:rPr>
          <w:rStyle w:val="Textoennegrita"/>
          <w:rFonts w:cs="Arial"/>
          <w:b w:val="0"/>
        </w:rPr>
        <w:t xml:space="preserve">RECURSOS FINANCIEROS: </w:t>
      </w:r>
    </w:p>
    <w:p w:rsidR="006600A3" w:rsidRDefault="006600A3" w:rsidP="006600A3">
      <w:pPr>
        <w:pStyle w:val="NormalWeb"/>
        <w:shd w:val="clear" w:color="auto" w:fill="FFFFFF"/>
        <w:spacing w:before="0" w:beforeAutospacing="0" w:after="0" w:afterAutospacing="0" w:line="360" w:lineRule="auto"/>
        <w:jc w:val="both"/>
        <w:rPr>
          <w:rStyle w:val="Textoennegrita"/>
          <w:rFonts w:cs="Arial"/>
          <w:b w:val="0"/>
        </w:rPr>
      </w:pPr>
      <w:r>
        <w:rPr>
          <w:rStyle w:val="Textoennegrita"/>
          <w:rFonts w:cs="Arial"/>
          <w:b w:val="0"/>
        </w:rPr>
        <w:t xml:space="preserve">Para la implementación del Proyecto “Sintonizando Emociones” la institución ha invertido para la adecuación de la zona Verde como “Oasis Emocional en la construcción de cuatro casetas y mensajes en madera. </w:t>
      </w:r>
    </w:p>
    <w:p w:rsidR="006600A3" w:rsidRDefault="006600A3" w:rsidP="006600A3">
      <w:pPr>
        <w:pStyle w:val="NormalWeb"/>
        <w:shd w:val="clear" w:color="auto" w:fill="FFFFFF"/>
        <w:spacing w:before="0" w:beforeAutospacing="0" w:after="0" w:afterAutospacing="0" w:line="360" w:lineRule="auto"/>
        <w:jc w:val="both"/>
        <w:rPr>
          <w:rStyle w:val="Textoennegrita"/>
          <w:rFonts w:cs="Arial"/>
          <w:b w:val="0"/>
        </w:rPr>
      </w:pPr>
      <w:r>
        <w:rPr>
          <w:rStyle w:val="Textoennegrita"/>
          <w:rFonts w:cs="Arial"/>
          <w:b w:val="0"/>
        </w:rPr>
        <w:t>Material Impreso en tipografía: Libretas de banco Emocional, ABCE de las emociones.</w:t>
      </w:r>
    </w:p>
    <w:p w:rsidR="006600A3" w:rsidRDefault="006600A3" w:rsidP="006600A3">
      <w:pPr>
        <w:pStyle w:val="NormalWeb"/>
        <w:shd w:val="clear" w:color="auto" w:fill="FFFFFF"/>
        <w:spacing w:before="0" w:beforeAutospacing="0" w:after="0" w:afterAutospacing="0" w:line="360" w:lineRule="auto"/>
        <w:jc w:val="both"/>
        <w:rPr>
          <w:rStyle w:val="Textoennegrita"/>
          <w:rFonts w:cs="Arial"/>
          <w:b w:val="0"/>
        </w:rPr>
      </w:pPr>
      <w:r>
        <w:rPr>
          <w:rStyle w:val="Textoennegrita"/>
          <w:rFonts w:cs="Arial"/>
          <w:b w:val="0"/>
        </w:rPr>
        <w:t>Otros materiales: Fotocopias con talleres, frases, folletos de formación y palería impresa para control de asistencias y actas.</w:t>
      </w:r>
    </w:p>
    <w:p w:rsidR="006600A3" w:rsidRPr="00BC5FA8" w:rsidRDefault="006600A3" w:rsidP="006600A3">
      <w:pPr>
        <w:pStyle w:val="NormalWeb"/>
        <w:shd w:val="clear" w:color="auto" w:fill="FFFFFF"/>
        <w:spacing w:before="0" w:beforeAutospacing="0" w:after="0" w:afterAutospacing="0" w:line="360" w:lineRule="auto"/>
        <w:jc w:val="both"/>
        <w:rPr>
          <w:rStyle w:val="Textoennegrita"/>
          <w:rFonts w:cs="Arial"/>
          <w:b w:val="0"/>
        </w:rPr>
      </w:pPr>
    </w:p>
    <w:p w:rsidR="006600A3" w:rsidRPr="00232F58" w:rsidRDefault="006600A3" w:rsidP="00E8178F">
      <w:pPr>
        <w:pStyle w:val="NormalWeb"/>
        <w:numPr>
          <w:ilvl w:val="0"/>
          <w:numId w:val="41"/>
        </w:numPr>
        <w:shd w:val="clear" w:color="auto" w:fill="FFFFFF"/>
        <w:spacing w:before="0" w:beforeAutospacing="0" w:after="255" w:afterAutospacing="0" w:line="360" w:lineRule="auto"/>
        <w:jc w:val="both"/>
        <w:rPr>
          <w:rFonts w:ascii="Arial" w:hAnsi="Arial" w:cs="Arial"/>
          <w:b/>
        </w:rPr>
      </w:pPr>
      <w:r w:rsidRPr="00BC5FA8">
        <w:rPr>
          <w:rFonts w:ascii="Arial" w:hAnsi="Arial" w:cs="Arial"/>
          <w:b/>
        </w:rPr>
        <w:t>LOS RESULTADOS OBTENIDOS</w:t>
      </w:r>
    </w:p>
    <w:p w:rsidR="006600A3" w:rsidRDefault="006600A3" w:rsidP="006600A3">
      <w:pPr>
        <w:shd w:val="clear" w:color="auto" w:fill="FFFFFF"/>
        <w:spacing w:line="360" w:lineRule="auto"/>
        <w:rPr>
          <w:rFonts w:ascii="Arial" w:hAnsi="Arial" w:cs="Arial"/>
          <w:sz w:val="24"/>
          <w:szCs w:val="24"/>
          <w:lang w:eastAsia="es-ES"/>
        </w:rPr>
      </w:pPr>
      <w:r>
        <w:rPr>
          <w:rFonts w:ascii="Arial" w:hAnsi="Arial" w:cs="Arial"/>
          <w:sz w:val="24"/>
          <w:szCs w:val="24"/>
          <w:lang w:eastAsia="es-ES"/>
        </w:rPr>
        <w:t xml:space="preserve">Esta experiencia está articulada en el Proyecto Educativo Institucional en Pastoral, los logros alcanzados se evidencian desde el momento en que se redimensionó el PEI hace diez años; la metodología prospectiva contribuyó al fortalecimiento del trabajo en equipo, la participación de los diferentes miembros de la comunidad educativa,  la visualización de los sueños y metas  por alcanzar. Además estos primeros esfuerzos permitieron la organización, la planeación y ejecución de todo el que hacer institucional,  articulando con sentido cada uno de los proyectos que se han llevado a cabo y los que hoy se continúan desarrollando. </w:t>
      </w:r>
    </w:p>
    <w:p w:rsidR="006600A3" w:rsidRDefault="006600A3" w:rsidP="006600A3">
      <w:pPr>
        <w:shd w:val="clear" w:color="auto" w:fill="FFFFFF"/>
        <w:spacing w:line="360" w:lineRule="auto"/>
        <w:rPr>
          <w:rFonts w:ascii="Arial" w:hAnsi="Arial" w:cs="Arial"/>
          <w:sz w:val="24"/>
          <w:szCs w:val="24"/>
          <w:lang w:eastAsia="es-ES"/>
        </w:rPr>
      </w:pPr>
    </w:p>
    <w:p w:rsidR="006600A3" w:rsidRDefault="006600A3" w:rsidP="006600A3">
      <w:pPr>
        <w:shd w:val="clear" w:color="auto" w:fill="FFFFFF"/>
        <w:spacing w:line="360" w:lineRule="auto"/>
        <w:rPr>
          <w:rFonts w:ascii="Arial" w:hAnsi="Arial" w:cs="Arial"/>
          <w:sz w:val="24"/>
          <w:szCs w:val="24"/>
          <w:lang w:eastAsia="es-ES"/>
        </w:rPr>
      </w:pPr>
      <w:r>
        <w:rPr>
          <w:rFonts w:ascii="Arial" w:hAnsi="Arial" w:cs="Arial"/>
          <w:sz w:val="24"/>
          <w:szCs w:val="24"/>
          <w:lang w:eastAsia="es-ES"/>
        </w:rPr>
        <w:t xml:space="preserve">Es por ello que además de estos logros generales y fundamentales que tienen que ver con la identidad institucional  y la manera de realizar el quehacer, se destacan las </w:t>
      </w:r>
      <w:r>
        <w:rPr>
          <w:rFonts w:ascii="Arial" w:hAnsi="Arial" w:cs="Arial"/>
          <w:sz w:val="24"/>
          <w:szCs w:val="24"/>
          <w:lang w:eastAsia="es-ES"/>
        </w:rPr>
        <w:lastRenderedPageBreak/>
        <w:t>trasformaciones a nivel de cultura institucional, valorada</w:t>
      </w:r>
      <w:r w:rsidRPr="0075347B">
        <w:rPr>
          <w:rFonts w:ascii="Arial" w:hAnsi="Arial" w:cs="Arial"/>
          <w:sz w:val="24"/>
          <w:szCs w:val="24"/>
          <w:lang w:eastAsia="es-ES"/>
        </w:rPr>
        <w:t xml:space="preserve"> y reconocid</w:t>
      </w:r>
      <w:r>
        <w:rPr>
          <w:rFonts w:ascii="Arial" w:hAnsi="Arial" w:cs="Arial"/>
          <w:sz w:val="24"/>
          <w:szCs w:val="24"/>
          <w:lang w:eastAsia="es-ES"/>
        </w:rPr>
        <w:t>a</w:t>
      </w:r>
      <w:r w:rsidRPr="0075347B">
        <w:rPr>
          <w:rFonts w:ascii="Arial" w:hAnsi="Arial" w:cs="Arial"/>
          <w:sz w:val="24"/>
          <w:szCs w:val="24"/>
          <w:lang w:eastAsia="es-ES"/>
        </w:rPr>
        <w:t xml:space="preserve"> por relaciones humanas fraternas, pacíficas, acogedoras, de valoración y respeto por cada uno como persona.</w:t>
      </w:r>
      <w:r>
        <w:rPr>
          <w:rFonts w:ascii="Arial" w:hAnsi="Arial" w:cs="Arial"/>
          <w:sz w:val="24"/>
          <w:szCs w:val="24"/>
          <w:lang w:eastAsia="es-ES"/>
        </w:rPr>
        <w:t xml:space="preserve"> Con el paso del tiempo y a pesar de los cambios que se han ido estableciendo en las nuevas generaciones, influenciadas por los medios de comunicación, la interacción de los niños y jóvenes con las nuevas tecnologías y su incidencia en la manera de ser y estar en su mundo, la institución ha fortalecido  </w:t>
      </w:r>
      <w:r w:rsidRPr="00BC5FA8">
        <w:rPr>
          <w:rFonts w:ascii="Arial" w:hAnsi="Arial" w:cs="Arial"/>
          <w:sz w:val="24"/>
          <w:szCs w:val="24"/>
          <w:lang w:eastAsia="es-ES"/>
        </w:rPr>
        <w:t xml:space="preserve"> relaciones interpersonales </w:t>
      </w:r>
      <w:r>
        <w:rPr>
          <w:rFonts w:ascii="Arial" w:hAnsi="Arial" w:cs="Arial"/>
          <w:sz w:val="24"/>
          <w:szCs w:val="24"/>
          <w:lang w:eastAsia="es-ES"/>
        </w:rPr>
        <w:t>caracterizadas</w:t>
      </w:r>
      <w:r w:rsidRPr="00BC5FA8">
        <w:rPr>
          <w:rFonts w:ascii="Arial" w:hAnsi="Arial" w:cs="Arial"/>
          <w:sz w:val="24"/>
          <w:szCs w:val="24"/>
          <w:lang w:eastAsia="es-ES"/>
        </w:rPr>
        <w:t xml:space="preserve"> </w:t>
      </w:r>
      <w:r>
        <w:rPr>
          <w:rFonts w:ascii="Arial" w:hAnsi="Arial" w:cs="Arial"/>
          <w:sz w:val="24"/>
          <w:szCs w:val="24"/>
          <w:lang w:eastAsia="es-ES"/>
        </w:rPr>
        <w:t xml:space="preserve">en </w:t>
      </w:r>
      <w:r w:rsidRPr="00BC5FA8">
        <w:rPr>
          <w:rFonts w:ascii="Arial" w:hAnsi="Arial" w:cs="Arial"/>
          <w:sz w:val="24"/>
          <w:szCs w:val="24"/>
          <w:lang w:eastAsia="es-ES"/>
        </w:rPr>
        <w:t xml:space="preserve">general </w:t>
      </w:r>
      <w:r>
        <w:rPr>
          <w:rFonts w:ascii="Arial" w:hAnsi="Arial" w:cs="Arial"/>
          <w:sz w:val="24"/>
          <w:szCs w:val="24"/>
          <w:lang w:eastAsia="es-ES"/>
        </w:rPr>
        <w:t>por la</w:t>
      </w:r>
      <w:r w:rsidRPr="00BC5FA8">
        <w:rPr>
          <w:rFonts w:ascii="Arial" w:hAnsi="Arial" w:cs="Arial"/>
          <w:sz w:val="24"/>
          <w:szCs w:val="24"/>
          <w:lang w:eastAsia="es-ES"/>
        </w:rPr>
        <w:t xml:space="preserve"> armonía, buen trato, empatía; los casos de agresión son esporádicos, lo cual evidencia una apropiación de valores para la convivencia. </w:t>
      </w:r>
    </w:p>
    <w:p w:rsidR="006600A3" w:rsidRDefault="006600A3" w:rsidP="006600A3">
      <w:pPr>
        <w:shd w:val="clear" w:color="auto" w:fill="FFFFFF"/>
        <w:spacing w:line="360" w:lineRule="auto"/>
        <w:rPr>
          <w:rFonts w:ascii="Arial" w:hAnsi="Arial" w:cs="Arial"/>
          <w:sz w:val="24"/>
          <w:szCs w:val="24"/>
          <w:lang w:eastAsia="es-ES"/>
        </w:rPr>
      </w:pPr>
    </w:p>
    <w:p w:rsidR="006600A3" w:rsidRPr="0070069E" w:rsidRDefault="006600A3" w:rsidP="006600A3">
      <w:pPr>
        <w:shd w:val="clear" w:color="auto" w:fill="FFFFFF"/>
        <w:spacing w:line="360" w:lineRule="auto"/>
        <w:rPr>
          <w:rFonts w:ascii="Arial" w:hAnsi="Arial" w:cs="Arial"/>
          <w:b/>
          <w:sz w:val="24"/>
          <w:szCs w:val="24"/>
          <w:lang w:eastAsia="es-ES"/>
        </w:rPr>
      </w:pPr>
      <w:r>
        <w:rPr>
          <w:rFonts w:ascii="Arial" w:hAnsi="Arial" w:cs="Arial"/>
          <w:sz w:val="24"/>
          <w:szCs w:val="24"/>
          <w:lang w:eastAsia="es-ES"/>
        </w:rPr>
        <w:t xml:space="preserve">El estudiante Sergio Gaitán Cortés, fue seleccionado como parlamentario juvenil por el Tolima con una de las iniciativas pedagógicas institucionales </w:t>
      </w:r>
      <w:r w:rsidRPr="00E625F4">
        <w:rPr>
          <w:rFonts w:ascii="Arial" w:hAnsi="Arial" w:cs="Arial"/>
          <w:sz w:val="24"/>
          <w:szCs w:val="24"/>
          <w:lang w:eastAsia="es-ES"/>
        </w:rPr>
        <w:t>de la cual surge el proyecto “sintonizando emociones</w:t>
      </w:r>
      <w:r>
        <w:rPr>
          <w:rFonts w:ascii="Arial" w:hAnsi="Arial" w:cs="Arial"/>
          <w:sz w:val="24"/>
          <w:szCs w:val="24"/>
          <w:lang w:eastAsia="es-ES"/>
        </w:rPr>
        <w:t>” llamada “Celebrando la vida se fortalecen valores”. Por este logro participamos en Foro Educativo Nacional de Educación sobre competencias ciudadanas y el estudiante estuvo</w:t>
      </w:r>
      <w:r w:rsidRPr="00E625F4">
        <w:rPr>
          <w:rFonts w:ascii="Arial" w:hAnsi="Arial" w:cs="Arial"/>
          <w:sz w:val="24"/>
          <w:szCs w:val="24"/>
          <w:lang w:eastAsia="es-ES"/>
        </w:rPr>
        <w:t xml:space="preserve"> en el  Encuentro Internacional</w:t>
      </w:r>
      <w:r>
        <w:rPr>
          <w:rFonts w:ascii="Arial" w:hAnsi="Arial" w:cs="Arial"/>
          <w:sz w:val="24"/>
          <w:szCs w:val="24"/>
          <w:lang w:eastAsia="es-ES"/>
        </w:rPr>
        <w:t xml:space="preserve"> de Parlamentarios</w:t>
      </w:r>
      <w:r w:rsidRPr="00E625F4">
        <w:rPr>
          <w:rFonts w:ascii="Arial" w:hAnsi="Arial" w:cs="Arial"/>
          <w:sz w:val="24"/>
          <w:szCs w:val="24"/>
          <w:lang w:eastAsia="es-ES"/>
        </w:rPr>
        <w:t xml:space="preserve"> Juvenil</w:t>
      </w:r>
      <w:r>
        <w:rPr>
          <w:rFonts w:ascii="Arial" w:hAnsi="Arial" w:cs="Arial"/>
          <w:sz w:val="24"/>
          <w:szCs w:val="24"/>
          <w:lang w:eastAsia="es-ES"/>
        </w:rPr>
        <w:t>es</w:t>
      </w:r>
      <w:r w:rsidRPr="00E625F4">
        <w:rPr>
          <w:rFonts w:ascii="Arial" w:hAnsi="Arial" w:cs="Arial"/>
          <w:sz w:val="24"/>
          <w:szCs w:val="24"/>
          <w:lang w:eastAsia="es-ES"/>
        </w:rPr>
        <w:t xml:space="preserve"> del MERCOSUR </w:t>
      </w:r>
      <w:r>
        <w:rPr>
          <w:rFonts w:ascii="Arial" w:hAnsi="Arial" w:cs="Arial"/>
          <w:sz w:val="24"/>
          <w:szCs w:val="24"/>
          <w:lang w:eastAsia="es-ES"/>
        </w:rPr>
        <w:t xml:space="preserve">en </w:t>
      </w:r>
      <w:r w:rsidRPr="00E625F4">
        <w:rPr>
          <w:rFonts w:ascii="Arial" w:hAnsi="Arial" w:cs="Arial"/>
          <w:sz w:val="24"/>
          <w:szCs w:val="24"/>
          <w:lang w:eastAsia="es-ES"/>
        </w:rPr>
        <w:t>Brasilia – Brasil Del 3 al 7 de Diciembre en el marco de la Cúpula Social de Presidentes del MERCOSUR, donde los Parlamentarios entregaron su declaratoria a los Presidentes.</w:t>
      </w:r>
      <w:r>
        <w:rPr>
          <w:rFonts w:ascii="Arial" w:hAnsi="Arial" w:cs="Arial"/>
          <w:sz w:val="24"/>
          <w:szCs w:val="24"/>
          <w:lang w:eastAsia="es-ES"/>
        </w:rPr>
        <w:t xml:space="preserve"> </w:t>
      </w:r>
      <w:r w:rsidRPr="0070069E">
        <w:rPr>
          <w:rFonts w:ascii="Arial" w:hAnsi="Arial" w:cs="Arial"/>
          <w:b/>
          <w:sz w:val="24"/>
          <w:szCs w:val="24"/>
          <w:lang w:eastAsia="es-ES"/>
        </w:rPr>
        <w:t>Anexo 1</w:t>
      </w:r>
      <w:r>
        <w:rPr>
          <w:rFonts w:ascii="Arial" w:hAnsi="Arial" w:cs="Arial"/>
          <w:b/>
          <w:sz w:val="24"/>
          <w:szCs w:val="24"/>
          <w:lang w:eastAsia="es-ES"/>
        </w:rPr>
        <w:t>2</w:t>
      </w:r>
      <w:r w:rsidRPr="0070069E">
        <w:rPr>
          <w:rFonts w:ascii="Arial" w:hAnsi="Arial" w:cs="Arial"/>
          <w:b/>
          <w:sz w:val="24"/>
          <w:szCs w:val="24"/>
          <w:lang w:eastAsia="es-ES"/>
        </w:rPr>
        <w:t>: evidencias del participación en el Parlamento Juvenil.</w:t>
      </w:r>
    </w:p>
    <w:p w:rsidR="006600A3" w:rsidRDefault="006600A3" w:rsidP="006600A3">
      <w:pPr>
        <w:shd w:val="clear" w:color="auto" w:fill="FFFFFF"/>
        <w:spacing w:line="360" w:lineRule="auto"/>
        <w:rPr>
          <w:rFonts w:ascii="Arial" w:hAnsi="Arial" w:cs="Arial"/>
          <w:sz w:val="24"/>
          <w:szCs w:val="24"/>
          <w:lang w:eastAsia="es-ES"/>
        </w:rPr>
      </w:pPr>
    </w:p>
    <w:p w:rsidR="006600A3" w:rsidRDefault="006600A3" w:rsidP="006600A3">
      <w:pPr>
        <w:shd w:val="clear" w:color="auto" w:fill="FFFFFF"/>
        <w:spacing w:line="360" w:lineRule="auto"/>
        <w:rPr>
          <w:rFonts w:ascii="Arial" w:hAnsi="Arial" w:cs="Arial"/>
          <w:sz w:val="24"/>
          <w:szCs w:val="24"/>
          <w:lang w:eastAsia="es-ES"/>
        </w:rPr>
      </w:pPr>
      <w:r>
        <w:rPr>
          <w:rFonts w:ascii="Arial" w:hAnsi="Arial" w:cs="Arial"/>
          <w:sz w:val="24"/>
          <w:szCs w:val="24"/>
          <w:lang w:eastAsia="es-ES"/>
        </w:rPr>
        <w:t xml:space="preserve">Se ha logrado que muchos de los docentes y estudiantes asuman actitud para la escucha aprovechando además el espacio habilitado para ello, ya que este ha sido un clamor insistente de los estudiantes: la necesidad de ser escuchados por parte de docentes y directivas; desde el proyecto se ha logrado mayor conciencia y aunque este proceso es lento se han dado pasos significativos en disposición y actitud. </w:t>
      </w:r>
    </w:p>
    <w:p w:rsidR="006600A3" w:rsidRDefault="006600A3" w:rsidP="006600A3">
      <w:pPr>
        <w:shd w:val="clear" w:color="auto" w:fill="FFFFFF"/>
        <w:spacing w:line="360" w:lineRule="auto"/>
        <w:rPr>
          <w:rFonts w:ascii="Arial" w:hAnsi="Arial" w:cs="Arial"/>
          <w:sz w:val="24"/>
          <w:szCs w:val="24"/>
          <w:lang w:eastAsia="es-ES"/>
        </w:rPr>
      </w:pPr>
    </w:p>
    <w:p w:rsidR="006600A3" w:rsidRDefault="006600A3" w:rsidP="006600A3">
      <w:pPr>
        <w:shd w:val="clear" w:color="auto" w:fill="FFFFFF"/>
        <w:spacing w:line="360" w:lineRule="auto"/>
        <w:rPr>
          <w:rFonts w:ascii="Arial" w:hAnsi="Arial" w:cs="Arial"/>
          <w:sz w:val="24"/>
          <w:szCs w:val="24"/>
          <w:lang w:eastAsia="es-ES"/>
        </w:rPr>
      </w:pPr>
      <w:r>
        <w:rPr>
          <w:rFonts w:ascii="Arial" w:hAnsi="Arial" w:cs="Arial"/>
          <w:sz w:val="24"/>
          <w:szCs w:val="24"/>
          <w:lang w:eastAsia="es-ES"/>
        </w:rPr>
        <w:t xml:space="preserve">En el contexto local y regional la institución educativa ha sido reconocida por su los procesos de formación y calidad humana que se fomentan en los estudiantes; se </w:t>
      </w:r>
      <w:r>
        <w:rPr>
          <w:rFonts w:ascii="Arial" w:hAnsi="Arial" w:cs="Arial"/>
          <w:sz w:val="24"/>
          <w:szCs w:val="24"/>
          <w:lang w:eastAsia="es-ES"/>
        </w:rPr>
        <w:lastRenderedPageBreak/>
        <w:t xml:space="preserve">reconoce </w:t>
      </w:r>
      <w:r w:rsidRPr="00BC5FA8">
        <w:rPr>
          <w:rFonts w:ascii="Arial" w:hAnsi="Arial" w:cs="Arial"/>
          <w:sz w:val="24"/>
          <w:szCs w:val="24"/>
          <w:lang w:eastAsia="es-ES"/>
        </w:rPr>
        <w:t>la Identidad del estudiante Lourdista por sus valores éticos, cívicos, espirituales, humanos</w:t>
      </w:r>
      <w:r>
        <w:rPr>
          <w:rFonts w:ascii="Arial" w:hAnsi="Arial" w:cs="Arial"/>
          <w:sz w:val="24"/>
          <w:szCs w:val="24"/>
          <w:lang w:eastAsia="es-ES"/>
        </w:rPr>
        <w:t>,</w:t>
      </w:r>
      <w:r w:rsidRPr="00BC5FA8">
        <w:rPr>
          <w:rFonts w:ascii="Arial" w:hAnsi="Arial" w:cs="Arial"/>
          <w:sz w:val="24"/>
          <w:szCs w:val="24"/>
          <w:lang w:eastAsia="es-ES"/>
        </w:rPr>
        <w:t xml:space="preserve"> como el respeto, la empatía, el diálogo, dando razón de una formación integral centrada en la persona</w:t>
      </w:r>
      <w:r>
        <w:rPr>
          <w:rFonts w:ascii="Arial" w:hAnsi="Arial" w:cs="Arial"/>
          <w:sz w:val="24"/>
          <w:szCs w:val="24"/>
          <w:lang w:eastAsia="es-ES"/>
        </w:rPr>
        <w:t xml:space="preserve">, esto se evidencia en interés de las empresas porque estudiantes </w:t>
      </w:r>
      <w:proofErr w:type="spellStart"/>
      <w:r>
        <w:rPr>
          <w:rFonts w:ascii="Arial" w:hAnsi="Arial" w:cs="Arial"/>
          <w:sz w:val="24"/>
          <w:szCs w:val="24"/>
          <w:lang w:eastAsia="es-ES"/>
        </w:rPr>
        <w:t>Lourdistas</w:t>
      </w:r>
      <w:proofErr w:type="spellEnd"/>
      <w:r>
        <w:rPr>
          <w:rFonts w:ascii="Arial" w:hAnsi="Arial" w:cs="Arial"/>
          <w:sz w:val="24"/>
          <w:szCs w:val="24"/>
          <w:lang w:eastAsia="es-ES"/>
        </w:rPr>
        <w:t xml:space="preserve"> realicen allí su práctica empresarial.</w:t>
      </w:r>
    </w:p>
    <w:p w:rsidR="006600A3" w:rsidRPr="00B266A0" w:rsidRDefault="006600A3" w:rsidP="006600A3">
      <w:pPr>
        <w:shd w:val="clear" w:color="auto" w:fill="FFFFFF"/>
        <w:spacing w:line="360" w:lineRule="auto"/>
        <w:rPr>
          <w:rFonts w:ascii="Arial" w:hAnsi="Arial" w:cs="Arial"/>
          <w:b/>
          <w:sz w:val="24"/>
          <w:szCs w:val="24"/>
          <w:lang w:eastAsia="es-ES"/>
        </w:rPr>
      </w:pPr>
    </w:p>
    <w:p w:rsidR="006600A3" w:rsidRPr="00B266A0" w:rsidRDefault="006600A3" w:rsidP="006600A3">
      <w:pPr>
        <w:shd w:val="clear" w:color="auto" w:fill="FFFFFF"/>
        <w:spacing w:line="360" w:lineRule="auto"/>
        <w:rPr>
          <w:rFonts w:ascii="Arial" w:hAnsi="Arial" w:cs="Arial"/>
          <w:b/>
          <w:sz w:val="24"/>
          <w:szCs w:val="24"/>
          <w:lang w:eastAsia="es-ES"/>
        </w:rPr>
      </w:pPr>
      <w:r w:rsidRPr="00C042F7">
        <w:rPr>
          <w:rFonts w:ascii="Arial" w:hAnsi="Arial" w:cs="Arial"/>
          <w:sz w:val="24"/>
          <w:szCs w:val="24"/>
          <w:lang w:eastAsia="es-ES"/>
        </w:rPr>
        <w:t>La demanda de cupos en la institución  ha superado la oferta con un incremento de aproximadamente del 20 por ciento de estudiantes</w:t>
      </w:r>
      <w:r>
        <w:rPr>
          <w:rFonts w:ascii="Arial" w:hAnsi="Arial" w:cs="Arial"/>
          <w:sz w:val="24"/>
          <w:szCs w:val="24"/>
          <w:lang w:eastAsia="es-ES"/>
        </w:rPr>
        <w:t xml:space="preserve"> </w:t>
      </w:r>
      <w:r w:rsidRPr="00C042F7">
        <w:rPr>
          <w:rFonts w:ascii="Arial" w:hAnsi="Arial" w:cs="Arial"/>
          <w:sz w:val="24"/>
          <w:szCs w:val="24"/>
          <w:lang w:eastAsia="es-ES"/>
        </w:rPr>
        <w:t xml:space="preserve">en los últimos cinco años, </w:t>
      </w:r>
      <w:r>
        <w:rPr>
          <w:rFonts w:ascii="Arial" w:hAnsi="Arial" w:cs="Arial"/>
          <w:sz w:val="24"/>
          <w:szCs w:val="24"/>
          <w:lang w:eastAsia="es-ES"/>
        </w:rPr>
        <w:t xml:space="preserve">diferente a las demás instituciones que han disminuido significativamente el número de los mismos. </w:t>
      </w:r>
    </w:p>
    <w:p w:rsidR="006600A3" w:rsidRDefault="006600A3" w:rsidP="006600A3">
      <w:pPr>
        <w:shd w:val="clear" w:color="auto" w:fill="FFFFFF"/>
        <w:spacing w:line="360" w:lineRule="auto"/>
        <w:rPr>
          <w:rFonts w:ascii="Arial" w:hAnsi="Arial" w:cs="Arial"/>
          <w:sz w:val="24"/>
          <w:szCs w:val="24"/>
          <w:lang w:eastAsia="es-ES"/>
        </w:rPr>
      </w:pPr>
    </w:p>
    <w:p w:rsidR="006600A3" w:rsidRDefault="006600A3" w:rsidP="006600A3">
      <w:pPr>
        <w:spacing w:line="360" w:lineRule="auto"/>
        <w:rPr>
          <w:rFonts w:ascii="Arial" w:hAnsi="Arial" w:cs="Arial"/>
          <w:sz w:val="24"/>
          <w:szCs w:val="24"/>
          <w:lang w:eastAsia="es-ES"/>
        </w:rPr>
      </w:pPr>
    </w:p>
    <w:p w:rsidR="006600A3" w:rsidRPr="002B3EC8" w:rsidRDefault="006600A3" w:rsidP="006600A3">
      <w:pPr>
        <w:pStyle w:val="Bibliografa"/>
        <w:rPr>
          <w:rFonts w:ascii="Arial" w:eastAsia="Times New Roman" w:hAnsi="Arial" w:cs="Arial"/>
          <w:b/>
          <w:sz w:val="24"/>
          <w:szCs w:val="24"/>
          <w:lang w:eastAsia="es-ES"/>
        </w:rPr>
      </w:pPr>
      <w:r w:rsidRPr="002B3EC8">
        <w:rPr>
          <w:rFonts w:ascii="Arial" w:eastAsia="Times New Roman" w:hAnsi="Arial" w:cs="Arial"/>
          <w:b/>
          <w:sz w:val="24"/>
          <w:szCs w:val="24"/>
          <w:lang w:eastAsia="es-ES"/>
        </w:rPr>
        <w:t>Bibliografía:</w:t>
      </w:r>
    </w:p>
    <w:p w:rsidR="006600A3" w:rsidRDefault="006600A3" w:rsidP="006600A3">
      <w:pPr>
        <w:pStyle w:val="Bibliografa"/>
        <w:rPr>
          <w:rFonts w:ascii="Arial" w:hAnsi="Arial" w:cs="Arial"/>
          <w:sz w:val="24"/>
          <w:szCs w:val="24"/>
          <w:lang w:val="es-CO"/>
        </w:rPr>
      </w:pPr>
      <w:r w:rsidRPr="006F1CC7">
        <w:rPr>
          <w:rFonts w:ascii="Arial" w:hAnsi="Arial" w:cs="Arial"/>
          <w:sz w:val="24"/>
          <w:szCs w:val="24"/>
          <w:lang w:val="es-CO"/>
        </w:rPr>
        <w:t xml:space="preserve">Goleman, Daniel. (1996). </w:t>
      </w:r>
      <w:r>
        <w:rPr>
          <w:rFonts w:ascii="Arial" w:hAnsi="Arial" w:cs="Arial"/>
          <w:sz w:val="24"/>
          <w:szCs w:val="24"/>
          <w:lang w:val="es-CO"/>
        </w:rPr>
        <w:t xml:space="preserve">La Inteligencia Emocional. Editorial </w:t>
      </w:r>
      <w:proofErr w:type="spellStart"/>
      <w:r>
        <w:rPr>
          <w:rFonts w:ascii="Arial" w:hAnsi="Arial" w:cs="Arial"/>
          <w:sz w:val="24"/>
          <w:szCs w:val="24"/>
          <w:lang w:val="es-CO"/>
        </w:rPr>
        <w:t>Kairos</w:t>
      </w:r>
      <w:proofErr w:type="spellEnd"/>
      <w:r>
        <w:rPr>
          <w:rFonts w:ascii="Arial" w:hAnsi="Arial" w:cs="Arial"/>
          <w:sz w:val="24"/>
          <w:szCs w:val="24"/>
          <w:lang w:val="es-CO"/>
        </w:rPr>
        <w:t>.</w:t>
      </w:r>
    </w:p>
    <w:p w:rsidR="006600A3" w:rsidRPr="002B3EC8" w:rsidRDefault="006600A3" w:rsidP="006600A3"/>
    <w:p w:rsidR="006600A3" w:rsidRDefault="006600A3" w:rsidP="006600A3">
      <w:pPr>
        <w:pStyle w:val="Bibliografa"/>
        <w:rPr>
          <w:rFonts w:ascii="Arial" w:hAnsi="Arial" w:cs="Arial"/>
          <w:sz w:val="24"/>
          <w:szCs w:val="24"/>
          <w:lang w:val="es-CO"/>
        </w:rPr>
      </w:pPr>
      <w:proofErr w:type="spellStart"/>
      <w:r w:rsidRPr="002B3EC8">
        <w:rPr>
          <w:rFonts w:ascii="Arial" w:hAnsi="Arial" w:cs="Arial"/>
          <w:sz w:val="24"/>
          <w:szCs w:val="24"/>
          <w:lang w:val="es-CO"/>
        </w:rPr>
        <w:t>Dimaté</w:t>
      </w:r>
      <w:proofErr w:type="spellEnd"/>
      <w:r w:rsidRPr="002B3EC8">
        <w:rPr>
          <w:rFonts w:ascii="Arial" w:hAnsi="Arial" w:cs="Arial"/>
          <w:sz w:val="24"/>
          <w:szCs w:val="24"/>
          <w:lang w:val="es-CO"/>
        </w:rPr>
        <w:t xml:space="preserve"> Castellanos, Patricia. (2011). Cuidadores de la Infancia. </w:t>
      </w:r>
      <w:proofErr w:type="spellStart"/>
      <w:r>
        <w:rPr>
          <w:rFonts w:ascii="Arial" w:hAnsi="Arial" w:cs="Arial"/>
          <w:sz w:val="24"/>
          <w:szCs w:val="24"/>
          <w:lang w:val="es-CO"/>
        </w:rPr>
        <w:t>Progama</w:t>
      </w:r>
      <w:proofErr w:type="spellEnd"/>
      <w:r>
        <w:rPr>
          <w:rFonts w:ascii="Arial" w:hAnsi="Arial" w:cs="Arial"/>
          <w:sz w:val="24"/>
          <w:szCs w:val="24"/>
          <w:lang w:val="es-CO"/>
        </w:rPr>
        <w:t xml:space="preserve"> Familia en Acciones</w:t>
      </w:r>
    </w:p>
    <w:p w:rsidR="006600A3" w:rsidRPr="002B3EC8" w:rsidRDefault="006600A3" w:rsidP="006600A3"/>
    <w:p w:rsidR="006600A3" w:rsidRDefault="006600A3" w:rsidP="006600A3">
      <w:pPr>
        <w:spacing w:line="360" w:lineRule="auto"/>
        <w:rPr>
          <w:rFonts w:ascii="Arial" w:hAnsi="Arial" w:cs="Arial"/>
          <w:sz w:val="24"/>
          <w:szCs w:val="24"/>
          <w:lang w:eastAsia="es-ES"/>
        </w:rPr>
      </w:pPr>
      <w:proofErr w:type="spellStart"/>
      <w:r w:rsidRPr="006F1CC7">
        <w:rPr>
          <w:rFonts w:ascii="Arial" w:hAnsi="Arial" w:cs="Arial"/>
          <w:sz w:val="24"/>
          <w:szCs w:val="24"/>
          <w:lang w:eastAsia="es-ES"/>
        </w:rPr>
        <w:t>Covey</w:t>
      </w:r>
      <w:proofErr w:type="spellEnd"/>
      <w:r w:rsidRPr="006F1CC7">
        <w:rPr>
          <w:rFonts w:ascii="Arial" w:hAnsi="Arial" w:cs="Arial"/>
          <w:sz w:val="24"/>
          <w:szCs w:val="24"/>
          <w:lang w:eastAsia="es-ES"/>
        </w:rPr>
        <w:t xml:space="preserve">, Stephen R, (1996). </w:t>
      </w:r>
      <w:r>
        <w:rPr>
          <w:rFonts w:ascii="Arial" w:hAnsi="Arial" w:cs="Arial"/>
          <w:sz w:val="24"/>
          <w:szCs w:val="24"/>
          <w:lang w:eastAsia="es-ES"/>
        </w:rPr>
        <w:t>Los Siete Hábitos de las personas altamente efectivas. Seminario de efectividad.</w:t>
      </w:r>
    </w:p>
    <w:p w:rsidR="006600A3" w:rsidRDefault="006600A3" w:rsidP="006600A3">
      <w:pPr>
        <w:spacing w:line="360" w:lineRule="auto"/>
        <w:rPr>
          <w:rFonts w:ascii="Arial" w:hAnsi="Arial" w:cs="Arial"/>
          <w:sz w:val="24"/>
          <w:szCs w:val="24"/>
          <w:lang w:eastAsia="es-ES"/>
        </w:rPr>
      </w:pPr>
    </w:p>
    <w:p w:rsidR="006600A3" w:rsidRPr="002B3EC8" w:rsidRDefault="006600A3" w:rsidP="006600A3">
      <w:pPr>
        <w:spacing w:line="360" w:lineRule="auto"/>
        <w:rPr>
          <w:rFonts w:ascii="Arial" w:hAnsi="Arial" w:cs="Arial"/>
          <w:b/>
          <w:sz w:val="24"/>
          <w:szCs w:val="24"/>
          <w:lang w:eastAsia="es-ES"/>
        </w:rPr>
      </w:pPr>
      <w:proofErr w:type="spellStart"/>
      <w:r w:rsidRPr="002B3EC8">
        <w:rPr>
          <w:rFonts w:ascii="Arial" w:hAnsi="Arial" w:cs="Arial"/>
          <w:b/>
          <w:sz w:val="24"/>
          <w:szCs w:val="24"/>
          <w:lang w:eastAsia="es-ES"/>
        </w:rPr>
        <w:t>Webgrafía</w:t>
      </w:r>
      <w:proofErr w:type="spellEnd"/>
      <w:r w:rsidRPr="002B3EC8">
        <w:rPr>
          <w:rFonts w:ascii="Arial" w:hAnsi="Arial" w:cs="Arial"/>
          <w:b/>
          <w:sz w:val="24"/>
          <w:szCs w:val="24"/>
          <w:lang w:eastAsia="es-ES"/>
        </w:rPr>
        <w:t>:</w:t>
      </w:r>
    </w:p>
    <w:p w:rsidR="006600A3" w:rsidRDefault="006600A3" w:rsidP="006600A3">
      <w:pPr>
        <w:spacing w:line="360" w:lineRule="auto"/>
        <w:rPr>
          <w:rFonts w:ascii="Arial" w:hAnsi="Arial" w:cs="Arial"/>
          <w:sz w:val="24"/>
          <w:szCs w:val="24"/>
          <w:lang w:eastAsia="es-ES"/>
        </w:rPr>
      </w:pPr>
    </w:p>
    <w:p w:rsidR="006600A3" w:rsidRDefault="006600A3" w:rsidP="006600A3">
      <w:pPr>
        <w:autoSpaceDE w:val="0"/>
        <w:autoSpaceDN w:val="0"/>
        <w:adjustRightInd w:val="0"/>
        <w:rPr>
          <w:rFonts w:ascii="Arial" w:hAnsi="Arial" w:cs="Arial"/>
          <w:sz w:val="24"/>
          <w:szCs w:val="24"/>
          <w:lang w:eastAsia="es-CO"/>
        </w:rPr>
      </w:pPr>
      <w:proofErr w:type="spellStart"/>
      <w:r>
        <w:rPr>
          <w:rFonts w:ascii="Arial" w:hAnsi="Arial" w:cs="Arial"/>
          <w:sz w:val="24"/>
          <w:szCs w:val="24"/>
          <w:lang w:eastAsia="es-ES"/>
        </w:rPr>
        <w:t>Salzar</w:t>
      </w:r>
      <w:proofErr w:type="spellEnd"/>
      <w:r>
        <w:rPr>
          <w:rFonts w:ascii="Arial" w:hAnsi="Arial" w:cs="Arial"/>
          <w:sz w:val="24"/>
          <w:szCs w:val="24"/>
          <w:lang w:eastAsia="es-ES"/>
        </w:rPr>
        <w:t xml:space="preserve"> </w:t>
      </w:r>
      <w:proofErr w:type="spellStart"/>
      <w:r>
        <w:rPr>
          <w:rFonts w:ascii="Arial" w:hAnsi="Arial" w:cs="Arial"/>
          <w:sz w:val="24"/>
          <w:szCs w:val="24"/>
          <w:lang w:eastAsia="es-ES"/>
        </w:rPr>
        <w:t>Couto</w:t>
      </w:r>
      <w:proofErr w:type="spellEnd"/>
      <w:r>
        <w:rPr>
          <w:rFonts w:ascii="Arial" w:hAnsi="Arial" w:cs="Arial"/>
          <w:sz w:val="24"/>
          <w:szCs w:val="24"/>
          <w:lang w:eastAsia="es-ES"/>
        </w:rPr>
        <w:t xml:space="preserve">, Carlos, “La Mediación”, </w:t>
      </w:r>
      <w:r w:rsidRPr="00B822DC">
        <w:rPr>
          <w:rFonts w:ascii="Arial" w:hAnsi="Arial" w:cs="Arial"/>
          <w:sz w:val="24"/>
          <w:szCs w:val="24"/>
          <w:lang w:eastAsia="es-CO"/>
        </w:rPr>
        <w:t>[Documento en línea]</w:t>
      </w:r>
      <w:r>
        <w:rPr>
          <w:rFonts w:ascii="Arial" w:hAnsi="Arial" w:cs="Arial"/>
          <w:sz w:val="24"/>
          <w:szCs w:val="24"/>
          <w:lang w:eastAsia="es-CO"/>
        </w:rPr>
        <w:t xml:space="preserve"> Noviembre de 2011. Disponible  en la web </w:t>
      </w:r>
      <w:hyperlink r:id="rId36" w:history="1">
        <w:r w:rsidRPr="00580AB2">
          <w:rPr>
            <w:rStyle w:val="Hipervnculo"/>
          </w:rPr>
          <w:t>http://www.sociosperu.org.pe/curso_docs/mediacion.pdf</w:t>
        </w:r>
      </w:hyperlink>
      <w:r>
        <w:t xml:space="preserve">  </w:t>
      </w:r>
    </w:p>
    <w:p w:rsidR="006600A3" w:rsidRDefault="006600A3" w:rsidP="006600A3">
      <w:pPr>
        <w:autoSpaceDE w:val="0"/>
        <w:autoSpaceDN w:val="0"/>
        <w:adjustRightInd w:val="0"/>
      </w:pPr>
      <w:r w:rsidRPr="00B822DC">
        <w:rPr>
          <w:rFonts w:ascii="Arial" w:hAnsi="Arial" w:cs="Arial"/>
          <w:sz w:val="24"/>
          <w:szCs w:val="24"/>
          <w:lang w:eastAsia="es-CO"/>
        </w:rPr>
        <w:t>[</w:t>
      </w:r>
      <w:r>
        <w:rPr>
          <w:rFonts w:ascii="Arial" w:hAnsi="Arial" w:cs="Arial"/>
          <w:sz w:val="24"/>
          <w:szCs w:val="24"/>
          <w:lang w:eastAsia="es-CO"/>
        </w:rPr>
        <w:t>Consulta: 2013 Abril</w:t>
      </w:r>
      <w:r w:rsidRPr="00B822DC">
        <w:rPr>
          <w:rFonts w:ascii="Arial" w:hAnsi="Arial" w:cs="Arial"/>
          <w:sz w:val="24"/>
          <w:szCs w:val="24"/>
          <w:lang w:eastAsia="es-CO"/>
        </w:rPr>
        <w:t>]</w:t>
      </w:r>
    </w:p>
    <w:p w:rsidR="006600A3" w:rsidRPr="00A2779B" w:rsidRDefault="006600A3" w:rsidP="006600A3">
      <w:pPr>
        <w:autoSpaceDE w:val="0"/>
        <w:autoSpaceDN w:val="0"/>
        <w:adjustRightInd w:val="0"/>
        <w:rPr>
          <w:rFonts w:ascii="Comic Sans MS" w:hAnsi="Comic Sans MS" w:cs="Arial"/>
        </w:rPr>
      </w:pPr>
      <w:r w:rsidRPr="00A2779B">
        <w:rPr>
          <w:rFonts w:ascii="Comic Sans MS" w:hAnsi="Comic Sans MS" w:cs="Arial"/>
        </w:rPr>
        <w:t> </w:t>
      </w:r>
    </w:p>
    <w:p w:rsidR="006600A3" w:rsidRDefault="006600A3" w:rsidP="006600A3">
      <w:pPr>
        <w:tabs>
          <w:tab w:val="left" w:pos="8789"/>
        </w:tabs>
        <w:spacing w:after="120"/>
        <w:ind w:right="49"/>
        <w:contextualSpacing/>
      </w:pPr>
      <w:r>
        <w:rPr>
          <w:rFonts w:ascii="Arial" w:hAnsi="Arial" w:cs="Arial"/>
          <w:sz w:val="24"/>
          <w:szCs w:val="24"/>
          <w:lang w:eastAsia="es-ES"/>
        </w:rPr>
        <w:t xml:space="preserve">Donoso Bran, Pedro Sergio Antonio, “¿Qué es la Corrección fraterna?”, </w:t>
      </w:r>
      <w:r w:rsidRPr="00B822DC">
        <w:rPr>
          <w:rFonts w:ascii="Arial" w:hAnsi="Arial" w:cs="Arial"/>
          <w:sz w:val="24"/>
          <w:szCs w:val="24"/>
          <w:lang w:eastAsia="es-CO"/>
        </w:rPr>
        <w:t>[Documento en línea]</w:t>
      </w:r>
      <w:r>
        <w:rPr>
          <w:rFonts w:ascii="Arial" w:hAnsi="Arial" w:cs="Arial"/>
          <w:sz w:val="24"/>
          <w:szCs w:val="24"/>
          <w:lang w:eastAsia="es-CO"/>
        </w:rPr>
        <w:t xml:space="preserve"> Marzo de 2008. Disponible  en la web </w:t>
      </w:r>
      <w:hyperlink r:id="rId37" w:history="1">
        <w:r>
          <w:rPr>
            <w:rStyle w:val="Hipervnculo"/>
          </w:rPr>
          <w:t>http://www.caminando-con-jesus.org/REFLEXION/CORRECCION.htm</w:t>
        </w:r>
      </w:hyperlink>
    </w:p>
    <w:p w:rsidR="006600A3" w:rsidRDefault="006600A3" w:rsidP="006600A3">
      <w:pPr>
        <w:autoSpaceDE w:val="0"/>
        <w:autoSpaceDN w:val="0"/>
        <w:adjustRightInd w:val="0"/>
      </w:pPr>
      <w:r w:rsidRPr="00B822DC">
        <w:rPr>
          <w:rFonts w:ascii="Arial" w:hAnsi="Arial" w:cs="Arial"/>
          <w:sz w:val="24"/>
          <w:szCs w:val="24"/>
          <w:lang w:eastAsia="es-CO"/>
        </w:rPr>
        <w:t xml:space="preserve"> [</w:t>
      </w:r>
      <w:r>
        <w:rPr>
          <w:rFonts w:ascii="Arial" w:hAnsi="Arial" w:cs="Arial"/>
          <w:sz w:val="24"/>
          <w:szCs w:val="24"/>
          <w:lang w:eastAsia="es-CO"/>
        </w:rPr>
        <w:t>Consulta: 2013 Abril</w:t>
      </w:r>
      <w:r w:rsidRPr="00B822DC">
        <w:rPr>
          <w:rFonts w:ascii="Arial" w:hAnsi="Arial" w:cs="Arial"/>
          <w:sz w:val="24"/>
          <w:szCs w:val="24"/>
          <w:lang w:eastAsia="es-CO"/>
        </w:rPr>
        <w:t>]</w:t>
      </w:r>
    </w:p>
    <w:p w:rsidR="006600A3" w:rsidRDefault="006600A3" w:rsidP="006600A3">
      <w:pPr>
        <w:spacing w:line="360" w:lineRule="auto"/>
        <w:rPr>
          <w:rFonts w:ascii="Arial" w:hAnsi="Arial" w:cs="Arial"/>
          <w:sz w:val="24"/>
          <w:szCs w:val="24"/>
          <w:lang w:eastAsia="es-ES"/>
        </w:rPr>
      </w:pPr>
    </w:p>
    <w:p w:rsidR="006600A3" w:rsidRDefault="006600A3" w:rsidP="006600A3">
      <w:pPr>
        <w:spacing w:line="360" w:lineRule="auto"/>
        <w:rPr>
          <w:rFonts w:ascii="Arial" w:hAnsi="Arial" w:cs="Arial"/>
          <w:sz w:val="24"/>
          <w:szCs w:val="24"/>
          <w:lang w:eastAsia="es-ES"/>
        </w:rPr>
      </w:pPr>
      <w:r>
        <w:rPr>
          <w:rFonts w:ascii="Arial" w:hAnsi="Arial" w:cs="Arial"/>
          <w:sz w:val="24"/>
          <w:szCs w:val="24"/>
          <w:lang w:eastAsia="es-ES"/>
        </w:rPr>
        <w:lastRenderedPageBreak/>
        <w:t xml:space="preserve">Ortega </w:t>
      </w:r>
      <w:proofErr w:type="spellStart"/>
      <w:r>
        <w:rPr>
          <w:rFonts w:ascii="Arial" w:hAnsi="Arial" w:cs="Arial"/>
          <w:sz w:val="24"/>
          <w:szCs w:val="24"/>
          <w:lang w:eastAsia="es-ES"/>
        </w:rPr>
        <w:t>Mondaca</w:t>
      </w:r>
      <w:proofErr w:type="spellEnd"/>
      <w:r>
        <w:rPr>
          <w:rFonts w:ascii="Arial" w:hAnsi="Arial" w:cs="Arial"/>
          <w:sz w:val="24"/>
          <w:szCs w:val="24"/>
          <w:lang w:eastAsia="es-ES"/>
        </w:rPr>
        <w:t xml:space="preserve">, Raúl, </w:t>
      </w:r>
      <w:proofErr w:type="spellStart"/>
      <w:r>
        <w:rPr>
          <w:rFonts w:ascii="Arial" w:hAnsi="Arial" w:cs="Arial"/>
          <w:sz w:val="24"/>
          <w:szCs w:val="24"/>
          <w:lang w:eastAsia="es-ES"/>
        </w:rPr>
        <w:t>Marinpangui</w:t>
      </w:r>
      <w:proofErr w:type="spellEnd"/>
      <w:r>
        <w:rPr>
          <w:rFonts w:ascii="Arial" w:hAnsi="Arial" w:cs="Arial"/>
          <w:sz w:val="24"/>
          <w:szCs w:val="24"/>
          <w:lang w:eastAsia="es-ES"/>
        </w:rPr>
        <w:t xml:space="preserve"> Urbina, Carolina y otros “Orientaciones estratégicas para la formación de monitores en mediación de conflictos escolares” </w:t>
      </w:r>
      <w:r w:rsidRPr="00B822DC">
        <w:rPr>
          <w:rFonts w:ascii="Arial" w:hAnsi="Arial" w:cs="Arial"/>
          <w:sz w:val="24"/>
          <w:szCs w:val="24"/>
          <w:lang w:eastAsia="es-CO"/>
        </w:rPr>
        <w:t>[Documento en línea]</w:t>
      </w:r>
      <w:r>
        <w:rPr>
          <w:rFonts w:ascii="Arial" w:hAnsi="Arial" w:cs="Arial"/>
          <w:sz w:val="24"/>
          <w:szCs w:val="24"/>
          <w:lang w:eastAsia="es-CO"/>
        </w:rPr>
        <w:t xml:space="preserve"> 2007. Disponible  en la web </w:t>
      </w:r>
      <w:hyperlink r:id="rId38" w:anchor="q=orientaciones+estrategicas+para+la+formaci%C3%B3n+de+monitores+en+mediaci%C3%B3n+de+conflictos+escolares" w:history="1">
        <w:r>
          <w:rPr>
            <w:rStyle w:val="Hipervnculo"/>
          </w:rPr>
          <w:t>https://www.google.com.co/#q=orientaciones+estrategicas+para+la+formaci%C3%B3n+de+monitores+en+mediaci%C3%B3n+de+conflictos+escolares</w:t>
        </w:r>
      </w:hyperlink>
    </w:p>
    <w:p w:rsidR="006600A3" w:rsidRDefault="006600A3" w:rsidP="006600A3">
      <w:pPr>
        <w:autoSpaceDE w:val="0"/>
        <w:autoSpaceDN w:val="0"/>
        <w:adjustRightInd w:val="0"/>
      </w:pPr>
      <w:r w:rsidRPr="00B822DC">
        <w:rPr>
          <w:rFonts w:ascii="Arial" w:hAnsi="Arial" w:cs="Arial"/>
          <w:sz w:val="24"/>
          <w:szCs w:val="24"/>
          <w:lang w:eastAsia="es-CO"/>
        </w:rPr>
        <w:t xml:space="preserve"> [</w:t>
      </w:r>
      <w:r>
        <w:rPr>
          <w:rFonts w:ascii="Arial" w:hAnsi="Arial" w:cs="Arial"/>
          <w:sz w:val="24"/>
          <w:szCs w:val="24"/>
          <w:lang w:eastAsia="es-CO"/>
        </w:rPr>
        <w:t>Consulta: 2013 Mayo</w:t>
      </w:r>
      <w:r w:rsidRPr="00B822DC">
        <w:rPr>
          <w:rFonts w:ascii="Arial" w:hAnsi="Arial" w:cs="Arial"/>
          <w:sz w:val="24"/>
          <w:szCs w:val="24"/>
          <w:lang w:eastAsia="es-CO"/>
        </w:rPr>
        <w:t>]</w:t>
      </w:r>
    </w:p>
    <w:p w:rsidR="006600A3" w:rsidRDefault="006600A3" w:rsidP="006600A3">
      <w:pPr>
        <w:spacing w:line="360" w:lineRule="auto"/>
        <w:rPr>
          <w:rFonts w:ascii="Arial" w:hAnsi="Arial" w:cs="Arial"/>
          <w:sz w:val="24"/>
          <w:szCs w:val="24"/>
          <w:lang w:eastAsia="es-ES"/>
        </w:rPr>
      </w:pPr>
    </w:p>
    <w:p w:rsidR="002B39E9" w:rsidRDefault="002B39E9" w:rsidP="006600A3">
      <w:pPr>
        <w:spacing w:line="360" w:lineRule="auto"/>
        <w:jc w:val="center"/>
        <w:rPr>
          <w:rFonts w:ascii="Arial" w:hAnsi="Arial" w:cs="Arial"/>
          <w:b/>
          <w:sz w:val="32"/>
          <w:szCs w:val="24"/>
          <w:lang w:eastAsia="es-ES"/>
        </w:rPr>
      </w:pPr>
      <w:r>
        <w:rPr>
          <w:rFonts w:ascii="Arial" w:hAnsi="Arial" w:cs="Arial"/>
          <w:b/>
          <w:sz w:val="32"/>
          <w:szCs w:val="24"/>
          <w:lang w:eastAsia="es-ES"/>
        </w:rPr>
        <w:br w:type="page"/>
      </w:r>
    </w:p>
    <w:p w:rsidR="006600A3" w:rsidRPr="0079503F" w:rsidRDefault="006600A3" w:rsidP="00E8178F">
      <w:pPr>
        <w:pStyle w:val="Prrafodelista"/>
        <w:numPr>
          <w:ilvl w:val="0"/>
          <w:numId w:val="60"/>
        </w:numPr>
        <w:spacing w:line="360" w:lineRule="auto"/>
        <w:jc w:val="center"/>
        <w:rPr>
          <w:rFonts w:ascii="Arial" w:hAnsi="Arial" w:cs="Arial"/>
          <w:b/>
          <w:sz w:val="32"/>
          <w:szCs w:val="24"/>
          <w:lang w:eastAsia="es-ES"/>
        </w:rPr>
      </w:pPr>
      <w:r w:rsidRPr="0079503F">
        <w:rPr>
          <w:rFonts w:ascii="Arial" w:hAnsi="Arial" w:cs="Arial"/>
          <w:b/>
          <w:sz w:val="32"/>
          <w:szCs w:val="24"/>
          <w:lang w:eastAsia="es-ES"/>
        </w:rPr>
        <w:lastRenderedPageBreak/>
        <w:t>PROYECTO</w:t>
      </w:r>
      <w:r w:rsidR="00FB3F67" w:rsidRPr="0079503F">
        <w:rPr>
          <w:rFonts w:ascii="Arial" w:hAnsi="Arial" w:cs="Arial"/>
          <w:b/>
          <w:sz w:val="32"/>
          <w:szCs w:val="24"/>
          <w:lang w:eastAsia="es-ES"/>
        </w:rPr>
        <w:t xml:space="preserve"> EMPRESARIAL</w:t>
      </w:r>
    </w:p>
    <w:p w:rsidR="006600A3" w:rsidRDefault="009901A2" w:rsidP="006600A3">
      <w:pPr>
        <w:spacing w:line="360" w:lineRule="auto"/>
        <w:jc w:val="center"/>
        <w:rPr>
          <w:rFonts w:ascii="Tahoma" w:hAnsi="Tahoma" w:cs="Tahoma"/>
          <w:b/>
          <w:sz w:val="28"/>
          <w:szCs w:val="18"/>
        </w:rPr>
      </w:pPr>
      <w:r>
        <w:rPr>
          <w:rFonts w:ascii="Tahoma" w:hAnsi="Tahoma" w:cs="Tahoma"/>
          <w:b/>
          <w:sz w:val="28"/>
          <w:szCs w:val="18"/>
        </w:rPr>
        <w:t>“Creaciones Lourdes”</w:t>
      </w:r>
    </w:p>
    <w:p w:rsidR="006600A3" w:rsidRDefault="006600A3" w:rsidP="006600A3">
      <w:pPr>
        <w:spacing w:line="360" w:lineRule="auto"/>
        <w:jc w:val="center"/>
        <w:rPr>
          <w:rFonts w:ascii="Arial" w:hAnsi="Arial" w:cs="Arial"/>
          <w:b/>
          <w:sz w:val="32"/>
          <w:szCs w:val="24"/>
          <w:lang w:eastAsia="es-ES"/>
        </w:rPr>
      </w:pPr>
    </w:p>
    <w:p w:rsidR="006600A3" w:rsidRPr="002B39E9" w:rsidRDefault="006600A3" w:rsidP="002B39E9">
      <w:pPr>
        <w:shd w:val="clear" w:color="auto" w:fill="FFFFFF"/>
        <w:spacing w:line="360" w:lineRule="auto"/>
        <w:rPr>
          <w:rFonts w:ascii="Arial" w:hAnsi="Arial" w:cs="Arial"/>
          <w:sz w:val="24"/>
          <w:szCs w:val="24"/>
          <w:lang w:eastAsia="es-ES"/>
        </w:rPr>
      </w:pPr>
      <w:r w:rsidRPr="002B39E9">
        <w:rPr>
          <w:rFonts w:ascii="Arial" w:hAnsi="Arial" w:cs="Arial"/>
          <w:sz w:val="24"/>
          <w:szCs w:val="24"/>
          <w:lang w:eastAsia="es-ES"/>
        </w:rPr>
        <w:t>Descripción de la situación o contexto: ¿Cuál es la situación, o cuáles son los hechos, que han dado origen a la Iniciativa Pedagógica?, ¿Cuál es el contexto donde se ha desarrollado dicha situación?</w:t>
      </w:r>
    </w:p>
    <w:p w:rsidR="006600A3" w:rsidRPr="002B39E9" w:rsidRDefault="006600A3" w:rsidP="002B39E9">
      <w:pPr>
        <w:shd w:val="clear" w:color="auto" w:fill="FFFFFF"/>
        <w:spacing w:line="360" w:lineRule="auto"/>
        <w:rPr>
          <w:rFonts w:ascii="Arial" w:hAnsi="Arial" w:cs="Arial"/>
          <w:sz w:val="24"/>
          <w:szCs w:val="24"/>
          <w:lang w:eastAsia="es-ES"/>
        </w:rPr>
      </w:pPr>
    </w:p>
    <w:p w:rsidR="006600A3" w:rsidRPr="002B39E9" w:rsidRDefault="006600A3" w:rsidP="002B39E9">
      <w:pPr>
        <w:shd w:val="clear" w:color="auto" w:fill="FFFFFF"/>
        <w:spacing w:line="360" w:lineRule="auto"/>
        <w:rPr>
          <w:rFonts w:ascii="Arial" w:hAnsi="Arial" w:cs="Arial"/>
          <w:sz w:val="24"/>
          <w:szCs w:val="24"/>
          <w:lang w:eastAsia="es-ES"/>
        </w:rPr>
      </w:pPr>
      <w:r w:rsidRPr="002B39E9">
        <w:rPr>
          <w:rFonts w:ascii="Arial" w:hAnsi="Arial" w:cs="Arial"/>
          <w:sz w:val="24"/>
          <w:szCs w:val="24"/>
          <w:lang w:eastAsia="es-ES"/>
        </w:rPr>
        <w:t>Las institución Educativa Técnica Nuestra Señora de Lourdes desde el 2002, viene desarrollando un proceso de articulación con el SENA en la formación técnica para el desarrollo de competencias laborales en los estudiantes,  permitiéndoles incursionar en el mundo laboral y ayudarse para continuar sus estudios universitarios. El Lourdes está ubicado en Líbano al Norte del Tolima, en la cordillera central; los jóvenes aspiran llegar a la universidad al terminar sus estudios en la media técnica, muy pocos logran hacerlo por sus condiciones económicas. Como parte de su proceso formativo los estudiantes deben desarrollar 880 horas de práctica empresarial en las diversas empresas del Líbano con el fin de adquirir experiencia laboral. Aunque muchas de ellas requieren los servicios de los adolescentes, no todas ofrecen la posibilidad de practicar en el área contable y muchos jóvenes manifiestan insatisfacción por tener que desarrollar otras actividades. Por otro lado la cantidad de horas empresariales les implica restarle tiempo a otras posibilidades de su interés, a esto se le suma que por este servicio, los jóvenes no reciben ningún tipo de retribución monetaria y muchos de ellos requieren de dicha motivación debido a la precaria situación económica de sus familias.</w:t>
      </w:r>
    </w:p>
    <w:p w:rsidR="006600A3" w:rsidRPr="002B39E9" w:rsidRDefault="006600A3" w:rsidP="002B39E9">
      <w:pPr>
        <w:shd w:val="clear" w:color="auto" w:fill="FFFFFF"/>
        <w:spacing w:line="360" w:lineRule="auto"/>
        <w:rPr>
          <w:rFonts w:ascii="Arial" w:hAnsi="Arial" w:cs="Arial"/>
          <w:sz w:val="24"/>
          <w:szCs w:val="24"/>
          <w:lang w:eastAsia="es-ES"/>
        </w:rPr>
      </w:pPr>
      <w:r w:rsidRPr="002B39E9">
        <w:rPr>
          <w:rFonts w:ascii="Arial" w:hAnsi="Arial" w:cs="Arial"/>
          <w:sz w:val="24"/>
          <w:szCs w:val="24"/>
          <w:lang w:eastAsia="es-ES"/>
        </w:rPr>
        <w:t xml:space="preserve">Además, aunque el Líbano cuenta con algunos espacios para ocupar el tiempo libre, estos están muy limitados al deporte, siendo escasos en otras áreas formativas y de interés para los jóvenes, esto los lleva a muchos de ellos a pasar el tiempo en actividades poco formativas y a dejarse llevar por las drogas, el juego en maquinitas y </w:t>
      </w:r>
      <w:r w:rsidRPr="002B39E9">
        <w:rPr>
          <w:rFonts w:ascii="Arial" w:hAnsi="Arial" w:cs="Arial"/>
          <w:sz w:val="24"/>
          <w:szCs w:val="24"/>
          <w:lang w:eastAsia="es-ES"/>
        </w:rPr>
        <w:lastRenderedPageBreak/>
        <w:t>otras adiciones dañinas. Los jóvenes requieren de actividades que los convoque y posibilite para desplegar sus habilidades y capacidades de liderazgo, esto no es muy evidente en el joven Lourdista quienes  manifiestan temor para arriesgarse, la participación y la puesta en común de sus intereses; hay una gran tendencia a la pasividad, y el conformismo, prefiriendo guardar silencio y aislarse de la situación incómoda, por eso es necesario brindarles la posibilidad de construir nuevas alternativas y proyectos.</w:t>
      </w:r>
    </w:p>
    <w:p w:rsidR="006600A3" w:rsidRPr="002B39E9" w:rsidRDefault="006600A3" w:rsidP="002B39E9">
      <w:pPr>
        <w:shd w:val="clear" w:color="auto" w:fill="FFFFFF"/>
        <w:spacing w:line="360" w:lineRule="auto"/>
        <w:rPr>
          <w:rFonts w:ascii="Arial" w:hAnsi="Arial" w:cs="Arial"/>
          <w:sz w:val="24"/>
          <w:szCs w:val="24"/>
          <w:lang w:eastAsia="es-ES"/>
        </w:rPr>
      </w:pPr>
    </w:p>
    <w:p w:rsidR="006600A3" w:rsidRPr="002B39E9" w:rsidRDefault="006600A3" w:rsidP="002B39E9">
      <w:pPr>
        <w:shd w:val="clear" w:color="auto" w:fill="FFFFFF"/>
        <w:spacing w:line="360" w:lineRule="auto"/>
        <w:rPr>
          <w:rFonts w:ascii="Arial" w:hAnsi="Arial" w:cs="Arial"/>
          <w:sz w:val="24"/>
          <w:szCs w:val="24"/>
          <w:lang w:eastAsia="es-ES"/>
        </w:rPr>
      </w:pPr>
      <w:r w:rsidRPr="002B39E9">
        <w:rPr>
          <w:rFonts w:ascii="Arial" w:hAnsi="Arial" w:cs="Arial"/>
          <w:sz w:val="24"/>
          <w:szCs w:val="24"/>
          <w:lang w:eastAsia="es-ES"/>
        </w:rPr>
        <w:t>Por lo anterior, la Institución Educativa Técnica Nuestra Señora de Lourdes se ha propuesto crear una empresa real que supla las diferentes necesidades.</w:t>
      </w:r>
    </w:p>
    <w:p w:rsidR="006600A3" w:rsidRPr="002B39E9" w:rsidRDefault="006600A3" w:rsidP="002B39E9">
      <w:pPr>
        <w:shd w:val="clear" w:color="auto" w:fill="FFFFFF"/>
        <w:spacing w:line="360" w:lineRule="auto"/>
        <w:rPr>
          <w:rFonts w:ascii="Arial" w:hAnsi="Arial" w:cs="Arial"/>
          <w:sz w:val="24"/>
          <w:szCs w:val="24"/>
          <w:lang w:eastAsia="es-ES"/>
        </w:rPr>
      </w:pPr>
    </w:p>
    <w:p w:rsidR="006600A3" w:rsidRPr="002B39E9" w:rsidRDefault="006600A3" w:rsidP="002B39E9">
      <w:pPr>
        <w:shd w:val="clear" w:color="auto" w:fill="FFFFFF"/>
        <w:spacing w:line="360" w:lineRule="auto"/>
        <w:rPr>
          <w:rFonts w:ascii="Arial" w:hAnsi="Arial" w:cs="Arial"/>
          <w:sz w:val="24"/>
          <w:szCs w:val="24"/>
          <w:lang w:eastAsia="es-ES"/>
        </w:rPr>
      </w:pPr>
      <w:r w:rsidRPr="002B39E9">
        <w:rPr>
          <w:rFonts w:ascii="Arial" w:hAnsi="Arial" w:cs="Arial"/>
          <w:sz w:val="24"/>
          <w:szCs w:val="24"/>
          <w:lang w:eastAsia="es-ES"/>
        </w:rPr>
        <w:t>Justificación: ¿Por qué es interesante trabajar sobre esta situación?, ¿Por qué se escogió?, ¿Cuáles son las motivaciones para desarrollar una Iniciativa Pedagógica al respecto?</w:t>
      </w:r>
    </w:p>
    <w:p w:rsidR="006600A3" w:rsidRPr="002B39E9" w:rsidRDefault="006600A3" w:rsidP="002B39E9">
      <w:pPr>
        <w:shd w:val="clear" w:color="auto" w:fill="FFFFFF"/>
        <w:spacing w:line="360" w:lineRule="auto"/>
        <w:rPr>
          <w:rFonts w:ascii="Arial" w:hAnsi="Arial" w:cs="Arial"/>
          <w:sz w:val="24"/>
          <w:szCs w:val="24"/>
          <w:lang w:eastAsia="es-ES"/>
        </w:rPr>
      </w:pPr>
    </w:p>
    <w:p w:rsidR="006600A3" w:rsidRPr="002B39E9" w:rsidRDefault="006600A3" w:rsidP="002B39E9">
      <w:pPr>
        <w:shd w:val="clear" w:color="auto" w:fill="FFFFFF"/>
        <w:spacing w:line="360" w:lineRule="auto"/>
        <w:rPr>
          <w:rFonts w:ascii="Arial" w:hAnsi="Arial" w:cs="Arial"/>
          <w:sz w:val="24"/>
          <w:szCs w:val="24"/>
          <w:lang w:eastAsia="es-ES"/>
        </w:rPr>
      </w:pPr>
      <w:r w:rsidRPr="002B39E9">
        <w:rPr>
          <w:rFonts w:ascii="Arial" w:hAnsi="Arial" w:cs="Arial"/>
          <w:sz w:val="24"/>
          <w:szCs w:val="24"/>
          <w:lang w:eastAsia="es-ES"/>
        </w:rPr>
        <w:t xml:space="preserve">La iniciativa pedagógica pretende ofrecer a los estudiantes Lourditas una oportunidad para desarrollar sus competencias  ciudadanas y laborales a través de la participación en una empresa propia, liderada, diseñada y ejecutada por los mismos estudiantes con el acompañamiento de la Institución; esto les permite en primer lugar desarrollar no solo sus habilidades empresariales, sino también adquirir conocimiento, manejo y destrezas  en las diferentes áreas propias del desarrollo de la actividad económica de la misma, teniendo un lugar propicio  y motivador dónde realizar la práctica requerida en la Media Técnica sumado a recibir una retribución económica que les permita resolver parte de sus necesidades cotidianas. </w:t>
      </w:r>
    </w:p>
    <w:p w:rsidR="006600A3" w:rsidRPr="002B39E9" w:rsidRDefault="006600A3" w:rsidP="002B39E9">
      <w:pPr>
        <w:shd w:val="clear" w:color="auto" w:fill="FFFFFF"/>
        <w:spacing w:line="360" w:lineRule="auto"/>
        <w:rPr>
          <w:rFonts w:ascii="Arial" w:hAnsi="Arial" w:cs="Arial"/>
          <w:sz w:val="24"/>
          <w:szCs w:val="24"/>
          <w:lang w:eastAsia="es-ES"/>
        </w:rPr>
      </w:pPr>
      <w:r w:rsidRPr="002B39E9">
        <w:rPr>
          <w:rFonts w:ascii="Arial" w:hAnsi="Arial" w:cs="Arial"/>
          <w:sz w:val="24"/>
          <w:szCs w:val="24"/>
          <w:lang w:eastAsia="es-ES"/>
        </w:rPr>
        <w:t>Además esta iniciativa permite que el estudiante potencialice otras habilidades y destrezas propias al quehacer del ser humano inserto en la sociedad actual, con una diversidad de exigencias que le hace a la persona para un mayor compromiso en la construcción de la misma.</w:t>
      </w:r>
    </w:p>
    <w:p w:rsidR="00291EE1" w:rsidRPr="002B39E9" w:rsidRDefault="00291EE1" w:rsidP="002B39E9">
      <w:pPr>
        <w:shd w:val="clear" w:color="auto" w:fill="FFFFFF"/>
        <w:spacing w:line="360" w:lineRule="auto"/>
        <w:rPr>
          <w:rFonts w:ascii="Arial" w:hAnsi="Arial" w:cs="Arial"/>
          <w:sz w:val="24"/>
          <w:szCs w:val="24"/>
          <w:lang w:eastAsia="es-ES"/>
        </w:rPr>
      </w:pPr>
    </w:p>
    <w:p w:rsidR="006600A3" w:rsidRPr="002B39E9" w:rsidRDefault="006600A3" w:rsidP="002B39E9">
      <w:pPr>
        <w:shd w:val="clear" w:color="auto" w:fill="FFFFFF"/>
        <w:spacing w:line="360" w:lineRule="auto"/>
        <w:rPr>
          <w:rFonts w:ascii="Arial" w:hAnsi="Arial" w:cs="Arial"/>
          <w:sz w:val="24"/>
          <w:szCs w:val="24"/>
          <w:lang w:eastAsia="es-ES"/>
        </w:rPr>
      </w:pPr>
      <w:r w:rsidRPr="002B39E9">
        <w:rPr>
          <w:rFonts w:ascii="Arial" w:hAnsi="Arial" w:cs="Arial"/>
          <w:sz w:val="24"/>
          <w:szCs w:val="24"/>
          <w:lang w:eastAsia="es-ES"/>
        </w:rPr>
        <w:t>Una de las motivaciones a desarrollar con esta iniciativa pedagógica es permitir que el estudiante pueda dar a conocer y proponer nuevos ideales hacia la construcción de la persona, empresa y de su propio perfil profesional; así mismo, que encuentre y desarrolle otras habilidades manuales que hasta el momento no ha descubierto en su personalidad y se proyecte a algo nuevo que los fortalezca en su ser y en su saber, colocándose el mismo un proyecto de vida de acuerdo con su la  actividad desarrollada.</w:t>
      </w:r>
    </w:p>
    <w:p w:rsidR="006600A3" w:rsidRPr="002B39E9" w:rsidRDefault="006600A3" w:rsidP="002B39E9">
      <w:pPr>
        <w:shd w:val="clear" w:color="auto" w:fill="FFFFFF"/>
        <w:spacing w:line="360" w:lineRule="auto"/>
        <w:rPr>
          <w:rFonts w:ascii="Arial" w:hAnsi="Arial" w:cs="Arial"/>
          <w:sz w:val="24"/>
          <w:szCs w:val="24"/>
          <w:lang w:eastAsia="es-ES"/>
        </w:rPr>
      </w:pPr>
    </w:p>
    <w:p w:rsidR="006600A3" w:rsidRPr="002B39E9" w:rsidRDefault="006600A3" w:rsidP="002B39E9">
      <w:pPr>
        <w:shd w:val="clear" w:color="auto" w:fill="FFFFFF"/>
        <w:spacing w:line="360" w:lineRule="auto"/>
        <w:rPr>
          <w:rFonts w:ascii="Arial" w:hAnsi="Arial" w:cs="Arial"/>
          <w:sz w:val="24"/>
          <w:szCs w:val="24"/>
          <w:lang w:eastAsia="es-ES"/>
        </w:rPr>
      </w:pPr>
      <w:r w:rsidRPr="002B39E9">
        <w:rPr>
          <w:rFonts w:ascii="Arial" w:hAnsi="Arial" w:cs="Arial"/>
          <w:sz w:val="24"/>
          <w:szCs w:val="24"/>
          <w:lang w:eastAsia="es-ES"/>
        </w:rPr>
        <w:t xml:space="preserve">Objetivos: ¿Qué se quiere lograr con la iniciativa? ¿Qué aspectos del contexto se busca transformar? </w:t>
      </w:r>
    </w:p>
    <w:p w:rsidR="006600A3" w:rsidRPr="002B39E9" w:rsidRDefault="006600A3" w:rsidP="002B39E9">
      <w:pPr>
        <w:shd w:val="clear" w:color="auto" w:fill="FFFFFF"/>
        <w:spacing w:line="360" w:lineRule="auto"/>
        <w:rPr>
          <w:rFonts w:ascii="Arial" w:hAnsi="Arial" w:cs="Arial"/>
          <w:sz w:val="24"/>
          <w:szCs w:val="24"/>
          <w:lang w:eastAsia="es-ES"/>
        </w:rPr>
      </w:pPr>
    </w:p>
    <w:p w:rsidR="006600A3" w:rsidRPr="002B39E9" w:rsidRDefault="006600A3" w:rsidP="002B39E9">
      <w:pPr>
        <w:shd w:val="clear" w:color="auto" w:fill="FFFFFF"/>
        <w:spacing w:line="360" w:lineRule="auto"/>
        <w:rPr>
          <w:rFonts w:ascii="Arial" w:hAnsi="Arial" w:cs="Arial"/>
          <w:sz w:val="24"/>
          <w:szCs w:val="24"/>
          <w:lang w:eastAsia="es-ES"/>
        </w:rPr>
      </w:pPr>
      <w:r w:rsidRPr="002B39E9">
        <w:rPr>
          <w:rFonts w:ascii="Arial" w:hAnsi="Arial" w:cs="Arial"/>
          <w:sz w:val="24"/>
          <w:szCs w:val="24"/>
          <w:lang w:eastAsia="es-ES"/>
        </w:rPr>
        <w:t xml:space="preserve">General: </w:t>
      </w:r>
    </w:p>
    <w:p w:rsidR="006600A3" w:rsidRPr="002B39E9" w:rsidRDefault="006600A3" w:rsidP="002B39E9">
      <w:pPr>
        <w:shd w:val="clear" w:color="auto" w:fill="FFFFFF"/>
        <w:spacing w:line="360" w:lineRule="auto"/>
        <w:rPr>
          <w:rFonts w:ascii="Arial" w:hAnsi="Arial" w:cs="Arial"/>
          <w:sz w:val="24"/>
          <w:szCs w:val="24"/>
          <w:lang w:eastAsia="es-ES"/>
        </w:rPr>
      </w:pPr>
      <w:r w:rsidRPr="002B39E9">
        <w:rPr>
          <w:rFonts w:ascii="Arial" w:hAnsi="Arial" w:cs="Arial"/>
          <w:sz w:val="24"/>
          <w:szCs w:val="24"/>
          <w:lang w:eastAsia="es-ES"/>
        </w:rPr>
        <w:t>Promover el desarrollo de competencias ciudadanas y laborales en los estudiantes de la institución Educativa Técnica Nuestra Señora de Lourdes que le permita plantearse nuevos retos personales y comunitarios para el  fortalecimiento de su proyecto de vida descubriendo su potencial empresarial.</w:t>
      </w:r>
    </w:p>
    <w:p w:rsidR="006600A3" w:rsidRPr="002B39E9" w:rsidRDefault="006600A3" w:rsidP="002B39E9">
      <w:pPr>
        <w:shd w:val="clear" w:color="auto" w:fill="FFFFFF"/>
        <w:spacing w:line="360" w:lineRule="auto"/>
        <w:rPr>
          <w:rFonts w:ascii="Arial" w:hAnsi="Arial" w:cs="Arial"/>
          <w:sz w:val="24"/>
          <w:szCs w:val="24"/>
          <w:lang w:eastAsia="es-ES"/>
        </w:rPr>
      </w:pPr>
    </w:p>
    <w:p w:rsidR="006600A3" w:rsidRPr="002B39E9" w:rsidRDefault="006600A3" w:rsidP="002B39E9">
      <w:pPr>
        <w:shd w:val="clear" w:color="auto" w:fill="FFFFFF"/>
        <w:spacing w:line="360" w:lineRule="auto"/>
        <w:rPr>
          <w:rFonts w:ascii="Arial" w:hAnsi="Arial" w:cs="Arial"/>
          <w:sz w:val="24"/>
          <w:szCs w:val="24"/>
          <w:lang w:eastAsia="es-ES"/>
        </w:rPr>
      </w:pPr>
      <w:r w:rsidRPr="002B39E9">
        <w:rPr>
          <w:rFonts w:ascii="Arial" w:hAnsi="Arial" w:cs="Arial"/>
          <w:sz w:val="24"/>
          <w:szCs w:val="24"/>
          <w:lang w:eastAsia="es-ES"/>
        </w:rPr>
        <w:t>Específicos:</w:t>
      </w:r>
    </w:p>
    <w:p w:rsidR="006600A3" w:rsidRPr="002B39E9" w:rsidRDefault="006600A3" w:rsidP="002B39E9">
      <w:pPr>
        <w:shd w:val="clear" w:color="auto" w:fill="FFFFFF"/>
        <w:spacing w:line="360" w:lineRule="auto"/>
        <w:rPr>
          <w:rFonts w:ascii="Arial" w:hAnsi="Arial" w:cs="Arial"/>
          <w:sz w:val="24"/>
          <w:szCs w:val="24"/>
          <w:lang w:eastAsia="es-ES"/>
        </w:rPr>
      </w:pPr>
      <w:r w:rsidRPr="002B39E9">
        <w:rPr>
          <w:rFonts w:ascii="Arial" w:hAnsi="Arial" w:cs="Arial"/>
          <w:sz w:val="24"/>
          <w:szCs w:val="24"/>
          <w:lang w:eastAsia="es-ES"/>
        </w:rPr>
        <w:t xml:space="preserve">Generar espacios para el desarrollo de habilidades laborales y el fortalecimiento de la ciudadanía mediante la participación, planeación y toma de decisiones en la creación y desarrollo de una empresa institucional. </w:t>
      </w:r>
    </w:p>
    <w:p w:rsidR="006600A3" w:rsidRPr="002B39E9" w:rsidRDefault="006600A3" w:rsidP="002B39E9">
      <w:pPr>
        <w:shd w:val="clear" w:color="auto" w:fill="FFFFFF"/>
        <w:spacing w:line="360" w:lineRule="auto"/>
        <w:rPr>
          <w:rFonts w:ascii="Arial" w:hAnsi="Arial" w:cs="Arial"/>
          <w:sz w:val="24"/>
          <w:szCs w:val="24"/>
          <w:lang w:eastAsia="es-ES"/>
        </w:rPr>
      </w:pPr>
    </w:p>
    <w:p w:rsidR="006600A3" w:rsidRPr="002B39E9" w:rsidRDefault="006600A3" w:rsidP="002B39E9">
      <w:pPr>
        <w:shd w:val="clear" w:color="auto" w:fill="FFFFFF"/>
        <w:spacing w:line="360" w:lineRule="auto"/>
        <w:rPr>
          <w:rFonts w:ascii="Arial" w:hAnsi="Arial" w:cs="Arial"/>
          <w:sz w:val="24"/>
          <w:szCs w:val="24"/>
          <w:lang w:eastAsia="es-ES"/>
        </w:rPr>
      </w:pPr>
      <w:r w:rsidRPr="002B39E9">
        <w:rPr>
          <w:rFonts w:ascii="Arial" w:hAnsi="Arial" w:cs="Arial"/>
          <w:sz w:val="24"/>
          <w:szCs w:val="24"/>
          <w:lang w:eastAsia="es-ES"/>
        </w:rPr>
        <w:t>Desarrollar en los estudiantes capacidades para conocer sus habilidades y desempeñarse como líderes comprometidos con el bien común mediante el desempeño en las diferentes áreas de trabajo de la empresa institucional.</w:t>
      </w:r>
    </w:p>
    <w:p w:rsidR="006600A3" w:rsidRPr="002B39E9" w:rsidRDefault="006600A3" w:rsidP="002B39E9">
      <w:pPr>
        <w:shd w:val="clear" w:color="auto" w:fill="FFFFFF"/>
        <w:spacing w:line="360" w:lineRule="auto"/>
        <w:rPr>
          <w:rFonts w:ascii="Arial" w:hAnsi="Arial" w:cs="Arial"/>
          <w:sz w:val="24"/>
          <w:szCs w:val="24"/>
          <w:lang w:eastAsia="es-ES"/>
        </w:rPr>
      </w:pPr>
    </w:p>
    <w:p w:rsidR="006600A3" w:rsidRPr="002B39E9" w:rsidRDefault="006600A3" w:rsidP="002B39E9">
      <w:pPr>
        <w:shd w:val="clear" w:color="auto" w:fill="FFFFFF"/>
        <w:spacing w:line="360" w:lineRule="auto"/>
        <w:rPr>
          <w:rFonts w:ascii="Arial" w:hAnsi="Arial" w:cs="Arial"/>
          <w:sz w:val="24"/>
          <w:szCs w:val="24"/>
          <w:lang w:eastAsia="es-ES"/>
        </w:rPr>
      </w:pPr>
      <w:r w:rsidRPr="002B39E9">
        <w:rPr>
          <w:rFonts w:ascii="Arial" w:hAnsi="Arial" w:cs="Arial"/>
          <w:sz w:val="24"/>
          <w:szCs w:val="24"/>
          <w:lang w:eastAsia="es-ES"/>
        </w:rPr>
        <w:lastRenderedPageBreak/>
        <w:t>Comprometer a la comunidad Lourdista con el desarrollo y el sostenimiento de la empresa institucional mediante el apoyo y acompañamiento en la formación de competencias personales, interpersonales, organizacionales, empresariales y tecnológicas de acuerdo a las capacidades, conocimientos y destrezas que poseen los miembros de la comunidad.</w:t>
      </w:r>
    </w:p>
    <w:p w:rsidR="006600A3" w:rsidRPr="002B39E9" w:rsidRDefault="006600A3" w:rsidP="002B39E9">
      <w:pPr>
        <w:shd w:val="clear" w:color="auto" w:fill="FFFFFF"/>
        <w:spacing w:line="360" w:lineRule="auto"/>
        <w:rPr>
          <w:rFonts w:ascii="Arial" w:hAnsi="Arial" w:cs="Arial"/>
          <w:sz w:val="24"/>
          <w:szCs w:val="24"/>
          <w:lang w:eastAsia="es-ES"/>
        </w:rPr>
      </w:pPr>
    </w:p>
    <w:p w:rsidR="006600A3" w:rsidRPr="002B39E9" w:rsidRDefault="006600A3" w:rsidP="002B39E9">
      <w:pPr>
        <w:shd w:val="clear" w:color="auto" w:fill="FFFFFF"/>
        <w:spacing w:line="360" w:lineRule="auto"/>
        <w:rPr>
          <w:rFonts w:ascii="Arial" w:hAnsi="Arial" w:cs="Arial"/>
          <w:sz w:val="24"/>
          <w:szCs w:val="24"/>
          <w:lang w:eastAsia="es-ES"/>
        </w:rPr>
      </w:pPr>
      <w:r w:rsidRPr="002B39E9">
        <w:rPr>
          <w:rFonts w:ascii="Arial" w:hAnsi="Arial" w:cs="Arial"/>
          <w:sz w:val="24"/>
          <w:szCs w:val="24"/>
          <w:lang w:eastAsia="es-ES"/>
        </w:rPr>
        <w:t>Motivar a temprana edad al adolescente para que incursione, comprenda y se involucre de manera activa en el mundo laboral, económico y social de su entorno desarrollando las competencias personales y empresariales que le permitan  ser una  persona que contribuya al desarrollo económico y social de la región.</w:t>
      </w:r>
    </w:p>
    <w:p w:rsidR="006600A3" w:rsidRPr="002B39E9" w:rsidRDefault="006600A3" w:rsidP="002B39E9">
      <w:pPr>
        <w:shd w:val="clear" w:color="auto" w:fill="FFFFFF"/>
        <w:spacing w:line="360" w:lineRule="auto"/>
        <w:rPr>
          <w:rFonts w:ascii="Arial" w:hAnsi="Arial" w:cs="Arial"/>
          <w:sz w:val="24"/>
          <w:szCs w:val="24"/>
          <w:lang w:eastAsia="es-ES"/>
        </w:rPr>
      </w:pPr>
    </w:p>
    <w:p w:rsidR="006600A3" w:rsidRPr="002B39E9" w:rsidRDefault="006600A3" w:rsidP="002B39E9">
      <w:pPr>
        <w:shd w:val="clear" w:color="auto" w:fill="FFFFFF"/>
        <w:spacing w:line="360" w:lineRule="auto"/>
        <w:rPr>
          <w:rFonts w:ascii="Arial" w:hAnsi="Arial" w:cs="Arial"/>
          <w:sz w:val="24"/>
          <w:szCs w:val="24"/>
          <w:lang w:eastAsia="es-ES"/>
        </w:rPr>
      </w:pPr>
      <w:r w:rsidRPr="002B39E9">
        <w:rPr>
          <w:rFonts w:ascii="Arial" w:hAnsi="Arial" w:cs="Arial"/>
          <w:sz w:val="24"/>
          <w:szCs w:val="24"/>
          <w:lang w:eastAsia="es-ES"/>
        </w:rPr>
        <w:t>La iniciativa pedagógica pretende ser una posibilidad de transformación en el ambiente escolar que le abra posibilidades a los estudiantes para ser proactivos, líderes  y emprendedores; capaces de correr riesgos para pensar y crear nuevas perspectivas en su ambiente escolar, que les permita reconocerse a sí mismo desde sus capacidades y habilidades personales y de transformación del entorno en forma creativa y cooperativa con otros jóvenes, estableciendo acuerdos, diseñando propuestas, y orientarse al servicio con sentido ético hacia la comunidad.</w:t>
      </w:r>
    </w:p>
    <w:p w:rsidR="006600A3" w:rsidRPr="002B39E9" w:rsidRDefault="006600A3" w:rsidP="002B39E9">
      <w:pPr>
        <w:shd w:val="clear" w:color="auto" w:fill="FFFFFF"/>
        <w:spacing w:line="360" w:lineRule="auto"/>
        <w:rPr>
          <w:rFonts w:ascii="Arial" w:hAnsi="Arial" w:cs="Arial"/>
          <w:sz w:val="24"/>
          <w:szCs w:val="24"/>
          <w:lang w:eastAsia="es-ES"/>
        </w:rPr>
      </w:pPr>
    </w:p>
    <w:p w:rsidR="006600A3" w:rsidRPr="002B39E9" w:rsidRDefault="006600A3" w:rsidP="002B39E9">
      <w:pPr>
        <w:shd w:val="clear" w:color="auto" w:fill="FFFFFF"/>
        <w:spacing w:line="360" w:lineRule="auto"/>
        <w:rPr>
          <w:rFonts w:ascii="Arial" w:hAnsi="Arial" w:cs="Arial"/>
          <w:sz w:val="24"/>
          <w:szCs w:val="24"/>
          <w:lang w:eastAsia="es-ES"/>
        </w:rPr>
      </w:pPr>
      <w:r w:rsidRPr="002B39E9">
        <w:rPr>
          <w:rFonts w:ascii="Arial" w:hAnsi="Arial" w:cs="Arial"/>
          <w:sz w:val="24"/>
          <w:szCs w:val="24"/>
          <w:lang w:eastAsia="es-ES"/>
        </w:rPr>
        <w:t xml:space="preserve">Metodología: ¿Cómo se formuló y se está implementando la Iniciativa Pedagógica?, ¿Qué estrategias pedagógicas y/o didácticas se desarrollan para cumplir los propósitos?, ¿Qué habilidades para el desarrollo y fortalecimiento de la ciudadanía se desarrollan con esta I.P.? </w:t>
      </w:r>
    </w:p>
    <w:p w:rsidR="006600A3" w:rsidRPr="002B39E9" w:rsidRDefault="006600A3" w:rsidP="002B39E9">
      <w:pPr>
        <w:shd w:val="clear" w:color="auto" w:fill="FFFFFF"/>
        <w:spacing w:line="360" w:lineRule="auto"/>
        <w:rPr>
          <w:rFonts w:ascii="Arial" w:hAnsi="Arial" w:cs="Arial"/>
          <w:sz w:val="24"/>
          <w:szCs w:val="24"/>
          <w:lang w:eastAsia="es-ES"/>
        </w:rPr>
      </w:pPr>
    </w:p>
    <w:p w:rsidR="006600A3" w:rsidRPr="002B39E9" w:rsidRDefault="006600A3" w:rsidP="002B39E9">
      <w:pPr>
        <w:shd w:val="clear" w:color="auto" w:fill="FFFFFF"/>
        <w:spacing w:line="360" w:lineRule="auto"/>
        <w:rPr>
          <w:rFonts w:ascii="Arial" w:hAnsi="Arial" w:cs="Arial"/>
          <w:sz w:val="24"/>
          <w:szCs w:val="24"/>
          <w:lang w:eastAsia="es-ES"/>
        </w:rPr>
      </w:pPr>
      <w:r w:rsidRPr="002B39E9">
        <w:rPr>
          <w:rFonts w:ascii="Arial" w:hAnsi="Arial" w:cs="Arial"/>
          <w:sz w:val="24"/>
          <w:szCs w:val="24"/>
          <w:lang w:eastAsia="es-ES"/>
        </w:rPr>
        <w:t xml:space="preserve">Para la implementación de la Iniciativa en la Institución Educativa fue necesario conocer la realidad de los estudiantes en los ambientes donde desarrollan la práctica empresarial, ellos manifiestan la cantidad de horas que deben responder en la práctica. Las consultas con el SENA en este sentido llevaron a concluir la necesidad de crear la </w:t>
      </w:r>
      <w:r w:rsidRPr="002B39E9">
        <w:rPr>
          <w:rFonts w:ascii="Arial" w:hAnsi="Arial" w:cs="Arial"/>
          <w:sz w:val="24"/>
          <w:szCs w:val="24"/>
          <w:lang w:eastAsia="es-ES"/>
        </w:rPr>
        <w:lastRenderedPageBreak/>
        <w:t>empresa institucional para desarrollar la práctica empresarial como proyecto lo cual favorecería las inquietudes de los estudiantes.</w:t>
      </w:r>
    </w:p>
    <w:p w:rsidR="006600A3" w:rsidRPr="002B39E9" w:rsidRDefault="006600A3" w:rsidP="002B39E9">
      <w:pPr>
        <w:shd w:val="clear" w:color="auto" w:fill="FFFFFF"/>
        <w:spacing w:line="360" w:lineRule="auto"/>
        <w:rPr>
          <w:rFonts w:ascii="Arial" w:hAnsi="Arial" w:cs="Arial"/>
          <w:sz w:val="24"/>
          <w:szCs w:val="24"/>
          <w:lang w:eastAsia="es-ES"/>
        </w:rPr>
      </w:pPr>
      <w:r w:rsidRPr="002B39E9">
        <w:rPr>
          <w:rFonts w:ascii="Arial" w:hAnsi="Arial" w:cs="Arial"/>
          <w:sz w:val="24"/>
          <w:szCs w:val="24"/>
          <w:lang w:eastAsia="es-ES"/>
        </w:rPr>
        <w:t xml:space="preserve">Para el desarrollo de la iniciativa fue necesario solicitar la formación en Marroquinería al SENA para un grupo de estudiantes, padres de familia y docentes interesados en el tema, esto se logró gracias a la gestión y disponibilidad de las directivas de la institución. La formación se llevó a cabo durante un mes, terminada la misma se realizó la exposición de los trabajos elaborados por los participantes con gran impacto y aceptación no solo en la comunidad educativa sino en algunos sectores del municipio. </w:t>
      </w:r>
    </w:p>
    <w:p w:rsidR="006600A3" w:rsidRPr="002B39E9" w:rsidRDefault="006600A3" w:rsidP="002B39E9">
      <w:pPr>
        <w:shd w:val="clear" w:color="auto" w:fill="FFFFFF"/>
        <w:spacing w:line="360" w:lineRule="auto"/>
        <w:rPr>
          <w:rFonts w:ascii="Arial" w:hAnsi="Arial" w:cs="Arial"/>
          <w:sz w:val="24"/>
          <w:szCs w:val="24"/>
          <w:lang w:eastAsia="es-ES"/>
        </w:rPr>
      </w:pPr>
    </w:p>
    <w:p w:rsidR="006600A3" w:rsidRPr="002B39E9" w:rsidRDefault="006600A3" w:rsidP="002B39E9">
      <w:pPr>
        <w:shd w:val="clear" w:color="auto" w:fill="FFFFFF"/>
        <w:spacing w:line="360" w:lineRule="auto"/>
        <w:rPr>
          <w:rFonts w:ascii="Arial" w:hAnsi="Arial" w:cs="Arial"/>
          <w:sz w:val="24"/>
          <w:szCs w:val="24"/>
          <w:lang w:eastAsia="es-ES"/>
        </w:rPr>
      </w:pPr>
      <w:r w:rsidRPr="002B39E9">
        <w:rPr>
          <w:rFonts w:ascii="Arial" w:hAnsi="Arial" w:cs="Arial"/>
          <w:sz w:val="24"/>
          <w:szCs w:val="24"/>
          <w:lang w:eastAsia="es-ES"/>
        </w:rPr>
        <w:t xml:space="preserve">Terminada la formación se continuó trabajando en la elaboración de sandalias, bolsos y billeteras y con la ayuda de la institución se adquirieron los equipos necesarios para continuar la empresa como: Máquina Guarnecedora, </w:t>
      </w:r>
      <w:proofErr w:type="spellStart"/>
      <w:r w:rsidRPr="002B39E9">
        <w:rPr>
          <w:rFonts w:ascii="Arial" w:hAnsi="Arial" w:cs="Arial"/>
          <w:sz w:val="24"/>
          <w:szCs w:val="24"/>
          <w:lang w:eastAsia="es-ES"/>
        </w:rPr>
        <w:t>ormas</w:t>
      </w:r>
      <w:proofErr w:type="spellEnd"/>
      <w:r w:rsidRPr="002B39E9">
        <w:rPr>
          <w:rFonts w:ascii="Arial" w:hAnsi="Arial" w:cs="Arial"/>
          <w:sz w:val="24"/>
          <w:szCs w:val="24"/>
          <w:lang w:eastAsia="es-ES"/>
        </w:rPr>
        <w:t xml:space="preserve"> para sandalias y </w:t>
      </w:r>
      <w:proofErr w:type="spellStart"/>
      <w:r w:rsidRPr="002B39E9">
        <w:rPr>
          <w:rFonts w:ascii="Arial" w:hAnsi="Arial" w:cs="Arial"/>
          <w:sz w:val="24"/>
          <w:szCs w:val="24"/>
          <w:lang w:eastAsia="es-ES"/>
        </w:rPr>
        <w:t>valetas</w:t>
      </w:r>
      <w:proofErr w:type="spellEnd"/>
      <w:r w:rsidRPr="002B39E9">
        <w:rPr>
          <w:rFonts w:ascii="Arial" w:hAnsi="Arial" w:cs="Arial"/>
          <w:sz w:val="24"/>
          <w:szCs w:val="24"/>
          <w:lang w:eastAsia="es-ES"/>
        </w:rPr>
        <w:t xml:space="preserve">; </w:t>
      </w:r>
      <w:proofErr w:type="spellStart"/>
      <w:r w:rsidRPr="002B39E9">
        <w:rPr>
          <w:rFonts w:ascii="Arial" w:hAnsi="Arial" w:cs="Arial"/>
          <w:sz w:val="24"/>
          <w:szCs w:val="24"/>
          <w:lang w:eastAsia="es-ES"/>
        </w:rPr>
        <w:t>troqueladoras</w:t>
      </w:r>
      <w:proofErr w:type="spellEnd"/>
      <w:r w:rsidRPr="002B39E9">
        <w:rPr>
          <w:rFonts w:ascii="Arial" w:hAnsi="Arial" w:cs="Arial"/>
          <w:sz w:val="24"/>
          <w:szCs w:val="24"/>
          <w:lang w:eastAsia="es-ES"/>
        </w:rPr>
        <w:t xml:space="preserve">  y demás herramientas necesarias y materiales e insumos requeridos para la elaboración de los productos.</w:t>
      </w:r>
    </w:p>
    <w:p w:rsidR="006600A3" w:rsidRPr="002B39E9" w:rsidRDefault="006600A3" w:rsidP="002B39E9">
      <w:pPr>
        <w:shd w:val="clear" w:color="auto" w:fill="FFFFFF"/>
        <w:spacing w:line="360" w:lineRule="auto"/>
        <w:rPr>
          <w:rFonts w:ascii="Arial" w:hAnsi="Arial" w:cs="Arial"/>
          <w:sz w:val="24"/>
          <w:szCs w:val="24"/>
          <w:lang w:eastAsia="es-ES"/>
        </w:rPr>
      </w:pPr>
    </w:p>
    <w:p w:rsidR="006600A3" w:rsidRPr="002B39E9" w:rsidRDefault="006600A3" w:rsidP="002B39E9">
      <w:pPr>
        <w:shd w:val="clear" w:color="auto" w:fill="FFFFFF"/>
        <w:spacing w:line="360" w:lineRule="auto"/>
        <w:rPr>
          <w:rFonts w:ascii="Arial" w:hAnsi="Arial" w:cs="Arial"/>
          <w:sz w:val="24"/>
          <w:szCs w:val="24"/>
          <w:lang w:eastAsia="es-ES"/>
        </w:rPr>
      </w:pPr>
      <w:r w:rsidRPr="002B39E9">
        <w:rPr>
          <w:rFonts w:ascii="Arial" w:hAnsi="Arial" w:cs="Arial"/>
          <w:sz w:val="24"/>
          <w:szCs w:val="24"/>
          <w:lang w:eastAsia="es-ES"/>
        </w:rPr>
        <w:t>Se dividió a los estudiantes comprometidos en diferentes grupos de trabajo a los cuales se les asignó tareas a desarrollar como: El estudio de mercados, presupuestos, elaboración de la estructura organizacional, la constitución de la empresa en los diferentes entes públicos y privados que requiere la ley, con el fin de involucrar a cada uno de ellos en la creación, constitución y desarrollo de la empresa institucional. Los estudiantes participantes de la iniciativa han sido formados en las diferentes áreas como emprendimiento, ética  y contabilidad en los grados la básica secundaria;  contabilidad, salud ocupacional, ética y transformación del entrono en la media la técnica.</w:t>
      </w:r>
    </w:p>
    <w:p w:rsidR="006600A3" w:rsidRPr="002B39E9" w:rsidRDefault="006600A3" w:rsidP="002B39E9">
      <w:pPr>
        <w:shd w:val="clear" w:color="auto" w:fill="FFFFFF"/>
        <w:spacing w:line="360" w:lineRule="auto"/>
        <w:rPr>
          <w:rFonts w:ascii="Arial" w:hAnsi="Arial" w:cs="Arial"/>
          <w:sz w:val="24"/>
          <w:szCs w:val="24"/>
          <w:lang w:eastAsia="es-ES"/>
        </w:rPr>
      </w:pPr>
    </w:p>
    <w:p w:rsidR="006600A3" w:rsidRPr="002B39E9" w:rsidRDefault="006600A3" w:rsidP="002B39E9">
      <w:pPr>
        <w:shd w:val="clear" w:color="auto" w:fill="FFFFFF"/>
        <w:spacing w:line="360" w:lineRule="auto"/>
        <w:rPr>
          <w:rFonts w:ascii="Arial" w:hAnsi="Arial" w:cs="Arial"/>
          <w:sz w:val="24"/>
          <w:szCs w:val="24"/>
          <w:lang w:eastAsia="es-ES"/>
        </w:rPr>
      </w:pPr>
      <w:r w:rsidRPr="002B39E9">
        <w:rPr>
          <w:rFonts w:ascii="Arial" w:hAnsi="Arial" w:cs="Arial"/>
          <w:sz w:val="24"/>
          <w:szCs w:val="24"/>
          <w:lang w:eastAsia="es-ES"/>
        </w:rPr>
        <w:t xml:space="preserve">El sector de la producción de la empresa está a cargo de los estudiantes, docentes y padres de familia que fueron capacitados previamente de manera presencial por el </w:t>
      </w:r>
      <w:r w:rsidRPr="002B39E9">
        <w:rPr>
          <w:rFonts w:ascii="Arial" w:hAnsi="Arial" w:cs="Arial"/>
          <w:sz w:val="24"/>
          <w:szCs w:val="24"/>
          <w:lang w:eastAsia="es-ES"/>
        </w:rPr>
        <w:lastRenderedPageBreak/>
        <w:t>SENA. Este grupo hacen parte activa de cada una de las áreas funcionales de la empresa.</w:t>
      </w:r>
    </w:p>
    <w:p w:rsidR="006600A3" w:rsidRPr="002B39E9" w:rsidRDefault="006600A3" w:rsidP="002B39E9">
      <w:pPr>
        <w:shd w:val="clear" w:color="auto" w:fill="FFFFFF"/>
        <w:spacing w:line="360" w:lineRule="auto"/>
        <w:rPr>
          <w:rFonts w:ascii="Arial" w:hAnsi="Arial" w:cs="Arial"/>
          <w:sz w:val="24"/>
          <w:szCs w:val="24"/>
          <w:lang w:eastAsia="es-ES"/>
        </w:rPr>
      </w:pPr>
    </w:p>
    <w:p w:rsidR="006600A3" w:rsidRPr="002B39E9" w:rsidRDefault="006600A3" w:rsidP="002B39E9">
      <w:pPr>
        <w:shd w:val="clear" w:color="auto" w:fill="FFFFFF"/>
        <w:spacing w:line="360" w:lineRule="auto"/>
        <w:rPr>
          <w:rFonts w:ascii="Arial" w:hAnsi="Arial" w:cs="Arial"/>
          <w:sz w:val="24"/>
          <w:szCs w:val="24"/>
          <w:lang w:eastAsia="es-ES"/>
        </w:rPr>
      </w:pPr>
      <w:r w:rsidRPr="002B39E9">
        <w:rPr>
          <w:rFonts w:ascii="Arial" w:hAnsi="Arial" w:cs="Arial"/>
          <w:sz w:val="24"/>
          <w:szCs w:val="24"/>
          <w:lang w:eastAsia="es-ES"/>
        </w:rPr>
        <w:t>La iniciativa pedagógica “Haciendo y creando con manos, mente y corazón Lourdista”, desarrolla competencias para el trabajo en equipo, la toma de decisiones la comunicación y el liderazgo; así mismo habilidades sociales como la orientación al servicio, el compromiso la disciplina y la organización. Teniendo en cuenta que es una iniciativa con carácter empresarial no desconoce las competencias emocionales en las que entra en juego la empatía, las relaciones interpersonales, la orientación ética tanto en lo personal como profesional, el dominio personal, la adaptación al cambio y la solución de conflictos.</w:t>
      </w:r>
    </w:p>
    <w:p w:rsidR="00F855E5" w:rsidRDefault="00F855E5" w:rsidP="002B39E9">
      <w:pPr>
        <w:shd w:val="clear" w:color="auto" w:fill="FFFFFF"/>
        <w:spacing w:line="360" w:lineRule="auto"/>
        <w:rPr>
          <w:rFonts w:ascii="Arial" w:hAnsi="Arial" w:cs="Arial"/>
          <w:sz w:val="24"/>
          <w:szCs w:val="24"/>
          <w:lang w:eastAsia="es-ES"/>
        </w:rPr>
      </w:pPr>
    </w:p>
    <w:p w:rsidR="00FB3F67" w:rsidRPr="0079503F" w:rsidRDefault="00FB3F67" w:rsidP="00E8178F">
      <w:pPr>
        <w:pStyle w:val="Prrafodelista"/>
        <w:numPr>
          <w:ilvl w:val="0"/>
          <w:numId w:val="60"/>
        </w:numPr>
        <w:shd w:val="clear" w:color="auto" w:fill="FFFFFF"/>
        <w:spacing w:line="360" w:lineRule="auto"/>
        <w:jc w:val="center"/>
        <w:rPr>
          <w:rFonts w:ascii="Arial" w:hAnsi="Arial" w:cs="Arial"/>
          <w:b/>
          <w:sz w:val="24"/>
          <w:szCs w:val="24"/>
          <w:lang w:eastAsia="es-ES"/>
        </w:rPr>
      </w:pPr>
      <w:r w:rsidRPr="0079503F">
        <w:rPr>
          <w:rFonts w:ascii="Arial" w:hAnsi="Arial" w:cs="Arial"/>
          <w:b/>
          <w:sz w:val="24"/>
          <w:szCs w:val="24"/>
          <w:lang w:eastAsia="es-ES"/>
        </w:rPr>
        <w:t>PLAN DE SEGURIDAD Y EMERGENCIA</w:t>
      </w:r>
    </w:p>
    <w:p w:rsidR="00FB3F67" w:rsidRPr="009901A2" w:rsidRDefault="00FB3F67" w:rsidP="009901A2">
      <w:pPr>
        <w:shd w:val="clear" w:color="auto" w:fill="FFFFFF"/>
        <w:spacing w:line="360" w:lineRule="auto"/>
        <w:jc w:val="center"/>
        <w:rPr>
          <w:rFonts w:ascii="Arial" w:hAnsi="Arial" w:cs="Arial"/>
          <w:b/>
          <w:sz w:val="24"/>
          <w:szCs w:val="24"/>
          <w:lang w:eastAsia="es-ES"/>
        </w:rPr>
      </w:pPr>
      <w:r w:rsidRPr="009901A2">
        <w:rPr>
          <w:rFonts w:ascii="Arial" w:hAnsi="Arial" w:cs="Arial"/>
          <w:b/>
          <w:sz w:val="24"/>
          <w:szCs w:val="24"/>
          <w:lang w:eastAsia="es-ES"/>
        </w:rPr>
        <w:t>INSTITUCIÓN EDUCATIVA TÉCNICA NUESTRA SEÑORA DE LOURDES.</w:t>
      </w:r>
    </w:p>
    <w:p w:rsidR="00FB3F67" w:rsidRPr="008B6B1E" w:rsidRDefault="00FB3F67" w:rsidP="00FB3F67">
      <w:pPr>
        <w:shd w:val="clear" w:color="auto" w:fill="FFFFFF"/>
        <w:spacing w:line="360" w:lineRule="auto"/>
        <w:rPr>
          <w:rFonts w:ascii="Arial" w:hAnsi="Arial" w:cs="Arial"/>
          <w:sz w:val="24"/>
          <w:szCs w:val="24"/>
          <w:lang w:eastAsia="es-ES"/>
        </w:rPr>
      </w:pPr>
    </w:p>
    <w:p w:rsidR="00FB3F67" w:rsidRDefault="00FB3F67" w:rsidP="00FB3F67">
      <w:pPr>
        <w:shd w:val="clear" w:color="auto" w:fill="FFFFFF"/>
        <w:spacing w:line="360" w:lineRule="auto"/>
        <w:rPr>
          <w:rFonts w:ascii="Arial" w:hAnsi="Arial" w:cs="Arial"/>
          <w:sz w:val="24"/>
          <w:szCs w:val="24"/>
          <w:lang w:eastAsia="es-ES"/>
        </w:rPr>
      </w:pPr>
      <w:r>
        <w:rPr>
          <w:rFonts w:ascii="Arial" w:hAnsi="Arial" w:cs="Arial"/>
          <w:sz w:val="24"/>
          <w:szCs w:val="24"/>
          <w:lang w:eastAsia="es-ES"/>
        </w:rPr>
        <w:t xml:space="preserve">Nuestra Institución Educativa desarrolla un plan de </w:t>
      </w:r>
      <w:r w:rsidRPr="008B6B1E">
        <w:rPr>
          <w:rFonts w:ascii="Arial" w:hAnsi="Arial" w:cs="Arial"/>
          <w:sz w:val="24"/>
          <w:szCs w:val="24"/>
          <w:lang w:eastAsia="es-ES"/>
        </w:rPr>
        <w:t>acciones destinadas a planificar, organizar y actualizar un Plan de Respuesta a situaciones de Emergencias que  puedan presentarse en nuestras Instalaciones c</w:t>
      </w:r>
      <w:r>
        <w:rPr>
          <w:rFonts w:ascii="Arial" w:hAnsi="Arial" w:cs="Arial"/>
          <w:sz w:val="24"/>
          <w:szCs w:val="24"/>
          <w:lang w:eastAsia="es-ES"/>
        </w:rPr>
        <w:t>on el</w:t>
      </w:r>
      <w:r w:rsidRPr="008B6B1E">
        <w:rPr>
          <w:rFonts w:ascii="Arial" w:hAnsi="Arial" w:cs="Arial"/>
          <w:sz w:val="24"/>
          <w:szCs w:val="24"/>
          <w:lang w:eastAsia="es-ES"/>
        </w:rPr>
        <w:t xml:space="preserve"> objetivo </w:t>
      </w:r>
      <w:r>
        <w:rPr>
          <w:rFonts w:ascii="Arial" w:hAnsi="Arial" w:cs="Arial"/>
          <w:sz w:val="24"/>
          <w:szCs w:val="24"/>
          <w:lang w:eastAsia="es-ES"/>
        </w:rPr>
        <w:t>de</w:t>
      </w:r>
      <w:r w:rsidRPr="008B6B1E">
        <w:rPr>
          <w:rFonts w:ascii="Arial" w:hAnsi="Arial" w:cs="Arial"/>
          <w:sz w:val="24"/>
          <w:szCs w:val="24"/>
          <w:lang w:eastAsia="es-ES"/>
        </w:rPr>
        <w:t xml:space="preserve"> eliminar y/o mitigar  las posibles consecuencias humanas, económicas y ambientales que pudieran derivarse </w:t>
      </w:r>
      <w:r>
        <w:rPr>
          <w:rFonts w:ascii="Arial" w:hAnsi="Arial" w:cs="Arial"/>
          <w:sz w:val="24"/>
          <w:szCs w:val="24"/>
          <w:lang w:eastAsia="es-ES"/>
        </w:rPr>
        <w:t>por cualquier eventualidad</w:t>
      </w:r>
      <w:r w:rsidRPr="008B6B1E">
        <w:rPr>
          <w:rFonts w:ascii="Arial" w:hAnsi="Arial" w:cs="Arial"/>
          <w:sz w:val="24"/>
          <w:szCs w:val="24"/>
          <w:lang w:eastAsia="es-ES"/>
        </w:rPr>
        <w:t xml:space="preserve">. </w:t>
      </w:r>
    </w:p>
    <w:p w:rsidR="00FB3F67" w:rsidRPr="008C416A" w:rsidRDefault="00FB3F67" w:rsidP="00FB3F67">
      <w:pPr>
        <w:shd w:val="clear" w:color="auto" w:fill="FFFFFF"/>
        <w:spacing w:line="360" w:lineRule="auto"/>
        <w:rPr>
          <w:rFonts w:ascii="Arial" w:hAnsi="Arial" w:cs="Arial"/>
          <w:sz w:val="24"/>
          <w:szCs w:val="24"/>
          <w:lang w:eastAsia="es-ES"/>
        </w:rPr>
      </w:pPr>
      <w:r>
        <w:rPr>
          <w:rFonts w:ascii="Arial" w:hAnsi="Arial" w:cs="Arial"/>
          <w:sz w:val="24"/>
          <w:szCs w:val="24"/>
          <w:lang w:eastAsia="es-ES"/>
        </w:rPr>
        <w:t>El objetivo principal de un ejercicio de evacuación no está tanto en el tiempo determinado, sino en la creación de hábitos de comportamiento de autoprotección que nos acompañen toda la vida.</w:t>
      </w:r>
    </w:p>
    <w:p w:rsidR="00FB3F67" w:rsidRDefault="00FB3F67" w:rsidP="00FB3F67">
      <w:pPr>
        <w:shd w:val="clear" w:color="auto" w:fill="FFFFFF"/>
        <w:spacing w:line="360" w:lineRule="auto"/>
        <w:rPr>
          <w:rFonts w:ascii="Arial" w:hAnsi="Arial" w:cs="Arial"/>
          <w:sz w:val="24"/>
          <w:szCs w:val="24"/>
          <w:lang w:eastAsia="es-ES"/>
        </w:rPr>
      </w:pPr>
      <w:r>
        <w:rPr>
          <w:rFonts w:ascii="Arial" w:hAnsi="Arial" w:cs="Arial"/>
          <w:sz w:val="24"/>
          <w:szCs w:val="24"/>
          <w:lang w:eastAsia="es-ES"/>
        </w:rPr>
        <w:t xml:space="preserve">Nuestro plan, cuenta con </w:t>
      </w:r>
      <w:r w:rsidRPr="008B6B1E">
        <w:rPr>
          <w:rFonts w:ascii="Arial" w:hAnsi="Arial" w:cs="Arial"/>
          <w:sz w:val="24"/>
          <w:szCs w:val="24"/>
          <w:lang w:eastAsia="es-ES"/>
        </w:rPr>
        <w:t>políticas, directivas, organización de brigadas, equipamiento de seguridad, capacitación, entrenamiento del personal y procedimientos a seguir.</w:t>
      </w:r>
      <w:r>
        <w:rPr>
          <w:rFonts w:ascii="Arial" w:hAnsi="Arial" w:cs="Arial"/>
          <w:sz w:val="24"/>
          <w:szCs w:val="24"/>
          <w:lang w:eastAsia="es-ES"/>
        </w:rPr>
        <w:t xml:space="preserve"> Ha sido diseñado de acuerdo a recomendaciones del equipo de bomberos del Líbano y a la realidad particular que nos amenaza por el Volcán Nevado del Ruiz, desde los parámetros de </w:t>
      </w:r>
      <w:proofErr w:type="spellStart"/>
      <w:r>
        <w:rPr>
          <w:rFonts w:ascii="Arial" w:hAnsi="Arial" w:cs="Arial"/>
          <w:sz w:val="24"/>
          <w:szCs w:val="24"/>
          <w:lang w:eastAsia="es-ES"/>
        </w:rPr>
        <w:t>ingeominas</w:t>
      </w:r>
      <w:proofErr w:type="spellEnd"/>
      <w:r>
        <w:rPr>
          <w:rFonts w:ascii="Arial" w:hAnsi="Arial" w:cs="Arial"/>
          <w:sz w:val="24"/>
          <w:szCs w:val="24"/>
          <w:lang w:eastAsia="es-ES"/>
        </w:rPr>
        <w:t xml:space="preserve"> (Instituto geológico Colombiano) y a las </w:t>
      </w:r>
      <w:r w:rsidRPr="008B6B1E">
        <w:rPr>
          <w:rFonts w:ascii="Arial" w:hAnsi="Arial" w:cs="Arial"/>
          <w:sz w:val="24"/>
          <w:szCs w:val="24"/>
          <w:lang w:eastAsia="es-ES"/>
        </w:rPr>
        <w:t>características</w:t>
      </w:r>
      <w:r>
        <w:rPr>
          <w:rFonts w:ascii="Arial" w:hAnsi="Arial" w:cs="Arial"/>
          <w:sz w:val="24"/>
          <w:szCs w:val="24"/>
          <w:lang w:eastAsia="es-ES"/>
        </w:rPr>
        <w:t xml:space="preserve"> </w:t>
      </w:r>
      <w:r>
        <w:rPr>
          <w:rFonts w:ascii="Arial" w:hAnsi="Arial" w:cs="Arial"/>
          <w:sz w:val="24"/>
          <w:szCs w:val="24"/>
          <w:lang w:eastAsia="es-ES"/>
        </w:rPr>
        <w:lastRenderedPageBreak/>
        <w:t xml:space="preserve">propias </w:t>
      </w:r>
      <w:r w:rsidRPr="008B6B1E">
        <w:rPr>
          <w:rFonts w:ascii="Arial" w:hAnsi="Arial" w:cs="Arial"/>
          <w:sz w:val="24"/>
          <w:szCs w:val="24"/>
          <w:lang w:eastAsia="es-ES"/>
        </w:rPr>
        <w:t>de nuestra</w:t>
      </w:r>
      <w:r>
        <w:rPr>
          <w:rFonts w:ascii="Arial" w:hAnsi="Arial" w:cs="Arial"/>
          <w:sz w:val="24"/>
          <w:szCs w:val="24"/>
          <w:lang w:eastAsia="es-ES"/>
        </w:rPr>
        <w:t>s</w:t>
      </w:r>
      <w:r w:rsidRPr="008B6B1E">
        <w:rPr>
          <w:rFonts w:ascii="Arial" w:hAnsi="Arial" w:cs="Arial"/>
          <w:sz w:val="24"/>
          <w:szCs w:val="24"/>
          <w:lang w:eastAsia="es-ES"/>
        </w:rPr>
        <w:t xml:space="preserve"> instalaciones, </w:t>
      </w:r>
      <w:r>
        <w:rPr>
          <w:rFonts w:ascii="Arial" w:hAnsi="Arial" w:cs="Arial"/>
          <w:sz w:val="24"/>
          <w:szCs w:val="24"/>
          <w:lang w:eastAsia="es-ES"/>
        </w:rPr>
        <w:t>de sus</w:t>
      </w:r>
      <w:r w:rsidRPr="008B6B1E">
        <w:rPr>
          <w:rFonts w:ascii="Arial" w:hAnsi="Arial" w:cs="Arial"/>
          <w:sz w:val="24"/>
          <w:szCs w:val="24"/>
          <w:lang w:eastAsia="es-ES"/>
        </w:rPr>
        <w:t xml:space="preserve"> ocupantes y</w:t>
      </w:r>
      <w:r>
        <w:rPr>
          <w:rFonts w:ascii="Arial" w:hAnsi="Arial" w:cs="Arial"/>
          <w:sz w:val="24"/>
          <w:szCs w:val="24"/>
          <w:lang w:eastAsia="es-ES"/>
        </w:rPr>
        <w:t xml:space="preserve"> a </w:t>
      </w:r>
      <w:r w:rsidRPr="008B6B1E">
        <w:rPr>
          <w:rFonts w:ascii="Arial" w:hAnsi="Arial" w:cs="Arial"/>
          <w:sz w:val="24"/>
          <w:szCs w:val="24"/>
          <w:lang w:eastAsia="es-ES"/>
        </w:rPr>
        <w:t xml:space="preserve">la naturaleza de la función del Colegio. </w:t>
      </w:r>
    </w:p>
    <w:p w:rsidR="00FB3F67"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t xml:space="preserve">La </w:t>
      </w:r>
      <w:r>
        <w:rPr>
          <w:rFonts w:ascii="Arial" w:hAnsi="Arial" w:cs="Arial"/>
          <w:sz w:val="24"/>
          <w:szCs w:val="24"/>
          <w:lang w:eastAsia="es-ES"/>
        </w:rPr>
        <w:t xml:space="preserve">Gestión </w:t>
      </w:r>
      <w:r w:rsidRPr="008B6B1E">
        <w:rPr>
          <w:rFonts w:ascii="Arial" w:hAnsi="Arial" w:cs="Arial"/>
          <w:sz w:val="24"/>
          <w:szCs w:val="24"/>
          <w:lang w:eastAsia="es-ES"/>
        </w:rPr>
        <w:t>Com</w:t>
      </w:r>
      <w:r>
        <w:rPr>
          <w:rFonts w:ascii="Arial" w:hAnsi="Arial" w:cs="Arial"/>
          <w:sz w:val="24"/>
          <w:szCs w:val="24"/>
          <w:lang w:eastAsia="es-ES"/>
        </w:rPr>
        <w:t xml:space="preserve">unidad, encargada de velar por el plan de seguridad de la Institución </w:t>
      </w:r>
      <w:r w:rsidRPr="008B6B1E">
        <w:rPr>
          <w:rFonts w:ascii="Arial" w:hAnsi="Arial" w:cs="Arial"/>
          <w:sz w:val="24"/>
          <w:szCs w:val="24"/>
          <w:lang w:eastAsia="es-ES"/>
        </w:rPr>
        <w:t>tiene como integrantes a</w:t>
      </w:r>
      <w:r>
        <w:rPr>
          <w:rFonts w:ascii="Arial" w:hAnsi="Arial" w:cs="Arial"/>
          <w:sz w:val="24"/>
          <w:szCs w:val="24"/>
          <w:lang w:eastAsia="es-ES"/>
        </w:rPr>
        <w:t xml:space="preserve"> un grupo de docentes de primaria y segundaria, ayudados por algunos directivos y estudiantes de la institución, quienes conforman las brigadas de atención en distintas eventualidades, así:</w:t>
      </w:r>
    </w:p>
    <w:p w:rsidR="00FB3F67" w:rsidRDefault="00FB3F67" w:rsidP="00FB3F67">
      <w:pPr>
        <w:shd w:val="clear" w:color="auto" w:fill="FFFFFF"/>
        <w:spacing w:line="360" w:lineRule="auto"/>
        <w:rPr>
          <w:rFonts w:ascii="Arial" w:hAnsi="Arial" w:cs="Arial"/>
          <w:sz w:val="24"/>
          <w:szCs w:val="24"/>
          <w:lang w:eastAsia="es-ES"/>
        </w:rPr>
      </w:pPr>
      <w:r w:rsidRPr="00FB3F67">
        <w:rPr>
          <w:rFonts w:ascii="Arial" w:hAnsi="Arial" w:cs="Arial"/>
          <w:sz w:val="24"/>
          <w:szCs w:val="24"/>
          <w:lang w:eastAsia="es-ES"/>
        </w:rPr>
        <w:t>Brigada de primeros auxilios.</w:t>
      </w:r>
      <w:r>
        <w:rPr>
          <w:rFonts w:ascii="Arial" w:hAnsi="Arial" w:cs="Arial"/>
          <w:sz w:val="24"/>
          <w:szCs w:val="24"/>
          <w:lang w:eastAsia="es-ES"/>
        </w:rPr>
        <w:t xml:space="preserve"> (Atención pre-hospitalaria).</w:t>
      </w:r>
    </w:p>
    <w:p w:rsidR="00FB3F67" w:rsidRPr="00FB3F67" w:rsidRDefault="00FB3F67" w:rsidP="00FB3F67">
      <w:pPr>
        <w:shd w:val="clear" w:color="auto" w:fill="FFFFFF"/>
        <w:spacing w:line="360" w:lineRule="auto"/>
        <w:rPr>
          <w:rFonts w:ascii="Arial" w:hAnsi="Arial" w:cs="Arial"/>
          <w:sz w:val="24"/>
          <w:szCs w:val="24"/>
          <w:lang w:eastAsia="es-ES"/>
        </w:rPr>
      </w:pPr>
      <w:r w:rsidRPr="00FB3F67">
        <w:rPr>
          <w:rFonts w:ascii="Arial" w:hAnsi="Arial" w:cs="Arial"/>
          <w:sz w:val="24"/>
          <w:szCs w:val="24"/>
          <w:lang w:eastAsia="es-ES"/>
        </w:rPr>
        <w:t>Capacitados y entrenados en las acciones de  auxilio, encargados de atender las emergencias que resultasen del evento así como las necesidades de rescate y traslado al hospital.</w:t>
      </w:r>
    </w:p>
    <w:p w:rsidR="00FB3F67" w:rsidRPr="00FB3F67" w:rsidRDefault="00FB3F67" w:rsidP="00FB3F67">
      <w:pPr>
        <w:shd w:val="clear" w:color="auto" w:fill="FFFFFF"/>
        <w:spacing w:line="360" w:lineRule="auto"/>
        <w:rPr>
          <w:rFonts w:ascii="Arial" w:hAnsi="Arial" w:cs="Arial"/>
          <w:sz w:val="24"/>
          <w:szCs w:val="24"/>
          <w:lang w:eastAsia="es-ES"/>
        </w:rPr>
      </w:pPr>
      <w:r w:rsidRPr="00FB3F67">
        <w:rPr>
          <w:rFonts w:ascii="Arial" w:hAnsi="Arial" w:cs="Arial"/>
          <w:sz w:val="24"/>
          <w:szCs w:val="24"/>
          <w:lang w:eastAsia="es-ES"/>
        </w:rPr>
        <w:t xml:space="preserve">Brigada de Fuegos e Incendios. </w:t>
      </w:r>
    </w:p>
    <w:p w:rsidR="00FB3F67" w:rsidRDefault="00FB3F67" w:rsidP="00FB3F67">
      <w:pPr>
        <w:shd w:val="clear" w:color="auto" w:fill="FFFFFF"/>
        <w:spacing w:line="360" w:lineRule="auto"/>
        <w:rPr>
          <w:rFonts w:ascii="Arial" w:hAnsi="Arial" w:cs="Arial"/>
          <w:sz w:val="24"/>
          <w:szCs w:val="24"/>
          <w:lang w:eastAsia="es-ES"/>
        </w:rPr>
      </w:pPr>
      <w:r w:rsidRPr="00FB3F67">
        <w:rPr>
          <w:rFonts w:ascii="Arial" w:hAnsi="Arial" w:cs="Arial"/>
          <w:sz w:val="24"/>
          <w:szCs w:val="24"/>
          <w:lang w:eastAsia="es-ES"/>
        </w:rPr>
        <w:t>Entrenados en el correcto uso y manejo de los extintores y gabinetes contra incendios. Su función está referida al momento inicial del evento ya que su responsabilidad estará limitada ante el arribo de los bomberos.</w:t>
      </w:r>
    </w:p>
    <w:p w:rsidR="00FB3F67" w:rsidRPr="00FB3F67" w:rsidRDefault="00FB3F67" w:rsidP="00FB3F67">
      <w:pPr>
        <w:shd w:val="clear" w:color="auto" w:fill="FFFFFF"/>
        <w:spacing w:line="360" w:lineRule="auto"/>
        <w:rPr>
          <w:rFonts w:ascii="Arial" w:hAnsi="Arial" w:cs="Arial"/>
          <w:sz w:val="24"/>
          <w:szCs w:val="24"/>
          <w:lang w:eastAsia="es-ES"/>
        </w:rPr>
      </w:pPr>
      <w:r w:rsidRPr="00FB3F67">
        <w:rPr>
          <w:rFonts w:ascii="Arial" w:hAnsi="Arial" w:cs="Arial"/>
          <w:sz w:val="24"/>
          <w:szCs w:val="24"/>
          <w:lang w:eastAsia="es-ES"/>
        </w:rPr>
        <w:t xml:space="preserve">Brigada de Evacuación </w:t>
      </w:r>
    </w:p>
    <w:p w:rsidR="00FB3F67" w:rsidRDefault="00FB3F67" w:rsidP="00FB3F67">
      <w:pPr>
        <w:shd w:val="clear" w:color="auto" w:fill="FFFFFF"/>
        <w:spacing w:line="360" w:lineRule="auto"/>
        <w:rPr>
          <w:rFonts w:ascii="Arial" w:hAnsi="Arial" w:cs="Arial"/>
          <w:sz w:val="24"/>
          <w:szCs w:val="24"/>
          <w:lang w:eastAsia="es-ES"/>
        </w:rPr>
      </w:pPr>
      <w:r>
        <w:rPr>
          <w:rFonts w:ascii="Arial" w:hAnsi="Arial" w:cs="Arial"/>
          <w:sz w:val="24"/>
          <w:szCs w:val="24"/>
          <w:lang w:eastAsia="es-ES"/>
        </w:rPr>
        <w:t>R</w:t>
      </w:r>
      <w:r w:rsidRPr="00C33499">
        <w:rPr>
          <w:rFonts w:ascii="Arial" w:hAnsi="Arial" w:cs="Arial"/>
          <w:sz w:val="24"/>
          <w:szCs w:val="24"/>
          <w:lang w:eastAsia="es-ES"/>
        </w:rPr>
        <w:t>esponsable</w:t>
      </w:r>
      <w:r>
        <w:rPr>
          <w:rFonts w:ascii="Arial" w:hAnsi="Arial" w:cs="Arial"/>
          <w:sz w:val="24"/>
          <w:szCs w:val="24"/>
          <w:lang w:eastAsia="es-ES"/>
        </w:rPr>
        <w:t>s</w:t>
      </w:r>
      <w:r w:rsidRPr="00C33499">
        <w:rPr>
          <w:rFonts w:ascii="Arial" w:hAnsi="Arial" w:cs="Arial"/>
          <w:sz w:val="24"/>
          <w:szCs w:val="24"/>
          <w:lang w:eastAsia="es-ES"/>
        </w:rPr>
        <w:t xml:space="preserve"> de </w:t>
      </w:r>
      <w:r>
        <w:rPr>
          <w:rFonts w:ascii="Arial" w:hAnsi="Arial" w:cs="Arial"/>
          <w:sz w:val="24"/>
          <w:szCs w:val="24"/>
          <w:lang w:eastAsia="es-ES"/>
        </w:rPr>
        <w:t xml:space="preserve">los protocolos de </w:t>
      </w:r>
      <w:r w:rsidRPr="00C33499">
        <w:rPr>
          <w:rFonts w:ascii="Arial" w:hAnsi="Arial" w:cs="Arial"/>
          <w:sz w:val="24"/>
          <w:szCs w:val="24"/>
          <w:lang w:eastAsia="es-ES"/>
        </w:rPr>
        <w:t>evacuación de</w:t>
      </w:r>
      <w:r>
        <w:rPr>
          <w:rFonts w:ascii="Arial" w:hAnsi="Arial" w:cs="Arial"/>
          <w:sz w:val="24"/>
          <w:szCs w:val="24"/>
          <w:lang w:eastAsia="es-ES"/>
        </w:rPr>
        <w:t xml:space="preserve">l estudiantado y personal en general y </w:t>
      </w:r>
      <w:r w:rsidRPr="00C33499">
        <w:rPr>
          <w:rFonts w:ascii="Arial" w:hAnsi="Arial" w:cs="Arial"/>
          <w:sz w:val="24"/>
          <w:szCs w:val="24"/>
          <w:lang w:eastAsia="es-ES"/>
        </w:rPr>
        <w:t>de verificar la evacuación total de todos los pisos y ambientes.</w:t>
      </w:r>
      <w:r>
        <w:rPr>
          <w:rFonts w:ascii="Arial" w:hAnsi="Arial" w:cs="Arial"/>
          <w:sz w:val="24"/>
          <w:szCs w:val="24"/>
          <w:lang w:eastAsia="es-ES"/>
        </w:rPr>
        <w:t xml:space="preserve"> Cada docente deberá responsabilizarse de la entrega y registro de las/os estudiantes a los padres de familia, en el </w:t>
      </w:r>
      <w:r w:rsidRPr="00C33499">
        <w:rPr>
          <w:rFonts w:ascii="Arial" w:hAnsi="Arial" w:cs="Arial"/>
          <w:sz w:val="24"/>
          <w:szCs w:val="24"/>
          <w:lang w:eastAsia="es-ES"/>
        </w:rPr>
        <w:t>que la magnitud del siniestro lo requiera.</w:t>
      </w:r>
    </w:p>
    <w:p w:rsidR="00FB3F67" w:rsidRPr="00FB3F67" w:rsidRDefault="00FB3F67" w:rsidP="00FB3F67">
      <w:pPr>
        <w:shd w:val="clear" w:color="auto" w:fill="FFFFFF"/>
        <w:spacing w:line="360" w:lineRule="auto"/>
        <w:rPr>
          <w:rFonts w:ascii="Arial" w:hAnsi="Arial" w:cs="Arial"/>
          <w:sz w:val="24"/>
          <w:szCs w:val="24"/>
          <w:lang w:eastAsia="es-ES"/>
        </w:rPr>
      </w:pPr>
      <w:r w:rsidRPr="00FB3F67">
        <w:rPr>
          <w:rFonts w:ascii="Arial" w:hAnsi="Arial" w:cs="Arial"/>
          <w:sz w:val="24"/>
          <w:szCs w:val="24"/>
          <w:lang w:eastAsia="es-ES"/>
        </w:rPr>
        <w:t>Brigada de Logística</w:t>
      </w:r>
    </w:p>
    <w:p w:rsidR="00FB3F67" w:rsidRDefault="00FB3F67" w:rsidP="00FB3F67">
      <w:pPr>
        <w:shd w:val="clear" w:color="auto" w:fill="FFFFFF"/>
        <w:spacing w:line="360" w:lineRule="auto"/>
        <w:rPr>
          <w:rFonts w:ascii="Arial" w:hAnsi="Arial" w:cs="Arial"/>
          <w:sz w:val="24"/>
          <w:szCs w:val="24"/>
          <w:lang w:eastAsia="es-ES"/>
        </w:rPr>
      </w:pPr>
      <w:r>
        <w:rPr>
          <w:rFonts w:ascii="Arial" w:hAnsi="Arial" w:cs="Arial"/>
          <w:sz w:val="24"/>
          <w:szCs w:val="24"/>
          <w:lang w:eastAsia="es-ES"/>
        </w:rPr>
        <w:t>Encargados de velar por el reconocimiento de las Instalaciones de la Institución y de sugerir oportunamente los posibles riesgos para buscarles solución, y de considerar los lugares de mayor protección para todo el personal. Responsables de ubicar los mapas con rutas de evacuación en las distintas dependencias de la Institución y velar por los protocolos de señalización.</w:t>
      </w:r>
    </w:p>
    <w:p w:rsidR="00FB3F67" w:rsidRPr="00FB3F67" w:rsidRDefault="00FB3F67" w:rsidP="00FB3F67">
      <w:pPr>
        <w:shd w:val="clear" w:color="auto" w:fill="FFFFFF"/>
        <w:spacing w:line="360" w:lineRule="auto"/>
        <w:rPr>
          <w:rFonts w:ascii="Arial" w:hAnsi="Arial" w:cs="Arial"/>
          <w:sz w:val="24"/>
          <w:szCs w:val="24"/>
          <w:lang w:eastAsia="es-ES"/>
        </w:rPr>
      </w:pPr>
      <w:r w:rsidRPr="00FB3F67">
        <w:rPr>
          <w:rFonts w:ascii="Arial" w:hAnsi="Arial" w:cs="Arial"/>
          <w:sz w:val="24"/>
          <w:szCs w:val="24"/>
          <w:lang w:eastAsia="es-ES"/>
        </w:rPr>
        <w:t xml:space="preserve">Brigadas de apoyo </w:t>
      </w:r>
    </w:p>
    <w:p w:rsidR="00FB3F67" w:rsidRDefault="00FB3F67" w:rsidP="00FB3F67">
      <w:pPr>
        <w:shd w:val="clear" w:color="auto" w:fill="FFFFFF"/>
        <w:spacing w:line="360" w:lineRule="auto"/>
        <w:rPr>
          <w:rFonts w:ascii="Arial" w:hAnsi="Arial" w:cs="Arial"/>
          <w:sz w:val="24"/>
          <w:szCs w:val="24"/>
          <w:lang w:eastAsia="es-ES"/>
        </w:rPr>
      </w:pPr>
      <w:r>
        <w:rPr>
          <w:rFonts w:ascii="Arial" w:hAnsi="Arial" w:cs="Arial"/>
          <w:sz w:val="24"/>
          <w:szCs w:val="24"/>
          <w:lang w:eastAsia="es-ES"/>
        </w:rPr>
        <w:t xml:space="preserve">Personal </w:t>
      </w:r>
      <w:r w:rsidRPr="00C33499">
        <w:rPr>
          <w:rFonts w:ascii="Arial" w:hAnsi="Arial" w:cs="Arial"/>
          <w:sz w:val="24"/>
          <w:szCs w:val="24"/>
          <w:lang w:eastAsia="es-ES"/>
        </w:rPr>
        <w:t xml:space="preserve">que apoyará a las diferentes brigadas y necesidades derivadas del siniestro, se conforman en las siguientes sub-brigadas: </w:t>
      </w:r>
    </w:p>
    <w:p w:rsidR="00FB3F67" w:rsidRDefault="00FB3F67" w:rsidP="00FB3F67">
      <w:pPr>
        <w:shd w:val="clear" w:color="auto" w:fill="FFFFFF"/>
        <w:spacing w:line="360" w:lineRule="auto"/>
        <w:rPr>
          <w:rFonts w:ascii="Arial" w:hAnsi="Arial" w:cs="Arial"/>
          <w:sz w:val="24"/>
          <w:szCs w:val="24"/>
          <w:lang w:eastAsia="es-ES"/>
        </w:rPr>
      </w:pPr>
      <w:r w:rsidRPr="00C33499">
        <w:rPr>
          <w:rFonts w:ascii="Arial" w:hAnsi="Arial" w:cs="Arial"/>
          <w:sz w:val="24"/>
          <w:szCs w:val="24"/>
          <w:lang w:eastAsia="es-ES"/>
        </w:rPr>
        <w:lastRenderedPageBreak/>
        <w:t xml:space="preserve">a. Comunicaciones </w:t>
      </w:r>
    </w:p>
    <w:p w:rsidR="00FB3F67" w:rsidRDefault="00FB3F67" w:rsidP="00FB3F67">
      <w:pPr>
        <w:shd w:val="clear" w:color="auto" w:fill="FFFFFF"/>
        <w:spacing w:line="360" w:lineRule="auto"/>
        <w:rPr>
          <w:rFonts w:ascii="Arial" w:hAnsi="Arial" w:cs="Arial"/>
          <w:sz w:val="24"/>
          <w:szCs w:val="24"/>
          <w:lang w:eastAsia="es-ES"/>
        </w:rPr>
      </w:pPr>
      <w:r w:rsidRPr="00C33499">
        <w:rPr>
          <w:rFonts w:ascii="Arial" w:hAnsi="Arial" w:cs="Arial"/>
          <w:sz w:val="24"/>
          <w:szCs w:val="24"/>
          <w:lang w:eastAsia="es-ES"/>
        </w:rPr>
        <w:t xml:space="preserve">b. </w:t>
      </w:r>
      <w:r>
        <w:rPr>
          <w:rFonts w:ascii="Arial" w:hAnsi="Arial" w:cs="Arial"/>
          <w:sz w:val="24"/>
          <w:szCs w:val="24"/>
          <w:lang w:eastAsia="es-ES"/>
        </w:rPr>
        <w:t>Transporte</w:t>
      </w:r>
      <w:r w:rsidRPr="00C33499">
        <w:rPr>
          <w:rFonts w:ascii="Arial" w:hAnsi="Arial" w:cs="Arial"/>
          <w:sz w:val="24"/>
          <w:szCs w:val="24"/>
          <w:lang w:eastAsia="es-ES"/>
        </w:rPr>
        <w:t xml:space="preserve"> </w:t>
      </w:r>
    </w:p>
    <w:p w:rsidR="00FB3F67" w:rsidRDefault="00FB3F67" w:rsidP="00FB3F67">
      <w:pPr>
        <w:shd w:val="clear" w:color="auto" w:fill="FFFFFF"/>
        <w:spacing w:line="360" w:lineRule="auto"/>
        <w:rPr>
          <w:rFonts w:ascii="Arial" w:hAnsi="Arial" w:cs="Arial"/>
          <w:sz w:val="24"/>
          <w:szCs w:val="24"/>
          <w:lang w:eastAsia="es-ES"/>
        </w:rPr>
      </w:pPr>
      <w:r w:rsidRPr="00C33499">
        <w:rPr>
          <w:rFonts w:ascii="Arial" w:hAnsi="Arial" w:cs="Arial"/>
          <w:sz w:val="24"/>
          <w:szCs w:val="24"/>
          <w:lang w:eastAsia="es-ES"/>
        </w:rPr>
        <w:t xml:space="preserve">c. Evaluación de emergencias eléctricas </w:t>
      </w:r>
    </w:p>
    <w:p w:rsidR="00FB3F67" w:rsidRDefault="00FB3F67" w:rsidP="00FB3F67">
      <w:pPr>
        <w:shd w:val="clear" w:color="auto" w:fill="FFFFFF"/>
        <w:spacing w:line="360" w:lineRule="auto"/>
        <w:rPr>
          <w:rFonts w:ascii="Arial" w:hAnsi="Arial" w:cs="Arial"/>
          <w:sz w:val="24"/>
          <w:szCs w:val="24"/>
          <w:lang w:eastAsia="es-ES"/>
        </w:rPr>
      </w:pPr>
      <w:r w:rsidRPr="00C33499">
        <w:rPr>
          <w:rFonts w:ascii="Arial" w:hAnsi="Arial" w:cs="Arial"/>
          <w:sz w:val="24"/>
          <w:szCs w:val="24"/>
          <w:lang w:eastAsia="es-ES"/>
        </w:rPr>
        <w:t>d. Animación y relajación de l</w:t>
      </w:r>
      <w:r>
        <w:rPr>
          <w:rFonts w:ascii="Arial" w:hAnsi="Arial" w:cs="Arial"/>
          <w:sz w:val="24"/>
          <w:szCs w:val="24"/>
          <w:lang w:eastAsia="es-ES"/>
        </w:rPr>
        <w:t>as/</w:t>
      </w:r>
      <w:r w:rsidRPr="00C33499">
        <w:rPr>
          <w:rFonts w:ascii="Arial" w:hAnsi="Arial" w:cs="Arial"/>
          <w:sz w:val="24"/>
          <w:szCs w:val="24"/>
          <w:lang w:eastAsia="es-ES"/>
        </w:rPr>
        <w:t xml:space="preserve">os </w:t>
      </w:r>
      <w:r>
        <w:rPr>
          <w:rFonts w:ascii="Arial" w:hAnsi="Arial" w:cs="Arial"/>
          <w:sz w:val="24"/>
          <w:szCs w:val="24"/>
          <w:lang w:eastAsia="es-ES"/>
        </w:rPr>
        <w:t>estudiantes y personal de la comunidad educativa.</w:t>
      </w:r>
      <w:r w:rsidRPr="00C33499">
        <w:rPr>
          <w:rFonts w:ascii="Arial" w:hAnsi="Arial" w:cs="Arial"/>
          <w:sz w:val="24"/>
          <w:szCs w:val="24"/>
          <w:lang w:eastAsia="es-ES"/>
        </w:rPr>
        <w:t xml:space="preserve"> </w:t>
      </w:r>
    </w:p>
    <w:p w:rsidR="00FB3F67" w:rsidRDefault="00FB3F67" w:rsidP="00FB3F67">
      <w:pPr>
        <w:shd w:val="clear" w:color="auto" w:fill="FFFFFF"/>
        <w:spacing w:line="360" w:lineRule="auto"/>
        <w:rPr>
          <w:rFonts w:ascii="Arial" w:hAnsi="Arial" w:cs="Arial"/>
          <w:sz w:val="24"/>
          <w:szCs w:val="24"/>
          <w:lang w:eastAsia="es-ES"/>
        </w:rPr>
      </w:pPr>
      <w:r w:rsidRPr="00C33499">
        <w:rPr>
          <w:rFonts w:ascii="Arial" w:hAnsi="Arial" w:cs="Arial"/>
          <w:sz w:val="24"/>
          <w:szCs w:val="24"/>
          <w:lang w:eastAsia="es-ES"/>
        </w:rPr>
        <w:t xml:space="preserve">e. Apoyo general a las  Brigadas.  </w:t>
      </w:r>
    </w:p>
    <w:p w:rsidR="00FB3F67" w:rsidRDefault="00FB3F67" w:rsidP="00FB3F67">
      <w:pPr>
        <w:shd w:val="clear" w:color="auto" w:fill="FFFFFF"/>
        <w:spacing w:line="360" w:lineRule="auto"/>
        <w:rPr>
          <w:rFonts w:ascii="Arial" w:hAnsi="Arial" w:cs="Arial"/>
          <w:sz w:val="24"/>
          <w:szCs w:val="24"/>
          <w:lang w:eastAsia="es-ES"/>
        </w:rPr>
      </w:pPr>
    </w:p>
    <w:p w:rsidR="00FB3F67" w:rsidRDefault="00FB3F67" w:rsidP="00FB3F67">
      <w:pPr>
        <w:shd w:val="clear" w:color="auto" w:fill="FFFFFF"/>
        <w:spacing w:line="360" w:lineRule="auto"/>
        <w:rPr>
          <w:rFonts w:ascii="Arial" w:hAnsi="Arial" w:cs="Arial"/>
          <w:sz w:val="24"/>
          <w:szCs w:val="24"/>
          <w:lang w:eastAsia="es-ES"/>
        </w:rPr>
      </w:pPr>
      <w:r w:rsidRPr="00C33499">
        <w:rPr>
          <w:rFonts w:ascii="Arial" w:hAnsi="Arial" w:cs="Arial"/>
          <w:sz w:val="24"/>
          <w:szCs w:val="24"/>
          <w:lang w:eastAsia="es-ES"/>
        </w:rPr>
        <w:t xml:space="preserve">EN CASOS DE SISMOS  La ejecución del plan de seguridad es flexible en sus detalles teniendo en cuenta  las circunstancias diversas que pudieran presentarse en la emergencia. La toma de decisiones sobre los pasos a seguir es competencia de los miembros que constituyen </w:t>
      </w:r>
      <w:r>
        <w:rPr>
          <w:rFonts w:ascii="Arial" w:hAnsi="Arial" w:cs="Arial"/>
          <w:sz w:val="24"/>
          <w:szCs w:val="24"/>
          <w:lang w:eastAsia="es-ES"/>
        </w:rPr>
        <w:t>la Gestión Comunidad y las directivas.</w:t>
      </w:r>
    </w:p>
    <w:p w:rsidR="00FB3F67" w:rsidRDefault="00FB3F67" w:rsidP="00FB3F67">
      <w:pPr>
        <w:shd w:val="clear" w:color="auto" w:fill="FFFFFF"/>
        <w:spacing w:line="360" w:lineRule="auto"/>
        <w:rPr>
          <w:rFonts w:ascii="Arial" w:hAnsi="Arial" w:cs="Arial"/>
          <w:sz w:val="24"/>
          <w:szCs w:val="24"/>
          <w:lang w:eastAsia="es-ES"/>
        </w:rPr>
      </w:pPr>
      <w:r>
        <w:rPr>
          <w:rFonts w:ascii="Arial" w:hAnsi="Arial" w:cs="Arial"/>
          <w:sz w:val="24"/>
          <w:szCs w:val="24"/>
          <w:lang w:eastAsia="es-ES"/>
        </w:rPr>
        <w:t xml:space="preserve">Cada una de estas brigadas tiene la misión de planificar, </w:t>
      </w:r>
      <w:r w:rsidRPr="00C33499">
        <w:rPr>
          <w:rFonts w:ascii="Arial" w:hAnsi="Arial" w:cs="Arial"/>
          <w:sz w:val="24"/>
          <w:szCs w:val="24"/>
          <w:lang w:eastAsia="es-ES"/>
        </w:rPr>
        <w:t>dirigir, evaluar los planes de contingencias y la toma de decisiones ante una emergencia</w:t>
      </w:r>
      <w:r>
        <w:rPr>
          <w:rFonts w:ascii="Arial" w:hAnsi="Arial" w:cs="Arial"/>
          <w:sz w:val="24"/>
          <w:szCs w:val="24"/>
          <w:lang w:eastAsia="es-ES"/>
        </w:rPr>
        <w:t>, pues son las personas calificadas para tales servicios, gracias a la participación activa y comprometida en los procesos de capacitación programados desde la Institución en coherencia con el equipo de bomberos.</w:t>
      </w:r>
      <w:r w:rsidRPr="00C432D6">
        <w:rPr>
          <w:rFonts w:ascii="Arial" w:hAnsi="Arial" w:cs="Arial"/>
          <w:sz w:val="24"/>
          <w:szCs w:val="24"/>
          <w:lang w:eastAsia="es-ES"/>
        </w:rPr>
        <w:t xml:space="preserve"> </w:t>
      </w:r>
      <w:r>
        <w:rPr>
          <w:rFonts w:ascii="Arial" w:hAnsi="Arial" w:cs="Arial"/>
          <w:sz w:val="24"/>
          <w:szCs w:val="24"/>
          <w:lang w:eastAsia="es-ES"/>
        </w:rPr>
        <w:t>Los planes de evacuación se llevarán a cabo al menos uno por período</w:t>
      </w:r>
    </w:p>
    <w:p w:rsidR="00FB3F67" w:rsidRPr="00FB3F67" w:rsidRDefault="00FB3F67" w:rsidP="00FB3F67">
      <w:pPr>
        <w:shd w:val="clear" w:color="auto" w:fill="FFFFFF"/>
        <w:spacing w:line="360" w:lineRule="auto"/>
        <w:rPr>
          <w:rFonts w:ascii="Arial" w:hAnsi="Arial" w:cs="Arial"/>
          <w:sz w:val="24"/>
          <w:szCs w:val="24"/>
          <w:lang w:eastAsia="es-ES"/>
        </w:rPr>
      </w:pPr>
      <w:r w:rsidRPr="00FB3F67">
        <w:rPr>
          <w:rFonts w:ascii="Arial" w:hAnsi="Arial" w:cs="Arial"/>
          <w:sz w:val="24"/>
          <w:szCs w:val="24"/>
          <w:lang w:eastAsia="es-ES"/>
        </w:rPr>
        <w:t xml:space="preserve">CADA BRIGADA SEGÚN SUS FUNCIONES DEBERÁ TENER EN CUENTA </w:t>
      </w:r>
    </w:p>
    <w:p w:rsidR="00FB3F67" w:rsidRPr="008B6B1E"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t xml:space="preserve">ANTES </w:t>
      </w:r>
    </w:p>
    <w:p w:rsidR="00210ADC"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t xml:space="preserve">• Revisa, evalúa y actualiza el Plan de Seguridad periódicamente. </w:t>
      </w:r>
      <w:r>
        <w:rPr>
          <w:rFonts w:ascii="Arial" w:hAnsi="Arial" w:cs="Arial"/>
          <w:sz w:val="24"/>
          <w:szCs w:val="24"/>
          <w:lang w:eastAsia="es-ES"/>
        </w:rPr>
        <w:t xml:space="preserve">                                                               </w:t>
      </w:r>
      <w:r w:rsidRPr="008B6B1E">
        <w:rPr>
          <w:rFonts w:ascii="Arial" w:hAnsi="Arial" w:cs="Arial"/>
          <w:sz w:val="24"/>
          <w:szCs w:val="24"/>
          <w:lang w:eastAsia="es-ES"/>
        </w:rPr>
        <w:t xml:space="preserve">• Evalúa las condiciones de seguridad </w:t>
      </w:r>
      <w:r>
        <w:rPr>
          <w:rFonts w:ascii="Arial" w:hAnsi="Arial" w:cs="Arial"/>
          <w:sz w:val="24"/>
          <w:szCs w:val="24"/>
          <w:lang w:eastAsia="es-ES"/>
        </w:rPr>
        <w:t xml:space="preserve">institucionales </w:t>
      </w:r>
      <w:r w:rsidRPr="008B6B1E">
        <w:rPr>
          <w:rFonts w:ascii="Arial" w:hAnsi="Arial" w:cs="Arial"/>
          <w:sz w:val="24"/>
          <w:szCs w:val="24"/>
          <w:lang w:eastAsia="es-ES"/>
        </w:rPr>
        <w:t xml:space="preserve">y atiende los requerimientos que se presentan.  </w:t>
      </w:r>
      <w:r>
        <w:rPr>
          <w:rFonts w:ascii="Arial" w:hAnsi="Arial" w:cs="Arial"/>
          <w:sz w:val="24"/>
          <w:szCs w:val="24"/>
          <w:lang w:eastAsia="es-ES"/>
        </w:rPr>
        <w:t xml:space="preserve">                                                                                                                                                           </w:t>
      </w:r>
      <w:r w:rsidRPr="008B6B1E">
        <w:rPr>
          <w:rFonts w:ascii="Arial" w:hAnsi="Arial" w:cs="Arial"/>
          <w:sz w:val="24"/>
          <w:szCs w:val="24"/>
          <w:lang w:eastAsia="es-ES"/>
        </w:rPr>
        <w:t xml:space="preserve">• Conforma las Brigadas Operativas con todo el personal del Colegio. </w:t>
      </w:r>
      <w:r>
        <w:rPr>
          <w:rFonts w:ascii="Arial" w:hAnsi="Arial" w:cs="Arial"/>
          <w:sz w:val="24"/>
          <w:szCs w:val="24"/>
          <w:lang w:eastAsia="es-ES"/>
        </w:rPr>
        <w:t xml:space="preserve">                                                               </w:t>
      </w:r>
      <w:r w:rsidRPr="008B6B1E">
        <w:rPr>
          <w:rFonts w:ascii="Arial" w:hAnsi="Arial" w:cs="Arial"/>
          <w:sz w:val="24"/>
          <w:szCs w:val="24"/>
          <w:lang w:eastAsia="es-ES"/>
        </w:rPr>
        <w:t>• Conforma las brigadas de alumnos cuya finalidad es incentivar y reforzar en ellos la cultura de prevención</w:t>
      </w:r>
      <w:r>
        <w:rPr>
          <w:rFonts w:ascii="Arial" w:hAnsi="Arial" w:cs="Arial"/>
          <w:sz w:val="24"/>
          <w:szCs w:val="24"/>
          <w:lang w:eastAsia="es-ES"/>
        </w:rPr>
        <w:t xml:space="preserve">, para su seguridad personal y </w:t>
      </w:r>
      <w:r w:rsidRPr="008B6B1E">
        <w:rPr>
          <w:rFonts w:ascii="Arial" w:hAnsi="Arial" w:cs="Arial"/>
          <w:sz w:val="24"/>
          <w:szCs w:val="24"/>
          <w:lang w:eastAsia="es-ES"/>
        </w:rPr>
        <w:t>colectiva</w:t>
      </w:r>
      <w:r>
        <w:rPr>
          <w:rFonts w:ascii="Arial" w:hAnsi="Arial" w:cs="Arial"/>
          <w:sz w:val="24"/>
          <w:szCs w:val="24"/>
          <w:lang w:eastAsia="es-ES"/>
        </w:rPr>
        <w:t xml:space="preserve"> a la vez que facilita procesos de discernimiento vocacional y ambientes de servicio social</w:t>
      </w:r>
      <w:r w:rsidRPr="008B6B1E">
        <w:rPr>
          <w:rFonts w:ascii="Arial" w:hAnsi="Arial" w:cs="Arial"/>
          <w:sz w:val="24"/>
          <w:szCs w:val="24"/>
          <w:lang w:eastAsia="es-ES"/>
        </w:rPr>
        <w:t xml:space="preserve">. </w:t>
      </w:r>
      <w:r>
        <w:rPr>
          <w:rFonts w:ascii="Arial" w:hAnsi="Arial" w:cs="Arial"/>
          <w:sz w:val="24"/>
          <w:szCs w:val="24"/>
          <w:lang w:eastAsia="es-ES"/>
        </w:rPr>
        <w:t xml:space="preserve">                                                                            </w:t>
      </w:r>
      <w:r w:rsidRPr="008B6B1E">
        <w:rPr>
          <w:rFonts w:ascii="Arial" w:hAnsi="Arial" w:cs="Arial"/>
          <w:sz w:val="24"/>
          <w:szCs w:val="24"/>
          <w:lang w:eastAsia="es-ES"/>
        </w:rPr>
        <w:t>•</w:t>
      </w:r>
      <w:r>
        <w:rPr>
          <w:rFonts w:ascii="Arial" w:hAnsi="Arial" w:cs="Arial"/>
          <w:sz w:val="24"/>
          <w:szCs w:val="24"/>
          <w:lang w:eastAsia="es-ES"/>
        </w:rPr>
        <w:t xml:space="preserve"> Forma al personal discente y docente en la cultura de mantener libres las áreas de acceso y salida tanto de las aulas como de los recintos que albergan mayor cantidad de personal  asumiendo el compromiso de liberarlas. </w:t>
      </w:r>
    </w:p>
    <w:p w:rsidR="00FB3F67"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lastRenderedPageBreak/>
        <w:t>• Capacita, entrena y supervisa la organización de las brigadas del personal y de l</w:t>
      </w:r>
      <w:r>
        <w:rPr>
          <w:rFonts w:ascii="Arial" w:hAnsi="Arial" w:cs="Arial"/>
          <w:sz w:val="24"/>
          <w:szCs w:val="24"/>
          <w:lang w:eastAsia="es-ES"/>
        </w:rPr>
        <w:t>as/</w:t>
      </w:r>
      <w:r w:rsidRPr="008B6B1E">
        <w:rPr>
          <w:rFonts w:ascii="Arial" w:hAnsi="Arial" w:cs="Arial"/>
          <w:sz w:val="24"/>
          <w:szCs w:val="24"/>
          <w:lang w:eastAsia="es-ES"/>
        </w:rPr>
        <w:t xml:space="preserve">os </w:t>
      </w:r>
      <w:r>
        <w:rPr>
          <w:rFonts w:ascii="Arial" w:hAnsi="Arial" w:cs="Arial"/>
          <w:sz w:val="24"/>
          <w:szCs w:val="24"/>
          <w:lang w:eastAsia="es-ES"/>
        </w:rPr>
        <w:t>discentes</w:t>
      </w:r>
      <w:r w:rsidRPr="008B6B1E">
        <w:rPr>
          <w:rFonts w:ascii="Arial" w:hAnsi="Arial" w:cs="Arial"/>
          <w:sz w:val="24"/>
          <w:szCs w:val="24"/>
          <w:lang w:eastAsia="es-ES"/>
        </w:rPr>
        <w:t xml:space="preserve">, </w:t>
      </w:r>
      <w:r>
        <w:rPr>
          <w:rFonts w:ascii="Arial" w:hAnsi="Arial" w:cs="Arial"/>
          <w:sz w:val="24"/>
          <w:szCs w:val="24"/>
          <w:lang w:eastAsia="es-ES"/>
        </w:rPr>
        <w:t xml:space="preserve">forma </w:t>
      </w:r>
      <w:r w:rsidRPr="008B6B1E">
        <w:rPr>
          <w:rFonts w:ascii="Arial" w:hAnsi="Arial" w:cs="Arial"/>
          <w:sz w:val="24"/>
          <w:szCs w:val="24"/>
          <w:lang w:eastAsia="es-ES"/>
        </w:rPr>
        <w:t>mediante charlas a</w:t>
      </w:r>
      <w:r>
        <w:rPr>
          <w:rFonts w:ascii="Arial" w:hAnsi="Arial" w:cs="Arial"/>
          <w:sz w:val="24"/>
          <w:szCs w:val="24"/>
          <w:lang w:eastAsia="es-ES"/>
        </w:rPr>
        <w:t xml:space="preserve">l estudiantado </w:t>
      </w:r>
      <w:r w:rsidRPr="008B6B1E">
        <w:rPr>
          <w:rFonts w:ascii="Arial" w:hAnsi="Arial" w:cs="Arial"/>
          <w:sz w:val="24"/>
          <w:szCs w:val="24"/>
          <w:lang w:eastAsia="es-ES"/>
        </w:rPr>
        <w:t>en general.</w:t>
      </w:r>
    </w:p>
    <w:p w:rsidR="00FB3F67"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t>• Establece las rutas de evacuación de los ambiente</w:t>
      </w:r>
      <w:r>
        <w:rPr>
          <w:rFonts w:ascii="Arial" w:hAnsi="Arial" w:cs="Arial"/>
          <w:sz w:val="24"/>
          <w:szCs w:val="24"/>
          <w:lang w:eastAsia="es-ES"/>
        </w:rPr>
        <w:t>s</w:t>
      </w:r>
      <w:r w:rsidRPr="008B6B1E">
        <w:rPr>
          <w:rFonts w:ascii="Arial" w:hAnsi="Arial" w:cs="Arial"/>
          <w:sz w:val="24"/>
          <w:szCs w:val="24"/>
          <w:lang w:eastAsia="es-ES"/>
        </w:rPr>
        <w:t xml:space="preserve"> a las zonas seguras externas de acuerdo a las recomendaciones técnicas del </w:t>
      </w:r>
      <w:r>
        <w:rPr>
          <w:rFonts w:ascii="Arial" w:hAnsi="Arial" w:cs="Arial"/>
          <w:sz w:val="24"/>
          <w:szCs w:val="24"/>
          <w:lang w:eastAsia="es-ES"/>
        </w:rPr>
        <w:t>equipo de bombero del Líbano y otras entidades capacitadas que apoyen dicha acción</w:t>
      </w:r>
      <w:r w:rsidRPr="00EA7EDF">
        <w:rPr>
          <w:rFonts w:ascii="Arial" w:hAnsi="Arial" w:cs="Arial"/>
          <w:sz w:val="24"/>
          <w:szCs w:val="24"/>
          <w:lang w:eastAsia="es-ES"/>
        </w:rPr>
        <w:t xml:space="preserve"> </w:t>
      </w:r>
      <w:r>
        <w:rPr>
          <w:rFonts w:ascii="Arial" w:hAnsi="Arial" w:cs="Arial"/>
          <w:sz w:val="24"/>
          <w:szCs w:val="24"/>
          <w:lang w:eastAsia="es-ES"/>
        </w:rPr>
        <w:t>e insiste en la importancia de mantener la derecha en los procesos de circulación.</w:t>
      </w:r>
    </w:p>
    <w:p w:rsidR="00FB3F67"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t>•</w:t>
      </w:r>
      <w:r>
        <w:rPr>
          <w:rFonts w:ascii="Arial" w:hAnsi="Arial" w:cs="Arial"/>
          <w:sz w:val="24"/>
          <w:szCs w:val="24"/>
          <w:lang w:eastAsia="es-ES"/>
        </w:rPr>
        <w:t xml:space="preserve"> Prepara y garantiza la responsabilidad de atender y sacar oportunamente a las personas que presentan dificultad por cualquier discapacidad.   </w:t>
      </w:r>
    </w:p>
    <w:p w:rsidR="00FB3F67"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t>•</w:t>
      </w:r>
      <w:r>
        <w:rPr>
          <w:rFonts w:ascii="Arial" w:hAnsi="Arial" w:cs="Arial"/>
          <w:sz w:val="24"/>
          <w:szCs w:val="24"/>
          <w:lang w:eastAsia="es-ES"/>
        </w:rPr>
        <w:t xml:space="preserve"> </w:t>
      </w:r>
      <w:r w:rsidRPr="008B6B1E">
        <w:rPr>
          <w:rFonts w:ascii="Arial" w:hAnsi="Arial" w:cs="Arial"/>
          <w:sz w:val="24"/>
          <w:szCs w:val="24"/>
          <w:lang w:eastAsia="es-ES"/>
        </w:rPr>
        <w:t xml:space="preserve">Planifica, realiza y evalúa los simulacros programados: oficiales y no oficiales. </w:t>
      </w:r>
      <w:r>
        <w:rPr>
          <w:rFonts w:ascii="Arial" w:hAnsi="Arial" w:cs="Arial"/>
          <w:sz w:val="24"/>
          <w:szCs w:val="24"/>
          <w:lang w:eastAsia="es-ES"/>
        </w:rPr>
        <w:t xml:space="preserve">                                    </w:t>
      </w:r>
      <w:r w:rsidRPr="008B6B1E">
        <w:rPr>
          <w:rFonts w:ascii="Arial" w:hAnsi="Arial" w:cs="Arial"/>
          <w:sz w:val="24"/>
          <w:szCs w:val="24"/>
          <w:lang w:eastAsia="es-ES"/>
        </w:rPr>
        <w:t>• Hace de conocimiento general el Plan de Seguridad.</w:t>
      </w:r>
      <w:r>
        <w:rPr>
          <w:rFonts w:ascii="Arial" w:hAnsi="Arial" w:cs="Arial"/>
          <w:sz w:val="24"/>
          <w:szCs w:val="24"/>
          <w:lang w:eastAsia="es-ES"/>
        </w:rPr>
        <w:t xml:space="preserve">                                                              </w:t>
      </w:r>
    </w:p>
    <w:p w:rsidR="00FB3F67" w:rsidRDefault="00FB3F67" w:rsidP="00FB3F67">
      <w:pPr>
        <w:shd w:val="clear" w:color="auto" w:fill="FFFFFF"/>
        <w:spacing w:line="360" w:lineRule="auto"/>
        <w:rPr>
          <w:rFonts w:ascii="Arial" w:hAnsi="Arial" w:cs="Arial"/>
          <w:sz w:val="24"/>
          <w:szCs w:val="24"/>
          <w:lang w:eastAsia="es-ES"/>
        </w:rPr>
      </w:pPr>
    </w:p>
    <w:p w:rsidR="00FB3F67" w:rsidRPr="008B6B1E"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t xml:space="preserve">DURANTE </w:t>
      </w:r>
    </w:p>
    <w:p w:rsidR="00FB3F67"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t>•</w:t>
      </w:r>
      <w:r>
        <w:rPr>
          <w:rFonts w:ascii="Arial" w:hAnsi="Arial" w:cs="Arial"/>
          <w:sz w:val="24"/>
          <w:szCs w:val="24"/>
          <w:lang w:eastAsia="es-ES"/>
        </w:rPr>
        <w:t xml:space="preserve"> La persona que detecta la alarma es la encargada de hacer sonar la campana de modo continuo para alertar a la comunidad educativa.   </w:t>
      </w:r>
    </w:p>
    <w:p w:rsidR="00FB3F67"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t>•</w:t>
      </w:r>
      <w:r>
        <w:rPr>
          <w:rFonts w:ascii="Arial" w:hAnsi="Arial" w:cs="Arial"/>
          <w:sz w:val="24"/>
          <w:szCs w:val="24"/>
          <w:lang w:eastAsia="es-ES"/>
        </w:rPr>
        <w:t xml:space="preserve"> </w:t>
      </w:r>
      <w:r w:rsidRPr="008B6B1E">
        <w:rPr>
          <w:rFonts w:ascii="Arial" w:hAnsi="Arial" w:cs="Arial"/>
          <w:sz w:val="24"/>
          <w:szCs w:val="24"/>
          <w:lang w:eastAsia="es-ES"/>
        </w:rPr>
        <w:t xml:space="preserve">Las personas designadas, abren las puertas de los recintos, aulas, etc. </w:t>
      </w:r>
      <w:r>
        <w:rPr>
          <w:rFonts w:ascii="Arial" w:hAnsi="Arial" w:cs="Arial"/>
          <w:sz w:val="24"/>
          <w:szCs w:val="24"/>
          <w:lang w:eastAsia="es-ES"/>
        </w:rPr>
        <w:t xml:space="preserve">   </w:t>
      </w:r>
    </w:p>
    <w:p w:rsidR="00FB3F67"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t>• Los alumnos</w:t>
      </w:r>
      <w:r>
        <w:rPr>
          <w:rFonts w:ascii="Arial" w:hAnsi="Arial" w:cs="Arial"/>
          <w:sz w:val="24"/>
          <w:szCs w:val="24"/>
          <w:lang w:eastAsia="es-ES"/>
        </w:rPr>
        <w:t xml:space="preserve"> evacúa</w:t>
      </w:r>
      <w:r w:rsidRPr="008B6B1E">
        <w:rPr>
          <w:rFonts w:ascii="Arial" w:hAnsi="Arial" w:cs="Arial"/>
          <w:sz w:val="24"/>
          <w:szCs w:val="24"/>
          <w:lang w:eastAsia="es-ES"/>
        </w:rPr>
        <w:t xml:space="preserve">n a la zona de seguridad externa desde el primer momento, </w:t>
      </w:r>
      <w:r>
        <w:rPr>
          <w:rFonts w:ascii="Arial" w:hAnsi="Arial" w:cs="Arial"/>
          <w:sz w:val="24"/>
          <w:szCs w:val="24"/>
          <w:lang w:eastAsia="es-ES"/>
        </w:rPr>
        <w:t>m</w:t>
      </w:r>
      <w:r w:rsidRPr="008B6B1E">
        <w:rPr>
          <w:rFonts w:ascii="Arial" w:hAnsi="Arial" w:cs="Arial"/>
          <w:sz w:val="24"/>
          <w:szCs w:val="24"/>
          <w:lang w:eastAsia="es-ES"/>
        </w:rPr>
        <w:t xml:space="preserve">anteniendo siempre la calma. </w:t>
      </w:r>
      <w:r>
        <w:rPr>
          <w:rFonts w:ascii="Arial" w:hAnsi="Arial" w:cs="Arial"/>
          <w:sz w:val="24"/>
          <w:szCs w:val="24"/>
          <w:lang w:eastAsia="es-ES"/>
        </w:rPr>
        <w:t xml:space="preserve">  </w:t>
      </w:r>
    </w:p>
    <w:p w:rsidR="00FB3F67" w:rsidRDefault="00FB3F67" w:rsidP="00FB3F67">
      <w:pPr>
        <w:shd w:val="clear" w:color="auto" w:fill="FFFFFF"/>
        <w:spacing w:line="360" w:lineRule="auto"/>
        <w:rPr>
          <w:rFonts w:ascii="Arial" w:hAnsi="Arial" w:cs="Arial"/>
          <w:sz w:val="24"/>
          <w:szCs w:val="24"/>
          <w:lang w:eastAsia="es-ES"/>
        </w:rPr>
      </w:pPr>
      <w:r>
        <w:rPr>
          <w:rFonts w:ascii="Arial" w:hAnsi="Arial" w:cs="Arial"/>
          <w:sz w:val="24"/>
          <w:szCs w:val="24"/>
          <w:lang w:eastAsia="es-ES"/>
        </w:rPr>
        <w:t>• El personal de Colegio evacú</w:t>
      </w:r>
      <w:r w:rsidRPr="008B6B1E">
        <w:rPr>
          <w:rFonts w:ascii="Arial" w:hAnsi="Arial" w:cs="Arial"/>
          <w:sz w:val="24"/>
          <w:szCs w:val="24"/>
          <w:lang w:eastAsia="es-ES"/>
        </w:rPr>
        <w:t xml:space="preserve">a y está atento al desplazamiento de los alumnos a la </w:t>
      </w:r>
      <w:r>
        <w:rPr>
          <w:rFonts w:ascii="Arial" w:hAnsi="Arial" w:cs="Arial"/>
          <w:sz w:val="24"/>
          <w:szCs w:val="24"/>
          <w:lang w:eastAsia="es-ES"/>
        </w:rPr>
        <w:t xml:space="preserve">zona de seguridad externa, evitando al máximo los gritos. </w:t>
      </w:r>
    </w:p>
    <w:p w:rsidR="00FB3F67" w:rsidRPr="008B6B1E"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t xml:space="preserve">• Los alumnos siguen indicaciones de su profesor o tutor. </w:t>
      </w:r>
    </w:p>
    <w:p w:rsidR="00FB3F67" w:rsidRDefault="00FB3F67" w:rsidP="00FB3F67">
      <w:pPr>
        <w:shd w:val="clear" w:color="auto" w:fill="FFFFFF"/>
        <w:spacing w:line="360" w:lineRule="auto"/>
        <w:rPr>
          <w:rFonts w:ascii="Arial" w:hAnsi="Arial" w:cs="Arial"/>
          <w:sz w:val="24"/>
          <w:szCs w:val="24"/>
          <w:lang w:eastAsia="es-ES"/>
        </w:rPr>
      </w:pPr>
    </w:p>
    <w:p w:rsidR="00FB3F67"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t xml:space="preserve">DESPUÉS </w:t>
      </w:r>
      <w:r>
        <w:rPr>
          <w:rFonts w:ascii="Arial" w:hAnsi="Arial" w:cs="Arial"/>
          <w:sz w:val="24"/>
          <w:szCs w:val="24"/>
          <w:lang w:eastAsia="es-ES"/>
        </w:rPr>
        <w:t xml:space="preserve">   </w:t>
      </w:r>
    </w:p>
    <w:p w:rsidR="00FB3F67"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t>• Finalizado el movimiento,</w:t>
      </w:r>
      <w:r>
        <w:rPr>
          <w:rFonts w:ascii="Arial" w:hAnsi="Arial" w:cs="Arial"/>
          <w:sz w:val="24"/>
          <w:szCs w:val="24"/>
          <w:lang w:eastAsia="es-ES"/>
        </w:rPr>
        <w:t xml:space="preserve"> </w:t>
      </w:r>
      <w:r w:rsidRPr="00FB3F67">
        <w:rPr>
          <w:rFonts w:ascii="Arial" w:hAnsi="Arial" w:cs="Arial"/>
          <w:sz w:val="24"/>
          <w:szCs w:val="24"/>
          <w:lang w:eastAsia="es-ES"/>
        </w:rPr>
        <w:t xml:space="preserve">los integrantes de </w:t>
      </w:r>
      <w:r>
        <w:rPr>
          <w:rFonts w:ascii="Arial" w:hAnsi="Arial" w:cs="Arial"/>
          <w:sz w:val="24"/>
          <w:szCs w:val="24"/>
          <w:lang w:eastAsia="es-ES"/>
        </w:rPr>
        <w:t xml:space="preserve">la gestión Comunidad en comunión con las directivas </w:t>
      </w:r>
      <w:r w:rsidRPr="008B6B1E">
        <w:rPr>
          <w:rFonts w:ascii="Arial" w:hAnsi="Arial" w:cs="Arial"/>
          <w:sz w:val="24"/>
          <w:szCs w:val="24"/>
          <w:lang w:eastAsia="es-ES"/>
        </w:rPr>
        <w:t>anali</w:t>
      </w:r>
      <w:r>
        <w:rPr>
          <w:rFonts w:ascii="Arial" w:hAnsi="Arial" w:cs="Arial"/>
          <w:sz w:val="24"/>
          <w:szCs w:val="24"/>
          <w:lang w:eastAsia="es-ES"/>
        </w:rPr>
        <w:t xml:space="preserve">zarán </w:t>
      </w:r>
      <w:r w:rsidRPr="008B6B1E">
        <w:rPr>
          <w:rFonts w:ascii="Arial" w:hAnsi="Arial" w:cs="Arial"/>
          <w:sz w:val="24"/>
          <w:szCs w:val="24"/>
          <w:lang w:eastAsia="es-ES"/>
        </w:rPr>
        <w:t>las condiciones que se vayan dando y propon</w:t>
      </w:r>
      <w:r>
        <w:rPr>
          <w:rFonts w:ascii="Arial" w:hAnsi="Arial" w:cs="Arial"/>
          <w:sz w:val="24"/>
          <w:szCs w:val="24"/>
          <w:lang w:eastAsia="es-ES"/>
        </w:rPr>
        <w:t xml:space="preserve">drán </w:t>
      </w:r>
      <w:r w:rsidRPr="008B6B1E">
        <w:rPr>
          <w:rFonts w:ascii="Arial" w:hAnsi="Arial" w:cs="Arial"/>
          <w:sz w:val="24"/>
          <w:szCs w:val="24"/>
          <w:lang w:eastAsia="es-ES"/>
        </w:rPr>
        <w:t xml:space="preserve">las acciones a tomar: </w:t>
      </w:r>
      <w:r>
        <w:rPr>
          <w:rFonts w:ascii="Arial" w:hAnsi="Arial" w:cs="Arial"/>
          <w:sz w:val="24"/>
          <w:szCs w:val="24"/>
          <w:lang w:eastAsia="es-ES"/>
        </w:rPr>
        <w:t xml:space="preserve">   </w:t>
      </w:r>
    </w:p>
    <w:p w:rsidR="00FB3F67" w:rsidRDefault="00FB3F67" w:rsidP="00FB3F67">
      <w:pPr>
        <w:shd w:val="clear" w:color="auto" w:fill="FFFFFF"/>
        <w:spacing w:line="360" w:lineRule="auto"/>
        <w:rPr>
          <w:rFonts w:ascii="Arial" w:hAnsi="Arial" w:cs="Arial"/>
          <w:sz w:val="24"/>
          <w:szCs w:val="24"/>
          <w:lang w:eastAsia="es-ES"/>
        </w:rPr>
      </w:pPr>
      <w:r>
        <w:rPr>
          <w:rFonts w:ascii="Arial" w:hAnsi="Arial" w:cs="Arial"/>
          <w:sz w:val="24"/>
          <w:szCs w:val="24"/>
          <w:lang w:eastAsia="es-ES"/>
        </w:rPr>
        <w:t xml:space="preserve">• </w:t>
      </w:r>
      <w:r w:rsidRPr="008B6B1E">
        <w:rPr>
          <w:rFonts w:ascii="Arial" w:hAnsi="Arial" w:cs="Arial"/>
          <w:sz w:val="24"/>
          <w:szCs w:val="24"/>
          <w:lang w:eastAsia="es-ES"/>
        </w:rPr>
        <w:t xml:space="preserve">Se constituyen las brigadas. </w:t>
      </w:r>
      <w:r>
        <w:rPr>
          <w:rFonts w:ascii="Arial" w:hAnsi="Arial" w:cs="Arial"/>
          <w:sz w:val="24"/>
          <w:szCs w:val="24"/>
          <w:lang w:eastAsia="es-ES"/>
        </w:rPr>
        <w:t xml:space="preserve">   </w:t>
      </w:r>
    </w:p>
    <w:p w:rsidR="00FB3F67"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t>• Se cierran las puertas de ingreso al Colegio por un tiempo determinado hasta que la situación interna esté controlada y organizada</w:t>
      </w:r>
      <w:r>
        <w:rPr>
          <w:rFonts w:ascii="Arial" w:hAnsi="Arial" w:cs="Arial"/>
          <w:sz w:val="24"/>
          <w:szCs w:val="24"/>
          <w:lang w:eastAsia="es-ES"/>
        </w:rPr>
        <w:t>.</w:t>
      </w:r>
    </w:p>
    <w:p w:rsidR="00FB3F67"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lastRenderedPageBreak/>
        <w:t xml:space="preserve">• Los alumnos, según nivel, se concentrarán en </w:t>
      </w:r>
      <w:r>
        <w:rPr>
          <w:rFonts w:ascii="Arial" w:hAnsi="Arial" w:cs="Arial"/>
          <w:sz w:val="24"/>
          <w:szCs w:val="24"/>
          <w:lang w:eastAsia="es-ES"/>
        </w:rPr>
        <w:t>los</w:t>
      </w:r>
      <w:r w:rsidRPr="008B6B1E">
        <w:rPr>
          <w:rFonts w:ascii="Arial" w:hAnsi="Arial" w:cs="Arial"/>
          <w:sz w:val="24"/>
          <w:szCs w:val="24"/>
          <w:lang w:eastAsia="es-ES"/>
        </w:rPr>
        <w:t xml:space="preserve"> patio</w:t>
      </w:r>
      <w:r>
        <w:rPr>
          <w:rFonts w:ascii="Arial" w:hAnsi="Arial" w:cs="Arial"/>
          <w:sz w:val="24"/>
          <w:szCs w:val="24"/>
          <w:lang w:eastAsia="es-ES"/>
        </w:rPr>
        <w:t>s</w:t>
      </w:r>
      <w:r w:rsidRPr="008B6B1E">
        <w:rPr>
          <w:rFonts w:ascii="Arial" w:hAnsi="Arial" w:cs="Arial"/>
          <w:sz w:val="24"/>
          <w:szCs w:val="24"/>
          <w:lang w:eastAsia="es-ES"/>
        </w:rPr>
        <w:t xml:space="preserve"> principal</w:t>
      </w:r>
      <w:r>
        <w:rPr>
          <w:rFonts w:ascii="Arial" w:hAnsi="Arial" w:cs="Arial"/>
          <w:sz w:val="24"/>
          <w:szCs w:val="24"/>
          <w:lang w:eastAsia="es-ES"/>
        </w:rPr>
        <w:t>es, en la zona lateral y trasera de la capilla o en la zona verde, según el suceso respectivamente</w:t>
      </w:r>
      <w:r w:rsidRPr="008B6B1E">
        <w:rPr>
          <w:rFonts w:ascii="Arial" w:hAnsi="Arial" w:cs="Arial"/>
          <w:sz w:val="24"/>
          <w:szCs w:val="24"/>
          <w:lang w:eastAsia="es-ES"/>
        </w:rPr>
        <w:t xml:space="preserve">.  </w:t>
      </w:r>
      <w:r>
        <w:rPr>
          <w:rFonts w:ascii="Arial" w:hAnsi="Arial" w:cs="Arial"/>
          <w:sz w:val="24"/>
          <w:szCs w:val="24"/>
          <w:lang w:eastAsia="es-ES"/>
        </w:rPr>
        <w:t xml:space="preserve">                                                                                                                                                        </w:t>
      </w:r>
      <w:r w:rsidRPr="008B6B1E">
        <w:rPr>
          <w:rFonts w:ascii="Arial" w:hAnsi="Arial" w:cs="Arial"/>
          <w:sz w:val="24"/>
          <w:szCs w:val="24"/>
          <w:lang w:eastAsia="es-ES"/>
        </w:rPr>
        <w:t xml:space="preserve">• Así mismo, </w:t>
      </w:r>
      <w:r>
        <w:rPr>
          <w:rFonts w:ascii="Arial" w:hAnsi="Arial" w:cs="Arial"/>
          <w:sz w:val="24"/>
          <w:szCs w:val="24"/>
          <w:lang w:eastAsia="es-ES"/>
        </w:rPr>
        <w:t>el personal discente y docente que</w:t>
      </w:r>
      <w:r w:rsidRPr="008B6B1E">
        <w:rPr>
          <w:rFonts w:ascii="Arial" w:hAnsi="Arial" w:cs="Arial"/>
          <w:sz w:val="24"/>
          <w:szCs w:val="24"/>
          <w:lang w:eastAsia="es-ES"/>
        </w:rPr>
        <w:t xml:space="preserve"> no se encuentren en su sector</w:t>
      </w:r>
      <w:r>
        <w:rPr>
          <w:rFonts w:ascii="Arial" w:hAnsi="Arial" w:cs="Arial"/>
          <w:sz w:val="24"/>
          <w:szCs w:val="24"/>
          <w:lang w:eastAsia="es-ES"/>
        </w:rPr>
        <w:t>,</w:t>
      </w:r>
      <w:r w:rsidRPr="008B6B1E">
        <w:rPr>
          <w:rFonts w:ascii="Arial" w:hAnsi="Arial" w:cs="Arial"/>
          <w:sz w:val="24"/>
          <w:szCs w:val="24"/>
          <w:lang w:eastAsia="es-ES"/>
        </w:rPr>
        <w:t xml:space="preserve"> se ubicarán en las zonas seguras más próximas para luego esperar la indicación y retornar al sector que les corresponde.  </w:t>
      </w:r>
    </w:p>
    <w:p w:rsidR="00FB3F67"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t xml:space="preserve">• Se verifica la presencia de todos en la zona de seguridad externa, se ubicarán y rescatarán a los ausentes. </w:t>
      </w:r>
    </w:p>
    <w:p w:rsidR="00FB3F67"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t>• Los</w:t>
      </w:r>
      <w:r>
        <w:rPr>
          <w:rFonts w:ascii="Arial" w:hAnsi="Arial" w:cs="Arial"/>
          <w:sz w:val="24"/>
          <w:szCs w:val="24"/>
          <w:lang w:eastAsia="es-ES"/>
        </w:rPr>
        <w:t>/as</w:t>
      </w:r>
      <w:r w:rsidRPr="008B6B1E">
        <w:rPr>
          <w:rFonts w:ascii="Arial" w:hAnsi="Arial" w:cs="Arial"/>
          <w:sz w:val="24"/>
          <w:szCs w:val="24"/>
          <w:lang w:eastAsia="es-ES"/>
        </w:rPr>
        <w:t xml:space="preserve"> hermanos</w:t>
      </w:r>
      <w:r>
        <w:rPr>
          <w:rFonts w:ascii="Arial" w:hAnsi="Arial" w:cs="Arial"/>
          <w:sz w:val="24"/>
          <w:szCs w:val="24"/>
          <w:lang w:eastAsia="es-ES"/>
        </w:rPr>
        <w:t>/as</w:t>
      </w:r>
      <w:r w:rsidRPr="008B6B1E">
        <w:rPr>
          <w:rFonts w:ascii="Arial" w:hAnsi="Arial" w:cs="Arial"/>
          <w:sz w:val="24"/>
          <w:szCs w:val="24"/>
          <w:lang w:eastAsia="es-ES"/>
        </w:rPr>
        <w:t xml:space="preserve"> (alumnos</w:t>
      </w:r>
      <w:r>
        <w:rPr>
          <w:rFonts w:ascii="Arial" w:hAnsi="Arial" w:cs="Arial"/>
          <w:sz w:val="24"/>
          <w:szCs w:val="24"/>
          <w:lang w:eastAsia="es-ES"/>
        </w:rPr>
        <w:t>/as</w:t>
      </w:r>
      <w:r w:rsidRPr="008B6B1E">
        <w:rPr>
          <w:rFonts w:ascii="Arial" w:hAnsi="Arial" w:cs="Arial"/>
          <w:sz w:val="24"/>
          <w:szCs w:val="24"/>
          <w:lang w:eastAsia="es-ES"/>
        </w:rPr>
        <w:t xml:space="preserve">) se juntarán donde se encuentra el hermano menor. El personal asignado del Colegio realizará esta tarea. El padre de familia tendrá en cuenta este punto y se dirigirá al sector correspondiente para el retiro de sus hijos. </w:t>
      </w:r>
      <w:r>
        <w:rPr>
          <w:rFonts w:ascii="Arial" w:hAnsi="Arial" w:cs="Arial"/>
          <w:sz w:val="24"/>
          <w:szCs w:val="24"/>
          <w:lang w:eastAsia="es-ES"/>
        </w:rPr>
        <w:t xml:space="preserve">   </w:t>
      </w:r>
    </w:p>
    <w:p w:rsidR="00FB3F67"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t xml:space="preserve">• Los profesores </w:t>
      </w:r>
      <w:r>
        <w:rPr>
          <w:rFonts w:ascii="Arial" w:hAnsi="Arial" w:cs="Arial"/>
          <w:sz w:val="24"/>
          <w:szCs w:val="24"/>
          <w:lang w:eastAsia="es-ES"/>
        </w:rPr>
        <w:t xml:space="preserve">directores de curso </w:t>
      </w:r>
      <w:r w:rsidRPr="008B6B1E">
        <w:rPr>
          <w:rFonts w:ascii="Arial" w:hAnsi="Arial" w:cs="Arial"/>
          <w:sz w:val="24"/>
          <w:szCs w:val="24"/>
          <w:lang w:eastAsia="es-ES"/>
        </w:rPr>
        <w:t xml:space="preserve">se harán cargo de sus </w:t>
      </w:r>
      <w:r>
        <w:rPr>
          <w:rFonts w:ascii="Arial" w:hAnsi="Arial" w:cs="Arial"/>
          <w:sz w:val="24"/>
          <w:szCs w:val="24"/>
          <w:lang w:eastAsia="es-ES"/>
        </w:rPr>
        <w:t>grupos</w:t>
      </w:r>
      <w:r w:rsidRPr="008B6B1E">
        <w:rPr>
          <w:rFonts w:ascii="Arial" w:hAnsi="Arial" w:cs="Arial"/>
          <w:sz w:val="24"/>
          <w:szCs w:val="24"/>
          <w:lang w:eastAsia="es-ES"/>
        </w:rPr>
        <w:t xml:space="preserve"> y el resto del personal se incorpora a las brigadas a las que pertenecen.  </w:t>
      </w:r>
    </w:p>
    <w:p w:rsidR="00FB3F67"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t xml:space="preserve">• Las personas asignadas cerrarán las llaves de agua y gas y se atenderán los problemas eléctricos; se apagan los </w:t>
      </w:r>
      <w:r>
        <w:rPr>
          <w:rFonts w:ascii="Arial" w:hAnsi="Arial" w:cs="Arial"/>
          <w:sz w:val="24"/>
          <w:szCs w:val="24"/>
          <w:lang w:eastAsia="es-ES"/>
        </w:rPr>
        <w:t xml:space="preserve">aparatos que pudieren generar </w:t>
      </w:r>
      <w:r w:rsidRPr="008B6B1E">
        <w:rPr>
          <w:rFonts w:ascii="Arial" w:hAnsi="Arial" w:cs="Arial"/>
          <w:sz w:val="24"/>
          <w:szCs w:val="24"/>
          <w:lang w:eastAsia="es-ES"/>
        </w:rPr>
        <w:t>incendio</w:t>
      </w:r>
      <w:r>
        <w:rPr>
          <w:rFonts w:ascii="Arial" w:hAnsi="Arial" w:cs="Arial"/>
          <w:sz w:val="24"/>
          <w:szCs w:val="24"/>
          <w:lang w:eastAsia="es-ES"/>
        </w:rPr>
        <w:t>s u otros accidentes</w:t>
      </w:r>
    </w:p>
    <w:p w:rsidR="00FB3F67"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t>• Estando cerradas las puertas de acceso</w:t>
      </w:r>
      <w:r>
        <w:rPr>
          <w:rFonts w:ascii="Arial" w:hAnsi="Arial" w:cs="Arial"/>
          <w:sz w:val="24"/>
          <w:szCs w:val="24"/>
          <w:lang w:eastAsia="es-ES"/>
        </w:rPr>
        <w:t xml:space="preserve"> a la institución</w:t>
      </w:r>
      <w:r w:rsidRPr="008B6B1E">
        <w:rPr>
          <w:rFonts w:ascii="Arial" w:hAnsi="Arial" w:cs="Arial"/>
          <w:sz w:val="24"/>
          <w:szCs w:val="24"/>
          <w:lang w:eastAsia="es-ES"/>
        </w:rPr>
        <w:t>, se hará ingresar a los padres de familia a la parte central del colegio. La brigada de “Atención a  Padres”</w:t>
      </w:r>
      <w:r>
        <w:rPr>
          <w:rFonts w:ascii="Arial" w:hAnsi="Arial" w:cs="Arial"/>
          <w:sz w:val="24"/>
          <w:szCs w:val="24"/>
          <w:lang w:eastAsia="es-ES"/>
        </w:rPr>
        <w:t xml:space="preserve"> o docentes encargados de cada grupo,</w:t>
      </w:r>
      <w:r w:rsidRPr="008B6B1E">
        <w:rPr>
          <w:rFonts w:ascii="Arial" w:hAnsi="Arial" w:cs="Arial"/>
          <w:sz w:val="24"/>
          <w:szCs w:val="24"/>
          <w:lang w:eastAsia="es-ES"/>
        </w:rPr>
        <w:t xml:space="preserve"> se encargará</w:t>
      </w:r>
      <w:r>
        <w:rPr>
          <w:rFonts w:ascii="Arial" w:hAnsi="Arial" w:cs="Arial"/>
          <w:sz w:val="24"/>
          <w:szCs w:val="24"/>
          <w:lang w:eastAsia="es-ES"/>
        </w:rPr>
        <w:t>n</w:t>
      </w:r>
      <w:r w:rsidRPr="008B6B1E">
        <w:rPr>
          <w:rFonts w:ascii="Arial" w:hAnsi="Arial" w:cs="Arial"/>
          <w:sz w:val="24"/>
          <w:szCs w:val="24"/>
          <w:lang w:eastAsia="es-ES"/>
        </w:rPr>
        <w:t xml:space="preserve"> de organizar la entrega y registro de los alumnos a sus apoderados y/o adulto autorizado. </w:t>
      </w:r>
      <w:r>
        <w:rPr>
          <w:rFonts w:ascii="Arial" w:hAnsi="Arial" w:cs="Arial"/>
          <w:sz w:val="24"/>
          <w:szCs w:val="24"/>
          <w:lang w:eastAsia="es-ES"/>
        </w:rPr>
        <w:t xml:space="preserve">     </w:t>
      </w:r>
    </w:p>
    <w:p w:rsidR="00FB3F67"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t xml:space="preserve">• Se activarán los procedimientos de comunicación interna y externa. </w:t>
      </w:r>
      <w:r>
        <w:rPr>
          <w:rFonts w:ascii="Arial" w:hAnsi="Arial" w:cs="Arial"/>
          <w:sz w:val="24"/>
          <w:szCs w:val="24"/>
          <w:lang w:eastAsia="es-ES"/>
        </w:rPr>
        <w:t xml:space="preserve"> </w:t>
      </w:r>
    </w:p>
    <w:p w:rsidR="00FB3F67"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t xml:space="preserve">• La Brigada de Primeros Auxilios atenderá a los heridos y coordinará  la evacuación </w:t>
      </w:r>
      <w:r>
        <w:rPr>
          <w:rFonts w:ascii="Arial" w:hAnsi="Arial" w:cs="Arial"/>
          <w:sz w:val="24"/>
          <w:szCs w:val="24"/>
          <w:lang w:eastAsia="es-ES"/>
        </w:rPr>
        <w:t>de los que necesiten ir al hospital</w:t>
      </w:r>
      <w:r w:rsidRPr="008B6B1E">
        <w:rPr>
          <w:rFonts w:ascii="Arial" w:hAnsi="Arial" w:cs="Arial"/>
          <w:sz w:val="24"/>
          <w:szCs w:val="24"/>
          <w:lang w:eastAsia="es-ES"/>
        </w:rPr>
        <w:t xml:space="preserve"> con la sub- brigada de transporte. </w:t>
      </w:r>
      <w:r>
        <w:rPr>
          <w:rFonts w:ascii="Arial" w:hAnsi="Arial" w:cs="Arial"/>
          <w:sz w:val="24"/>
          <w:szCs w:val="24"/>
          <w:lang w:eastAsia="es-ES"/>
        </w:rPr>
        <w:t xml:space="preserve">   </w:t>
      </w:r>
    </w:p>
    <w:p w:rsidR="00FB3F67"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t xml:space="preserve">• Se realizarán actividades de “relajación” para los alumnos que se queden esperando a que los padres los recojan. </w:t>
      </w:r>
      <w:r>
        <w:rPr>
          <w:rFonts w:ascii="Arial" w:hAnsi="Arial" w:cs="Arial"/>
          <w:sz w:val="24"/>
          <w:szCs w:val="24"/>
          <w:lang w:eastAsia="es-ES"/>
        </w:rPr>
        <w:t xml:space="preserve">     </w:t>
      </w:r>
    </w:p>
    <w:p w:rsidR="00FB3F67" w:rsidRDefault="00FB3F67" w:rsidP="00FB3F67">
      <w:pPr>
        <w:shd w:val="clear" w:color="auto" w:fill="FFFFFF"/>
        <w:spacing w:line="360" w:lineRule="auto"/>
        <w:rPr>
          <w:rFonts w:ascii="Arial" w:hAnsi="Arial" w:cs="Arial"/>
          <w:sz w:val="24"/>
          <w:szCs w:val="24"/>
          <w:lang w:eastAsia="es-ES"/>
        </w:rPr>
      </w:pPr>
      <w:r>
        <w:rPr>
          <w:rFonts w:ascii="Arial" w:hAnsi="Arial" w:cs="Arial"/>
          <w:sz w:val="24"/>
          <w:szCs w:val="24"/>
          <w:lang w:eastAsia="es-ES"/>
        </w:rPr>
        <w:t xml:space="preserve">                                                                                                                    </w:t>
      </w:r>
    </w:p>
    <w:p w:rsidR="00FB3F67" w:rsidRPr="008B6B1E"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t>PROCEDIMIENTOS PARA CASO</w:t>
      </w:r>
      <w:r w:rsidRPr="00FB3F67">
        <w:rPr>
          <w:rFonts w:ascii="Arial" w:hAnsi="Arial" w:cs="Arial"/>
          <w:sz w:val="24"/>
          <w:szCs w:val="24"/>
          <w:lang w:eastAsia="es-ES"/>
        </w:rPr>
        <w:t>S</w:t>
      </w:r>
      <w:r w:rsidRPr="008B6B1E">
        <w:rPr>
          <w:rFonts w:ascii="Arial" w:hAnsi="Arial" w:cs="Arial"/>
          <w:sz w:val="24"/>
          <w:szCs w:val="24"/>
          <w:lang w:eastAsia="es-ES"/>
        </w:rPr>
        <w:t xml:space="preserve"> PUNTUALES</w:t>
      </w:r>
    </w:p>
    <w:p w:rsidR="00FB3F67"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t xml:space="preserve">1. Si los alumnos están fuera del colegio, en una actividad recreativa, deportiva o pastoral: Retornan al colegio para ser entregados a sus padres. Los padres que se </w:t>
      </w:r>
      <w:r w:rsidRPr="008B6B1E">
        <w:rPr>
          <w:rFonts w:ascii="Arial" w:hAnsi="Arial" w:cs="Arial"/>
          <w:sz w:val="24"/>
          <w:szCs w:val="24"/>
          <w:lang w:eastAsia="es-ES"/>
        </w:rPr>
        <w:lastRenderedPageBreak/>
        <w:t xml:space="preserve">encuentren en el lugar (caso de actividades deportivas) retiran a sus hijos, previo registro por parte del </w:t>
      </w:r>
      <w:r>
        <w:rPr>
          <w:rFonts w:ascii="Arial" w:hAnsi="Arial" w:cs="Arial"/>
          <w:sz w:val="24"/>
          <w:szCs w:val="24"/>
          <w:lang w:eastAsia="es-ES"/>
        </w:rPr>
        <w:t>e</w:t>
      </w:r>
      <w:r w:rsidRPr="008B6B1E">
        <w:rPr>
          <w:rFonts w:ascii="Arial" w:hAnsi="Arial" w:cs="Arial"/>
          <w:sz w:val="24"/>
          <w:szCs w:val="24"/>
          <w:lang w:eastAsia="es-ES"/>
        </w:rPr>
        <w:t>ntrenador y/o profesor responsable.</w:t>
      </w:r>
    </w:p>
    <w:p w:rsidR="00FB3F67"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t xml:space="preserve">2. En hora de recreo y/o refrigerio: Se dirigen a la zona de seguridad externa más próxima, luego esperan instrucciones para ubicarse con sus compañeros y tutor en el caso de los alumnos mientras el resto del personal se incorpora a su brigada. </w:t>
      </w:r>
      <w:r>
        <w:rPr>
          <w:rFonts w:ascii="Arial" w:hAnsi="Arial" w:cs="Arial"/>
          <w:sz w:val="24"/>
          <w:szCs w:val="24"/>
          <w:lang w:eastAsia="es-ES"/>
        </w:rPr>
        <w:t xml:space="preserve"> </w:t>
      </w:r>
    </w:p>
    <w:p w:rsidR="00FB3F67"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t>3. Si los alumnos están trasladándose por los pasillos de los pisos.  Se evac</w:t>
      </w:r>
      <w:r>
        <w:rPr>
          <w:rFonts w:ascii="Arial" w:hAnsi="Arial" w:cs="Arial"/>
          <w:sz w:val="24"/>
          <w:szCs w:val="24"/>
          <w:lang w:eastAsia="es-ES"/>
        </w:rPr>
        <w:t>ú</w:t>
      </w:r>
      <w:r w:rsidRPr="008B6B1E">
        <w:rPr>
          <w:rFonts w:ascii="Arial" w:hAnsi="Arial" w:cs="Arial"/>
          <w:sz w:val="24"/>
          <w:szCs w:val="24"/>
          <w:lang w:eastAsia="es-ES"/>
        </w:rPr>
        <w:t xml:space="preserve">a  a la zona de seguridad externa más próxima, luego  esperan indicaciones para dirigirse al círculo de seguridad que corresponde a su sección, el resto del personal se incorpora a su brigada. </w:t>
      </w:r>
      <w:r>
        <w:rPr>
          <w:rFonts w:ascii="Arial" w:hAnsi="Arial" w:cs="Arial"/>
          <w:sz w:val="24"/>
          <w:szCs w:val="24"/>
          <w:lang w:eastAsia="es-ES"/>
        </w:rPr>
        <w:t xml:space="preserve">                         </w:t>
      </w:r>
    </w:p>
    <w:p w:rsidR="00FB3F67"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t xml:space="preserve">4. En horario de Ingreso o salida del alumnado </w:t>
      </w:r>
      <w:r>
        <w:rPr>
          <w:rFonts w:ascii="Arial" w:hAnsi="Arial" w:cs="Arial"/>
          <w:sz w:val="24"/>
          <w:szCs w:val="24"/>
          <w:lang w:eastAsia="es-ES"/>
        </w:rPr>
        <w:t>c</w:t>
      </w:r>
      <w:r w:rsidRPr="008B6B1E">
        <w:rPr>
          <w:rFonts w:ascii="Arial" w:hAnsi="Arial" w:cs="Arial"/>
          <w:sz w:val="24"/>
          <w:szCs w:val="24"/>
          <w:lang w:eastAsia="es-ES"/>
        </w:rPr>
        <w:t xml:space="preserve">on la finalidad </w:t>
      </w:r>
      <w:r>
        <w:rPr>
          <w:rFonts w:ascii="Arial" w:hAnsi="Arial" w:cs="Arial"/>
          <w:sz w:val="24"/>
          <w:szCs w:val="24"/>
          <w:lang w:eastAsia="es-ES"/>
        </w:rPr>
        <w:t>de organizar internamente</w:t>
      </w:r>
      <w:r w:rsidRPr="008B6B1E">
        <w:rPr>
          <w:rFonts w:ascii="Arial" w:hAnsi="Arial" w:cs="Arial"/>
          <w:sz w:val="24"/>
          <w:szCs w:val="24"/>
          <w:lang w:eastAsia="es-ES"/>
        </w:rPr>
        <w:t xml:space="preserve">, no se permitirá la salida de ninguna persona durante un tiempo determinado. Sólo se permitirá el ingreso de los </w:t>
      </w:r>
      <w:r>
        <w:rPr>
          <w:rFonts w:ascii="Arial" w:hAnsi="Arial" w:cs="Arial"/>
          <w:sz w:val="24"/>
          <w:szCs w:val="24"/>
          <w:lang w:eastAsia="es-ES"/>
        </w:rPr>
        <w:t>estudiantes</w:t>
      </w:r>
      <w:r w:rsidRPr="008B6B1E">
        <w:rPr>
          <w:rFonts w:ascii="Arial" w:hAnsi="Arial" w:cs="Arial"/>
          <w:sz w:val="24"/>
          <w:szCs w:val="24"/>
          <w:lang w:eastAsia="es-ES"/>
        </w:rPr>
        <w:t xml:space="preserve">. </w:t>
      </w:r>
      <w:r>
        <w:rPr>
          <w:rFonts w:ascii="Arial" w:hAnsi="Arial" w:cs="Arial"/>
          <w:sz w:val="24"/>
          <w:szCs w:val="24"/>
          <w:lang w:eastAsia="es-ES"/>
        </w:rPr>
        <w:t xml:space="preserve">  </w:t>
      </w:r>
    </w:p>
    <w:p w:rsidR="00FB3F67"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t>Los padres de familia que se encuentren en las instalaciones, participarán con nosotros de los procedimientos establecidos: formando círculos de seguridad y esperando indicaciones</w:t>
      </w:r>
      <w:r>
        <w:rPr>
          <w:rFonts w:ascii="Arial" w:hAnsi="Arial" w:cs="Arial"/>
          <w:sz w:val="24"/>
          <w:szCs w:val="24"/>
          <w:lang w:eastAsia="es-ES"/>
        </w:rPr>
        <w:t>.</w:t>
      </w:r>
    </w:p>
    <w:p w:rsidR="00FB3F67"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t xml:space="preserve">En la parte </w:t>
      </w:r>
      <w:r>
        <w:rPr>
          <w:rFonts w:ascii="Arial" w:hAnsi="Arial" w:cs="Arial"/>
          <w:sz w:val="24"/>
          <w:szCs w:val="24"/>
          <w:lang w:eastAsia="es-ES"/>
        </w:rPr>
        <w:t>externa</w:t>
      </w:r>
      <w:r w:rsidRPr="008B6B1E">
        <w:rPr>
          <w:rFonts w:ascii="Arial" w:hAnsi="Arial" w:cs="Arial"/>
          <w:sz w:val="24"/>
          <w:szCs w:val="24"/>
          <w:lang w:eastAsia="es-ES"/>
        </w:rPr>
        <w:t>, los vehículos apagarán de inmediato sus motores y todos se dirigirán a las zonas de seguridad. Para llevarse a los alumnos, tendremos especial cuidado en el orden y registro  de las personas que los llevan a sus domicilios. Los alumnos que ya hubiesen salido del Colegio, podrán regresar si se encuentran cerca (Es lo aconsejable y lo que se les recomienda), y esperarán a que sus padres vengan a recogerlos</w:t>
      </w:r>
      <w:r>
        <w:rPr>
          <w:rFonts w:ascii="Arial" w:hAnsi="Arial" w:cs="Arial"/>
          <w:sz w:val="24"/>
          <w:szCs w:val="24"/>
          <w:lang w:eastAsia="es-ES"/>
        </w:rPr>
        <w:t>.</w:t>
      </w:r>
    </w:p>
    <w:p w:rsidR="00FB3F67"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t>Ningún</w:t>
      </w:r>
      <w:r>
        <w:rPr>
          <w:rFonts w:ascii="Arial" w:hAnsi="Arial" w:cs="Arial"/>
          <w:sz w:val="24"/>
          <w:szCs w:val="24"/>
          <w:lang w:eastAsia="es-ES"/>
        </w:rPr>
        <w:t>(a)</w:t>
      </w:r>
      <w:r w:rsidRPr="008B6B1E">
        <w:rPr>
          <w:rFonts w:ascii="Arial" w:hAnsi="Arial" w:cs="Arial"/>
          <w:sz w:val="24"/>
          <w:szCs w:val="24"/>
          <w:lang w:eastAsia="es-ES"/>
        </w:rPr>
        <w:t xml:space="preserve"> </w:t>
      </w:r>
      <w:r>
        <w:rPr>
          <w:rFonts w:ascii="Arial" w:hAnsi="Arial" w:cs="Arial"/>
          <w:sz w:val="24"/>
          <w:szCs w:val="24"/>
          <w:lang w:eastAsia="es-ES"/>
        </w:rPr>
        <w:t>estudiante</w:t>
      </w:r>
      <w:r w:rsidRPr="008B6B1E">
        <w:rPr>
          <w:rFonts w:ascii="Arial" w:hAnsi="Arial" w:cs="Arial"/>
          <w:sz w:val="24"/>
          <w:szCs w:val="24"/>
          <w:lang w:eastAsia="es-ES"/>
        </w:rPr>
        <w:t xml:space="preserve"> se retirará en movilidad escolar ni por su cuenta (peatonalmente ni en transporte público). Los padres de familia o personas autorizadas deberán acercarse al colegio para recogerlos.  </w:t>
      </w:r>
    </w:p>
    <w:p w:rsidR="00FB3F67" w:rsidRDefault="00FB3F67" w:rsidP="00FB3F67">
      <w:pPr>
        <w:shd w:val="clear" w:color="auto" w:fill="FFFFFF"/>
        <w:spacing w:line="360" w:lineRule="auto"/>
        <w:rPr>
          <w:rFonts w:ascii="Arial" w:hAnsi="Arial" w:cs="Arial"/>
          <w:sz w:val="24"/>
          <w:szCs w:val="24"/>
          <w:lang w:eastAsia="es-ES"/>
        </w:rPr>
      </w:pPr>
    </w:p>
    <w:p w:rsidR="00FB3F67" w:rsidRDefault="00FB3F67" w:rsidP="00FB3F67">
      <w:pPr>
        <w:shd w:val="clear" w:color="auto" w:fill="FFFFFF"/>
        <w:spacing w:line="360" w:lineRule="auto"/>
        <w:rPr>
          <w:rFonts w:ascii="Arial" w:hAnsi="Arial" w:cs="Arial"/>
          <w:sz w:val="24"/>
          <w:szCs w:val="24"/>
          <w:lang w:eastAsia="es-ES"/>
        </w:rPr>
      </w:pPr>
      <w:r>
        <w:rPr>
          <w:rFonts w:ascii="Arial" w:hAnsi="Arial" w:cs="Arial"/>
          <w:sz w:val="24"/>
          <w:szCs w:val="24"/>
          <w:lang w:eastAsia="es-ES"/>
        </w:rPr>
        <w:t>PROTOCOLO A SEGUIR ANTE CAÍDA DE CENIZAS DEL VOLCÁN</w:t>
      </w:r>
    </w:p>
    <w:p w:rsidR="00FB3F67" w:rsidRDefault="00FB3F67" w:rsidP="00FB3F67">
      <w:pPr>
        <w:shd w:val="clear" w:color="auto" w:fill="FFFFFF"/>
        <w:spacing w:line="360" w:lineRule="auto"/>
        <w:rPr>
          <w:rFonts w:ascii="Arial" w:hAnsi="Arial" w:cs="Arial"/>
          <w:sz w:val="24"/>
          <w:szCs w:val="24"/>
          <w:lang w:eastAsia="es-ES"/>
        </w:rPr>
      </w:pPr>
      <w:r>
        <w:rPr>
          <w:rFonts w:ascii="Arial" w:hAnsi="Arial" w:cs="Arial"/>
          <w:sz w:val="24"/>
          <w:szCs w:val="24"/>
          <w:lang w:eastAsia="es-ES"/>
        </w:rPr>
        <w:t>Según el informe del servicio geológico colombiano, las cenizas volcánicas son perjudiciales y se introducen por todos los lugares y equipos con daños irreparables.</w:t>
      </w:r>
    </w:p>
    <w:p w:rsidR="00FB3F67" w:rsidRDefault="00FB3F67" w:rsidP="00FB3F67">
      <w:pPr>
        <w:shd w:val="clear" w:color="auto" w:fill="FFFFFF"/>
        <w:spacing w:line="360" w:lineRule="auto"/>
        <w:rPr>
          <w:rFonts w:ascii="Arial" w:hAnsi="Arial" w:cs="Arial"/>
          <w:sz w:val="24"/>
          <w:szCs w:val="24"/>
          <w:lang w:eastAsia="es-ES"/>
        </w:rPr>
      </w:pPr>
      <w:r>
        <w:rPr>
          <w:rFonts w:ascii="Arial" w:hAnsi="Arial" w:cs="Arial"/>
          <w:sz w:val="24"/>
          <w:szCs w:val="24"/>
          <w:lang w:eastAsia="es-ES"/>
        </w:rPr>
        <w:lastRenderedPageBreak/>
        <w:t>La ceniza es diferente del polvo que diariamente encontramos en la casa: su estructura cristalina es filosa y produce raspaduras, desgastando las superficies al limpiarlas frotando o cepillando.</w:t>
      </w:r>
    </w:p>
    <w:p w:rsidR="00FB3F67" w:rsidRDefault="00FB3F67" w:rsidP="00FB3F67">
      <w:pPr>
        <w:shd w:val="clear" w:color="auto" w:fill="FFFFFF"/>
        <w:spacing w:line="360" w:lineRule="auto"/>
        <w:rPr>
          <w:rFonts w:ascii="Arial" w:hAnsi="Arial" w:cs="Arial"/>
          <w:sz w:val="24"/>
          <w:szCs w:val="24"/>
          <w:lang w:eastAsia="es-ES"/>
        </w:rPr>
      </w:pPr>
      <w:r>
        <w:rPr>
          <w:rFonts w:ascii="Arial" w:hAnsi="Arial" w:cs="Arial"/>
          <w:sz w:val="24"/>
          <w:szCs w:val="24"/>
          <w:lang w:eastAsia="es-ES"/>
        </w:rPr>
        <w:t>Debido a la alerta naranja por la inminente erupción del volcán Nevado del Ruiz, en la Institución nos proponemos.</w:t>
      </w:r>
    </w:p>
    <w:p w:rsidR="00FB3F67"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t>•</w:t>
      </w:r>
      <w:r>
        <w:rPr>
          <w:rFonts w:ascii="Arial" w:hAnsi="Arial" w:cs="Arial"/>
          <w:sz w:val="24"/>
          <w:szCs w:val="24"/>
          <w:lang w:eastAsia="es-ES"/>
        </w:rPr>
        <w:t xml:space="preserve"> Velar por el bienestar del estudiantado manteniendo en buen estado los vidrios de las ventanas y tapando con plástico los calados o grietas para evitar el ingreso de polvos o cenizas.                                                                                                                                               </w:t>
      </w:r>
      <w:r w:rsidRPr="008B6B1E">
        <w:rPr>
          <w:rFonts w:ascii="Arial" w:hAnsi="Arial" w:cs="Arial"/>
          <w:sz w:val="24"/>
          <w:szCs w:val="24"/>
          <w:lang w:eastAsia="es-ES"/>
        </w:rPr>
        <w:t>•</w:t>
      </w:r>
      <w:r>
        <w:rPr>
          <w:rFonts w:ascii="Arial" w:hAnsi="Arial" w:cs="Arial"/>
          <w:sz w:val="24"/>
          <w:szCs w:val="24"/>
          <w:lang w:eastAsia="es-ES"/>
        </w:rPr>
        <w:t xml:space="preserve"> Concientizar a todos los integrantes de la comunidad educativa de cargar pañuelo y tapabocas entre sus útiles personales, y, en lo posible, gafas para el cuidado de los ojos.</w:t>
      </w:r>
    </w:p>
    <w:p w:rsidR="00FB3F67"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t>•</w:t>
      </w:r>
      <w:r>
        <w:rPr>
          <w:rFonts w:ascii="Arial" w:hAnsi="Arial" w:cs="Arial"/>
          <w:sz w:val="24"/>
          <w:szCs w:val="24"/>
          <w:lang w:eastAsia="es-ES"/>
        </w:rPr>
        <w:t xml:space="preserve"> Mantener botellas de agua a nivel personal y en lo posible un botellón de agua por salón.</w:t>
      </w:r>
    </w:p>
    <w:p w:rsidR="00FB3F67"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t>•</w:t>
      </w:r>
      <w:r>
        <w:rPr>
          <w:rFonts w:ascii="Arial" w:hAnsi="Arial" w:cs="Arial"/>
          <w:sz w:val="24"/>
          <w:szCs w:val="24"/>
          <w:lang w:eastAsia="es-ES"/>
        </w:rPr>
        <w:t xml:space="preserve"> Preparar un trapo que pueda ser mojado y ubicado en las grietas de las puertas para que no permita la filtración de ceniza.</w:t>
      </w:r>
      <w:r w:rsidRPr="00FF1DC7">
        <w:rPr>
          <w:rFonts w:ascii="Arial" w:hAnsi="Arial" w:cs="Arial"/>
          <w:sz w:val="24"/>
          <w:szCs w:val="24"/>
          <w:lang w:eastAsia="es-ES"/>
        </w:rPr>
        <w:t xml:space="preserve"> </w:t>
      </w:r>
      <w:r>
        <w:rPr>
          <w:rFonts w:ascii="Arial" w:hAnsi="Arial" w:cs="Arial"/>
          <w:sz w:val="24"/>
          <w:szCs w:val="24"/>
          <w:lang w:eastAsia="es-ES"/>
        </w:rPr>
        <w:t xml:space="preserve">  </w:t>
      </w:r>
    </w:p>
    <w:p w:rsidR="00FB3F67"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t>•</w:t>
      </w:r>
      <w:r>
        <w:rPr>
          <w:rFonts w:ascii="Arial" w:hAnsi="Arial" w:cs="Arial"/>
          <w:sz w:val="24"/>
          <w:szCs w:val="24"/>
          <w:lang w:eastAsia="es-ES"/>
        </w:rPr>
        <w:t xml:space="preserve"> Organizar un botiquín grupal con algunos elementos de atención emergente.                                  </w:t>
      </w:r>
      <w:r w:rsidRPr="008B6B1E">
        <w:rPr>
          <w:rFonts w:ascii="Arial" w:hAnsi="Arial" w:cs="Arial"/>
          <w:sz w:val="24"/>
          <w:szCs w:val="24"/>
          <w:lang w:eastAsia="es-ES"/>
        </w:rPr>
        <w:t>•</w:t>
      </w:r>
      <w:r>
        <w:rPr>
          <w:rFonts w:ascii="Arial" w:hAnsi="Arial" w:cs="Arial"/>
          <w:sz w:val="24"/>
          <w:szCs w:val="24"/>
          <w:lang w:eastAsia="es-ES"/>
        </w:rPr>
        <w:t xml:space="preserve"> Motivar la contante información y actualización de datos para estar alerta y aportar oportunamente a la comunidad educativa.</w:t>
      </w:r>
    </w:p>
    <w:p w:rsidR="00FB3F67" w:rsidRDefault="00FB3F67" w:rsidP="00FB3F67">
      <w:pPr>
        <w:shd w:val="clear" w:color="auto" w:fill="FFFFFF"/>
        <w:spacing w:line="360" w:lineRule="auto"/>
        <w:rPr>
          <w:rFonts w:ascii="Arial" w:hAnsi="Arial" w:cs="Arial"/>
          <w:sz w:val="24"/>
          <w:szCs w:val="24"/>
          <w:lang w:eastAsia="es-ES"/>
        </w:rPr>
      </w:pPr>
    </w:p>
    <w:p w:rsidR="00FB3F67" w:rsidRPr="008B6B1E"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t>INDICACIONES ADICIONALES IMPORTANTES</w:t>
      </w:r>
    </w:p>
    <w:p w:rsidR="00FB3F67"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t xml:space="preserve">Tenga en cuenta lo siguiente. </w:t>
      </w:r>
      <w:r>
        <w:rPr>
          <w:rFonts w:ascii="Arial" w:hAnsi="Arial" w:cs="Arial"/>
          <w:sz w:val="24"/>
          <w:szCs w:val="24"/>
          <w:lang w:eastAsia="es-ES"/>
        </w:rPr>
        <w:t xml:space="preserve"> </w:t>
      </w:r>
    </w:p>
    <w:p w:rsidR="00FB3F67" w:rsidRPr="008B6B1E"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t>La experiencia nos dice que las líneas telefónicas en estos casos se saturan y deben ser usadas</w:t>
      </w:r>
      <w:r>
        <w:rPr>
          <w:rFonts w:ascii="Arial" w:hAnsi="Arial" w:cs="Arial"/>
          <w:sz w:val="24"/>
          <w:szCs w:val="24"/>
          <w:lang w:eastAsia="es-ES"/>
        </w:rPr>
        <w:t xml:space="preserve"> só</w:t>
      </w:r>
      <w:r w:rsidRPr="008B6B1E">
        <w:rPr>
          <w:rFonts w:ascii="Arial" w:hAnsi="Arial" w:cs="Arial"/>
          <w:sz w:val="24"/>
          <w:szCs w:val="24"/>
          <w:lang w:eastAsia="es-ES"/>
        </w:rPr>
        <w:t>lo en casos de emergencia, por tanto solicitamos “NO LLAMAR AL COLEGIO”,</w:t>
      </w:r>
      <w:r>
        <w:rPr>
          <w:rFonts w:ascii="Arial" w:hAnsi="Arial" w:cs="Arial"/>
          <w:sz w:val="24"/>
          <w:szCs w:val="24"/>
          <w:lang w:eastAsia="es-ES"/>
        </w:rPr>
        <w:t xml:space="preserve"> </w:t>
      </w:r>
      <w:r w:rsidRPr="008B6B1E">
        <w:rPr>
          <w:rFonts w:ascii="Arial" w:hAnsi="Arial" w:cs="Arial"/>
          <w:sz w:val="24"/>
          <w:szCs w:val="24"/>
          <w:lang w:eastAsia="es-ES"/>
        </w:rPr>
        <w:t>ya que lo que se ocasionaría es el bloqueo de  las  líneas que son necesarias para la comunicación con los organismos externos. Así mismo cuando se considere prudente, el Colegio hará uso del listado de teléfonos de las familias de los</w:t>
      </w:r>
      <w:r>
        <w:rPr>
          <w:rFonts w:ascii="Arial" w:hAnsi="Arial" w:cs="Arial"/>
          <w:sz w:val="24"/>
          <w:szCs w:val="24"/>
          <w:lang w:eastAsia="es-ES"/>
        </w:rPr>
        <w:t>/as</w:t>
      </w:r>
      <w:r w:rsidRPr="008B6B1E">
        <w:rPr>
          <w:rFonts w:ascii="Arial" w:hAnsi="Arial" w:cs="Arial"/>
          <w:sz w:val="24"/>
          <w:szCs w:val="24"/>
          <w:lang w:eastAsia="es-ES"/>
        </w:rPr>
        <w:t xml:space="preserve"> alumnos</w:t>
      </w:r>
      <w:r>
        <w:rPr>
          <w:rFonts w:ascii="Arial" w:hAnsi="Arial" w:cs="Arial"/>
          <w:sz w:val="24"/>
          <w:szCs w:val="24"/>
          <w:lang w:eastAsia="es-ES"/>
        </w:rPr>
        <w:t>/as</w:t>
      </w:r>
      <w:r w:rsidRPr="008B6B1E">
        <w:rPr>
          <w:rFonts w:ascii="Arial" w:hAnsi="Arial" w:cs="Arial"/>
          <w:sz w:val="24"/>
          <w:szCs w:val="24"/>
          <w:lang w:eastAsia="es-ES"/>
        </w:rPr>
        <w:t xml:space="preserve"> y trabajadores</w:t>
      </w:r>
      <w:r>
        <w:rPr>
          <w:rFonts w:ascii="Arial" w:hAnsi="Arial" w:cs="Arial"/>
          <w:sz w:val="24"/>
          <w:szCs w:val="24"/>
          <w:lang w:eastAsia="es-ES"/>
        </w:rPr>
        <w:t>/as</w:t>
      </w:r>
      <w:r w:rsidRPr="008B6B1E">
        <w:rPr>
          <w:rFonts w:ascii="Arial" w:hAnsi="Arial" w:cs="Arial"/>
          <w:sz w:val="24"/>
          <w:szCs w:val="24"/>
          <w:lang w:eastAsia="es-ES"/>
        </w:rPr>
        <w:t xml:space="preserve">, así como de las direcciones de e-mail; para </w:t>
      </w:r>
      <w:r>
        <w:rPr>
          <w:rFonts w:ascii="Arial" w:hAnsi="Arial" w:cs="Arial"/>
          <w:sz w:val="24"/>
          <w:szCs w:val="24"/>
          <w:lang w:eastAsia="es-ES"/>
        </w:rPr>
        <w:t xml:space="preserve">comunicarse. Sin embargo; es importante que mantenga actualizados datos de </w:t>
      </w:r>
      <w:r>
        <w:rPr>
          <w:rFonts w:ascii="Arial" w:hAnsi="Arial" w:cs="Arial"/>
          <w:sz w:val="24"/>
          <w:szCs w:val="24"/>
          <w:lang w:eastAsia="es-ES"/>
        </w:rPr>
        <w:lastRenderedPageBreak/>
        <w:t>domicilio, número de teléfono fijo o celular a fin de lograr una comunicación directa y eficaz.</w:t>
      </w:r>
    </w:p>
    <w:p w:rsidR="00FB3F67" w:rsidRDefault="00FB3F67" w:rsidP="00FB3F67">
      <w:pPr>
        <w:shd w:val="clear" w:color="auto" w:fill="FFFFFF"/>
        <w:spacing w:line="360" w:lineRule="auto"/>
        <w:rPr>
          <w:rFonts w:ascii="Arial" w:hAnsi="Arial" w:cs="Arial"/>
          <w:sz w:val="24"/>
          <w:szCs w:val="24"/>
          <w:lang w:eastAsia="es-ES"/>
        </w:rPr>
      </w:pPr>
      <w:r w:rsidRPr="008B6B1E">
        <w:rPr>
          <w:rFonts w:ascii="Arial" w:hAnsi="Arial" w:cs="Arial"/>
          <w:sz w:val="24"/>
          <w:szCs w:val="24"/>
          <w:lang w:eastAsia="es-ES"/>
        </w:rPr>
        <w:t xml:space="preserve">Estén pendientes de los mensajes de emergencia a través de </w:t>
      </w:r>
      <w:proofErr w:type="spellStart"/>
      <w:r>
        <w:rPr>
          <w:rFonts w:ascii="Arial" w:hAnsi="Arial" w:cs="Arial"/>
          <w:sz w:val="24"/>
          <w:szCs w:val="24"/>
          <w:lang w:eastAsia="es-ES"/>
        </w:rPr>
        <w:t>ingeominas</w:t>
      </w:r>
      <w:proofErr w:type="spellEnd"/>
      <w:r>
        <w:rPr>
          <w:rFonts w:ascii="Arial" w:hAnsi="Arial" w:cs="Arial"/>
          <w:sz w:val="24"/>
          <w:szCs w:val="24"/>
          <w:lang w:eastAsia="es-ES"/>
        </w:rPr>
        <w:t>, bomberos, defensa civil y otros</w:t>
      </w:r>
      <w:r w:rsidRPr="008B6B1E">
        <w:rPr>
          <w:rFonts w:ascii="Arial" w:hAnsi="Arial" w:cs="Arial"/>
          <w:sz w:val="24"/>
          <w:szCs w:val="24"/>
          <w:lang w:eastAsia="es-ES"/>
        </w:rPr>
        <w:t>. Adicionalmente se contará con com</w:t>
      </w:r>
      <w:r>
        <w:rPr>
          <w:rFonts w:ascii="Arial" w:hAnsi="Arial" w:cs="Arial"/>
          <w:sz w:val="24"/>
          <w:szCs w:val="24"/>
          <w:lang w:eastAsia="es-ES"/>
        </w:rPr>
        <w:t>unicados en los tableros de información del C</w:t>
      </w:r>
      <w:r w:rsidRPr="008B6B1E">
        <w:rPr>
          <w:rFonts w:ascii="Arial" w:hAnsi="Arial" w:cs="Arial"/>
          <w:sz w:val="24"/>
          <w:szCs w:val="24"/>
          <w:lang w:eastAsia="es-ES"/>
        </w:rPr>
        <w:t>olegio.</w:t>
      </w:r>
    </w:p>
    <w:p w:rsidR="00FB3F67" w:rsidRDefault="00FB3F67" w:rsidP="00FB3F67">
      <w:pPr>
        <w:shd w:val="clear" w:color="auto" w:fill="FFFFFF"/>
        <w:spacing w:line="360" w:lineRule="auto"/>
        <w:rPr>
          <w:rFonts w:ascii="Arial" w:hAnsi="Arial" w:cs="Arial"/>
          <w:sz w:val="24"/>
          <w:szCs w:val="24"/>
          <w:lang w:eastAsia="es-ES"/>
        </w:rPr>
      </w:pPr>
      <w:r>
        <w:rPr>
          <w:rFonts w:ascii="Arial" w:hAnsi="Arial" w:cs="Arial"/>
          <w:sz w:val="24"/>
          <w:szCs w:val="24"/>
          <w:lang w:eastAsia="es-ES"/>
        </w:rPr>
        <w:t>Tenga en cuenta los números de las entidades a quienes nos podemos dirigir en caso de una eventual emergencia:</w:t>
      </w:r>
    </w:p>
    <w:p w:rsidR="00FB3F67" w:rsidRDefault="00FB3F67" w:rsidP="00FB3F67">
      <w:pPr>
        <w:shd w:val="clear" w:color="auto" w:fill="FFFFFF"/>
        <w:spacing w:line="360" w:lineRule="auto"/>
        <w:rPr>
          <w:rFonts w:ascii="Arial" w:hAnsi="Arial" w:cs="Arial"/>
          <w:sz w:val="24"/>
          <w:szCs w:val="24"/>
          <w:lang w:eastAsia="es-ES"/>
        </w:rPr>
      </w:pPr>
      <w:r>
        <w:rPr>
          <w:rFonts w:ascii="Arial" w:hAnsi="Arial" w:cs="Arial"/>
          <w:sz w:val="24"/>
          <w:szCs w:val="24"/>
          <w:lang w:eastAsia="es-ES"/>
        </w:rPr>
        <w:t>Alcaldía Municipal = 2565411</w:t>
      </w:r>
    </w:p>
    <w:p w:rsidR="00FB3F67" w:rsidRDefault="00FB3F67" w:rsidP="00FB3F67">
      <w:pPr>
        <w:shd w:val="clear" w:color="auto" w:fill="FFFFFF"/>
        <w:spacing w:line="360" w:lineRule="auto"/>
        <w:rPr>
          <w:rFonts w:ascii="Arial" w:hAnsi="Arial" w:cs="Arial"/>
          <w:sz w:val="24"/>
          <w:szCs w:val="24"/>
          <w:lang w:eastAsia="es-ES"/>
        </w:rPr>
      </w:pPr>
      <w:r>
        <w:rPr>
          <w:rFonts w:ascii="Arial" w:hAnsi="Arial" w:cs="Arial"/>
          <w:sz w:val="24"/>
          <w:szCs w:val="24"/>
          <w:lang w:eastAsia="es-ES"/>
        </w:rPr>
        <w:t xml:space="preserve">Bomberos              = 2564112 ó 2564113  </w:t>
      </w:r>
    </w:p>
    <w:p w:rsidR="00FB3F67" w:rsidRDefault="00FB3F67" w:rsidP="00FB3F67">
      <w:pPr>
        <w:shd w:val="clear" w:color="auto" w:fill="FFFFFF"/>
        <w:spacing w:line="360" w:lineRule="auto"/>
        <w:rPr>
          <w:rFonts w:ascii="Arial" w:hAnsi="Arial" w:cs="Arial"/>
          <w:sz w:val="24"/>
          <w:szCs w:val="24"/>
          <w:lang w:eastAsia="es-ES"/>
        </w:rPr>
      </w:pPr>
      <w:r>
        <w:rPr>
          <w:rFonts w:ascii="Arial" w:hAnsi="Arial" w:cs="Arial"/>
          <w:sz w:val="24"/>
          <w:szCs w:val="24"/>
          <w:lang w:eastAsia="es-ES"/>
        </w:rPr>
        <w:t>Cruz Roja              = 2564749</w:t>
      </w:r>
    </w:p>
    <w:p w:rsidR="00FB3F67" w:rsidRDefault="00FB3F67" w:rsidP="00FB3F67">
      <w:pPr>
        <w:shd w:val="clear" w:color="auto" w:fill="FFFFFF"/>
        <w:spacing w:line="360" w:lineRule="auto"/>
        <w:rPr>
          <w:rFonts w:ascii="Arial" w:hAnsi="Arial" w:cs="Arial"/>
          <w:sz w:val="24"/>
          <w:szCs w:val="24"/>
          <w:lang w:eastAsia="es-ES"/>
        </w:rPr>
      </w:pPr>
      <w:r>
        <w:rPr>
          <w:rFonts w:ascii="Arial" w:hAnsi="Arial" w:cs="Arial"/>
          <w:sz w:val="24"/>
          <w:szCs w:val="24"/>
          <w:lang w:eastAsia="es-ES"/>
        </w:rPr>
        <w:t>C.T.I.                     = 2563292</w:t>
      </w:r>
    </w:p>
    <w:p w:rsidR="00FB3F67" w:rsidRDefault="00FB3F67" w:rsidP="00FB3F67">
      <w:pPr>
        <w:shd w:val="clear" w:color="auto" w:fill="FFFFFF"/>
        <w:spacing w:line="360" w:lineRule="auto"/>
        <w:rPr>
          <w:rFonts w:ascii="Arial" w:hAnsi="Arial" w:cs="Arial"/>
          <w:sz w:val="24"/>
          <w:szCs w:val="24"/>
          <w:lang w:eastAsia="es-ES"/>
        </w:rPr>
      </w:pPr>
      <w:r>
        <w:rPr>
          <w:rFonts w:ascii="Arial" w:hAnsi="Arial" w:cs="Arial"/>
          <w:sz w:val="24"/>
          <w:szCs w:val="24"/>
          <w:lang w:eastAsia="es-ES"/>
        </w:rPr>
        <w:t>Defensa Civil         = 3118126649</w:t>
      </w:r>
    </w:p>
    <w:p w:rsidR="00FB3F67" w:rsidRDefault="00FB3F67" w:rsidP="00FB3F67">
      <w:pPr>
        <w:shd w:val="clear" w:color="auto" w:fill="FFFFFF"/>
        <w:spacing w:line="360" w:lineRule="auto"/>
        <w:rPr>
          <w:rFonts w:ascii="Arial" w:hAnsi="Arial" w:cs="Arial"/>
          <w:sz w:val="24"/>
          <w:szCs w:val="24"/>
          <w:lang w:eastAsia="es-ES"/>
        </w:rPr>
      </w:pPr>
      <w:r>
        <w:rPr>
          <w:rFonts w:ascii="Arial" w:hAnsi="Arial" w:cs="Arial"/>
          <w:sz w:val="24"/>
          <w:szCs w:val="24"/>
          <w:lang w:eastAsia="es-ES"/>
        </w:rPr>
        <w:t>Ejército Nacional   = 2564628</w:t>
      </w:r>
    </w:p>
    <w:p w:rsidR="00FB3F67" w:rsidRDefault="00FB3F67" w:rsidP="00FB3F67">
      <w:pPr>
        <w:shd w:val="clear" w:color="auto" w:fill="FFFFFF"/>
        <w:spacing w:line="360" w:lineRule="auto"/>
        <w:rPr>
          <w:rFonts w:ascii="Arial" w:hAnsi="Arial" w:cs="Arial"/>
          <w:sz w:val="24"/>
          <w:szCs w:val="24"/>
          <w:lang w:eastAsia="es-ES"/>
        </w:rPr>
      </w:pPr>
      <w:proofErr w:type="spellStart"/>
      <w:r>
        <w:rPr>
          <w:rFonts w:ascii="Arial" w:hAnsi="Arial" w:cs="Arial"/>
          <w:sz w:val="24"/>
          <w:szCs w:val="24"/>
          <w:lang w:eastAsia="es-ES"/>
        </w:rPr>
        <w:t>Emser</w:t>
      </w:r>
      <w:proofErr w:type="spellEnd"/>
      <w:r>
        <w:rPr>
          <w:rFonts w:ascii="Arial" w:hAnsi="Arial" w:cs="Arial"/>
          <w:sz w:val="24"/>
          <w:szCs w:val="24"/>
          <w:lang w:eastAsia="es-ES"/>
        </w:rPr>
        <w:t xml:space="preserve">                    = 2563944</w:t>
      </w:r>
    </w:p>
    <w:p w:rsidR="00FB3F67" w:rsidRDefault="00FB3F67" w:rsidP="00FB3F67">
      <w:pPr>
        <w:shd w:val="clear" w:color="auto" w:fill="FFFFFF"/>
        <w:spacing w:line="360" w:lineRule="auto"/>
        <w:rPr>
          <w:rFonts w:ascii="Arial" w:hAnsi="Arial" w:cs="Arial"/>
          <w:sz w:val="24"/>
          <w:szCs w:val="24"/>
          <w:lang w:eastAsia="es-ES"/>
        </w:rPr>
      </w:pPr>
      <w:proofErr w:type="spellStart"/>
      <w:r>
        <w:rPr>
          <w:rFonts w:ascii="Arial" w:hAnsi="Arial" w:cs="Arial"/>
          <w:sz w:val="24"/>
          <w:szCs w:val="24"/>
          <w:lang w:eastAsia="es-ES"/>
        </w:rPr>
        <w:t>Enertolima</w:t>
      </w:r>
      <w:proofErr w:type="spellEnd"/>
      <w:r>
        <w:rPr>
          <w:rFonts w:ascii="Arial" w:hAnsi="Arial" w:cs="Arial"/>
          <w:sz w:val="24"/>
          <w:szCs w:val="24"/>
          <w:lang w:eastAsia="es-ES"/>
        </w:rPr>
        <w:t xml:space="preserve">             = 115</w:t>
      </w:r>
    </w:p>
    <w:p w:rsidR="00FB3F67" w:rsidRDefault="00FB3F67" w:rsidP="00FB3F67">
      <w:pPr>
        <w:shd w:val="clear" w:color="auto" w:fill="FFFFFF"/>
        <w:spacing w:line="360" w:lineRule="auto"/>
        <w:rPr>
          <w:rFonts w:ascii="Arial" w:hAnsi="Arial" w:cs="Arial"/>
          <w:sz w:val="24"/>
          <w:szCs w:val="24"/>
          <w:lang w:eastAsia="es-ES"/>
        </w:rPr>
      </w:pPr>
      <w:r>
        <w:rPr>
          <w:rFonts w:ascii="Arial" w:hAnsi="Arial" w:cs="Arial"/>
          <w:sz w:val="24"/>
          <w:szCs w:val="24"/>
          <w:lang w:eastAsia="es-ES"/>
        </w:rPr>
        <w:t>Hospital regional   = 2564187</w:t>
      </w:r>
    </w:p>
    <w:p w:rsidR="00FB3F67" w:rsidRDefault="00FB3F67" w:rsidP="00FB3F67">
      <w:pPr>
        <w:shd w:val="clear" w:color="auto" w:fill="FFFFFF"/>
        <w:spacing w:line="360" w:lineRule="auto"/>
        <w:rPr>
          <w:rFonts w:ascii="Arial" w:hAnsi="Arial" w:cs="Arial"/>
          <w:sz w:val="24"/>
          <w:szCs w:val="24"/>
          <w:lang w:eastAsia="es-ES"/>
        </w:rPr>
      </w:pPr>
      <w:r>
        <w:rPr>
          <w:rFonts w:ascii="Arial" w:hAnsi="Arial" w:cs="Arial"/>
          <w:sz w:val="24"/>
          <w:szCs w:val="24"/>
          <w:lang w:eastAsia="es-ES"/>
        </w:rPr>
        <w:t>Institución Educativa Técnica Nuestra Señora de Lourdes = 2564608</w:t>
      </w:r>
    </w:p>
    <w:p w:rsidR="00FB3F67" w:rsidRDefault="00FB3F67" w:rsidP="00FB3F67">
      <w:pPr>
        <w:shd w:val="clear" w:color="auto" w:fill="FFFFFF"/>
        <w:spacing w:line="360" w:lineRule="auto"/>
        <w:rPr>
          <w:rFonts w:ascii="Arial" w:hAnsi="Arial" w:cs="Arial"/>
          <w:sz w:val="24"/>
          <w:szCs w:val="24"/>
          <w:lang w:eastAsia="es-ES"/>
        </w:rPr>
      </w:pPr>
      <w:r>
        <w:rPr>
          <w:rFonts w:ascii="Arial" w:hAnsi="Arial" w:cs="Arial"/>
          <w:sz w:val="24"/>
          <w:szCs w:val="24"/>
          <w:lang w:eastAsia="es-ES"/>
        </w:rPr>
        <w:t>Instituto Colombiano de Bienestar Familiar                         = 2564375</w:t>
      </w:r>
    </w:p>
    <w:p w:rsidR="00FB3F67" w:rsidRDefault="00FB3F67" w:rsidP="00FB3F67">
      <w:pPr>
        <w:shd w:val="clear" w:color="auto" w:fill="FFFFFF"/>
        <w:spacing w:line="360" w:lineRule="auto"/>
        <w:rPr>
          <w:rFonts w:ascii="Arial" w:hAnsi="Arial" w:cs="Arial"/>
          <w:sz w:val="24"/>
          <w:szCs w:val="24"/>
          <w:lang w:eastAsia="es-ES"/>
        </w:rPr>
      </w:pPr>
      <w:r>
        <w:rPr>
          <w:rFonts w:ascii="Arial" w:hAnsi="Arial" w:cs="Arial"/>
          <w:sz w:val="24"/>
          <w:szCs w:val="24"/>
          <w:lang w:eastAsia="es-ES"/>
        </w:rPr>
        <w:t>Policía Nacional                                                                   = 2564389 ó 3213104444</w:t>
      </w:r>
    </w:p>
    <w:p w:rsidR="00FB3F67" w:rsidRDefault="00FB3F67" w:rsidP="00FB3F67">
      <w:pPr>
        <w:shd w:val="clear" w:color="auto" w:fill="FFFFFF"/>
        <w:spacing w:line="360" w:lineRule="auto"/>
        <w:rPr>
          <w:rFonts w:ascii="Arial" w:hAnsi="Arial" w:cs="Arial"/>
          <w:sz w:val="24"/>
          <w:szCs w:val="24"/>
          <w:lang w:eastAsia="es-ES"/>
        </w:rPr>
      </w:pPr>
      <w:r w:rsidRPr="00FB3F67">
        <w:rPr>
          <w:rFonts w:ascii="Arial" w:hAnsi="Arial" w:cs="Arial"/>
          <w:sz w:val="24"/>
          <w:szCs w:val="24"/>
          <w:lang w:eastAsia="es-ES"/>
        </w:rPr>
        <w:t xml:space="preserve">Institución Educativa </w:t>
      </w:r>
      <w:proofErr w:type="spellStart"/>
      <w:r w:rsidRPr="00FB3F67">
        <w:rPr>
          <w:rFonts w:ascii="Arial" w:hAnsi="Arial" w:cs="Arial"/>
          <w:sz w:val="24"/>
          <w:szCs w:val="24"/>
          <w:lang w:eastAsia="es-ES"/>
        </w:rPr>
        <w:t>Ténica</w:t>
      </w:r>
      <w:proofErr w:type="spellEnd"/>
      <w:r w:rsidRPr="00FB3F67">
        <w:rPr>
          <w:rFonts w:ascii="Arial" w:hAnsi="Arial" w:cs="Arial"/>
          <w:sz w:val="24"/>
          <w:szCs w:val="24"/>
          <w:lang w:eastAsia="es-ES"/>
        </w:rPr>
        <w:t xml:space="preserve"> Nuestra </w:t>
      </w:r>
      <w:proofErr w:type="spellStart"/>
      <w:r w:rsidRPr="00FB3F67">
        <w:rPr>
          <w:rFonts w:ascii="Arial" w:hAnsi="Arial" w:cs="Arial"/>
          <w:sz w:val="24"/>
          <w:szCs w:val="24"/>
          <w:lang w:eastAsia="es-ES"/>
        </w:rPr>
        <w:t>Sra</w:t>
      </w:r>
      <w:proofErr w:type="spellEnd"/>
      <w:r w:rsidRPr="00FB3F67">
        <w:rPr>
          <w:rFonts w:ascii="Arial" w:hAnsi="Arial" w:cs="Arial"/>
          <w:sz w:val="24"/>
          <w:szCs w:val="24"/>
          <w:lang w:eastAsia="es-ES"/>
        </w:rPr>
        <w:t xml:space="preserve"> de Lourdes</w:t>
      </w:r>
      <w:r w:rsidRPr="00FB3F67">
        <w:rPr>
          <w:rFonts w:ascii="Arial" w:hAnsi="Arial" w:cs="Arial"/>
          <w:sz w:val="24"/>
          <w:szCs w:val="24"/>
          <w:lang w:eastAsia="es-ES"/>
        </w:rPr>
        <w:tab/>
        <w:t xml:space="preserve">        = 2564608</w:t>
      </w:r>
    </w:p>
    <w:p w:rsidR="002B5CD5" w:rsidRDefault="002B5CD5" w:rsidP="00FB3F67">
      <w:pPr>
        <w:shd w:val="clear" w:color="auto" w:fill="FFFFFF"/>
        <w:spacing w:line="360" w:lineRule="auto"/>
        <w:rPr>
          <w:rFonts w:ascii="Arial" w:hAnsi="Arial" w:cs="Arial"/>
          <w:sz w:val="24"/>
          <w:szCs w:val="24"/>
          <w:lang w:eastAsia="es-ES"/>
        </w:rPr>
      </w:pPr>
      <w:r>
        <w:rPr>
          <w:rFonts w:ascii="Arial" w:hAnsi="Arial" w:cs="Arial"/>
          <w:sz w:val="24"/>
          <w:szCs w:val="24"/>
          <w:lang w:eastAsia="es-ES"/>
        </w:rPr>
        <w:br w:type="page"/>
      </w:r>
    </w:p>
    <w:p w:rsidR="002B5CD5" w:rsidRPr="002B5CD5" w:rsidRDefault="00DE039B" w:rsidP="002B5CD5">
      <w:pPr>
        <w:shd w:val="clear" w:color="auto" w:fill="FFFFFF"/>
        <w:spacing w:line="360" w:lineRule="auto"/>
        <w:jc w:val="center"/>
        <w:rPr>
          <w:rFonts w:ascii="Arial" w:hAnsi="Arial" w:cs="Arial"/>
          <w:sz w:val="32"/>
          <w:szCs w:val="24"/>
          <w:lang w:eastAsia="es-ES"/>
        </w:rPr>
      </w:pPr>
      <w:r>
        <w:rPr>
          <w:rFonts w:ascii="Arial" w:hAnsi="Arial" w:cs="Arial"/>
          <w:sz w:val="32"/>
          <w:szCs w:val="24"/>
          <w:lang w:eastAsia="es-ES"/>
        </w:rPr>
        <w:lastRenderedPageBreak/>
        <w:t xml:space="preserve">POLÍTICAS, </w:t>
      </w:r>
      <w:r w:rsidR="002B5CD5" w:rsidRPr="002B5CD5">
        <w:rPr>
          <w:rFonts w:ascii="Arial" w:hAnsi="Arial" w:cs="Arial"/>
          <w:sz w:val="32"/>
          <w:szCs w:val="24"/>
          <w:lang w:eastAsia="es-ES"/>
        </w:rPr>
        <w:t>PROGRAMAS</w:t>
      </w:r>
      <w:r>
        <w:rPr>
          <w:rFonts w:ascii="Arial" w:hAnsi="Arial" w:cs="Arial"/>
          <w:sz w:val="32"/>
          <w:szCs w:val="24"/>
          <w:lang w:eastAsia="es-ES"/>
        </w:rPr>
        <w:t>, ESTRATEGIAS Y PROCEDIMEINTO INS</w:t>
      </w:r>
      <w:r w:rsidR="002B5CD5" w:rsidRPr="002B5CD5">
        <w:rPr>
          <w:rFonts w:ascii="Arial" w:hAnsi="Arial" w:cs="Arial"/>
          <w:sz w:val="32"/>
          <w:szCs w:val="24"/>
          <w:lang w:eastAsia="es-ES"/>
        </w:rPr>
        <w:t>T</w:t>
      </w:r>
      <w:r>
        <w:rPr>
          <w:rFonts w:ascii="Arial" w:hAnsi="Arial" w:cs="Arial"/>
          <w:sz w:val="32"/>
          <w:szCs w:val="24"/>
          <w:lang w:eastAsia="es-ES"/>
        </w:rPr>
        <w:t>IT</w:t>
      </w:r>
      <w:r w:rsidR="002B5CD5" w:rsidRPr="002B5CD5">
        <w:rPr>
          <w:rFonts w:ascii="Arial" w:hAnsi="Arial" w:cs="Arial"/>
          <w:sz w:val="32"/>
          <w:szCs w:val="24"/>
          <w:lang w:eastAsia="es-ES"/>
        </w:rPr>
        <w:t>UCIONALES</w:t>
      </w:r>
    </w:p>
    <w:p w:rsidR="00FB3F67" w:rsidRDefault="00FB3F67" w:rsidP="00FB3F67">
      <w:pPr>
        <w:shd w:val="clear" w:color="auto" w:fill="FFFFFF"/>
        <w:spacing w:line="360" w:lineRule="auto"/>
        <w:rPr>
          <w:rFonts w:ascii="Arial" w:hAnsi="Arial" w:cs="Arial"/>
          <w:sz w:val="24"/>
          <w:szCs w:val="24"/>
          <w:lang w:eastAsia="es-ES"/>
        </w:rPr>
      </w:pPr>
    </w:p>
    <w:p w:rsidR="002B5CD5" w:rsidRPr="002B5CD5" w:rsidRDefault="002B5CD5" w:rsidP="00E8178F">
      <w:pPr>
        <w:pStyle w:val="Prrafodelista"/>
        <w:numPr>
          <w:ilvl w:val="1"/>
          <w:numId w:val="16"/>
        </w:numPr>
        <w:spacing w:line="220" w:lineRule="exact"/>
        <w:jc w:val="center"/>
        <w:rPr>
          <w:rFonts w:ascii="Arial" w:hAnsi="Arial" w:cs="Arial"/>
          <w:b/>
          <w:sz w:val="20"/>
        </w:rPr>
      </w:pPr>
      <w:r w:rsidRPr="002B5CD5">
        <w:rPr>
          <w:rFonts w:ascii="Arial" w:hAnsi="Arial" w:cs="Arial"/>
          <w:b/>
          <w:sz w:val="20"/>
        </w:rPr>
        <w:t>POLITICA INSTITUCIONAL PARA LAS TAREAS ESCOLARES</w:t>
      </w:r>
    </w:p>
    <w:p w:rsidR="002B5CD5" w:rsidRPr="00BD295F" w:rsidRDefault="002B5CD5" w:rsidP="002B5CD5">
      <w:pPr>
        <w:spacing w:line="220" w:lineRule="exact"/>
        <w:contextualSpacing/>
        <w:rPr>
          <w:rFonts w:ascii="Arial" w:hAnsi="Arial" w:cs="Arial"/>
          <w:sz w:val="20"/>
        </w:rPr>
      </w:pPr>
    </w:p>
    <w:p w:rsidR="002B5CD5" w:rsidRPr="00113F7C" w:rsidRDefault="002B5CD5" w:rsidP="002B5CD5">
      <w:pPr>
        <w:spacing w:line="220" w:lineRule="exact"/>
        <w:rPr>
          <w:rFonts w:ascii="Arial" w:hAnsi="Arial" w:cs="Arial"/>
          <w:b/>
          <w:sz w:val="20"/>
        </w:rPr>
      </w:pPr>
      <w:r w:rsidRPr="00BD295F">
        <w:rPr>
          <w:rFonts w:ascii="Arial" w:hAnsi="Arial" w:cs="Arial"/>
          <w:b/>
          <w:sz w:val="20"/>
        </w:rPr>
        <w:t xml:space="preserve">PROPOSITO DE LAS TAREAS ESCOLARES: </w:t>
      </w:r>
      <w:r w:rsidRPr="00BD295F">
        <w:rPr>
          <w:rFonts w:ascii="Arial" w:hAnsi="Arial" w:cs="Arial"/>
          <w:sz w:val="20"/>
        </w:rPr>
        <w:t>Indagar acerca del conocimiento  afianzando, reforzando y profundizando el proceso de aprendizajes  para mejorar los niveles  de comprensión e interpretación, propiciando el espíritu crítico e investigativo.</w:t>
      </w:r>
    </w:p>
    <w:p w:rsidR="002B5CD5" w:rsidRPr="00113F7C" w:rsidRDefault="002B5CD5" w:rsidP="002B5CD5">
      <w:pPr>
        <w:spacing w:line="220" w:lineRule="exact"/>
        <w:rPr>
          <w:rFonts w:ascii="Arial" w:hAnsi="Arial" w:cs="Arial"/>
          <w:b/>
          <w:sz w:val="20"/>
        </w:rPr>
      </w:pPr>
      <w:r w:rsidRPr="00BD295F">
        <w:rPr>
          <w:rFonts w:ascii="Arial" w:hAnsi="Arial" w:cs="Arial"/>
          <w:b/>
          <w:sz w:val="20"/>
        </w:rPr>
        <w:t>FORMA: Claras</w:t>
      </w:r>
      <w:r w:rsidRPr="00BD295F">
        <w:rPr>
          <w:rFonts w:ascii="Arial" w:hAnsi="Arial" w:cs="Arial"/>
          <w:sz w:val="20"/>
        </w:rPr>
        <w:t xml:space="preserve"> y precisas de acuerdo a la temática a profundizar, creativas que impliquen iniciativa del estudiante y el tema a desarrollarse. Deben ser moderadas y presentarse en mano o computador.</w:t>
      </w:r>
    </w:p>
    <w:p w:rsidR="002B5CD5" w:rsidRPr="00BD295F" w:rsidRDefault="002B5CD5" w:rsidP="002B5CD5">
      <w:pPr>
        <w:spacing w:line="220" w:lineRule="exact"/>
        <w:rPr>
          <w:rFonts w:ascii="Arial" w:hAnsi="Arial" w:cs="Arial"/>
          <w:b/>
          <w:sz w:val="20"/>
        </w:rPr>
      </w:pPr>
      <w:r w:rsidRPr="00BD295F">
        <w:rPr>
          <w:rFonts w:ascii="Arial" w:hAnsi="Arial" w:cs="Arial"/>
          <w:b/>
          <w:sz w:val="20"/>
        </w:rPr>
        <w:t xml:space="preserve">CRITERIOS: </w:t>
      </w:r>
    </w:p>
    <w:p w:rsidR="002B5CD5" w:rsidRPr="00BD295F" w:rsidRDefault="002B5CD5" w:rsidP="00E8178F">
      <w:pPr>
        <w:pStyle w:val="Prrafodelista"/>
        <w:numPr>
          <w:ilvl w:val="0"/>
          <w:numId w:val="49"/>
        </w:numPr>
        <w:spacing w:line="220" w:lineRule="exact"/>
        <w:jc w:val="both"/>
        <w:rPr>
          <w:rFonts w:ascii="Arial" w:hAnsi="Arial" w:cs="Arial"/>
          <w:sz w:val="20"/>
        </w:rPr>
      </w:pPr>
      <w:r w:rsidRPr="00BD295F">
        <w:rPr>
          <w:rFonts w:ascii="Arial" w:hAnsi="Arial" w:cs="Arial"/>
          <w:sz w:val="20"/>
        </w:rPr>
        <w:t>Aclarar dudas al asignar las tareas.</w:t>
      </w:r>
    </w:p>
    <w:p w:rsidR="002B5CD5" w:rsidRPr="00BD295F" w:rsidRDefault="002B5CD5" w:rsidP="00E8178F">
      <w:pPr>
        <w:pStyle w:val="Prrafodelista"/>
        <w:numPr>
          <w:ilvl w:val="0"/>
          <w:numId w:val="49"/>
        </w:numPr>
        <w:spacing w:line="220" w:lineRule="exact"/>
        <w:jc w:val="both"/>
        <w:rPr>
          <w:rFonts w:ascii="Arial" w:hAnsi="Arial" w:cs="Arial"/>
          <w:sz w:val="20"/>
        </w:rPr>
      </w:pPr>
      <w:r w:rsidRPr="00BD295F">
        <w:rPr>
          <w:rFonts w:ascii="Arial" w:hAnsi="Arial" w:cs="Arial"/>
          <w:sz w:val="20"/>
        </w:rPr>
        <w:t>Aclarar dudas, revisar, corregir y evaluarlas a través de sustentaciones orales o escritas.</w:t>
      </w:r>
    </w:p>
    <w:p w:rsidR="002B5CD5" w:rsidRPr="00BD295F" w:rsidRDefault="002B5CD5" w:rsidP="00E8178F">
      <w:pPr>
        <w:pStyle w:val="Prrafodelista"/>
        <w:numPr>
          <w:ilvl w:val="0"/>
          <w:numId w:val="49"/>
        </w:numPr>
        <w:spacing w:line="220" w:lineRule="exact"/>
        <w:jc w:val="both"/>
        <w:rPr>
          <w:rFonts w:ascii="Arial" w:hAnsi="Arial" w:cs="Arial"/>
          <w:sz w:val="20"/>
        </w:rPr>
      </w:pPr>
      <w:r w:rsidRPr="00BD295F">
        <w:rPr>
          <w:rFonts w:ascii="Arial" w:hAnsi="Arial" w:cs="Arial"/>
          <w:sz w:val="20"/>
        </w:rPr>
        <w:t>Moderadas y acordes al grado escolar y al área.</w:t>
      </w:r>
    </w:p>
    <w:p w:rsidR="002B5CD5" w:rsidRPr="00BD295F" w:rsidRDefault="002B5CD5" w:rsidP="00E8178F">
      <w:pPr>
        <w:pStyle w:val="Prrafodelista"/>
        <w:numPr>
          <w:ilvl w:val="0"/>
          <w:numId w:val="49"/>
        </w:numPr>
        <w:spacing w:line="220" w:lineRule="exact"/>
        <w:jc w:val="both"/>
        <w:rPr>
          <w:rFonts w:ascii="Arial" w:hAnsi="Arial" w:cs="Arial"/>
          <w:sz w:val="20"/>
        </w:rPr>
      </w:pPr>
      <w:r w:rsidRPr="00BD295F">
        <w:rPr>
          <w:rFonts w:ascii="Arial" w:hAnsi="Arial" w:cs="Arial"/>
          <w:sz w:val="20"/>
        </w:rPr>
        <w:t>Acordar  con los estudiantes fecha de presentación</w:t>
      </w:r>
    </w:p>
    <w:p w:rsidR="002B5CD5" w:rsidRPr="00BD295F" w:rsidRDefault="002B5CD5" w:rsidP="00E8178F">
      <w:pPr>
        <w:pStyle w:val="Prrafodelista"/>
        <w:numPr>
          <w:ilvl w:val="0"/>
          <w:numId w:val="49"/>
        </w:numPr>
        <w:spacing w:line="220" w:lineRule="exact"/>
        <w:jc w:val="both"/>
        <w:rPr>
          <w:rFonts w:ascii="Arial" w:hAnsi="Arial" w:cs="Arial"/>
          <w:sz w:val="20"/>
        </w:rPr>
      </w:pPr>
      <w:r w:rsidRPr="00BD295F">
        <w:rPr>
          <w:rFonts w:ascii="Arial" w:hAnsi="Arial" w:cs="Arial"/>
          <w:sz w:val="20"/>
        </w:rPr>
        <w:t>A los estudiantes con bajo desempeño académico en alguna asignatura se les dejará plan de refuerzo para las vacaciones.</w:t>
      </w:r>
    </w:p>
    <w:p w:rsidR="002B5CD5" w:rsidRPr="00BD295F" w:rsidRDefault="002B5CD5" w:rsidP="00E8178F">
      <w:pPr>
        <w:pStyle w:val="Prrafodelista"/>
        <w:numPr>
          <w:ilvl w:val="0"/>
          <w:numId w:val="49"/>
        </w:numPr>
        <w:spacing w:line="220" w:lineRule="exact"/>
        <w:jc w:val="both"/>
        <w:rPr>
          <w:rFonts w:ascii="Arial" w:hAnsi="Arial" w:cs="Arial"/>
          <w:sz w:val="20"/>
        </w:rPr>
      </w:pPr>
      <w:r w:rsidRPr="00BD295F">
        <w:rPr>
          <w:rFonts w:ascii="Arial" w:hAnsi="Arial" w:cs="Arial"/>
          <w:sz w:val="20"/>
        </w:rPr>
        <w:t>En tiempo de receso estudiantil  no se asignarán tareas a los estudiantes.</w:t>
      </w:r>
    </w:p>
    <w:p w:rsidR="002B5CD5" w:rsidRPr="00BD295F" w:rsidRDefault="002B5CD5" w:rsidP="00E8178F">
      <w:pPr>
        <w:pStyle w:val="Prrafodelista"/>
        <w:numPr>
          <w:ilvl w:val="0"/>
          <w:numId w:val="49"/>
        </w:numPr>
        <w:spacing w:line="220" w:lineRule="exact"/>
        <w:jc w:val="both"/>
        <w:rPr>
          <w:rFonts w:ascii="Arial" w:hAnsi="Arial" w:cs="Arial"/>
          <w:sz w:val="20"/>
        </w:rPr>
      </w:pPr>
      <w:r w:rsidRPr="00BD295F">
        <w:rPr>
          <w:rFonts w:ascii="Arial" w:hAnsi="Arial" w:cs="Arial"/>
          <w:sz w:val="20"/>
        </w:rPr>
        <w:t>A través de las tareas promover  acciones  que fomenten  la interpretación, la inferencia y la abstracción más que la transcripción.</w:t>
      </w:r>
    </w:p>
    <w:p w:rsidR="002B5CD5" w:rsidRPr="00BD295F" w:rsidRDefault="002B5CD5" w:rsidP="00E8178F">
      <w:pPr>
        <w:pStyle w:val="Prrafodelista"/>
        <w:numPr>
          <w:ilvl w:val="0"/>
          <w:numId w:val="49"/>
        </w:numPr>
        <w:spacing w:line="220" w:lineRule="exact"/>
        <w:jc w:val="both"/>
        <w:rPr>
          <w:rFonts w:ascii="Arial" w:hAnsi="Arial" w:cs="Arial"/>
          <w:sz w:val="20"/>
        </w:rPr>
      </w:pPr>
      <w:r w:rsidRPr="00BD295F">
        <w:rPr>
          <w:rFonts w:ascii="Arial" w:hAnsi="Arial" w:cs="Arial"/>
          <w:sz w:val="20"/>
        </w:rPr>
        <w:t>Las tareas extra clases son individuales y no en grupo.</w:t>
      </w:r>
    </w:p>
    <w:p w:rsidR="002B5CD5" w:rsidRPr="00113F7C" w:rsidRDefault="002B5CD5" w:rsidP="00E8178F">
      <w:pPr>
        <w:pStyle w:val="Prrafodelista"/>
        <w:numPr>
          <w:ilvl w:val="0"/>
          <w:numId w:val="49"/>
        </w:numPr>
        <w:spacing w:line="220" w:lineRule="exact"/>
        <w:jc w:val="both"/>
        <w:rPr>
          <w:rFonts w:ascii="Arial" w:hAnsi="Arial" w:cs="Arial"/>
          <w:sz w:val="20"/>
        </w:rPr>
      </w:pPr>
      <w:r w:rsidRPr="00BD295F">
        <w:rPr>
          <w:rFonts w:ascii="Arial" w:hAnsi="Arial" w:cs="Arial"/>
          <w:sz w:val="20"/>
        </w:rPr>
        <w:t>Se deja bibliografía como apoyo a las tareas.</w:t>
      </w:r>
    </w:p>
    <w:p w:rsidR="002B5CD5" w:rsidRDefault="002B5CD5" w:rsidP="002B5CD5">
      <w:pPr>
        <w:spacing w:line="220" w:lineRule="exact"/>
        <w:jc w:val="center"/>
        <w:rPr>
          <w:rFonts w:ascii="Arial" w:hAnsi="Arial" w:cs="Arial"/>
          <w:b/>
          <w:sz w:val="20"/>
        </w:rPr>
      </w:pPr>
    </w:p>
    <w:p w:rsidR="002B5CD5" w:rsidRDefault="002B5CD5" w:rsidP="002B5CD5">
      <w:pPr>
        <w:spacing w:line="220" w:lineRule="exact"/>
        <w:jc w:val="center"/>
        <w:rPr>
          <w:rFonts w:ascii="Arial" w:hAnsi="Arial" w:cs="Arial"/>
          <w:b/>
          <w:sz w:val="20"/>
        </w:rPr>
      </w:pPr>
    </w:p>
    <w:p w:rsidR="002B5CD5" w:rsidRPr="002B5CD5" w:rsidRDefault="002B5CD5" w:rsidP="00E8178F">
      <w:pPr>
        <w:pStyle w:val="Prrafodelista"/>
        <w:numPr>
          <w:ilvl w:val="1"/>
          <w:numId w:val="16"/>
        </w:numPr>
        <w:spacing w:line="220" w:lineRule="exact"/>
        <w:jc w:val="center"/>
        <w:rPr>
          <w:rFonts w:ascii="Arial" w:hAnsi="Arial" w:cs="Arial"/>
          <w:b/>
          <w:sz w:val="20"/>
        </w:rPr>
      </w:pPr>
      <w:r w:rsidRPr="002B5CD5">
        <w:rPr>
          <w:rFonts w:ascii="Arial" w:hAnsi="Arial" w:cs="Arial"/>
          <w:b/>
          <w:sz w:val="20"/>
        </w:rPr>
        <w:t>POLÍTICA PARA EL CONTROL, ANÁLISIS Y TRATAMIENTO DE LAS CAUSAS DEL AUSENTISMO.</w:t>
      </w:r>
    </w:p>
    <w:p w:rsidR="002B5CD5" w:rsidRPr="00BD295F" w:rsidRDefault="002B5CD5" w:rsidP="002B5CD5">
      <w:pPr>
        <w:spacing w:line="220" w:lineRule="exact"/>
        <w:rPr>
          <w:rFonts w:ascii="Arial" w:hAnsi="Arial" w:cs="Arial"/>
          <w:b/>
          <w:sz w:val="20"/>
          <w:u w:val="single"/>
        </w:rPr>
      </w:pPr>
      <w:r w:rsidRPr="00BD295F">
        <w:rPr>
          <w:rFonts w:ascii="Arial" w:hAnsi="Arial" w:cs="Arial"/>
          <w:b/>
          <w:sz w:val="20"/>
          <w:u w:val="single"/>
        </w:rPr>
        <w:t>PROPÓSITO</w:t>
      </w:r>
    </w:p>
    <w:p w:rsidR="002B5CD5" w:rsidRDefault="002B5CD5" w:rsidP="002B5CD5">
      <w:pPr>
        <w:spacing w:line="220" w:lineRule="exact"/>
        <w:rPr>
          <w:rFonts w:ascii="Arial" w:hAnsi="Arial" w:cs="Arial"/>
          <w:sz w:val="20"/>
        </w:rPr>
      </w:pPr>
      <w:r w:rsidRPr="00BD295F">
        <w:rPr>
          <w:rFonts w:ascii="Arial" w:hAnsi="Arial" w:cs="Arial"/>
          <w:sz w:val="20"/>
        </w:rPr>
        <w:t xml:space="preserve">Disminuir el índice de ausentismo  de los estudiantes </w:t>
      </w:r>
      <w:r>
        <w:rPr>
          <w:rFonts w:ascii="Arial" w:hAnsi="Arial" w:cs="Arial"/>
          <w:sz w:val="20"/>
        </w:rPr>
        <w:t>en las actividades académicas.</w:t>
      </w:r>
    </w:p>
    <w:p w:rsidR="002B5CD5" w:rsidRPr="002D3F1E" w:rsidRDefault="002B5CD5" w:rsidP="002B5CD5">
      <w:pPr>
        <w:spacing w:line="220" w:lineRule="exact"/>
        <w:rPr>
          <w:rFonts w:ascii="Arial" w:hAnsi="Arial" w:cs="Arial"/>
          <w:b/>
          <w:sz w:val="20"/>
        </w:rPr>
      </w:pPr>
      <w:r w:rsidRPr="002D3F1E">
        <w:rPr>
          <w:rFonts w:ascii="Arial" w:hAnsi="Arial" w:cs="Arial"/>
          <w:b/>
          <w:sz w:val="20"/>
        </w:rPr>
        <w:t xml:space="preserve">DEFINCIONES de AUSENTISMO ESCOLAR: </w:t>
      </w:r>
      <w:r w:rsidRPr="002D3F1E">
        <w:rPr>
          <w:rFonts w:ascii="Arial" w:hAnsi="Arial" w:cs="Arial"/>
          <w:sz w:val="20"/>
        </w:rPr>
        <w:t xml:space="preserve">Se define como la inasistencia del estudiante </w:t>
      </w:r>
      <w:r>
        <w:rPr>
          <w:rFonts w:ascii="Arial" w:hAnsi="Arial" w:cs="Arial"/>
          <w:sz w:val="20"/>
        </w:rPr>
        <w:t xml:space="preserve">al desarrollo de las actividades </w:t>
      </w:r>
      <w:proofErr w:type="spellStart"/>
      <w:r>
        <w:rPr>
          <w:rFonts w:ascii="Arial" w:hAnsi="Arial" w:cs="Arial"/>
          <w:sz w:val="20"/>
        </w:rPr>
        <w:t>escoalres</w:t>
      </w:r>
      <w:proofErr w:type="spellEnd"/>
      <w:r>
        <w:rPr>
          <w:rFonts w:ascii="Arial" w:hAnsi="Arial" w:cs="Arial"/>
          <w:sz w:val="20"/>
        </w:rPr>
        <w:t>.</w:t>
      </w:r>
    </w:p>
    <w:p w:rsidR="002B5CD5" w:rsidRPr="00BD295F" w:rsidRDefault="002B5CD5" w:rsidP="002B5CD5">
      <w:pPr>
        <w:spacing w:line="220" w:lineRule="exact"/>
        <w:rPr>
          <w:rFonts w:ascii="Arial" w:hAnsi="Arial" w:cs="Arial"/>
          <w:b/>
          <w:sz w:val="20"/>
          <w:u w:val="single"/>
        </w:rPr>
      </w:pPr>
      <w:r w:rsidRPr="00BD295F">
        <w:rPr>
          <w:rFonts w:ascii="Arial" w:hAnsi="Arial" w:cs="Arial"/>
          <w:b/>
          <w:sz w:val="20"/>
          <w:u w:val="single"/>
        </w:rPr>
        <w:t>CRITERIOS</w:t>
      </w:r>
    </w:p>
    <w:p w:rsidR="002B5CD5" w:rsidRPr="00BD295F" w:rsidRDefault="002B5CD5" w:rsidP="00E8178F">
      <w:pPr>
        <w:pStyle w:val="Prrafodelista"/>
        <w:numPr>
          <w:ilvl w:val="0"/>
          <w:numId w:val="50"/>
        </w:numPr>
        <w:spacing w:line="220" w:lineRule="exact"/>
        <w:jc w:val="both"/>
        <w:rPr>
          <w:rFonts w:ascii="Arial" w:hAnsi="Arial" w:cs="Arial"/>
          <w:b/>
          <w:sz w:val="20"/>
          <w:u w:val="single"/>
        </w:rPr>
      </w:pPr>
      <w:r w:rsidRPr="00BD295F">
        <w:rPr>
          <w:rFonts w:ascii="Arial" w:hAnsi="Arial" w:cs="Arial"/>
          <w:sz w:val="20"/>
        </w:rPr>
        <w:t>Los docentes deben llevar un control de asistencia, llamando a lista y verificando que los estudiantes estén en el aula de clase, pasando un reporte semanal a la coordinación de convivencia.</w:t>
      </w:r>
    </w:p>
    <w:p w:rsidR="002B5CD5" w:rsidRPr="00BD295F" w:rsidRDefault="002B5CD5" w:rsidP="00E8178F">
      <w:pPr>
        <w:pStyle w:val="Prrafodelista"/>
        <w:numPr>
          <w:ilvl w:val="0"/>
          <w:numId w:val="50"/>
        </w:numPr>
        <w:spacing w:line="220" w:lineRule="exact"/>
        <w:jc w:val="both"/>
        <w:rPr>
          <w:rFonts w:ascii="Arial" w:hAnsi="Arial" w:cs="Arial"/>
          <w:b/>
          <w:sz w:val="20"/>
          <w:u w:val="single"/>
        </w:rPr>
      </w:pPr>
      <w:r w:rsidRPr="00BD295F">
        <w:rPr>
          <w:rFonts w:ascii="Arial" w:hAnsi="Arial" w:cs="Arial"/>
          <w:sz w:val="20"/>
        </w:rPr>
        <w:t>Solicitar a los docentes el control de asistencia para encontrar el porcentaje de los estudiantes que no asisten a clase. Cada docente registra en el informe periódico de notas las inasistencias de los estudiantes especificando si fue con o sin excusa de esta manera se podrá evidenciar a los padres de familia.</w:t>
      </w:r>
    </w:p>
    <w:p w:rsidR="002B5CD5" w:rsidRPr="002D3F1E" w:rsidRDefault="002B5CD5" w:rsidP="00E8178F">
      <w:pPr>
        <w:pStyle w:val="Prrafodelista"/>
        <w:numPr>
          <w:ilvl w:val="0"/>
          <w:numId w:val="50"/>
        </w:numPr>
        <w:spacing w:line="220" w:lineRule="exact"/>
        <w:jc w:val="both"/>
        <w:rPr>
          <w:rFonts w:ascii="Arial" w:hAnsi="Arial" w:cs="Arial"/>
          <w:b/>
          <w:sz w:val="20"/>
          <w:u w:val="single"/>
        </w:rPr>
      </w:pPr>
      <w:r w:rsidRPr="00BD295F">
        <w:rPr>
          <w:rFonts w:ascii="Arial" w:hAnsi="Arial" w:cs="Arial"/>
          <w:sz w:val="20"/>
        </w:rPr>
        <w:t>Ante la ausencia reiterativa de los estudiantes  a clase, cada docente realizará un acompañamiento dialogando con el padre de familia y estudiante sobre las causas de ausentismo y compromiso de cambio, dejando evidencia del proceso en el observador del estudiante.</w:t>
      </w:r>
    </w:p>
    <w:p w:rsidR="002B5CD5" w:rsidRPr="002D3F1E" w:rsidRDefault="002B5CD5" w:rsidP="00E8178F">
      <w:pPr>
        <w:pStyle w:val="Prrafodelista"/>
        <w:numPr>
          <w:ilvl w:val="0"/>
          <w:numId w:val="50"/>
        </w:numPr>
        <w:spacing w:line="220" w:lineRule="exact"/>
        <w:jc w:val="both"/>
        <w:rPr>
          <w:rFonts w:ascii="Arial" w:hAnsi="Arial" w:cs="Arial"/>
          <w:b/>
          <w:sz w:val="20"/>
          <w:u w:val="single"/>
        </w:rPr>
      </w:pPr>
      <w:r w:rsidRPr="002D3F1E">
        <w:rPr>
          <w:rFonts w:ascii="Arial" w:hAnsi="Arial" w:cs="Arial"/>
          <w:sz w:val="20"/>
        </w:rPr>
        <w:t>Desde Coordinación Académica identificar las asignaturas con mayo r ausentismo y las causas que lo ocasionan</w:t>
      </w:r>
      <w:r>
        <w:rPr>
          <w:rFonts w:ascii="Arial" w:hAnsi="Arial" w:cs="Arial"/>
          <w:sz w:val="20"/>
        </w:rPr>
        <w:t>.</w:t>
      </w:r>
    </w:p>
    <w:p w:rsidR="002B5CD5" w:rsidRPr="002D3F1E" w:rsidRDefault="002B5CD5" w:rsidP="002B5CD5">
      <w:pPr>
        <w:pStyle w:val="Prrafodelista"/>
        <w:spacing w:line="220" w:lineRule="exact"/>
        <w:jc w:val="both"/>
        <w:rPr>
          <w:rFonts w:ascii="Arial" w:hAnsi="Arial" w:cs="Arial"/>
          <w:b/>
          <w:sz w:val="20"/>
          <w:u w:val="single"/>
        </w:rPr>
      </w:pPr>
    </w:p>
    <w:p w:rsidR="002B5CD5" w:rsidRPr="002D3F1E" w:rsidRDefault="002B5CD5" w:rsidP="00E8178F">
      <w:pPr>
        <w:pStyle w:val="Prrafodelista"/>
        <w:numPr>
          <w:ilvl w:val="0"/>
          <w:numId w:val="50"/>
        </w:numPr>
        <w:spacing w:line="220" w:lineRule="exact"/>
        <w:jc w:val="both"/>
        <w:rPr>
          <w:rFonts w:ascii="Arial" w:hAnsi="Arial" w:cs="Arial"/>
          <w:b/>
          <w:sz w:val="20"/>
          <w:u w:val="single"/>
        </w:rPr>
      </w:pPr>
      <w:r w:rsidRPr="002D3F1E">
        <w:rPr>
          <w:rFonts w:ascii="Arial" w:hAnsi="Arial" w:cs="Arial"/>
          <w:sz w:val="20"/>
        </w:rPr>
        <w:lastRenderedPageBreak/>
        <w:t>La Institución, establece que los estudiantes con reiterativo ausentismo, en las diferentes clases sin su debida justificación, se verán afectados   en su rendimiento académico así:</w:t>
      </w:r>
    </w:p>
    <w:p w:rsidR="002B5CD5" w:rsidRPr="002D3F1E" w:rsidRDefault="002B5CD5" w:rsidP="002B5CD5">
      <w:pPr>
        <w:pStyle w:val="Prrafodelista"/>
        <w:spacing w:line="220" w:lineRule="exact"/>
        <w:jc w:val="both"/>
        <w:rPr>
          <w:rFonts w:ascii="Arial" w:hAnsi="Arial" w:cs="Arial"/>
          <w:b/>
          <w:sz w:val="20"/>
          <w:u w:val="single"/>
        </w:rPr>
      </w:pPr>
    </w:p>
    <w:p w:rsidR="002B5CD5" w:rsidRPr="00BD295F" w:rsidRDefault="002B5CD5" w:rsidP="00E8178F">
      <w:pPr>
        <w:pStyle w:val="Prrafodelista"/>
        <w:numPr>
          <w:ilvl w:val="0"/>
          <w:numId w:val="51"/>
        </w:numPr>
        <w:spacing w:line="220" w:lineRule="exact"/>
        <w:ind w:left="851" w:hanging="284"/>
        <w:jc w:val="both"/>
        <w:rPr>
          <w:rFonts w:ascii="Arial" w:hAnsi="Arial" w:cs="Arial"/>
          <w:sz w:val="20"/>
        </w:rPr>
      </w:pPr>
      <w:r w:rsidRPr="00BD295F">
        <w:rPr>
          <w:rFonts w:ascii="Arial" w:hAnsi="Arial" w:cs="Arial"/>
          <w:sz w:val="20"/>
        </w:rPr>
        <w:t>Con el 15% de las fallas no justificadas, habrá pérdida del área, quedando con bajo rendimiento, previo estudio del comité de evaluación.</w:t>
      </w:r>
    </w:p>
    <w:p w:rsidR="002B5CD5" w:rsidRPr="00BD295F" w:rsidRDefault="002B5CD5" w:rsidP="00E8178F">
      <w:pPr>
        <w:pStyle w:val="Prrafodelista"/>
        <w:numPr>
          <w:ilvl w:val="0"/>
          <w:numId w:val="51"/>
        </w:numPr>
        <w:spacing w:line="220" w:lineRule="exact"/>
        <w:ind w:left="851" w:hanging="284"/>
        <w:jc w:val="both"/>
        <w:rPr>
          <w:rFonts w:ascii="Arial" w:hAnsi="Arial" w:cs="Arial"/>
          <w:sz w:val="20"/>
        </w:rPr>
      </w:pPr>
      <w:r w:rsidRPr="00BD295F">
        <w:rPr>
          <w:rFonts w:ascii="Arial" w:hAnsi="Arial" w:cs="Arial"/>
          <w:sz w:val="20"/>
        </w:rPr>
        <w:t>El estudiante no podrá presentar las actividades realizadas durante su ausencia, si no presenta una justificación válida firmada por el acudiente ante la Coordinación de Convivencia máximo tres días hábiles después del suceso; cuando la justificación de la inasistencia, es válida el estudiante tendrá derecho de presentar las actividades en la segunda clase después de la ausencia justificada; de no hacerlo, el estudiante pierde el derecho a presentar las actividades, igual que quienes estando en la institución no asisten a clase.</w:t>
      </w:r>
    </w:p>
    <w:p w:rsidR="002B5CD5" w:rsidRPr="00BD295F" w:rsidRDefault="002B5CD5" w:rsidP="00E8178F">
      <w:pPr>
        <w:pStyle w:val="Prrafodelista"/>
        <w:numPr>
          <w:ilvl w:val="0"/>
          <w:numId w:val="51"/>
        </w:numPr>
        <w:spacing w:line="220" w:lineRule="exact"/>
        <w:ind w:left="851" w:hanging="284"/>
        <w:jc w:val="both"/>
        <w:rPr>
          <w:rFonts w:ascii="Arial" w:hAnsi="Arial" w:cs="Arial"/>
          <w:sz w:val="20"/>
        </w:rPr>
      </w:pPr>
      <w:r w:rsidRPr="00BD295F">
        <w:rPr>
          <w:rFonts w:ascii="Arial" w:hAnsi="Arial" w:cs="Arial"/>
          <w:sz w:val="20"/>
        </w:rPr>
        <w:t>En asamblea de grupo se informará al padre de familia o acudiente la inasistencia reiterativa del estudiante.</w:t>
      </w:r>
    </w:p>
    <w:p w:rsidR="002B5CD5" w:rsidRDefault="002B5CD5" w:rsidP="00E8178F">
      <w:pPr>
        <w:pStyle w:val="Prrafodelista"/>
        <w:numPr>
          <w:ilvl w:val="0"/>
          <w:numId w:val="51"/>
        </w:numPr>
        <w:spacing w:line="220" w:lineRule="exact"/>
        <w:ind w:left="851" w:hanging="284"/>
        <w:jc w:val="both"/>
        <w:rPr>
          <w:rFonts w:ascii="Arial" w:hAnsi="Arial" w:cs="Arial"/>
          <w:sz w:val="20"/>
        </w:rPr>
      </w:pPr>
      <w:r w:rsidRPr="00BD295F">
        <w:rPr>
          <w:rFonts w:ascii="Arial" w:hAnsi="Arial" w:cs="Arial"/>
          <w:sz w:val="20"/>
        </w:rPr>
        <w:t>Socializar a los padres de familia al iniciar el año escolar la política.</w:t>
      </w:r>
    </w:p>
    <w:p w:rsidR="002B5CD5" w:rsidRPr="002B5CD5" w:rsidRDefault="002B5CD5" w:rsidP="002B5CD5">
      <w:pPr>
        <w:spacing w:line="220" w:lineRule="exact"/>
        <w:rPr>
          <w:rFonts w:ascii="Arial" w:hAnsi="Arial" w:cs="Arial"/>
          <w:sz w:val="20"/>
        </w:rPr>
      </w:pPr>
    </w:p>
    <w:p w:rsidR="00D3684F" w:rsidRPr="00D3684F" w:rsidRDefault="00D3684F" w:rsidP="00E8178F">
      <w:pPr>
        <w:pStyle w:val="Prrafodelista"/>
        <w:numPr>
          <w:ilvl w:val="1"/>
          <w:numId w:val="16"/>
        </w:numPr>
        <w:jc w:val="center"/>
        <w:rPr>
          <w:rFonts w:ascii="Arial" w:hAnsi="Arial" w:cs="Arial"/>
          <w:b/>
        </w:rPr>
      </w:pPr>
      <w:r w:rsidRPr="00D3684F">
        <w:rPr>
          <w:rFonts w:ascii="Arial" w:hAnsi="Arial" w:cs="Arial"/>
          <w:b/>
        </w:rPr>
        <w:t>PROGRAMA INDUCCION A LOS NUEVOS ESTUDIANTES Y REINDUCCIÓN AL PERSONAL ANTIGUO</w:t>
      </w:r>
    </w:p>
    <w:p w:rsidR="00D3684F" w:rsidRPr="002E1827" w:rsidRDefault="00D3684F" w:rsidP="00D3684F">
      <w:pPr>
        <w:spacing w:line="360" w:lineRule="auto"/>
        <w:contextualSpacing/>
        <w:rPr>
          <w:rFonts w:ascii="Arial Narrow" w:hAnsi="Arial Narrow"/>
          <w:b/>
        </w:rPr>
      </w:pPr>
      <w:r w:rsidRPr="002E1827">
        <w:rPr>
          <w:rFonts w:ascii="Arial Narrow" w:hAnsi="Arial Narrow"/>
          <w:b/>
        </w:rPr>
        <w:t>JUSTIFICACION:</w:t>
      </w:r>
    </w:p>
    <w:p w:rsidR="00D3684F" w:rsidRPr="002E1827" w:rsidRDefault="00D3684F" w:rsidP="00D3684F">
      <w:pPr>
        <w:spacing w:line="360" w:lineRule="auto"/>
        <w:contextualSpacing/>
        <w:rPr>
          <w:rFonts w:ascii="Arial Narrow" w:hAnsi="Arial Narrow"/>
        </w:rPr>
      </w:pPr>
      <w:r>
        <w:rPr>
          <w:rFonts w:ascii="Arial Narrow" w:hAnsi="Arial Narrow"/>
        </w:rPr>
        <w:t xml:space="preserve">La Institución Educativa Técnica Nuestra Señora de Lourdes, es en Pastoral, tiene como misión </w:t>
      </w:r>
      <w:r w:rsidRPr="002E1827">
        <w:rPr>
          <w:rFonts w:ascii="Arial Narrow" w:hAnsi="Arial Narrow"/>
        </w:rPr>
        <w:t>la formación integral e inclusiva de los estudiantes, en búsqueda del conocimiento, para alcanzar excelencia académica, acorde a las exigencias de la nueva sociedad, fortaleciendo  los valores espirituales que trasciendan en el amor por la vida y el entorno, la solidaridad, la convivencia, el liderazgo y personas competentes, de esta manera la in</w:t>
      </w:r>
      <w:r>
        <w:rPr>
          <w:rFonts w:ascii="Arial Narrow" w:hAnsi="Arial Narrow"/>
        </w:rPr>
        <w:t xml:space="preserve">stitución tiene un sello propio, </w:t>
      </w:r>
      <w:r w:rsidRPr="002E1827">
        <w:rPr>
          <w:rFonts w:ascii="Arial Narrow" w:hAnsi="Arial Narrow"/>
        </w:rPr>
        <w:t>la experiencia de un Dios Misericordioso: El Buen Pastor que va en busca de la oveja perdida</w:t>
      </w:r>
      <w:r>
        <w:rPr>
          <w:rFonts w:ascii="Arial Narrow" w:hAnsi="Arial Narrow"/>
        </w:rPr>
        <w:t xml:space="preserve"> (</w:t>
      </w:r>
      <w:r w:rsidRPr="002E1827">
        <w:rPr>
          <w:rFonts w:ascii="Arial Narrow" w:hAnsi="Arial Narrow"/>
        </w:rPr>
        <w:t>Juan 10</w:t>
      </w:r>
      <w:r>
        <w:rPr>
          <w:rFonts w:ascii="Arial Narrow" w:hAnsi="Arial Narrow"/>
        </w:rPr>
        <w:t>)</w:t>
      </w:r>
      <w:r w:rsidRPr="002E1827">
        <w:rPr>
          <w:rFonts w:ascii="Arial Narrow" w:hAnsi="Arial Narrow"/>
        </w:rPr>
        <w:t>.</w:t>
      </w:r>
      <w:r>
        <w:rPr>
          <w:rFonts w:ascii="Arial Narrow" w:hAnsi="Arial Narrow"/>
        </w:rPr>
        <w:t xml:space="preserve"> </w:t>
      </w:r>
      <w:r w:rsidRPr="002E1827">
        <w:rPr>
          <w:rFonts w:ascii="Arial Narrow" w:hAnsi="Arial Narrow"/>
        </w:rPr>
        <w:t xml:space="preserve">Es necesario de esta manera que los estudiantes nuevos y sus familias conozcan nuestro horizonte Institucional para que así mismo puedan asumirlo con alegría y con la plena certeza que a través de él lo que busca la institución es la dignidad e integridad de la persona humana. </w:t>
      </w:r>
    </w:p>
    <w:p w:rsidR="00D3684F" w:rsidRDefault="00D3684F" w:rsidP="00D3684F">
      <w:pPr>
        <w:spacing w:line="360" w:lineRule="auto"/>
        <w:contextualSpacing/>
        <w:rPr>
          <w:rFonts w:ascii="Arial Narrow" w:hAnsi="Arial Narrow"/>
        </w:rPr>
      </w:pPr>
    </w:p>
    <w:p w:rsidR="00D3684F" w:rsidRPr="002E1827" w:rsidRDefault="00D3684F" w:rsidP="00D3684F">
      <w:pPr>
        <w:spacing w:line="360" w:lineRule="auto"/>
        <w:contextualSpacing/>
        <w:rPr>
          <w:rFonts w:ascii="Arial Narrow" w:hAnsi="Arial Narrow"/>
          <w:b/>
        </w:rPr>
      </w:pPr>
      <w:r w:rsidRPr="002E1827">
        <w:rPr>
          <w:rFonts w:ascii="Arial Narrow" w:hAnsi="Arial Narrow"/>
          <w:b/>
        </w:rPr>
        <w:t>OBJETIVO GENERAL:</w:t>
      </w:r>
    </w:p>
    <w:p w:rsidR="00D3684F" w:rsidRPr="002E1827" w:rsidRDefault="00D3684F" w:rsidP="00D3684F">
      <w:pPr>
        <w:spacing w:line="360" w:lineRule="auto"/>
        <w:contextualSpacing/>
        <w:rPr>
          <w:rFonts w:ascii="Arial Narrow" w:hAnsi="Arial Narrow"/>
        </w:rPr>
      </w:pPr>
      <w:r w:rsidRPr="002E1827">
        <w:rPr>
          <w:rFonts w:ascii="Arial Narrow" w:hAnsi="Arial Narrow"/>
        </w:rPr>
        <w:t>Brindar acogida a los estudiantes nuevos y sus familias al iniciar el año escolar para propiciar un ambiente cercano y acogedor que les motive a desarrollar sentido de p</w:t>
      </w:r>
      <w:r>
        <w:rPr>
          <w:rFonts w:ascii="Arial Narrow" w:hAnsi="Arial Narrow"/>
        </w:rPr>
        <w:t>e</w:t>
      </w:r>
      <w:r w:rsidRPr="002E1827">
        <w:rPr>
          <w:rFonts w:ascii="Arial Narrow" w:hAnsi="Arial Narrow"/>
        </w:rPr>
        <w:t>rten</w:t>
      </w:r>
      <w:r>
        <w:rPr>
          <w:rFonts w:ascii="Arial Narrow" w:hAnsi="Arial Narrow"/>
        </w:rPr>
        <w:t>en</w:t>
      </w:r>
      <w:r w:rsidRPr="002E1827">
        <w:rPr>
          <w:rFonts w:ascii="Arial Narrow" w:hAnsi="Arial Narrow"/>
        </w:rPr>
        <w:t xml:space="preserve">cia </w:t>
      </w:r>
      <w:r>
        <w:rPr>
          <w:rFonts w:ascii="Arial Narrow" w:hAnsi="Arial Narrow"/>
        </w:rPr>
        <w:t xml:space="preserve">por la institución </w:t>
      </w:r>
      <w:r w:rsidRPr="002E1827">
        <w:rPr>
          <w:rFonts w:ascii="Arial Narrow" w:hAnsi="Arial Narrow"/>
        </w:rPr>
        <w:t>y reorientar la integración del personal antiguo a la c</w:t>
      </w:r>
      <w:r>
        <w:rPr>
          <w:rFonts w:ascii="Arial Narrow" w:hAnsi="Arial Narrow"/>
        </w:rPr>
        <w:t>ultura institucional de acuerdo</w:t>
      </w:r>
      <w:r w:rsidRPr="002E1827">
        <w:rPr>
          <w:rFonts w:ascii="Arial Narrow" w:hAnsi="Arial Narrow"/>
        </w:rPr>
        <w:t xml:space="preserve"> a los cambios y expectativas para el nuevo año.</w:t>
      </w:r>
    </w:p>
    <w:p w:rsidR="00D3684F" w:rsidRDefault="00D3684F" w:rsidP="00D3684F">
      <w:pPr>
        <w:spacing w:line="360" w:lineRule="auto"/>
        <w:contextualSpacing/>
        <w:rPr>
          <w:rFonts w:ascii="Arial Narrow" w:hAnsi="Arial Narrow"/>
          <w:b/>
        </w:rPr>
      </w:pPr>
    </w:p>
    <w:p w:rsidR="00D3684F" w:rsidRPr="002E1827" w:rsidRDefault="00D3684F" w:rsidP="00D3684F">
      <w:pPr>
        <w:spacing w:line="360" w:lineRule="auto"/>
        <w:contextualSpacing/>
        <w:rPr>
          <w:rFonts w:ascii="Arial Narrow" w:hAnsi="Arial Narrow"/>
          <w:b/>
        </w:rPr>
      </w:pPr>
      <w:r w:rsidRPr="002E1827">
        <w:rPr>
          <w:rFonts w:ascii="Arial Narrow" w:hAnsi="Arial Narrow"/>
          <w:b/>
        </w:rPr>
        <w:t>OBJETIVOS ESPECIFICOS:</w:t>
      </w:r>
    </w:p>
    <w:p w:rsidR="00D3684F" w:rsidRPr="002E1827" w:rsidRDefault="00D3684F" w:rsidP="00E8178F">
      <w:pPr>
        <w:pStyle w:val="Prrafodelista"/>
        <w:numPr>
          <w:ilvl w:val="0"/>
          <w:numId w:val="52"/>
        </w:numPr>
        <w:spacing w:line="360" w:lineRule="auto"/>
        <w:rPr>
          <w:rFonts w:ascii="Arial Narrow" w:hAnsi="Arial Narrow"/>
        </w:rPr>
      </w:pPr>
      <w:r w:rsidRPr="002E1827">
        <w:rPr>
          <w:rFonts w:ascii="Arial Narrow" w:hAnsi="Arial Narrow"/>
        </w:rPr>
        <w:t>Internalizar el Manual de Convivencia como un conjunto de orientaciones que favorecen las relaciones armónicas de los estudiantes y demás miembros de la familia Lourdista durante su trayectoria por la institución y como parte de su formación integral.</w:t>
      </w:r>
    </w:p>
    <w:p w:rsidR="00D3684F" w:rsidRPr="002E1827" w:rsidRDefault="00D3684F" w:rsidP="00E8178F">
      <w:pPr>
        <w:pStyle w:val="Prrafodelista"/>
        <w:numPr>
          <w:ilvl w:val="0"/>
          <w:numId w:val="52"/>
        </w:numPr>
        <w:spacing w:line="360" w:lineRule="auto"/>
        <w:rPr>
          <w:rFonts w:ascii="Arial Narrow" w:hAnsi="Arial Narrow"/>
        </w:rPr>
      </w:pPr>
      <w:r>
        <w:rPr>
          <w:rFonts w:ascii="Arial Narrow" w:hAnsi="Arial Narrow"/>
        </w:rPr>
        <w:lastRenderedPageBreak/>
        <w:t>Identificar</w:t>
      </w:r>
      <w:r w:rsidRPr="002E1827">
        <w:rPr>
          <w:rFonts w:ascii="Arial Narrow" w:hAnsi="Arial Narrow"/>
        </w:rPr>
        <w:t xml:space="preserve"> al personal docente y administrativo Lourdista y sus funciones dentro de la institución para iniciar relaciones respetuosas y de cortesía que comienzan con la identificación del nombre y el cargo.</w:t>
      </w:r>
    </w:p>
    <w:p w:rsidR="00D3684F" w:rsidRPr="002E1827" w:rsidRDefault="00D3684F" w:rsidP="00E8178F">
      <w:pPr>
        <w:pStyle w:val="Prrafodelista"/>
        <w:numPr>
          <w:ilvl w:val="0"/>
          <w:numId w:val="52"/>
        </w:numPr>
        <w:spacing w:line="360" w:lineRule="auto"/>
        <w:rPr>
          <w:rFonts w:ascii="Arial Narrow" w:hAnsi="Arial Narrow"/>
        </w:rPr>
      </w:pPr>
      <w:r w:rsidRPr="002E1827">
        <w:rPr>
          <w:rFonts w:ascii="Arial Narrow" w:hAnsi="Arial Narrow"/>
        </w:rPr>
        <w:t xml:space="preserve">Reconocer los programas de bienestar estudiantil como complemento fundamental para la formación integral de los estudiantes y una trayectoria académica exitosa (Refrigerio y almuerzo, cafetería, primeros auxilios, </w:t>
      </w:r>
      <w:proofErr w:type="spellStart"/>
      <w:r w:rsidRPr="002E1827">
        <w:rPr>
          <w:rFonts w:ascii="Arial Narrow" w:hAnsi="Arial Narrow"/>
        </w:rPr>
        <w:t>psicoorientación</w:t>
      </w:r>
      <w:proofErr w:type="spellEnd"/>
      <w:r>
        <w:rPr>
          <w:rFonts w:ascii="Arial Narrow" w:hAnsi="Arial Narrow"/>
        </w:rPr>
        <w:t xml:space="preserve">, acompañamiento espiritual </w:t>
      </w:r>
      <w:proofErr w:type="spellStart"/>
      <w:r>
        <w:rPr>
          <w:rFonts w:ascii="Arial Narrow" w:hAnsi="Arial Narrow"/>
        </w:rPr>
        <w:t>yconsejerìa</w:t>
      </w:r>
      <w:proofErr w:type="spellEnd"/>
      <w:r w:rsidRPr="002E1827">
        <w:rPr>
          <w:rFonts w:ascii="Arial Narrow" w:hAnsi="Arial Narrow"/>
        </w:rPr>
        <w:t>).</w:t>
      </w:r>
    </w:p>
    <w:p w:rsidR="00D3684F" w:rsidRPr="002E1827" w:rsidRDefault="00D3684F" w:rsidP="00E8178F">
      <w:pPr>
        <w:pStyle w:val="Prrafodelista"/>
        <w:numPr>
          <w:ilvl w:val="0"/>
          <w:numId w:val="52"/>
        </w:numPr>
        <w:spacing w:line="360" w:lineRule="auto"/>
        <w:rPr>
          <w:rFonts w:ascii="Arial Narrow" w:hAnsi="Arial Narrow"/>
        </w:rPr>
      </w:pPr>
      <w:r w:rsidRPr="002E1827">
        <w:rPr>
          <w:rFonts w:ascii="Arial Narrow" w:hAnsi="Arial Narrow"/>
        </w:rPr>
        <w:t>Conocer los espacios académicos, deportivos y celebrativos de la institución  y la manera de comportarse en cada uno de ellos.</w:t>
      </w:r>
    </w:p>
    <w:p w:rsidR="00D3684F" w:rsidRPr="002E1827" w:rsidRDefault="00D3684F" w:rsidP="00E8178F">
      <w:pPr>
        <w:pStyle w:val="Prrafodelista"/>
        <w:numPr>
          <w:ilvl w:val="0"/>
          <w:numId w:val="52"/>
        </w:numPr>
        <w:spacing w:line="360" w:lineRule="auto"/>
        <w:rPr>
          <w:rFonts w:ascii="Arial Narrow" w:hAnsi="Arial Narrow"/>
        </w:rPr>
      </w:pPr>
      <w:r w:rsidRPr="002E1827">
        <w:rPr>
          <w:rFonts w:ascii="Arial Narrow" w:hAnsi="Arial Narrow"/>
        </w:rPr>
        <w:t>Socializar el currículo institucional y el programa técnico que ofrece, su coherencia con la misión y la visión, elementos constitutivos del PEI como modelo pedagógicos, plan de estudios, sistema de evaluación.</w:t>
      </w:r>
    </w:p>
    <w:p w:rsidR="00D3684F" w:rsidRPr="002E1827" w:rsidRDefault="00D3684F" w:rsidP="00E8178F">
      <w:pPr>
        <w:pStyle w:val="Prrafodelista"/>
        <w:numPr>
          <w:ilvl w:val="0"/>
          <w:numId w:val="52"/>
        </w:numPr>
        <w:spacing w:line="360" w:lineRule="auto"/>
        <w:rPr>
          <w:rFonts w:ascii="Arial Narrow" w:hAnsi="Arial Narrow"/>
        </w:rPr>
      </w:pPr>
      <w:r w:rsidRPr="002E1827">
        <w:rPr>
          <w:rFonts w:ascii="Arial Narrow" w:hAnsi="Arial Narrow"/>
        </w:rPr>
        <w:t>Vincular a los padres de familia al proceso de formación de sus hijos e hijas y dar a conocer el sistema de comunicación institucional que les permite mantenerse informado de los procesos institucionales.</w:t>
      </w:r>
    </w:p>
    <w:p w:rsidR="00D3684F" w:rsidRDefault="00D3684F" w:rsidP="00E8178F">
      <w:pPr>
        <w:pStyle w:val="Prrafodelista"/>
        <w:numPr>
          <w:ilvl w:val="0"/>
          <w:numId w:val="52"/>
        </w:numPr>
        <w:spacing w:line="360" w:lineRule="auto"/>
        <w:rPr>
          <w:rFonts w:ascii="Arial Narrow" w:hAnsi="Arial Narrow"/>
        </w:rPr>
      </w:pPr>
      <w:r w:rsidRPr="002E1827">
        <w:rPr>
          <w:rFonts w:ascii="Arial Narrow" w:hAnsi="Arial Narrow"/>
        </w:rPr>
        <w:t>Celebrar la integración de los estudiantes Lourdista nuevos.</w:t>
      </w:r>
    </w:p>
    <w:p w:rsidR="00D3684F" w:rsidRPr="002E1827" w:rsidRDefault="00D3684F" w:rsidP="00E8178F">
      <w:pPr>
        <w:pStyle w:val="Prrafodelista"/>
        <w:numPr>
          <w:ilvl w:val="0"/>
          <w:numId w:val="52"/>
        </w:numPr>
        <w:spacing w:line="360" w:lineRule="auto"/>
        <w:rPr>
          <w:rFonts w:ascii="Arial Narrow" w:hAnsi="Arial Narrow"/>
        </w:rPr>
      </w:pPr>
      <w:r>
        <w:rPr>
          <w:rFonts w:ascii="Arial Narrow" w:hAnsi="Arial Narrow"/>
        </w:rPr>
        <w:t>Incentivar  el compromiso académico como parte de su proyecto de vida.</w:t>
      </w:r>
    </w:p>
    <w:p w:rsidR="00D3684F" w:rsidRDefault="00D3684F" w:rsidP="00D3684F">
      <w:pPr>
        <w:spacing w:line="360" w:lineRule="auto"/>
        <w:contextualSpacing/>
        <w:rPr>
          <w:rFonts w:ascii="Arial Narrow" w:hAnsi="Arial Narrow"/>
        </w:rPr>
      </w:pPr>
    </w:p>
    <w:p w:rsidR="00D3684F" w:rsidRPr="002E1827" w:rsidRDefault="00D3684F" w:rsidP="00D3684F">
      <w:pPr>
        <w:spacing w:line="360" w:lineRule="auto"/>
        <w:contextualSpacing/>
        <w:rPr>
          <w:rFonts w:ascii="Arial Narrow" w:hAnsi="Arial Narrow"/>
          <w:b/>
        </w:rPr>
      </w:pPr>
      <w:r w:rsidRPr="002E1827">
        <w:rPr>
          <w:rFonts w:ascii="Arial Narrow" w:hAnsi="Arial Narrow"/>
          <w:b/>
        </w:rPr>
        <w:t>ACTIVIDADES A DESARROLLAR</w:t>
      </w:r>
      <w:r>
        <w:rPr>
          <w:rFonts w:ascii="Arial Narrow" w:hAnsi="Arial Narrow"/>
          <w:b/>
        </w:rPr>
        <w:t xml:space="preserve"> CON PERSONAL NUEVO:</w:t>
      </w:r>
    </w:p>
    <w:p w:rsidR="00D3684F" w:rsidRDefault="00D3684F" w:rsidP="00D3684F">
      <w:pPr>
        <w:spacing w:line="360" w:lineRule="auto"/>
        <w:contextualSpacing/>
        <w:rPr>
          <w:rFonts w:ascii="Arial Narrow" w:hAnsi="Arial Narrow"/>
        </w:rPr>
      </w:pPr>
      <w:r>
        <w:rPr>
          <w:rFonts w:ascii="Arial Narrow" w:hAnsi="Arial Narrow"/>
        </w:rPr>
        <w:t>Oración, alabanza o canciones que ambienten una actitud espiritual.</w:t>
      </w:r>
    </w:p>
    <w:p w:rsidR="00D3684F" w:rsidRPr="002E1827" w:rsidRDefault="00D3684F" w:rsidP="00D3684F">
      <w:pPr>
        <w:spacing w:line="360" w:lineRule="auto"/>
        <w:contextualSpacing/>
        <w:rPr>
          <w:rFonts w:ascii="Arial Narrow" w:hAnsi="Arial Narrow"/>
        </w:rPr>
      </w:pPr>
      <w:r w:rsidRPr="002E1827">
        <w:rPr>
          <w:rFonts w:ascii="Arial Narrow" w:hAnsi="Arial Narrow"/>
        </w:rPr>
        <w:t>Palabras de Bienvenida</w:t>
      </w:r>
    </w:p>
    <w:p w:rsidR="00D3684F" w:rsidRPr="002E1827" w:rsidRDefault="00D3684F" w:rsidP="00D3684F">
      <w:pPr>
        <w:spacing w:line="360" w:lineRule="auto"/>
        <w:contextualSpacing/>
        <w:rPr>
          <w:rFonts w:ascii="Arial Narrow" w:hAnsi="Arial Narrow"/>
        </w:rPr>
      </w:pPr>
      <w:r w:rsidRPr="002E1827">
        <w:rPr>
          <w:rFonts w:ascii="Arial Narrow" w:hAnsi="Arial Narrow"/>
        </w:rPr>
        <w:t>Presentación del programa de Inducción, entrega del Manual de Convivencia.</w:t>
      </w:r>
    </w:p>
    <w:p w:rsidR="00D3684F" w:rsidRPr="002E1827" w:rsidRDefault="00D3684F" w:rsidP="00D3684F">
      <w:pPr>
        <w:spacing w:line="360" w:lineRule="auto"/>
        <w:contextualSpacing/>
        <w:rPr>
          <w:rFonts w:ascii="Arial Narrow" w:hAnsi="Arial Narrow"/>
        </w:rPr>
      </w:pPr>
      <w:r w:rsidRPr="002E1827">
        <w:rPr>
          <w:rFonts w:ascii="Arial Narrow" w:hAnsi="Arial Narrow"/>
        </w:rPr>
        <w:t xml:space="preserve">Ubicación espacial </w:t>
      </w:r>
      <w:r>
        <w:rPr>
          <w:rFonts w:ascii="Arial Narrow" w:hAnsi="Arial Narrow"/>
        </w:rPr>
        <w:t>en las i</w:t>
      </w:r>
      <w:r w:rsidRPr="002E1827">
        <w:rPr>
          <w:rFonts w:ascii="Arial Narrow" w:hAnsi="Arial Narrow"/>
        </w:rPr>
        <w:t>n</w:t>
      </w:r>
      <w:r>
        <w:rPr>
          <w:rFonts w:ascii="Arial Narrow" w:hAnsi="Arial Narrow"/>
        </w:rPr>
        <w:t>s</w:t>
      </w:r>
      <w:r w:rsidRPr="002E1827">
        <w:rPr>
          <w:rFonts w:ascii="Arial Narrow" w:hAnsi="Arial Narrow"/>
        </w:rPr>
        <w:t>tal</w:t>
      </w:r>
      <w:r>
        <w:rPr>
          <w:rFonts w:ascii="Arial Narrow" w:hAnsi="Arial Narrow"/>
        </w:rPr>
        <w:t>aciones ins</w:t>
      </w:r>
      <w:r w:rsidRPr="002E1827">
        <w:rPr>
          <w:rFonts w:ascii="Arial Narrow" w:hAnsi="Arial Narrow"/>
        </w:rPr>
        <w:t>t</w:t>
      </w:r>
      <w:r>
        <w:rPr>
          <w:rFonts w:ascii="Arial Narrow" w:hAnsi="Arial Narrow"/>
        </w:rPr>
        <w:t>it</w:t>
      </w:r>
      <w:r w:rsidRPr="002E1827">
        <w:rPr>
          <w:rFonts w:ascii="Arial Narrow" w:hAnsi="Arial Narrow"/>
        </w:rPr>
        <w:t>ucionales a partir de la lectura del croquis Lourdista.</w:t>
      </w:r>
    </w:p>
    <w:p w:rsidR="00D3684F" w:rsidRPr="002E1827" w:rsidRDefault="00D3684F" w:rsidP="00D3684F">
      <w:pPr>
        <w:spacing w:line="360" w:lineRule="auto"/>
        <w:contextualSpacing/>
        <w:rPr>
          <w:rFonts w:ascii="Arial Narrow" w:hAnsi="Arial Narrow"/>
        </w:rPr>
      </w:pPr>
      <w:r w:rsidRPr="002E1827">
        <w:rPr>
          <w:rFonts w:ascii="Arial Narrow" w:hAnsi="Arial Narrow"/>
        </w:rPr>
        <w:t>Tour por las ins</w:t>
      </w:r>
      <w:r>
        <w:rPr>
          <w:rFonts w:ascii="Arial Narrow" w:hAnsi="Arial Narrow"/>
        </w:rPr>
        <w:t>talaciones de la ins</w:t>
      </w:r>
      <w:r w:rsidRPr="002E1827">
        <w:rPr>
          <w:rFonts w:ascii="Arial Narrow" w:hAnsi="Arial Narrow"/>
        </w:rPr>
        <w:t>t</w:t>
      </w:r>
      <w:r>
        <w:rPr>
          <w:rFonts w:ascii="Arial Narrow" w:hAnsi="Arial Narrow"/>
        </w:rPr>
        <w:t>itu</w:t>
      </w:r>
      <w:r w:rsidRPr="002E1827">
        <w:rPr>
          <w:rFonts w:ascii="Arial Narrow" w:hAnsi="Arial Narrow"/>
        </w:rPr>
        <w:t>ción, inicia en la entrada principal y termina en la capilla.</w:t>
      </w:r>
    </w:p>
    <w:p w:rsidR="00D3684F" w:rsidRPr="002E1827" w:rsidRDefault="00D3684F" w:rsidP="00D3684F">
      <w:pPr>
        <w:spacing w:line="360" w:lineRule="auto"/>
        <w:contextualSpacing/>
        <w:rPr>
          <w:rFonts w:ascii="Arial Narrow" w:hAnsi="Arial Narrow"/>
        </w:rPr>
      </w:pPr>
      <w:r w:rsidRPr="002E1827">
        <w:rPr>
          <w:rFonts w:ascii="Arial Narrow" w:hAnsi="Arial Narrow"/>
        </w:rPr>
        <w:t xml:space="preserve">Orientaciones para </w:t>
      </w:r>
      <w:r>
        <w:rPr>
          <w:rFonts w:ascii="Arial Narrow" w:hAnsi="Arial Narrow"/>
        </w:rPr>
        <w:t>el estudio del Manual de Conviv</w:t>
      </w:r>
      <w:r w:rsidRPr="002E1827">
        <w:rPr>
          <w:rFonts w:ascii="Arial Narrow" w:hAnsi="Arial Narrow"/>
        </w:rPr>
        <w:t>encia.</w:t>
      </w:r>
    </w:p>
    <w:p w:rsidR="00D3684F" w:rsidRPr="002E1827" w:rsidRDefault="00D3684F" w:rsidP="00D3684F">
      <w:pPr>
        <w:spacing w:line="360" w:lineRule="auto"/>
        <w:contextualSpacing/>
        <w:rPr>
          <w:rFonts w:ascii="Arial Narrow" w:hAnsi="Arial Narrow"/>
        </w:rPr>
      </w:pPr>
      <w:r w:rsidRPr="002E1827">
        <w:rPr>
          <w:rFonts w:ascii="Arial Narrow" w:hAnsi="Arial Narrow"/>
        </w:rPr>
        <w:t>Socialización del Manual de Convivencia.</w:t>
      </w:r>
    </w:p>
    <w:p w:rsidR="00D3684F" w:rsidRPr="002E1827" w:rsidRDefault="00D3684F" w:rsidP="00D3684F">
      <w:pPr>
        <w:spacing w:line="360" w:lineRule="auto"/>
        <w:contextualSpacing/>
        <w:rPr>
          <w:rFonts w:ascii="Arial Narrow" w:hAnsi="Arial Narrow"/>
        </w:rPr>
      </w:pPr>
      <w:r w:rsidRPr="002E1827">
        <w:rPr>
          <w:rFonts w:ascii="Arial Narrow" w:hAnsi="Arial Narrow"/>
        </w:rPr>
        <w:t>Presentación de la Misión, Visión y currículo.</w:t>
      </w:r>
    </w:p>
    <w:p w:rsidR="00D3684F" w:rsidRPr="002E1827" w:rsidRDefault="00D3684F" w:rsidP="00D3684F">
      <w:pPr>
        <w:spacing w:line="360" w:lineRule="auto"/>
        <w:contextualSpacing/>
        <w:rPr>
          <w:rFonts w:ascii="Arial Narrow" w:hAnsi="Arial Narrow"/>
        </w:rPr>
      </w:pPr>
      <w:r w:rsidRPr="002E1827">
        <w:rPr>
          <w:rFonts w:ascii="Arial Narrow" w:hAnsi="Arial Narrow"/>
        </w:rPr>
        <w:t xml:space="preserve">Reunión con Padres </w:t>
      </w:r>
      <w:r>
        <w:rPr>
          <w:rFonts w:ascii="Arial Narrow" w:hAnsi="Arial Narrow"/>
        </w:rPr>
        <w:t>de familia y presentación virtual del Horizonte Ins</w:t>
      </w:r>
      <w:r w:rsidRPr="002E1827">
        <w:rPr>
          <w:rFonts w:ascii="Arial Narrow" w:hAnsi="Arial Narrow"/>
        </w:rPr>
        <w:t>t</w:t>
      </w:r>
      <w:r>
        <w:rPr>
          <w:rFonts w:ascii="Arial Narrow" w:hAnsi="Arial Narrow"/>
        </w:rPr>
        <w:t>it</w:t>
      </w:r>
      <w:r w:rsidRPr="002E1827">
        <w:rPr>
          <w:rFonts w:ascii="Arial Narrow" w:hAnsi="Arial Narrow"/>
        </w:rPr>
        <w:t>u</w:t>
      </w:r>
      <w:r>
        <w:rPr>
          <w:rFonts w:ascii="Arial Narrow" w:hAnsi="Arial Narrow"/>
        </w:rPr>
        <w:t>c</w:t>
      </w:r>
      <w:r w:rsidRPr="002E1827">
        <w:rPr>
          <w:rFonts w:ascii="Arial Narrow" w:hAnsi="Arial Narrow"/>
        </w:rPr>
        <w:t>ional, Manual de convivencia.</w:t>
      </w:r>
    </w:p>
    <w:p w:rsidR="00D3684F" w:rsidRDefault="00D3684F" w:rsidP="00D3684F">
      <w:pPr>
        <w:spacing w:line="360" w:lineRule="auto"/>
        <w:contextualSpacing/>
        <w:rPr>
          <w:rFonts w:ascii="Arial Narrow" w:hAnsi="Arial Narrow"/>
        </w:rPr>
      </w:pPr>
      <w:r>
        <w:rPr>
          <w:rFonts w:ascii="Arial Narrow" w:hAnsi="Arial Narrow"/>
        </w:rPr>
        <w:t>Celebración de</w:t>
      </w:r>
      <w:r w:rsidRPr="002E1827">
        <w:rPr>
          <w:rFonts w:ascii="Arial Narrow" w:hAnsi="Arial Narrow"/>
        </w:rPr>
        <w:t xml:space="preserve"> Integración (acto cultural, liturgia, encuentro deportivo, velada</w:t>
      </w:r>
      <w:r>
        <w:rPr>
          <w:rFonts w:ascii="Arial Narrow" w:hAnsi="Arial Narrow"/>
        </w:rPr>
        <w:t xml:space="preserve"> o</w:t>
      </w:r>
      <w:r w:rsidRPr="002E1827">
        <w:rPr>
          <w:rFonts w:ascii="Arial Narrow" w:hAnsi="Arial Narrow"/>
        </w:rPr>
        <w:t xml:space="preserve"> serenata)</w:t>
      </w:r>
      <w:r>
        <w:rPr>
          <w:rFonts w:ascii="Arial Narrow" w:hAnsi="Arial Narrow"/>
        </w:rPr>
        <w:t>.</w:t>
      </w:r>
    </w:p>
    <w:p w:rsidR="00D3684F" w:rsidRDefault="00D3684F" w:rsidP="00D3684F">
      <w:pPr>
        <w:spacing w:line="360" w:lineRule="auto"/>
        <w:contextualSpacing/>
        <w:rPr>
          <w:rFonts w:ascii="Arial Narrow" w:hAnsi="Arial Narrow"/>
        </w:rPr>
      </w:pPr>
      <w:r>
        <w:rPr>
          <w:rFonts w:ascii="Arial Narrow" w:hAnsi="Arial Narrow"/>
        </w:rPr>
        <w:t>Escuchar y acoger las propuestas y sugerencias de los estudiantes nuevos.</w:t>
      </w:r>
    </w:p>
    <w:p w:rsidR="00D3684F" w:rsidRDefault="00D3684F" w:rsidP="00D3684F">
      <w:pPr>
        <w:spacing w:line="360" w:lineRule="auto"/>
        <w:contextualSpacing/>
        <w:rPr>
          <w:rFonts w:ascii="Arial Narrow" w:hAnsi="Arial Narrow"/>
        </w:rPr>
      </w:pPr>
      <w:r>
        <w:rPr>
          <w:rFonts w:ascii="Arial Narrow" w:hAnsi="Arial Narrow"/>
        </w:rPr>
        <w:t>Organizar un cronograma de estudio adicional a la jornada escolar.</w:t>
      </w:r>
    </w:p>
    <w:p w:rsidR="00D3684F" w:rsidRDefault="00D3684F" w:rsidP="00D3684F">
      <w:pPr>
        <w:spacing w:line="360" w:lineRule="auto"/>
        <w:contextualSpacing/>
        <w:rPr>
          <w:rFonts w:ascii="Arial Narrow" w:hAnsi="Arial Narrow"/>
        </w:rPr>
      </w:pPr>
      <w:r>
        <w:rPr>
          <w:rFonts w:ascii="Arial Narrow" w:hAnsi="Arial Narrow"/>
        </w:rPr>
        <w:t xml:space="preserve">Socialización y apropiación de la hoja “Soy </w:t>
      </w:r>
      <w:proofErr w:type="spellStart"/>
      <w:r>
        <w:rPr>
          <w:rFonts w:ascii="Arial Narrow" w:hAnsi="Arial Narrow"/>
        </w:rPr>
        <w:t>lourdista</w:t>
      </w:r>
      <w:proofErr w:type="spellEnd"/>
      <w:r>
        <w:rPr>
          <w:rFonts w:ascii="Arial Narrow" w:hAnsi="Arial Narrow"/>
        </w:rPr>
        <w:t xml:space="preserve"> cuando…”</w:t>
      </w:r>
    </w:p>
    <w:p w:rsidR="00D3684F" w:rsidRDefault="00D3684F" w:rsidP="00D3684F">
      <w:pPr>
        <w:spacing w:line="360" w:lineRule="auto"/>
        <w:contextualSpacing/>
        <w:rPr>
          <w:rFonts w:ascii="Arial Narrow" w:hAnsi="Arial Narrow"/>
        </w:rPr>
      </w:pPr>
    </w:p>
    <w:p w:rsidR="00D3684F" w:rsidRPr="002E1827" w:rsidRDefault="00D3684F" w:rsidP="00D3684F">
      <w:pPr>
        <w:spacing w:line="360" w:lineRule="auto"/>
        <w:contextualSpacing/>
        <w:rPr>
          <w:rFonts w:ascii="Arial Narrow" w:hAnsi="Arial Narrow"/>
          <w:b/>
        </w:rPr>
      </w:pPr>
      <w:r w:rsidRPr="002E1827">
        <w:rPr>
          <w:rFonts w:ascii="Arial Narrow" w:hAnsi="Arial Narrow"/>
          <w:b/>
        </w:rPr>
        <w:t>ACTIVIDADES A DESARROLLAR</w:t>
      </w:r>
      <w:r>
        <w:rPr>
          <w:rFonts w:ascii="Arial Narrow" w:hAnsi="Arial Narrow"/>
          <w:b/>
        </w:rPr>
        <w:t xml:space="preserve"> CON PERSONAL ANTIGUO:</w:t>
      </w:r>
    </w:p>
    <w:p w:rsidR="00D3684F" w:rsidRDefault="00D3684F" w:rsidP="00D3684F">
      <w:pPr>
        <w:spacing w:line="360" w:lineRule="auto"/>
        <w:contextualSpacing/>
        <w:rPr>
          <w:rFonts w:ascii="Arial Narrow" w:hAnsi="Arial Narrow"/>
        </w:rPr>
      </w:pPr>
      <w:r>
        <w:rPr>
          <w:rFonts w:ascii="Arial Narrow" w:hAnsi="Arial Narrow"/>
        </w:rPr>
        <w:lastRenderedPageBreak/>
        <w:t>Oración, alabanza o canciones que ambienten una actitud espiritual.</w:t>
      </w:r>
    </w:p>
    <w:p w:rsidR="00D3684F" w:rsidRPr="002E1827" w:rsidRDefault="00D3684F" w:rsidP="00D3684F">
      <w:pPr>
        <w:spacing w:line="360" w:lineRule="auto"/>
        <w:contextualSpacing/>
        <w:rPr>
          <w:rFonts w:ascii="Arial Narrow" w:hAnsi="Arial Narrow"/>
        </w:rPr>
      </w:pPr>
      <w:r w:rsidRPr="002E1827">
        <w:rPr>
          <w:rFonts w:ascii="Arial Narrow" w:hAnsi="Arial Narrow"/>
        </w:rPr>
        <w:t>Palabras de Bienvenida</w:t>
      </w:r>
    </w:p>
    <w:p w:rsidR="00D3684F" w:rsidRPr="002E1827" w:rsidRDefault="00D3684F" w:rsidP="00D3684F">
      <w:pPr>
        <w:spacing w:line="360" w:lineRule="auto"/>
        <w:contextualSpacing/>
        <w:rPr>
          <w:rFonts w:ascii="Arial Narrow" w:hAnsi="Arial Narrow"/>
        </w:rPr>
      </w:pPr>
      <w:r w:rsidRPr="002E1827">
        <w:rPr>
          <w:rFonts w:ascii="Arial Narrow" w:hAnsi="Arial Narrow"/>
        </w:rPr>
        <w:t>Orientaciones para el estudio del Manual de Convivencia.</w:t>
      </w:r>
    </w:p>
    <w:p w:rsidR="00D3684F" w:rsidRPr="002E1827" w:rsidRDefault="00D3684F" w:rsidP="00D3684F">
      <w:pPr>
        <w:spacing w:line="360" w:lineRule="auto"/>
        <w:contextualSpacing/>
        <w:rPr>
          <w:rFonts w:ascii="Arial Narrow" w:hAnsi="Arial Narrow"/>
        </w:rPr>
      </w:pPr>
      <w:r w:rsidRPr="002E1827">
        <w:rPr>
          <w:rFonts w:ascii="Arial Narrow" w:hAnsi="Arial Narrow"/>
        </w:rPr>
        <w:t>Socialización del Manual de Convivencia.</w:t>
      </w:r>
    </w:p>
    <w:p w:rsidR="00D3684F" w:rsidRPr="002E1827" w:rsidRDefault="00D3684F" w:rsidP="00D3684F">
      <w:pPr>
        <w:spacing w:line="360" w:lineRule="auto"/>
        <w:contextualSpacing/>
        <w:rPr>
          <w:rFonts w:ascii="Arial Narrow" w:hAnsi="Arial Narrow"/>
        </w:rPr>
      </w:pPr>
      <w:r w:rsidRPr="002E1827">
        <w:rPr>
          <w:rFonts w:ascii="Arial Narrow" w:hAnsi="Arial Narrow"/>
        </w:rPr>
        <w:t>Presentación de la Misión, Visión y currículo.</w:t>
      </w:r>
    </w:p>
    <w:p w:rsidR="00D3684F" w:rsidRPr="002E1827" w:rsidRDefault="00D3684F" w:rsidP="00D3684F">
      <w:pPr>
        <w:spacing w:line="360" w:lineRule="auto"/>
        <w:contextualSpacing/>
        <w:rPr>
          <w:rFonts w:ascii="Arial Narrow" w:hAnsi="Arial Narrow"/>
        </w:rPr>
      </w:pPr>
      <w:r w:rsidRPr="002E1827">
        <w:rPr>
          <w:rFonts w:ascii="Arial Narrow" w:hAnsi="Arial Narrow"/>
        </w:rPr>
        <w:t xml:space="preserve">Reunión con Padres </w:t>
      </w:r>
      <w:r>
        <w:rPr>
          <w:rFonts w:ascii="Arial Narrow" w:hAnsi="Arial Narrow"/>
        </w:rPr>
        <w:t>de familia y presentación</w:t>
      </w:r>
      <w:r w:rsidRPr="002E1827">
        <w:rPr>
          <w:rFonts w:ascii="Arial Narrow" w:hAnsi="Arial Narrow"/>
        </w:rPr>
        <w:t xml:space="preserve"> virtual del Horizonte Institucional, Manual de convivencia.</w:t>
      </w:r>
    </w:p>
    <w:p w:rsidR="002B5CD5" w:rsidRDefault="002B5CD5" w:rsidP="00FB3F67">
      <w:pPr>
        <w:shd w:val="clear" w:color="auto" w:fill="FFFFFF"/>
        <w:spacing w:line="360" w:lineRule="auto"/>
        <w:rPr>
          <w:rFonts w:ascii="Arial" w:hAnsi="Arial" w:cs="Arial"/>
          <w:sz w:val="24"/>
          <w:szCs w:val="24"/>
          <w:lang w:eastAsia="es-ES"/>
        </w:rPr>
      </w:pPr>
    </w:p>
    <w:p w:rsidR="00D3684F" w:rsidRPr="00D3684F" w:rsidRDefault="00D3684F" w:rsidP="00E8178F">
      <w:pPr>
        <w:pStyle w:val="Prrafodelista"/>
        <w:numPr>
          <w:ilvl w:val="1"/>
          <w:numId w:val="16"/>
        </w:numPr>
        <w:jc w:val="center"/>
        <w:rPr>
          <w:b/>
        </w:rPr>
      </w:pPr>
      <w:r w:rsidRPr="00D3684F">
        <w:rPr>
          <w:b/>
        </w:rPr>
        <w:t>SISTEMA DE COMUNICACIÓN INSTITUCIONAL</w:t>
      </w:r>
    </w:p>
    <w:p w:rsidR="00D3684F" w:rsidRDefault="00D3684F" w:rsidP="00D3684F">
      <w:r>
        <w:t>El sistema de comunicación Lourdista está dirigido a los diferentes miembros de la comunidad educativa con miras a mantener una circulación oportuna e intensa de informaciones por diferentes canales y medios.</w:t>
      </w:r>
    </w:p>
    <w:p w:rsidR="00D3684F" w:rsidRPr="00B233F0" w:rsidRDefault="00D3684F" w:rsidP="00D3684F">
      <w:pPr>
        <w:rPr>
          <w:b/>
        </w:rPr>
      </w:pPr>
      <w:r w:rsidRPr="00B233F0">
        <w:rPr>
          <w:b/>
        </w:rPr>
        <w:t>OBJETIVO:</w:t>
      </w:r>
    </w:p>
    <w:p w:rsidR="00D3684F" w:rsidRDefault="00D3684F" w:rsidP="00D3684F">
      <w:r>
        <w:t>Mantener una comunicación e información  oportuna y efectiva con los diferentes miembros de la comunidad educativa con miras a la consecución de las metas institucionales  y la calidad  en los procesos de cada una de las gestiones de la institución.</w:t>
      </w:r>
    </w:p>
    <w:p w:rsidR="00D3684F" w:rsidRPr="00B233F0" w:rsidRDefault="00D3684F" w:rsidP="00D3684F">
      <w:pPr>
        <w:rPr>
          <w:b/>
        </w:rPr>
      </w:pPr>
      <w:r w:rsidRPr="00B233F0">
        <w:rPr>
          <w:b/>
        </w:rPr>
        <w:t>DEFINICIÓN DE COMUNICACIÓN:</w:t>
      </w:r>
    </w:p>
    <w:p w:rsidR="00D3684F" w:rsidRPr="00B233F0" w:rsidRDefault="00D3684F" w:rsidP="00D3684F">
      <w:pPr>
        <w:rPr>
          <w:rFonts w:ascii="Arial" w:hAnsi="Arial" w:cs="Arial"/>
          <w:sz w:val="20"/>
          <w:szCs w:val="20"/>
          <w:lang w:eastAsia="es-CO"/>
        </w:rPr>
      </w:pPr>
      <w:r w:rsidRPr="00B233F0">
        <w:t>La comunicación es un proceso de amplia relevancia en el funcionamiento de cualquier grupo, organización o sociedad y constituye una herramienta estratégica dentro de cualquier sector.</w:t>
      </w:r>
      <w:r w:rsidRPr="00B233F0">
        <w:rPr>
          <w:rFonts w:ascii="Arial" w:hAnsi="Arial" w:cs="Arial"/>
          <w:sz w:val="20"/>
          <w:szCs w:val="20"/>
          <w:lang w:eastAsia="es-CO"/>
        </w:rPr>
        <w:t xml:space="preserve"> La comunicación es un rasgo esencial de la persona y de las sociedades; por consiguiente es un componente básico de la educación.</w:t>
      </w:r>
    </w:p>
    <w:p w:rsidR="00D3684F" w:rsidRPr="00B233F0" w:rsidRDefault="00D3684F" w:rsidP="00D3684F">
      <w:r w:rsidRPr="00B233F0">
        <w:rPr>
          <w:rFonts w:ascii="Arial" w:hAnsi="Arial" w:cs="Arial"/>
          <w:sz w:val="20"/>
          <w:szCs w:val="20"/>
          <w:lang w:eastAsia="es-CO"/>
        </w:rPr>
        <w:t xml:space="preserve">En la Institución educativa técnica nuestra señora de Lourdes la comunicación es una de las piedras angulares y se estructura en torno a dos tipos de relaciones internas y externas. “Las relaciones externas se establecen principalmente con instituciones: Administración educativa, Administración local, centros de formación del profesorado, otros centros docentes, instituciones culturales, sindicatos, Universidad, empresas de productos educativos (editoriales, mobiliario, etc.), mundo laboral y entorno social en general. Las relaciones internas implican al equipo directivo, órganos del Gobierno escolar, profesorado, alumnos, familias y al personal de administración y servicios o personal no docente”. </w:t>
      </w:r>
    </w:p>
    <w:p w:rsidR="00D3684F" w:rsidRPr="00B233F0" w:rsidRDefault="00D3684F" w:rsidP="00D3684F">
      <w:pPr>
        <w:shd w:val="clear" w:color="auto" w:fill="FFFFFF"/>
        <w:spacing w:before="240" w:after="100" w:afterAutospacing="1" w:line="252" w:lineRule="atLeast"/>
        <w:rPr>
          <w:rFonts w:ascii="Arial" w:hAnsi="Arial" w:cs="Arial"/>
          <w:sz w:val="20"/>
          <w:szCs w:val="20"/>
          <w:lang w:eastAsia="es-CO"/>
        </w:rPr>
      </w:pPr>
      <w:r w:rsidRPr="00B233F0">
        <w:rPr>
          <w:rFonts w:ascii="Arial" w:hAnsi="Arial" w:cs="Arial"/>
          <w:sz w:val="20"/>
          <w:szCs w:val="20"/>
          <w:lang w:eastAsia="es-CO"/>
        </w:rPr>
        <w:t>“Las relaciones externas se traducen fundamentalmente en una entrada de informaciones en el centro, entre las que podemos distinguir aquéllas que llegan espontáneamente y aquéllas que hay que solicitar. Las relaciones internas se suelen concretar en una producción de documentos e informaciones elaboradas por los distintos miembros del centro, ya sea individualmente o en equipo. Estos documentos reflejan la experiencia acumulada y, en cierto modo, la historia del centro educativo”.</w:t>
      </w:r>
    </w:p>
    <w:p w:rsidR="00D3684F" w:rsidRPr="00B233F0" w:rsidRDefault="00D3684F" w:rsidP="00D3684F">
      <w:pPr>
        <w:shd w:val="clear" w:color="auto" w:fill="FFFFFF"/>
        <w:spacing w:before="240" w:after="100" w:afterAutospacing="1" w:line="252" w:lineRule="atLeast"/>
        <w:rPr>
          <w:rFonts w:ascii="Arial" w:hAnsi="Arial" w:cs="Arial"/>
          <w:sz w:val="20"/>
          <w:szCs w:val="20"/>
          <w:lang w:eastAsia="es-CO"/>
        </w:rPr>
      </w:pPr>
      <w:r w:rsidRPr="00B233F0">
        <w:rPr>
          <w:rFonts w:ascii="Arial" w:hAnsi="Arial" w:cs="Arial"/>
          <w:sz w:val="20"/>
          <w:szCs w:val="20"/>
          <w:lang w:eastAsia="es-CO"/>
        </w:rPr>
        <w:t>“La comunicación con el exterior es muy abundante y sobre todo en el sentido fuera-dentro. El centro es sobre todo receptor de una información de carácter informativo o administrativo, que debe llegar a sus destinatarios potenciales. Pero, sin restar importancia a lo anterior, lo verdaderamente fundamental es la comunicación interna, el intercambio y la difusión de la información entre los miembros de la comunidad educativa, para lograr una participación efectiva de todos en un proyecto común”.</w:t>
      </w:r>
    </w:p>
    <w:p w:rsidR="00D3684F" w:rsidRPr="00B233F0" w:rsidRDefault="00D3684F" w:rsidP="00D3684F">
      <w:pPr>
        <w:shd w:val="clear" w:color="auto" w:fill="FFFFFF"/>
        <w:spacing w:before="240" w:after="100" w:afterAutospacing="1" w:line="252" w:lineRule="atLeast"/>
        <w:rPr>
          <w:rFonts w:ascii="Arial" w:hAnsi="Arial" w:cs="Arial"/>
          <w:sz w:val="20"/>
          <w:szCs w:val="20"/>
          <w:lang w:eastAsia="es-CO"/>
        </w:rPr>
      </w:pPr>
      <w:r w:rsidRPr="00B233F0">
        <w:rPr>
          <w:rFonts w:ascii="Arial" w:hAnsi="Arial" w:cs="Arial"/>
          <w:sz w:val="20"/>
          <w:szCs w:val="20"/>
          <w:lang w:eastAsia="es-CO"/>
        </w:rPr>
        <w:lastRenderedPageBreak/>
        <w:t>La relación comunicativa no se limita a establecer contactos con organismos o personas; supone una estrategia de comunicación para el tratamiento y la difusión de la información.</w:t>
      </w:r>
      <w:r w:rsidRPr="00B233F0">
        <w:rPr>
          <w:rFonts w:ascii="Arial" w:hAnsi="Arial" w:cs="Arial"/>
          <w:b/>
          <w:bCs/>
          <w:sz w:val="20"/>
          <w:szCs w:val="20"/>
          <w:lang w:eastAsia="es-CO"/>
        </w:rPr>
        <w:t> </w:t>
      </w:r>
      <w:r w:rsidRPr="00B233F0">
        <w:rPr>
          <w:rFonts w:ascii="Arial" w:hAnsi="Arial" w:cs="Arial"/>
          <w:sz w:val="20"/>
          <w:szCs w:val="20"/>
          <w:lang w:eastAsia="es-CO"/>
        </w:rPr>
        <w:t>Es fundamental crear una red por la que circulen las informaciones con fluidez y lleguen a sus destinatarios. Esta red puede utilizar diversos medios (escritos, orales, informáticos, etc.) según la finalidad.</w:t>
      </w:r>
    </w:p>
    <w:p w:rsidR="00D3684F" w:rsidRPr="00B233F0" w:rsidRDefault="00D3684F" w:rsidP="00D3684F">
      <w:pPr>
        <w:shd w:val="clear" w:color="auto" w:fill="FFFFFF"/>
        <w:spacing w:before="240" w:after="100" w:afterAutospacing="1" w:line="252" w:lineRule="atLeast"/>
        <w:rPr>
          <w:rFonts w:ascii="Arial" w:hAnsi="Arial" w:cs="Arial"/>
          <w:sz w:val="20"/>
          <w:szCs w:val="20"/>
          <w:lang w:eastAsia="es-CO"/>
        </w:rPr>
      </w:pPr>
      <w:r w:rsidRPr="00B233F0">
        <w:rPr>
          <w:rFonts w:ascii="Arial" w:hAnsi="Arial" w:cs="Arial"/>
          <w:sz w:val="20"/>
          <w:szCs w:val="20"/>
          <w:lang w:eastAsia="es-CO"/>
        </w:rPr>
        <w:t>En una comunidad educativa, los objetivos de su red de comunicaciones deben ser, según Z. Ramo, informativos, instructivos y educativos. Cita, entre otros:</w:t>
      </w:r>
    </w:p>
    <w:p w:rsidR="00D3684F" w:rsidRPr="00B233F0" w:rsidRDefault="00D3684F" w:rsidP="00E8178F">
      <w:pPr>
        <w:numPr>
          <w:ilvl w:val="0"/>
          <w:numId w:val="53"/>
        </w:numPr>
        <w:shd w:val="clear" w:color="auto" w:fill="FFFFFF"/>
        <w:spacing w:before="100" w:beforeAutospacing="1" w:after="168" w:line="252" w:lineRule="atLeast"/>
        <w:rPr>
          <w:rFonts w:ascii="Arial" w:hAnsi="Arial" w:cs="Arial"/>
          <w:sz w:val="20"/>
          <w:szCs w:val="20"/>
          <w:lang w:eastAsia="es-CO"/>
        </w:rPr>
      </w:pPr>
      <w:r w:rsidRPr="00B233F0">
        <w:rPr>
          <w:rFonts w:ascii="Arial" w:hAnsi="Arial" w:cs="Arial"/>
          <w:sz w:val="20"/>
          <w:szCs w:val="20"/>
          <w:lang w:eastAsia="es-CO"/>
        </w:rPr>
        <w:t>Recopilar, sistematizar y transmitir toda la información necesaria para la buena marcha de la comunidad.</w:t>
      </w:r>
    </w:p>
    <w:p w:rsidR="00D3684F" w:rsidRPr="00B233F0" w:rsidRDefault="00D3684F" w:rsidP="00E8178F">
      <w:pPr>
        <w:numPr>
          <w:ilvl w:val="0"/>
          <w:numId w:val="53"/>
        </w:numPr>
        <w:shd w:val="clear" w:color="auto" w:fill="FFFFFF"/>
        <w:spacing w:before="100" w:beforeAutospacing="1" w:after="168" w:line="252" w:lineRule="atLeast"/>
        <w:rPr>
          <w:rFonts w:ascii="Arial" w:hAnsi="Arial" w:cs="Arial"/>
          <w:sz w:val="20"/>
          <w:szCs w:val="20"/>
          <w:lang w:eastAsia="es-CO"/>
        </w:rPr>
      </w:pPr>
      <w:r w:rsidRPr="00B233F0">
        <w:rPr>
          <w:rFonts w:ascii="Arial" w:hAnsi="Arial" w:cs="Arial"/>
          <w:sz w:val="20"/>
          <w:szCs w:val="20"/>
          <w:lang w:eastAsia="es-CO"/>
        </w:rPr>
        <w:t>Garantizar la correcta difusión y recepción de la información transmitida.</w:t>
      </w:r>
    </w:p>
    <w:p w:rsidR="00D3684F" w:rsidRPr="00B233F0" w:rsidRDefault="00D3684F" w:rsidP="00E8178F">
      <w:pPr>
        <w:numPr>
          <w:ilvl w:val="0"/>
          <w:numId w:val="53"/>
        </w:numPr>
        <w:shd w:val="clear" w:color="auto" w:fill="FFFFFF"/>
        <w:spacing w:before="100" w:beforeAutospacing="1" w:after="168" w:line="252" w:lineRule="atLeast"/>
        <w:rPr>
          <w:rFonts w:ascii="Arial" w:hAnsi="Arial" w:cs="Arial"/>
          <w:sz w:val="20"/>
          <w:szCs w:val="20"/>
          <w:lang w:eastAsia="es-CO"/>
        </w:rPr>
      </w:pPr>
      <w:r w:rsidRPr="00B233F0">
        <w:rPr>
          <w:rFonts w:ascii="Arial" w:hAnsi="Arial" w:cs="Arial"/>
          <w:sz w:val="20"/>
          <w:szCs w:val="20"/>
          <w:lang w:eastAsia="es-CO"/>
        </w:rPr>
        <w:t>Servir de instrumento para el conocimiento de los fines, resultados y normas de la comunidad entre todos los miembros.</w:t>
      </w:r>
    </w:p>
    <w:p w:rsidR="00D3684F" w:rsidRPr="00B233F0" w:rsidRDefault="00D3684F" w:rsidP="00E8178F">
      <w:pPr>
        <w:numPr>
          <w:ilvl w:val="0"/>
          <w:numId w:val="53"/>
        </w:numPr>
        <w:shd w:val="clear" w:color="auto" w:fill="FFFFFF"/>
        <w:spacing w:before="100" w:beforeAutospacing="1" w:after="168" w:line="252" w:lineRule="atLeast"/>
        <w:rPr>
          <w:rFonts w:ascii="Arial" w:hAnsi="Arial" w:cs="Arial"/>
          <w:sz w:val="20"/>
          <w:szCs w:val="20"/>
          <w:lang w:eastAsia="es-CO"/>
        </w:rPr>
      </w:pPr>
      <w:r w:rsidRPr="00B233F0">
        <w:rPr>
          <w:rFonts w:ascii="Arial" w:hAnsi="Arial" w:cs="Arial"/>
          <w:sz w:val="20"/>
          <w:szCs w:val="20"/>
          <w:lang w:eastAsia="es-CO"/>
        </w:rPr>
        <w:t>Coadyuvar a alcanzar los objetivos educativos de la comunidad.</w:t>
      </w:r>
    </w:p>
    <w:p w:rsidR="00D3684F" w:rsidRDefault="00D3684F" w:rsidP="00D3684F">
      <w:r>
        <w:t xml:space="preserve">Tomado de </w:t>
      </w:r>
      <w:hyperlink r:id="rId39" w:history="1">
        <w:r w:rsidRPr="009950F7">
          <w:rPr>
            <w:rStyle w:val="Hipervnculo"/>
          </w:rPr>
          <w:t>http://www.ite.educacion.es/formacion/materiales/8/cd_2013/m1_2/la_comunicacin_en_el_centro_educativo.html</w:t>
        </w:r>
      </w:hyperlink>
    </w:p>
    <w:p w:rsidR="00D3684F" w:rsidRPr="00B233F0" w:rsidRDefault="00D3684F" w:rsidP="00D3684F">
      <w:pPr>
        <w:rPr>
          <w:b/>
        </w:rPr>
      </w:pPr>
      <w:r w:rsidRPr="00B233F0">
        <w:rPr>
          <w:b/>
        </w:rPr>
        <w:t xml:space="preserve">En </w:t>
      </w:r>
      <w:proofErr w:type="gramStart"/>
      <w:r w:rsidRPr="00B233F0">
        <w:rPr>
          <w:b/>
        </w:rPr>
        <w:t>el</w:t>
      </w:r>
      <w:proofErr w:type="gramEnd"/>
      <w:r w:rsidRPr="00B233F0">
        <w:rPr>
          <w:b/>
        </w:rPr>
        <w:t xml:space="preserve"> Lourdes la comunicación externa se establece  a través de:</w:t>
      </w:r>
    </w:p>
    <w:p w:rsidR="00D3684F" w:rsidRDefault="00D3684F" w:rsidP="00E8178F">
      <w:pPr>
        <w:pStyle w:val="Prrafodelista"/>
        <w:numPr>
          <w:ilvl w:val="0"/>
          <w:numId w:val="54"/>
        </w:numPr>
      </w:pPr>
      <w:r>
        <w:t>Comunicado, solicitudes, cartas, peticiones, vía internet, correos electrónicos, pagina web</w:t>
      </w:r>
    </w:p>
    <w:p w:rsidR="00D3684F" w:rsidRPr="00B233F0" w:rsidRDefault="00D3684F" w:rsidP="00D3684F">
      <w:pPr>
        <w:rPr>
          <w:b/>
        </w:rPr>
      </w:pPr>
      <w:r w:rsidRPr="00B233F0">
        <w:rPr>
          <w:b/>
        </w:rPr>
        <w:t>Para la comunicación interna se cuenta con:</w:t>
      </w:r>
    </w:p>
    <w:p w:rsidR="00D3684F" w:rsidRDefault="00D3684F" w:rsidP="00E8178F">
      <w:pPr>
        <w:pStyle w:val="Prrafodelista"/>
        <w:numPr>
          <w:ilvl w:val="0"/>
          <w:numId w:val="54"/>
        </w:numPr>
      </w:pPr>
      <w:r>
        <w:t>Carteleras por ejes.</w:t>
      </w:r>
    </w:p>
    <w:p w:rsidR="00D3684F" w:rsidRDefault="00D3684F" w:rsidP="00E8178F">
      <w:pPr>
        <w:pStyle w:val="Prrafodelista"/>
        <w:numPr>
          <w:ilvl w:val="0"/>
          <w:numId w:val="54"/>
        </w:numPr>
      </w:pPr>
      <w:r>
        <w:t>Parlantes para las diferentes aulas</w:t>
      </w:r>
    </w:p>
    <w:p w:rsidR="00D3684F" w:rsidRDefault="00D3684F" w:rsidP="00E8178F">
      <w:pPr>
        <w:pStyle w:val="Prrafodelista"/>
        <w:numPr>
          <w:ilvl w:val="0"/>
          <w:numId w:val="54"/>
        </w:numPr>
      </w:pPr>
      <w:r>
        <w:t>Audio a los espacios externos</w:t>
      </w:r>
    </w:p>
    <w:p w:rsidR="00D3684F" w:rsidRDefault="00D3684F" w:rsidP="00E8178F">
      <w:pPr>
        <w:pStyle w:val="Prrafodelista"/>
        <w:numPr>
          <w:ilvl w:val="0"/>
          <w:numId w:val="54"/>
        </w:numPr>
      </w:pPr>
      <w:r>
        <w:t>Tablero en el salón de profesores.</w:t>
      </w:r>
    </w:p>
    <w:p w:rsidR="00D3684F" w:rsidRDefault="00D3684F" w:rsidP="00E8178F">
      <w:pPr>
        <w:pStyle w:val="Prrafodelista"/>
        <w:numPr>
          <w:ilvl w:val="0"/>
          <w:numId w:val="54"/>
        </w:numPr>
      </w:pPr>
      <w:r>
        <w:t>Cronograma de actividades</w:t>
      </w:r>
    </w:p>
    <w:p w:rsidR="00D3684F" w:rsidRDefault="00D3684F" w:rsidP="00E8178F">
      <w:pPr>
        <w:pStyle w:val="Prrafodelista"/>
        <w:numPr>
          <w:ilvl w:val="0"/>
          <w:numId w:val="54"/>
        </w:numPr>
      </w:pPr>
      <w:r>
        <w:t>Señalización de aulas de clase y oficinas</w:t>
      </w:r>
    </w:p>
    <w:p w:rsidR="00D3684F" w:rsidRDefault="00D3684F" w:rsidP="00E8178F">
      <w:pPr>
        <w:pStyle w:val="Prrafodelista"/>
        <w:numPr>
          <w:ilvl w:val="0"/>
          <w:numId w:val="54"/>
        </w:numPr>
      </w:pPr>
      <w:r>
        <w:t>Reuniones de profesores, padres de familia y reunión general con los estudiantes cada 15 días.</w:t>
      </w:r>
    </w:p>
    <w:p w:rsidR="00D3684F" w:rsidRDefault="00D3684F" w:rsidP="00E8178F">
      <w:pPr>
        <w:pStyle w:val="Prrafodelista"/>
        <w:numPr>
          <w:ilvl w:val="0"/>
          <w:numId w:val="54"/>
        </w:numPr>
      </w:pPr>
      <w:r>
        <w:t xml:space="preserve">Conversaciones y encuentros informales </w:t>
      </w:r>
    </w:p>
    <w:p w:rsidR="00D3684F" w:rsidRDefault="00D3684F" w:rsidP="00E8178F">
      <w:pPr>
        <w:pStyle w:val="Prrafodelista"/>
        <w:numPr>
          <w:ilvl w:val="0"/>
          <w:numId w:val="54"/>
        </w:numPr>
      </w:pPr>
      <w:r>
        <w:t>Reuniones por ejes y demás equipos de trabajo.</w:t>
      </w:r>
    </w:p>
    <w:p w:rsidR="00D3684F" w:rsidRDefault="00D3684F" w:rsidP="00E8178F">
      <w:pPr>
        <w:pStyle w:val="Prrafodelista"/>
        <w:numPr>
          <w:ilvl w:val="0"/>
          <w:numId w:val="54"/>
        </w:numPr>
      </w:pPr>
      <w:r>
        <w:t>Correos electrónicos</w:t>
      </w:r>
    </w:p>
    <w:p w:rsidR="00D3684F" w:rsidRDefault="00D3684F" w:rsidP="00E8178F">
      <w:pPr>
        <w:pStyle w:val="Prrafodelista"/>
        <w:numPr>
          <w:ilvl w:val="0"/>
          <w:numId w:val="54"/>
        </w:numPr>
      </w:pPr>
      <w:r>
        <w:t>Teléfono</w:t>
      </w:r>
    </w:p>
    <w:p w:rsidR="00D3684F" w:rsidRDefault="00D3684F" w:rsidP="00E8178F">
      <w:pPr>
        <w:pStyle w:val="Prrafodelista"/>
        <w:numPr>
          <w:ilvl w:val="0"/>
          <w:numId w:val="54"/>
        </w:numPr>
      </w:pPr>
      <w:r>
        <w:t>Entrevista</w:t>
      </w:r>
    </w:p>
    <w:p w:rsidR="00D3684F" w:rsidRDefault="00D3684F" w:rsidP="00E8178F">
      <w:pPr>
        <w:pStyle w:val="Prrafodelista"/>
        <w:numPr>
          <w:ilvl w:val="0"/>
          <w:numId w:val="54"/>
        </w:numPr>
      </w:pPr>
      <w:r>
        <w:t>Comunicados escritos.</w:t>
      </w:r>
    </w:p>
    <w:p w:rsidR="00D3684F" w:rsidRPr="00B233F0" w:rsidRDefault="00D3684F" w:rsidP="00E8178F">
      <w:pPr>
        <w:pStyle w:val="Prrafodelista"/>
        <w:numPr>
          <w:ilvl w:val="0"/>
          <w:numId w:val="54"/>
        </w:numPr>
        <w:rPr>
          <w:rFonts w:cs="Arial"/>
          <w:sz w:val="20"/>
          <w:szCs w:val="20"/>
        </w:rPr>
      </w:pPr>
      <w:r w:rsidRPr="00B233F0">
        <w:rPr>
          <w:rFonts w:cs="Arial"/>
          <w:sz w:val="20"/>
          <w:szCs w:val="20"/>
        </w:rPr>
        <w:t>Encuesta de satisfacción del beneficiario: Padres de Familia</w:t>
      </w:r>
    </w:p>
    <w:p w:rsidR="00D3684F" w:rsidRPr="000103F6" w:rsidRDefault="00D3684F" w:rsidP="00E8178F">
      <w:pPr>
        <w:pStyle w:val="Prrafodelista"/>
        <w:numPr>
          <w:ilvl w:val="0"/>
          <w:numId w:val="54"/>
        </w:numPr>
      </w:pPr>
      <w:r w:rsidRPr="00B233F0">
        <w:rPr>
          <w:rFonts w:cs="Arial"/>
          <w:sz w:val="20"/>
          <w:szCs w:val="20"/>
        </w:rPr>
        <w:t>Formatos de evaluación de procesos.</w:t>
      </w:r>
    </w:p>
    <w:p w:rsidR="00D3684F" w:rsidRPr="000103F6" w:rsidRDefault="00D3684F" w:rsidP="00E8178F">
      <w:pPr>
        <w:pStyle w:val="Prrafodelista"/>
        <w:numPr>
          <w:ilvl w:val="0"/>
          <w:numId w:val="54"/>
        </w:numPr>
      </w:pPr>
      <w:r>
        <w:rPr>
          <w:rFonts w:cs="Arial"/>
          <w:sz w:val="20"/>
          <w:szCs w:val="20"/>
        </w:rPr>
        <w:t>Página Web de la Institución</w:t>
      </w:r>
    </w:p>
    <w:p w:rsidR="00D3684F" w:rsidRPr="000103F6" w:rsidRDefault="00D3684F" w:rsidP="00E8178F">
      <w:pPr>
        <w:pStyle w:val="Prrafodelista"/>
        <w:numPr>
          <w:ilvl w:val="0"/>
          <w:numId w:val="54"/>
        </w:numPr>
      </w:pPr>
      <w:r>
        <w:rPr>
          <w:rFonts w:cs="Arial"/>
          <w:sz w:val="20"/>
          <w:szCs w:val="20"/>
        </w:rPr>
        <w:t>Aulas virtuales.</w:t>
      </w:r>
    </w:p>
    <w:p w:rsidR="00D3684F" w:rsidRPr="00F71793" w:rsidRDefault="00D3684F" w:rsidP="00E8178F">
      <w:pPr>
        <w:pStyle w:val="Prrafodelista"/>
        <w:numPr>
          <w:ilvl w:val="0"/>
          <w:numId w:val="54"/>
        </w:numPr>
      </w:pPr>
      <w:r>
        <w:rPr>
          <w:rFonts w:cs="Arial"/>
          <w:sz w:val="20"/>
          <w:szCs w:val="20"/>
        </w:rPr>
        <w:t>Formatos para Citaciones.</w:t>
      </w:r>
    </w:p>
    <w:p w:rsidR="00D3684F" w:rsidRPr="00FF6D5C" w:rsidRDefault="00D3684F" w:rsidP="00E8178F">
      <w:pPr>
        <w:pStyle w:val="Prrafodelista"/>
        <w:numPr>
          <w:ilvl w:val="0"/>
          <w:numId w:val="54"/>
        </w:numPr>
      </w:pPr>
      <w:r>
        <w:rPr>
          <w:rFonts w:cs="Arial"/>
          <w:sz w:val="20"/>
          <w:szCs w:val="20"/>
        </w:rPr>
        <w:lastRenderedPageBreak/>
        <w:t>Asesorías de grupo.</w:t>
      </w:r>
    </w:p>
    <w:p w:rsidR="00D3684F" w:rsidRDefault="00D3684F" w:rsidP="00D3684F"/>
    <w:p w:rsidR="00D3684F" w:rsidRDefault="00D3684F" w:rsidP="00D3684F">
      <w:r>
        <w:t>PRINCIPIOS EN LA COMUNICACIÓN LOURDISTA:</w:t>
      </w:r>
    </w:p>
    <w:p w:rsidR="00D3684F" w:rsidRDefault="00D3684F" w:rsidP="00D3684F">
      <w:r>
        <w:t>Comunicación eficaz, amable y efectiva.</w:t>
      </w:r>
    </w:p>
    <w:p w:rsidR="00D3684F" w:rsidRDefault="00D3684F" w:rsidP="00D3684F">
      <w:r>
        <w:t>Asertividad en el trato.</w:t>
      </w:r>
    </w:p>
    <w:p w:rsidR="00D3684F" w:rsidRDefault="00D3684F" w:rsidP="00D3684F">
      <w:r>
        <w:t>Respeto por la palabra</w:t>
      </w:r>
    </w:p>
    <w:p w:rsidR="00D3684F" w:rsidRDefault="00D3684F" w:rsidP="00D3684F">
      <w:r>
        <w:t>Escucha atenta y respetuosa.</w:t>
      </w:r>
    </w:p>
    <w:p w:rsidR="00D3684F" w:rsidRDefault="00D3684F" w:rsidP="00D3684F">
      <w:r>
        <w:t>Argumentativa y flexible.</w:t>
      </w:r>
    </w:p>
    <w:p w:rsidR="00D3684F" w:rsidRDefault="00D3684F" w:rsidP="00D3684F">
      <w:r>
        <w:t>P</w:t>
      </w:r>
      <w:r w:rsidRPr="00F5373E">
        <w:t>ertinente</w:t>
      </w:r>
      <w:r>
        <w:t xml:space="preserve"> y misericordiosa.</w:t>
      </w:r>
    </w:p>
    <w:p w:rsidR="00FB3F67" w:rsidRDefault="00FB3F67" w:rsidP="00D3684F">
      <w:pPr>
        <w:shd w:val="clear" w:color="auto" w:fill="FFFFFF"/>
        <w:spacing w:line="360" w:lineRule="auto"/>
        <w:rPr>
          <w:rFonts w:ascii="Arial" w:hAnsi="Arial" w:cs="Arial"/>
          <w:sz w:val="24"/>
          <w:szCs w:val="24"/>
          <w:lang w:eastAsia="es-ES"/>
        </w:rPr>
      </w:pPr>
    </w:p>
    <w:p w:rsidR="00D3684F" w:rsidRPr="00D3684F" w:rsidRDefault="00D3684F" w:rsidP="00E8178F">
      <w:pPr>
        <w:pStyle w:val="Prrafodelista"/>
        <w:numPr>
          <w:ilvl w:val="1"/>
          <w:numId w:val="16"/>
        </w:numPr>
        <w:autoSpaceDE w:val="0"/>
        <w:autoSpaceDN w:val="0"/>
        <w:adjustRightInd w:val="0"/>
        <w:jc w:val="center"/>
        <w:rPr>
          <w:rFonts w:ascii="Arial" w:hAnsi="Arial" w:cs="Arial"/>
          <w:b/>
          <w:color w:val="000000"/>
          <w:sz w:val="24"/>
          <w:szCs w:val="24"/>
        </w:rPr>
      </w:pPr>
      <w:r w:rsidRPr="00D3684F">
        <w:rPr>
          <w:rFonts w:ascii="Arial" w:hAnsi="Arial" w:cs="Arial"/>
          <w:b/>
          <w:color w:val="000000"/>
          <w:sz w:val="24"/>
          <w:szCs w:val="24"/>
        </w:rPr>
        <w:t>SISTEMA DE ESTIMULOS INSTITUCIONAL Y RECONOCIMIENTO DE LOGROS</w:t>
      </w:r>
    </w:p>
    <w:p w:rsidR="00D3684F" w:rsidRDefault="00D3684F" w:rsidP="00D3684F">
      <w:pPr>
        <w:autoSpaceDE w:val="0"/>
        <w:autoSpaceDN w:val="0"/>
        <w:adjustRightInd w:val="0"/>
        <w:rPr>
          <w:rFonts w:ascii="Arial" w:hAnsi="Arial" w:cs="Arial"/>
          <w:color w:val="000000"/>
          <w:sz w:val="24"/>
          <w:szCs w:val="24"/>
        </w:rPr>
      </w:pPr>
    </w:p>
    <w:p w:rsidR="00D3684F" w:rsidRPr="00E542AF" w:rsidRDefault="00D3684F" w:rsidP="00D3684F">
      <w:pPr>
        <w:autoSpaceDE w:val="0"/>
        <w:autoSpaceDN w:val="0"/>
        <w:adjustRightInd w:val="0"/>
        <w:rPr>
          <w:rFonts w:ascii="Arial" w:hAnsi="Arial" w:cs="Arial"/>
          <w:color w:val="000000"/>
        </w:rPr>
      </w:pPr>
      <w:r w:rsidRPr="00E542AF">
        <w:rPr>
          <w:rFonts w:ascii="Arial" w:hAnsi="Arial" w:cs="Arial"/>
          <w:color w:val="000000"/>
        </w:rPr>
        <w:t>Este sistema</w:t>
      </w:r>
      <w:r>
        <w:rPr>
          <w:rFonts w:ascii="Arial" w:hAnsi="Arial" w:cs="Arial"/>
          <w:color w:val="000000"/>
        </w:rPr>
        <w:t xml:space="preserve"> de estímulos está dirigido a </w:t>
      </w:r>
      <w:r w:rsidRPr="00E542AF">
        <w:rPr>
          <w:rFonts w:ascii="Arial" w:hAnsi="Arial" w:cs="Arial"/>
          <w:color w:val="000000"/>
        </w:rPr>
        <w:t>la comunidad educativa  Lourdista y abarca a docentes, directivos, administrativos, padres de familia y estudiantes.</w:t>
      </w:r>
    </w:p>
    <w:p w:rsidR="00D3684F" w:rsidRPr="00E542AF" w:rsidRDefault="00D3684F" w:rsidP="00D3684F">
      <w:pPr>
        <w:autoSpaceDE w:val="0"/>
        <w:autoSpaceDN w:val="0"/>
        <w:adjustRightInd w:val="0"/>
        <w:rPr>
          <w:rFonts w:ascii="Arial" w:hAnsi="Arial" w:cs="Arial"/>
          <w:color w:val="000000"/>
        </w:rPr>
      </w:pPr>
    </w:p>
    <w:p w:rsidR="00D3684F" w:rsidRPr="00E542AF" w:rsidRDefault="00D3684F" w:rsidP="00D3684F">
      <w:pPr>
        <w:autoSpaceDE w:val="0"/>
        <w:autoSpaceDN w:val="0"/>
        <w:adjustRightInd w:val="0"/>
        <w:rPr>
          <w:rFonts w:ascii="Arial" w:hAnsi="Arial" w:cs="Arial"/>
          <w:b/>
          <w:color w:val="000000"/>
        </w:rPr>
      </w:pPr>
      <w:r w:rsidRPr="00E542AF">
        <w:rPr>
          <w:rFonts w:ascii="Arial" w:hAnsi="Arial" w:cs="Arial"/>
          <w:b/>
          <w:color w:val="000000"/>
        </w:rPr>
        <w:t xml:space="preserve">Objetivo: </w:t>
      </w:r>
    </w:p>
    <w:p w:rsidR="00D3684F" w:rsidRPr="00E542AF" w:rsidRDefault="00D3684F" w:rsidP="00D3684F">
      <w:pPr>
        <w:autoSpaceDE w:val="0"/>
        <w:autoSpaceDN w:val="0"/>
        <w:adjustRightInd w:val="0"/>
        <w:rPr>
          <w:rFonts w:ascii="Arial" w:hAnsi="Arial" w:cs="Arial"/>
          <w:color w:val="000000"/>
        </w:rPr>
      </w:pPr>
      <w:r w:rsidRPr="00E542AF">
        <w:rPr>
          <w:rFonts w:ascii="Arial" w:hAnsi="Arial" w:cs="Arial"/>
          <w:color w:val="000000"/>
        </w:rPr>
        <w:t xml:space="preserve">Fortalecer el clima escolar y la cultura institucional, mejorando la calidad de vida personal y humana de los miembros de la comunidad Lourdista,  mediante el estímulo de la eficiencia, la creatividad, el mérito, las buenas prácticas y su efectiva participación en el logro de las metas institucionales. </w:t>
      </w:r>
    </w:p>
    <w:p w:rsidR="00D3684F" w:rsidRPr="00E542AF" w:rsidRDefault="00D3684F" w:rsidP="00D3684F">
      <w:pPr>
        <w:autoSpaceDE w:val="0"/>
        <w:autoSpaceDN w:val="0"/>
        <w:adjustRightInd w:val="0"/>
        <w:rPr>
          <w:rFonts w:ascii="Arial" w:hAnsi="Arial" w:cs="Arial"/>
          <w:color w:val="000000"/>
        </w:rPr>
      </w:pPr>
    </w:p>
    <w:p w:rsidR="00D3684F" w:rsidRPr="00E542AF" w:rsidRDefault="00D3684F" w:rsidP="00D3684F">
      <w:pPr>
        <w:autoSpaceDE w:val="0"/>
        <w:autoSpaceDN w:val="0"/>
        <w:adjustRightInd w:val="0"/>
        <w:rPr>
          <w:rFonts w:ascii="Arial" w:hAnsi="Arial" w:cs="Arial"/>
          <w:b/>
          <w:color w:val="000000"/>
        </w:rPr>
      </w:pPr>
      <w:r w:rsidRPr="00E542AF">
        <w:rPr>
          <w:rFonts w:ascii="Arial" w:hAnsi="Arial" w:cs="Arial"/>
          <w:b/>
          <w:color w:val="000000"/>
        </w:rPr>
        <w:t>DEFINCIÓN DE STIMULOS:</w:t>
      </w:r>
    </w:p>
    <w:p w:rsidR="00D3684F" w:rsidRPr="00E542AF" w:rsidRDefault="00D3684F" w:rsidP="00D3684F">
      <w:pPr>
        <w:autoSpaceDE w:val="0"/>
        <w:autoSpaceDN w:val="0"/>
        <w:adjustRightInd w:val="0"/>
        <w:rPr>
          <w:rFonts w:ascii="Arial" w:hAnsi="Arial" w:cs="Arial"/>
          <w:color w:val="000000"/>
        </w:rPr>
      </w:pPr>
      <w:r w:rsidRPr="00E542AF">
        <w:rPr>
          <w:rFonts w:ascii="Arial" w:hAnsi="Arial" w:cs="Arial"/>
        </w:rPr>
        <w:t xml:space="preserve">“Por reconocimiento se entiende la expresión de satisfacción de parte del jefe, colegas, o usuarios de los servicios de una persona, en razón de una competencia, comportamiento o resultado determinado. Dicho reconocimiento puede ser verbal (lo cual facilita que sea inmediato), mímico (un gesto de aprobación) o escrito (como una nota de felicitación o agradecimiento). </w:t>
      </w:r>
    </w:p>
    <w:p w:rsidR="00D3684F" w:rsidRPr="00E542AF" w:rsidRDefault="00D3684F" w:rsidP="00D3684F">
      <w:pPr>
        <w:autoSpaceDE w:val="0"/>
        <w:autoSpaceDN w:val="0"/>
        <w:adjustRightInd w:val="0"/>
        <w:rPr>
          <w:rFonts w:ascii="Arial" w:hAnsi="Arial" w:cs="Arial"/>
          <w:color w:val="000000"/>
        </w:rPr>
      </w:pPr>
      <w:r w:rsidRPr="00E542AF">
        <w:rPr>
          <w:rFonts w:ascii="Arial" w:hAnsi="Arial" w:cs="Arial"/>
          <w:color w:val="000000"/>
        </w:rPr>
        <w:t xml:space="preserve">La recompensa, por otra parte, es un premio previsto con anterioridad por jefes y colaboradores por la exhibición de determinadas competencias, o la emisión de determinados comportamientos o el logro de determinados resultados. Dicha recompensa puede consistir en concesiones, privilegios u objetos tangibles que valore el empleado. </w:t>
      </w:r>
    </w:p>
    <w:p w:rsidR="00D3684F" w:rsidRDefault="00D3684F" w:rsidP="00D3684F">
      <w:pPr>
        <w:autoSpaceDE w:val="0"/>
        <w:autoSpaceDN w:val="0"/>
        <w:adjustRightInd w:val="0"/>
        <w:rPr>
          <w:rFonts w:ascii="Arial" w:hAnsi="Arial" w:cs="Arial"/>
          <w:color w:val="000000"/>
        </w:rPr>
      </w:pPr>
    </w:p>
    <w:p w:rsidR="00D3684F" w:rsidRPr="00E542AF" w:rsidRDefault="00D3684F" w:rsidP="00D3684F">
      <w:pPr>
        <w:autoSpaceDE w:val="0"/>
        <w:autoSpaceDN w:val="0"/>
        <w:adjustRightInd w:val="0"/>
        <w:rPr>
          <w:rFonts w:ascii="Arial" w:hAnsi="Arial" w:cs="Arial"/>
          <w:color w:val="000000"/>
        </w:rPr>
      </w:pPr>
      <w:r w:rsidRPr="00E542AF">
        <w:rPr>
          <w:rFonts w:ascii="Arial" w:hAnsi="Arial" w:cs="Arial"/>
          <w:color w:val="000000"/>
        </w:rPr>
        <w:t xml:space="preserve">Informales y formales </w:t>
      </w:r>
    </w:p>
    <w:p w:rsidR="00D3684F" w:rsidRPr="00E542AF" w:rsidRDefault="00D3684F" w:rsidP="00D3684F">
      <w:pPr>
        <w:autoSpaceDE w:val="0"/>
        <w:autoSpaceDN w:val="0"/>
        <w:adjustRightInd w:val="0"/>
        <w:rPr>
          <w:rFonts w:ascii="Arial" w:hAnsi="Arial" w:cs="Arial"/>
          <w:color w:val="000000"/>
        </w:rPr>
      </w:pPr>
    </w:p>
    <w:p w:rsidR="00D3684F" w:rsidRPr="00E542AF" w:rsidRDefault="00D3684F" w:rsidP="00D3684F">
      <w:pPr>
        <w:autoSpaceDE w:val="0"/>
        <w:autoSpaceDN w:val="0"/>
        <w:adjustRightInd w:val="0"/>
        <w:rPr>
          <w:rFonts w:ascii="Arial" w:hAnsi="Arial" w:cs="Arial"/>
          <w:color w:val="000000"/>
        </w:rPr>
      </w:pPr>
      <w:r w:rsidRPr="00E542AF">
        <w:rPr>
          <w:rFonts w:ascii="Arial" w:hAnsi="Arial" w:cs="Arial"/>
          <w:color w:val="000000"/>
        </w:rPr>
        <w:t xml:space="preserve">El incentivo informal se refiere a estímulos espontáneos, no planeados previamente, que se emiten en forma contingente a una conducta positiva o a la obtención de un resultado determinado. </w:t>
      </w:r>
    </w:p>
    <w:p w:rsidR="00D3684F" w:rsidRPr="00E542AF" w:rsidRDefault="00D3684F" w:rsidP="00D3684F">
      <w:pPr>
        <w:autoSpaceDE w:val="0"/>
        <w:autoSpaceDN w:val="0"/>
        <w:adjustRightInd w:val="0"/>
        <w:rPr>
          <w:rFonts w:ascii="Arial" w:hAnsi="Arial" w:cs="Arial"/>
          <w:color w:val="000000"/>
        </w:rPr>
      </w:pPr>
      <w:r w:rsidRPr="00E542AF">
        <w:rPr>
          <w:rFonts w:ascii="Arial" w:hAnsi="Arial" w:cs="Arial"/>
          <w:color w:val="000000"/>
        </w:rPr>
        <w:t>Los incentivos formales hacen relación a estímulos institucionales planeados previamente, ante los cuales todo servidor público cree tener derecho, siempre y cuando cumplan con los requisitos exigidos para su otorgamiento.</w:t>
      </w:r>
    </w:p>
    <w:p w:rsidR="00D3684F" w:rsidRPr="00E542AF" w:rsidRDefault="00D3684F" w:rsidP="00D3684F">
      <w:pPr>
        <w:autoSpaceDE w:val="0"/>
        <w:autoSpaceDN w:val="0"/>
        <w:adjustRightInd w:val="0"/>
        <w:rPr>
          <w:rFonts w:ascii="Arial" w:hAnsi="Arial" w:cs="Arial"/>
          <w:color w:val="000000"/>
        </w:rPr>
      </w:pPr>
    </w:p>
    <w:p w:rsidR="00D3684F" w:rsidRPr="00E542AF" w:rsidRDefault="00D3684F" w:rsidP="00D3684F">
      <w:pPr>
        <w:autoSpaceDE w:val="0"/>
        <w:autoSpaceDN w:val="0"/>
        <w:adjustRightInd w:val="0"/>
        <w:rPr>
          <w:rFonts w:ascii="Arial" w:hAnsi="Arial" w:cs="Arial"/>
          <w:b/>
          <w:color w:val="000000"/>
        </w:rPr>
      </w:pPr>
      <w:r w:rsidRPr="00E542AF">
        <w:rPr>
          <w:rFonts w:ascii="Arial" w:hAnsi="Arial" w:cs="Arial"/>
          <w:b/>
          <w:color w:val="000000"/>
        </w:rPr>
        <w:lastRenderedPageBreak/>
        <w:t xml:space="preserve">PRINCIPIOS DEL PLAN DE INCENTIVOS </w:t>
      </w:r>
    </w:p>
    <w:p w:rsidR="00D3684F" w:rsidRPr="00E542AF" w:rsidRDefault="00D3684F" w:rsidP="00D3684F">
      <w:pPr>
        <w:autoSpaceDE w:val="0"/>
        <w:autoSpaceDN w:val="0"/>
        <w:adjustRightInd w:val="0"/>
        <w:rPr>
          <w:rFonts w:ascii="Arial" w:hAnsi="Arial" w:cs="Arial"/>
          <w:color w:val="000000"/>
        </w:rPr>
      </w:pPr>
    </w:p>
    <w:p w:rsidR="00D3684F" w:rsidRDefault="00D3684F" w:rsidP="00D3684F">
      <w:pPr>
        <w:autoSpaceDE w:val="0"/>
        <w:autoSpaceDN w:val="0"/>
        <w:adjustRightInd w:val="0"/>
        <w:rPr>
          <w:rFonts w:ascii="Arial" w:hAnsi="Arial" w:cs="Arial"/>
          <w:color w:val="000000"/>
        </w:rPr>
      </w:pPr>
      <w:r w:rsidRPr="00E542AF">
        <w:rPr>
          <w:rFonts w:ascii="Arial" w:hAnsi="Arial" w:cs="Arial"/>
          <w:color w:val="000000"/>
        </w:rPr>
        <w:t xml:space="preserve">Los incentivos </w:t>
      </w:r>
      <w:r>
        <w:rPr>
          <w:rFonts w:ascii="Arial" w:hAnsi="Arial" w:cs="Arial"/>
          <w:color w:val="000000"/>
        </w:rPr>
        <w:t>establecidos por la</w:t>
      </w:r>
      <w:r w:rsidRPr="00E542AF">
        <w:rPr>
          <w:rFonts w:ascii="Arial" w:hAnsi="Arial" w:cs="Arial"/>
          <w:color w:val="000000"/>
        </w:rPr>
        <w:t xml:space="preserve"> Institución Educativa Técnica Nuestra Señora de Lourdes están orientados a reconocer y estimular los resultados del desempeño en niveles de excelencia tanto para los desempeños individuales de los miembros de la comunidad educativa, como de cada uno de los equipos de trabajo que alcancen niveles altos de calidad, para lo cual estará fundamentado en los principios de: </w:t>
      </w:r>
    </w:p>
    <w:p w:rsidR="00D3684F" w:rsidRPr="00E542AF" w:rsidRDefault="00D3684F" w:rsidP="00D3684F">
      <w:pPr>
        <w:autoSpaceDE w:val="0"/>
        <w:autoSpaceDN w:val="0"/>
        <w:adjustRightInd w:val="0"/>
        <w:rPr>
          <w:rFonts w:ascii="Arial" w:hAnsi="Arial" w:cs="Arial"/>
          <w:color w:val="000000"/>
        </w:rPr>
      </w:pPr>
    </w:p>
    <w:p w:rsidR="00D3684F" w:rsidRPr="00E542AF" w:rsidRDefault="00D3684F" w:rsidP="00D3684F">
      <w:pPr>
        <w:autoSpaceDE w:val="0"/>
        <w:autoSpaceDN w:val="0"/>
        <w:adjustRightInd w:val="0"/>
        <w:rPr>
          <w:rFonts w:ascii="Arial" w:hAnsi="Arial" w:cs="Arial"/>
          <w:color w:val="000000"/>
        </w:rPr>
      </w:pPr>
      <w:r w:rsidRPr="00E542AF">
        <w:rPr>
          <w:rFonts w:ascii="Arial" w:hAnsi="Arial" w:cs="Arial"/>
          <w:color w:val="000000"/>
        </w:rPr>
        <w:t xml:space="preserve">A. Humanización del trabajo: La Base del desarrollo de la Institución lo constituye el talento humano, por lo tanto se debe potenciar sus aptitudes y actitudes para permitir el mejoramiento institucional </w:t>
      </w:r>
    </w:p>
    <w:p w:rsidR="00D3684F" w:rsidRPr="00E542AF" w:rsidRDefault="00D3684F" w:rsidP="00D3684F">
      <w:pPr>
        <w:autoSpaceDE w:val="0"/>
        <w:autoSpaceDN w:val="0"/>
        <w:adjustRightInd w:val="0"/>
        <w:rPr>
          <w:rFonts w:ascii="Arial" w:hAnsi="Arial" w:cs="Arial"/>
          <w:color w:val="000000"/>
        </w:rPr>
      </w:pPr>
    </w:p>
    <w:p w:rsidR="00D3684F" w:rsidRPr="00E542AF" w:rsidRDefault="00D3684F" w:rsidP="00D3684F">
      <w:pPr>
        <w:autoSpaceDE w:val="0"/>
        <w:autoSpaceDN w:val="0"/>
        <w:adjustRightInd w:val="0"/>
        <w:rPr>
          <w:rFonts w:ascii="Arial" w:hAnsi="Arial" w:cs="Arial"/>
          <w:color w:val="000000"/>
        </w:rPr>
      </w:pPr>
      <w:r w:rsidRPr="00E542AF">
        <w:rPr>
          <w:rFonts w:ascii="Arial" w:hAnsi="Arial" w:cs="Arial"/>
          <w:color w:val="000000"/>
        </w:rPr>
        <w:t>B. Equidad y Justicia: Se valorará el trabajo en igualdad de oportunidades, basados en un sistema eficiente de evaluación</w:t>
      </w:r>
      <w:r>
        <w:rPr>
          <w:rFonts w:ascii="Arial" w:hAnsi="Arial" w:cs="Arial"/>
          <w:color w:val="000000"/>
        </w:rPr>
        <w:t>.</w:t>
      </w:r>
      <w:r w:rsidRPr="00E542AF">
        <w:rPr>
          <w:rFonts w:ascii="Arial" w:hAnsi="Arial" w:cs="Arial"/>
          <w:color w:val="000000"/>
        </w:rPr>
        <w:t xml:space="preserve"> </w:t>
      </w:r>
    </w:p>
    <w:p w:rsidR="00D3684F" w:rsidRPr="00E542AF" w:rsidRDefault="00D3684F" w:rsidP="00D3684F">
      <w:pPr>
        <w:autoSpaceDE w:val="0"/>
        <w:autoSpaceDN w:val="0"/>
        <w:adjustRightInd w:val="0"/>
        <w:rPr>
          <w:rFonts w:ascii="Arial" w:hAnsi="Arial" w:cs="Arial"/>
          <w:color w:val="000000"/>
        </w:rPr>
      </w:pPr>
    </w:p>
    <w:p w:rsidR="00D3684F" w:rsidRPr="00E542AF" w:rsidRDefault="00D3684F" w:rsidP="00D3684F">
      <w:pPr>
        <w:autoSpaceDE w:val="0"/>
        <w:autoSpaceDN w:val="0"/>
        <w:adjustRightInd w:val="0"/>
        <w:rPr>
          <w:rFonts w:ascii="Arial" w:hAnsi="Arial" w:cs="Arial"/>
          <w:color w:val="000000"/>
        </w:rPr>
      </w:pPr>
      <w:r w:rsidRPr="00E542AF">
        <w:rPr>
          <w:rFonts w:ascii="Arial" w:hAnsi="Arial" w:cs="Arial"/>
          <w:color w:val="000000"/>
        </w:rPr>
        <w:t xml:space="preserve">C. Sinergia: Se buscará que el incentivo genere valor agregado para la entidad, más que considerar la motivación de unos pocos empleados en el corto plazo, procurando el bienestar del conjunto de empleados en relación con la organización y dentro de la continuidad del tiempo. </w:t>
      </w:r>
    </w:p>
    <w:p w:rsidR="00D3684F" w:rsidRPr="00E542AF" w:rsidRDefault="00D3684F" w:rsidP="00D3684F">
      <w:pPr>
        <w:autoSpaceDE w:val="0"/>
        <w:autoSpaceDN w:val="0"/>
        <w:adjustRightInd w:val="0"/>
        <w:rPr>
          <w:rFonts w:ascii="Arial" w:hAnsi="Arial" w:cs="Arial"/>
          <w:color w:val="000000"/>
        </w:rPr>
      </w:pPr>
    </w:p>
    <w:p w:rsidR="00D3684F" w:rsidRPr="00E542AF" w:rsidRDefault="00D3684F" w:rsidP="00D3684F">
      <w:pPr>
        <w:autoSpaceDE w:val="0"/>
        <w:autoSpaceDN w:val="0"/>
        <w:adjustRightInd w:val="0"/>
        <w:rPr>
          <w:rFonts w:ascii="Arial" w:hAnsi="Arial" w:cs="Arial"/>
          <w:color w:val="000000"/>
        </w:rPr>
      </w:pPr>
      <w:r w:rsidRPr="00E542AF">
        <w:rPr>
          <w:rFonts w:ascii="Arial" w:hAnsi="Arial" w:cs="Arial"/>
          <w:color w:val="000000"/>
        </w:rPr>
        <w:t xml:space="preserve">D. Objetividad y Transparencia: El Plan será conocido por todos los miembros de la entidad y tiene su fundamento en los sistemas de evaluación. </w:t>
      </w:r>
    </w:p>
    <w:p w:rsidR="00D3684F" w:rsidRPr="00E542AF" w:rsidRDefault="00D3684F" w:rsidP="00D3684F">
      <w:pPr>
        <w:autoSpaceDE w:val="0"/>
        <w:autoSpaceDN w:val="0"/>
        <w:adjustRightInd w:val="0"/>
        <w:rPr>
          <w:rFonts w:ascii="Arial" w:hAnsi="Arial" w:cs="Arial"/>
          <w:color w:val="000000"/>
        </w:rPr>
      </w:pPr>
    </w:p>
    <w:p w:rsidR="00D3684F" w:rsidRPr="00E542AF" w:rsidRDefault="00D3684F" w:rsidP="00D3684F">
      <w:pPr>
        <w:autoSpaceDE w:val="0"/>
        <w:autoSpaceDN w:val="0"/>
        <w:adjustRightInd w:val="0"/>
        <w:rPr>
          <w:rFonts w:ascii="Arial" w:hAnsi="Arial" w:cs="Arial"/>
          <w:color w:val="000000"/>
        </w:rPr>
      </w:pPr>
      <w:r w:rsidRPr="00E542AF">
        <w:rPr>
          <w:rFonts w:ascii="Arial" w:hAnsi="Arial" w:cs="Arial"/>
          <w:color w:val="000000"/>
        </w:rPr>
        <w:t>E. Coherencia: El Plan se formula como elemento de gestión para resaltar los valores institucionales.</w:t>
      </w:r>
    </w:p>
    <w:p w:rsidR="00D3684F" w:rsidRPr="00E542AF" w:rsidRDefault="00D3684F" w:rsidP="00D3684F">
      <w:pPr>
        <w:autoSpaceDE w:val="0"/>
        <w:autoSpaceDN w:val="0"/>
        <w:adjustRightInd w:val="0"/>
        <w:rPr>
          <w:rFonts w:ascii="Arial" w:hAnsi="Arial" w:cs="Arial"/>
          <w:color w:val="000000"/>
        </w:rPr>
      </w:pPr>
    </w:p>
    <w:p w:rsidR="00D3684F" w:rsidRPr="00E542AF" w:rsidRDefault="00D3684F" w:rsidP="00D3684F">
      <w:pPr>
        <w:autoSpaceDE w:val="0"/>
        <w:autoSpaceDN w:val="0"/>
        <w:adjustRightInd w:val="0"/>
        <w:rPr>
          <w:rFonts w:ascii="Arial" w:hAnsi="Arial" w:cs="Arial"/>
          <w:color w:val="000000"/>
        </w:rPr>
      </w:pPr>
      <w:r w:rsidRPr="00E542AF">
        <w:rPr>
          <w:rFonts w:ascii="Arial" w:hAnsi="Arial" w:cs="Arial"/>
          <w:color w:val="000000"/>
        </w:rPr>
        <w:t xml:space="preserve">F. Articulación: Este Plan forma parte integral del Sistema de Estímulos Institucionales, en donde se estimula el bienestar integral del funcionario. </w:t>
      </w:r>
    </w:p>
    <w:p w:rsidR="00D3684F" w:rsidRPr="00E542AF" w:rsidRDefault="00D3684F" w:rsidP="00D3684F">
      <w:pPr>
        <w:autoSpaceDE w:val="0"/>
        <w:autoSpaceDN w:val="0"/>
        <w:adjustRightInd w:val="0"/>
        <w:rPr>
          <w:rFonts w:ascii="Arial" w:hAnsi="Arial" w:cs="Arial"/>
          <w:color w:val="000000"/>
        </w:rPr>
      </w:pPr>
    </w:p>
    <w:p w:rsidR="00D3684F" w:rsidRPr="00E542AF" w:rsidRDefault="00D3684F" w:rsidP="00D3684F">
      <w:pPr>
        <w:autoSpaceDE w:val="0"/>
        <w:autoSpaceDN w:val="0"/>
        <w:adjustRightInd w:val="0"/>
        <w:rPr>
          <w:rFonts w:ascii="Arial" w:hAnsi="Arial" w:cs="Arial"/>
          <w:b/>
          <w:color w:val="000000"/>
        </w:rPr>
      </w:pPr>
      <w:r w:rsidRPr="00E542AF">
        <w:rPr>
          <w:rFonts w:ascii="Arial" w:hAnsi="Arial" w:cs="Arial"/>
          <w:b/>
          <w:color w:val="000000"/>
        </w:rPr>
        <w:t xml:space="preserve">LA INSTITUCIÓN ESTABLECE COMO INCENTIVOS </w:t>
      </w:r>
    </w:p>
    <w:p w:rsidR="00D3684F" w:rsidRPr="00E542AF" w:rsidRDefault="00D3684F" w:rsidP="00D3684F">
      <w:pPr>
        <w:autoSpaceDE w:val="0"/>
        <w:autoSpaceDN w:val="0"/>
        <w:adjustRightInd w:val="0"/>
        <w:rPr>
          <w:rFonts w:ascii="Arial" w:hAnsi="Arial" w:cs="Arial"/>
          <w:color w:val="000000"/>
        </w:rPr>
      </w:pPr>
      <w:r w:rsidRPr="00E542AF">
        <w:rPr>
          <w:rFonts w:ascii="Arial" w:hAnsi="Arial" w:cs="Arial"/>
          <w:color w:val="000000"/>
        </w:rPr>
        <w:t>PARA DOCENTES Y ADMINSITRATIVOS:</w:t>
      </w:r>
    </w:p>
    <w:p w:rsidR="00D3684F" w:rsidRPr="002E0494" w:rsidRDefault="00D3684F" w:rsidP="00E8178F">
      <w:pPr>
        <w:pStyle w:val="Default"/>
        <w:numPr>
          <w:ilvl w:val="0"/>
          <w:numId w:val="55"/>
        </w:numPr>
        <w:rPr>
          <w:bCs/>
          <w:sz w:val="22"/>
          <w:szCs w:val="22"/>
        </w:rPr>
      </w:pPr>
      <w:r w:rsidRPr="00E542AF">
        <w:rPr>
          <w:bCs/>
          <w:sz w:val="22"/>
          <w:szCs w:val="22"/>
        </w:rPr>
        <w:t>Mención especial de reconocimiento público a los docentes y administrativos que s</w:t>
      </w:r>
      <w:r>
        <w:rPr>
          <w:bCs/>
          <w:sz w:val="22"/>
          <w:szCs w:val="22"/>
        </w:rPr>
        <w:t xml:space="preserve">e destaquen por sus resultados en proyectos pedagógicos, en su liderazgo de diferentes actividades artísticas, deportivas, ambientales, culturales, sociales, comunitarias y logros profesionales. </w:t>
      </w:r>
      <w:r w:rsidRPr="002E0494">
        <w:rPr>
          <w:bCs/>
          <w:sz w:val="22"/>
          <w:szCs w:val="22"/>
        </w:rPr>
        <w:t>Dicho reconocimiento se efectuará por escrito y se anexará a la hoja de vida.</w:t>
      </w:r>
    </w:p>
    <w:p w:rsidR="00D3684F" w:rsidRPr="00E542AF" w:rsidRDefault="00D3684F" w:rsidP="00E8178F">
      <w:pPr>
        <w:pStyle w:val="Default"/>
        <w:numPr>
          <w:ilvl w:val="0"/>
          <w:numId w:val="55"/>
        </w:numPr>
        <w:rPr>
          <w:bCs/>
          <w:sz w:val="22"/>
          <w:szCs w:val="22"/>
        </w:rPr>
      </w:pPr>
      <w:r w:rsidRPr="00E542AF">
        <w:rPr>
          <w:bCs/>
          <w:sz w:val="22"/>
          <w:szCs w:val="22"/>
        </w:rPr>
        <w:t xml:space="preserve">En Cartelera institucional se resaltará </w:t>
      </w:r>
      <w:r>
        <w:rPr>
          <w:bCs/>
          <w:sz w:val="22"/>
          <w:szCs w:val="22"/>
        </w:rPr>
        <w:t>lo</w:t>
      </w:r>
      <w:r w:rsidRPr="00E542AF">
        <w:rPr>
          <w:bCs/>
          <w:sz w:val="22"/>
          <w:szCs w:val="22"/>
        </w:rPr>
        <w:t xml:space="preserve">s buenos resultados alcanzados </w:t>
      </w:r>
      <w:r>
        <w:rPr>
          <w:bCs/>
          <w:sz w:val="22"/>
          <w:szCs w:val="22"/>
        </w:rPr>
        <w:t xml:space="preserve">por </w:t>
      </w:r>
      <w:r w:rsidRPr="00E542AF">
        <w:rPr>
          <w:bCs/>
          <w:sz w:val="22"/>
          <w:szCs w:val="22"/>
        </w:rPr>
        <w:t>docentes y administrativos y se entregará certificación especial de dicho reconocimiento que se anexará a su hoja de vida.</w:t>
      </w:r>
    </w:p>
    <w:p w:rsidR="00D3684F" w:rsidRPr="00E542AF" w:rsidRDefault="00D3684F" w:rsidP="00E8178F">
      <w:pPr>
        <w:pStyle w:val="Default"/>
        <w:numPr>
          <w:ilvl w:val="0"/>
          <w:numId w:val="55"/>
        </w:numPr>
        <w:rPr>
          <w:bCs/>
          <w:sz w:val="22"/>
          <w:szCs w:val="22"/>
        </w:rPr>
      </w:pPr>
      <w:r w:rsidRPr="00E542AF">
        <w:rPr>
          <w:sz w:val="22"/>
          <w:szCs w:val="22"/>
        </w:rPr>
        <w:t>Institucionalizar y conceder un (1) día compensatorio para la celebración del día del docente, secretaria, Bibliotecaria y del trabajador, celebración y reconocimiento especial docentes, administrativos y directivos</w:t>
      </w:r>
    </w:p>
    <w:p w:rsidR="00D3684F" w:rsidRPr="00024F64" w:rsidRDefault="00D3684F" w:rsidP="00E8178F">
      <w:pPr>
        <w:pStyle w:val="Default"/>
        <w:numPr>
          <w:ilvl w:val="0"/>
          <w:numId w:val="55"/>
        </w:numPr>
        <w:rPr>
          <w:bCs/>
          <w:sz w:val="22"/>
          <w:szCs w:val="22"/>
        </w:rPr>
      </w:pPr>
      <w:r w:rsidRPr="00E542AF">
        <w:rPr>
          <w:sz w:val="22"/>
          <w:szCs w:val="22"/>
        </w:rPr>
        <w:t>Conceder permiso a los docentes hasta por tres días para participar en talleres o jornadas de formación.</w:t>
      </w:r>
    </w:p>
    <w:p w:rsidR="00D3684F" w:rsidRDefault="00D3684F" w:rsidP="00E8178F">
      <w:pPr>
        <w:pStyle w:val="Default"/>
        <w:numPr>
          <w:ilvl w:val="0"/>
          <w:numId w:val="55"/>
        </w:numPr>
        <w:rPr>
          <w:sz w:val="22"/>
          <w:szCs w:val="22"/>
        </w:rPr>
      </w:pPr>
      <w:r>
        <w:rPr>
          <w:sz w:val="22"/>
          <w:szCs w:val="22"/>
        </w:rPr>
        <w:t>Conceder reconocimiento especial en acto solemne:</w:t>
      </w:r>
    </w:p>
    <w:p w:rsidR="00D3684F" w:rsidRDefault="00D3684F" w:rsidP="00D3684F">
      <w:pPr>
        <w:pStyle w:val="Default"/>
        <w:ind w:left="360"/>
        <w:rPr>
          <w:sz w:val="22"/>
          <w:szCs w:val="22"/>
        </w:rPr>
      </w:pPr>
      <w:r>
        <w:rPr>
          <w:sz w:val="22"/>
          <w:szCs w:val="22"/>
        </w:rPr>
        <w:t>CERTIFICADO DE GRATITUD: A docentes que cumplen 10 años de labor docente en la Institución.</w:t>
      </w:r>
    </w:p>
    <w:p w:rsidR="00D3684F" w:rsidRDefault="00D3684F" w:rsidP="00D3684F">
      <w:pPr>
        <w:pStyle w:val="Default"/>
        <w:ind w:left="360"/>
        <w:rPr>
          <w:sz w:val="22"/>
          <w:szCs w:val="22"/>
        </w:rPr>
      </w:pPr>
    </w:p>
    <w:p w:rsidR="00D3684F" w:rsidRDefault="00D3684F" w:rsidP="00D3684F">
      <w:pPr>
        <w:pStyle w:val="Default"/>
        <w:ind w:left="360"/>
        <w:rPr>
          <w:sz w:val="22"/>
          <w:szCs w:val="22"/>
        </w:rPr>
      </w:pPr>
      <w:r w:rsidRPr="00E542AF">
        <w:rPr>
          <w:sz w:val="22"/>
          <w:szCs w:val="22"/>
        </w:rPr>
        <w:t>MEDALLA DEL BUEN PASTOR</w:t>
      </w:r>
      <w:r>
        <w:rPr>
          <w:sz w:val="22"/>
          <w:szCs w:val="22"/>
        </w:rPr>
        <w:t xml:space="preserve">: </w:t>
      </w:r>
      <w:r w:rsidRPr="00E542AF">
        <w:rPr>
          <w:sz w:val="22"/>
          <w:szCs w:val="22"/>
        </w:rPr>
        <w:t xml:space="preserve">a docentes que cumplen </w:t>
      </w:r>
      <w:r>
        <w:rPr>
          <w:sz w:val="22"/>
          <w:szCs w:val="22"/>
        </w:rPr>
        <w:t>20 años de labor</w:t>
      </w:r>
      <w:r w:rsidRPr="00E542AF">
        <w:rPr>
          <w:sz w:val="22"/>
          <w:szCs w:val="22"/>
        </w:rPr>
        <w:t xml:space="preserve"> en la institución.</w:t>
      </w:r>
    </w:p>
    <w:p w:rsidR="00D3684F" w:rsidRDefault="00D3684F" w:rsidP="00D3684F">
      <w:pPr>
        <w:pStyle w:val="Default"/>
        <w:ind w:left="360"/>
        <w:rPr>
          <w:sz w:val="22"/>
          <w:szCs w:val="22"/>
        </w:rPr>
      </w:pPr>
    </w:p>
    <w:p w:rsidR="00D3684F" w:rsidRDefault="00D3684F" w:rsidP="00D3684F">
      <w:pPr>
        <w:pStyle w:val="Default"/>
        <w:ind w:left="360"/>
        <w:rPr>
          <w:sz w:val="22"/>
          <w:szCs w:val="22"/>
        </w:rPr>
      </w:pPr>
      <w:r>
        <w:rPr>
          <w:sz w:val="22"/>
          <w:szCs w:val="22"/>
        </w:rPr>
        <w:t>ANILLO DE PERMANENCIA LOURDISTA: a docentes que cumplen 30 años de compromiso en la comunidad educativa.</w:t>
      </w:r>
    </w:p>
    <w:p w:rsidR="00D3684F" w:rsidRPr="00E542AF" w:rsidRDefault="00D3684F" w:rsidP="00D3684F">
      <w:pPr>
        <w:pStyle w:val="Default"/>
        <w:rPr>
          <w:sz w:val="22"/>
          <w:szCs w:val="22"/>
        </w:rPr>
      </w:pPr>
    </w:p>
    <w:p w:rsidR="00D3684F" w:rsidRPr="00E542AF" w:rsidRDefault="00D3684F" w:rsidP="00D3684F">
      <w:pPr>
        <w:contextualSpacing/>
        <w:rPr>
          <w:rFonts w:ascii="Arial" w:hAnsi="Arial" w:cs="Arial"/>
          <w:b/>
        </w:rPr>
      </w:pPr>
      <w:r w:rsidRPr="00E542AF">
        <w:rPr>
          <w:rFonts w:ascii="Arial" w:hAnsi="Arial" w:cs="Arial"/>
          <w:b/>
        </w:rPr>
        <w:t>PARA ESTUDIANTES:</w:t>
      </w:r>
    </w:p>
    <w:p w:rsidR="00D3684F" w:rsidRPr="00E542AF" w:rsidRDefault="00D3684F" w:rsidP="00D3684F">
      <w:pPr>
        <w:contextualSpacing/>
        <w:rPr>
          <w:rFonts w:ascii="Arial" w:hAnsi="Arial" w:cs="Arial"/>
        </w:rPr>
      </w:pPr>
      <w:r w:rsidRPr="00E542AF">
        <w:rPr>
          <w:rFonts w:ascii="Arial" w:hAnsi="Arial" w:cs="Arial"/>
        </w:rPr>
        <w:t xml:space="preserve">El estudiante Lourdista  será estimulado por los avances en los procesos cognoscitivos, deportivos, valorativos y actitudinales y de acuerdo a sus  habilidades y  destrezas  demostrados en las diversas manifestaciones así: </w:t>
      </w:r>
    </w:p>
    <w:p w:rsidR="00D3684F" w:rsidRPr="00E542AF" w:rsidRDefault="00D3684F" w:rsidP="00E8178F">
      <w:pPr>
        <w:pStyle w:val="Lista"/>
        <w:numPr>
          <w:ilvl w:val="0"/>
          <w:numId w:val="31"/>
        </w:numPr>
        <w:tabs>
          <w:tab w:val="clear" w:pos="360"/>
          <w:tab w:val="num" w:pos="-5304"/>
        </w:tabs>
        <w:rPr>
          <w:rFonts w:ascii="Arial" w:hAnsi="Arial" w:cs="Arial"/>
        </w:rPr>
      </w:pPr>
      <w:r w:rsidRPr="00E542AF">
        <w:rPr>
          <w:rFonts w:ascii="Arial" w:hAnsi="Arial" w:cs="Arial"/>
        </w:rPr>
        <w:t xml:space="preserve">Izada bandera. </w:t>
      </w:r>
    </w:p>
    <w:p w:rsidR="00D3684F" w:rsidRPr="00E542AF" w:rsidRDefault="00D3684F" w:rsidP="00E8178F">
      <w:pPr>
        <w:pStyle w:val="Lista"/>
        <w:numPr>
          <w:ilvl w:val="0"/>
          <w:numId w:val="31"/>
        </w:numPr>
        <w:tabs>
          <w:tab w:val="clear" w:pos="360"/>
          <w:tab w:val="num" w:pos="-5304"/>
        </w:tabs>
        <w:rPr>
          <w:rFonts w:ascii="Arial" w:hAnsi="Arial" w:cs="Arial"/>
        </w:rPr>
      </w:pPr>
      <w:r w:rsidRPr="00E542AF">
        <w:rPr>
          <w:rFonts w:ascii="Arial" w:hAnsi="Arial" w:cs="Arial"/>
        </w:rPr>
        <w:t xml:space="preserve">Nombrar como monitores a los mejores estudiantes de cada área </w:t>
      </w:r>
    </w:p>
    <w:p w:rsidR="00D3684F" w:rsidRPr="00E542AF" w:rsidRDefault="00D3684F" w:rsidP="00E8178F">
      <w:pPr>
        <w:pStyle w:val="Lista"/>
        <w:numPr>
          <w:ilvl w:val="0"/>
          <w:numId w:val="31"/>
        </w:numPr>
        <w:tabs>
          <w:tab w:val="clear" w:pos="360"/>
          <w:tab w:val="num" w:pos="-5304"/>
        </w:tabs>
        <w:rPr>
          <w:rFonts w:ascii="Arial" w:hAnsi="Arial" w:cs="Arial"/>
          <w:lang w:val="es-MX"/>
        </w:rPr>
      </w:pPr>
      <w:r w:rsidRPr="00E542AF">
        <w:rPr>
          <w:rFonts w:ascii="Arial" w:hAnsi="Arial" w:cs="Arial"/>
        </w:rPr>
        <w:t xml:space="preserve">Estímulo especial al grupo que ocupe el primer puesto durante  cada período. </w:t>
      </w:r>
    </w:p>
    <w:p w:rsidR="00D3684F" w:rsidRPr="00E542AF" w:rsidRDefault="00D3684F" w:rsidP="00E8178F">
      <w:pPr>
        <w:pStyle w:val="Lista"/>
        <w:numPr>
          <w:ilvl w:val="0"/>
          <w:numId w:val="31"/>
        </w:numPr>
        <w:tabs>
          <w:tab w:val="clear" w:pos="360"/>
          <w:tab w:val="num" w:pos="-4596"/>
        </w:tabs>
        <w:rPr>
          <w:rFonts w:ascii="Arial" w:hAnsi="Arial" w:cs="Arial"/>
        </w:rPr>
      </w:pPr>
      <w:r w:rsidRPr="00E542AF">
        <w:rPr>
          <w:rFonts w:ascii="Arial" w:hAnsi="Arial" w:cs="Arial"/>
        </w:rPr>
        <w:t xml:space="preserve">Representar a la Institución en eventos interinstitucionales. </w:t>
      </w:r>
    </w:p>
    <w:p w:rsidR="00D3684F" w:rsidRPr="00E542AF" w:rsidRDefault="00D3684F" w:rsidP="00E8178F">
      <w:pPr>
        <w:pStyle w:val="Lista"/>
        <w:numPr>
          <w:ilvl w:val="0"/>
          <w:numId w:val="31"/>
        </w:numPr>
        <w:tabs>
          <w:tab w:val="clear" w:pos="360"/>
          <w:tab w:val="num" w:pos="-3888"/>
        </w:tabs>
        <w:rPr>
          <w:rFonts w:ascii="Arial" w:hAnsi="Arial" w:cs="Arial"/>
          <w:lang w:val="es-MX"/>
        </w:rPr>
      </w:pPr>
      <w:r w:rsidRPr="00E542AF">
        <w:rPr>
          <w:rFonts w:ascii="Arial" w:hAnsi="Arial" w:cs="Arial"/>
          <w:lang w:val="es-MX"/>
        </w:rPr>
        <w:t>Reconocer y estimular a los estudiantes que ocupen el primero y segundo puesto  de cada grado en el Rendimiento Académico  ubicándolos en el cuadro de honor.</w:t>
      </w:r>
    </w:p>
    <w:p w:rsidR="00D3684F" w:rsidRPr="00E542AF" w:rsidRDefault="00D3684F" w:rsidP="00E8178F">
      <w:pPr>
        <w:pStyle w:val="Textoindependiente3"/>
        <w:numPr>
          <w:ilvl w:val="0"/>
          <w:numId w:val="31"/>
        </w:numPr>
        <w:tabs>
          <w:tab w:val="clear" w:pos="360"/>
          <w:tab w:val="num" w:pos="-3180"/>
        </w:tabs>
        <w:spacing w:after="0"/>
        <w:contextualSpacing/>
        <w:rPr>
          <w:rFonts w:ascii="Arial" w:hAnsi="Arial" w:cs="Arial"/>
          <w:sz w:val="22"/>
          <w:szCs w:val="22"/>
          <w:lang w:val="es-ES"/>
        </w:rPr>
      </w:pPr>
      <w:r w:rsidRPr="00E542AF">
        <w:rPr>
          <w:rFonts w:ascii="Arial" w:hAnsi="Arial" w:cs="Arial"/>
          <w:sz w:val="22"/>
          <w:szCs w:val="22"/>
          <w:lang w:val="es-ES"/>
        </w:rPr>
        <w:t>Felicitación escrita, entregada en actos comunitarios, con copia a la hoja de vida u observador del estudiante.</w:t>
      </w:r>
    </w:p>
    <w:p w:rsidR="00D3684F" w:rsidRPr="00E542AF" w:rsidRDefault="00D3684F" w:rsidP="00E8178F">
      <w:pPr>
        <w:pStyle w:val="Lista"/>
        <w:numPr>
          <w:ilvl w:val="0"/>
          <w:numId w:val="31"/>
        </w:numPr>
        <w:tabs>
          <w:tab w:val="clear" w:pos="360"/>
          <w:tab w:val="num" w:pos="-2472"/>
        </w:tabs>
        <w:rPr>
          <w:rFonts w:ascii="Arial" w:hAnsi="Arial" w:cs="Arial"/>
        </w:rPr>
      </w:pPr>
      <w:r w:rsidRPr="00E542AF">
        <w:rPr>
          <w:rFonts w:ascii="Arial" w:hAnsi="Arial" w:cs="Arial"/>
        </w:rPr>
        <w:t>Imposición de medallas, entrega de placas, trofeos o menciones por destacada actuación en eventos deportivos, académicos o socio-culturales.</w:t>
      </w:r>
    </w:p>
    <w:p w:rsidR="00D3684F" w:rsidRPr="00E542AF" w:rsidRDefault="00D3684F" w:rsidP="00E8178F">
      <w:pPr>
        <w:pStyle w:val="Textoindependiente3"/>
        <w:numPr>
          <w:ilvl w:val="0"/>
          <w:numId w:val="31"/>
        </w:numPr>
        <w:tabs>
          <w:tab w:val="clear" w:pos="360"/>
          <w:tab w:val="num" w:pos="-1764"/>
        </w:tabs>
        <w:spacing w:after="0"/>
        <w:contextualSpacing/>
        <w:rPr>
          <w:rFonts w:ascii="Arial" w:hAnsi="Arial" w:cs="Arial"/>
          <w:sz w:val="22"/>
          <w:szCs w:val="22"/>
          <w:lang w:val="es-ES"/>
        </w:rPr>
      </w:pPr>
      <w:r w:rsidRPr="00E542AF">
        <w:rPr>
          <w:rFonts w:ascii="Arial" w:hAnsi="Arial" w:cs="Arial"/>
          <w:sz w:val="22"/>
          <w:szCs w:val="22"/>
          <w:lang w:val="es-ES"/>
        </w:rPr>
        <w:t xml:space="preserve">Reconocimiento en el acto de clausura a través de resolución rectoral a los estudiantes que ocupan el primero y segundo puesto en cada grupo. </w:t>
      </w:r>
    </w:p>
    <w:p w:rsidR="00D3684F" w:rsidRPr="00DE039B" w:rsidRDefault="00D3684F" w:rsidP="00E8178F">
      <w:pPr>
        <w:pStyle w:val="Lista"/>
        <w:numPr>
          <w:ilvl w:val="0"/>
          <w:numId w:val="31"/>
        </w:numPr>
        <w:tabs>
          <w:tab w:val="clear" w:pos="360"/>
          <w:tab w:val="num" w:pos="-1056"/>
        </w:tabs>
        <w:rPr>
          <w:rFonts w:ascii="Arial" w:hAnsi="Arial" w:cs="Arial"/>
        </w:rPr>
      </w:pPr>
      <w:r w:rsidRPr="00DE039B">
        <w:rPr>
          <w:rFonts w:ascii="Arial" w:hAnsi="Arial" w:cs="Arial"/>
        </w:rPr>
        <w:t xml:space="preserve">Matrícula de honor  y exoneración de otros cobros, a los estudiantes que ocupan el primer puesto en cada grupo al culminar el año lectivo. </w:t>
      </w:r>
    </w:p>
    <w:p w:rsidR="00D3684F" w:rsidRPr="00E542AF" w:rsidRDefault="00D3684F" w:rsidP="00E8178F">
      <w:pPr>
        <w:pStyle w:val="Lista"/>
        <w:numPr>
          <w:ilvl w:val="0"/>
          <w:numId w:val="31"/>
        </w:numPr>
        <w:tabs>
          <w:tab w:val="clear" w:pos="360"/>
          <w:tab w:val="num" w:pos="-348"/>
        </w:tabs>
        <w:rPr>
          <w:rFonts w:ascii="Arial" w:hAnsi="Arial" w:cs="Arial"/>
        </w:rPr>
      </w:pPr>
      <w:r w:rsidRPr="00E542AF">
        <w:rPr>
          <w:rFonts w:ascii="Arial" w:hAnsi="Arial" w:cs="Arial"/>
        </w:rPr>
        <w:t xml:space="preserve">Exaltación y entrega de reconocimiento en el acto de graduación al </w:t>
      </w:r>
      <w:r>
        <w:rPr>
          <w:rFonts w:ascii="Arial" w:hAnsi="Arial" w:cs="Arial"/>
        </w:rPr>
        <w:t xml:space="preserve"> Mejor Bachiller y al mejor ICFES.</w:t>
      </w:r>
    </w:p>
    <w:p w:rsidR="00D3684F" w:rsidRPr="00E542AF" w:rsidRDefault="00D3684F" w:rsidP="00D3684F">
      <w:pPr>
        <w:pStyle w:val="Lista"/>
        <w:tabs>
          <w:tab w:val="left" w:pos="0"/>
        </w:tabs>
        <w:ind w:left="0" w:firstLine="0"/>
        <w:rPr>
          <w:rFonts w:ascii="Arial" w:hAnsi="Arial" w:cs="Arial"/>
        </w:rPr>
      </w:pPr>
      <w:r w:rsidRPr="00E542AF">
        <w:rPr>
          <w:rFonts w:ascii="Arial" w:hAnsi="Arial" w:cs="Arial"/>
        </w:rPr>
        <w:t xml:space="preserve">k)  Entrega de recordatorio en su graduación por perseverancia. (haber cursado desde </w:t>
      </w:r>
    </w:p>
    <w:p w:rsidR="00D3684F" w:rsidRPr="00E542AF" w:rsidRDefault="00D3684F" w:rsidP="00D3684F">
      <w:pPr>
        <w:pStyle w:val="Lista"/>
        <w:tabs>
          <w:tab w:val="left" w:pos="426"/>
        </w:tabs>
        <w:ind w:left="0" w:firstLine="0"/>
        <w:rPr>
          <w:rFonts w:ascii="Arial" w:hAnsi="Arial" w:cs="Arial"/>
        </w:rPr>
      </w:pPr>
      <w:r w:rsidRPr="00E542AF">
        <w:rPr>
          <w:rFonts w:ascii="Arial" w:hAnsi="Arial" w:cs="Arial"/>
        </w:rPr>
        <w:t xml:space="preserve"> preescolar hasta el grado 11º en la institución).</w:t>
      </w:r>
    </w:p>
    <w:p w:rsidR="00D3684F" w:rsidRPr="00E542AF" w:rsidRDefault="00D3684F" w:rsidP="00D3684F">
      <w:pPr>
        <w:pStyle w:val="Lista"/>
        <w:tabs>
          <w:tab w:val="left" w:pos="426"/>
        </w:tabs>
        <w:ind w:left="284" w:hanging="284"/>
        <w:rPr>
          <w:rFonts w:ascii="Arial" w:hAnsi="Arial" w:cs="Arial"/>
        </w:rPr>
      </w:pPr>
      <w:r w:rsidRPr="00E542AF">
        <w:rPr>
          <w:rFonts w:ascii="Arial" w:hAnsi="Arial" w:cs="Arial"/>
        </w:rPr>
        <w:t xml:space="preserve"> l)   </w:t>
      </w:r>
      <w:r>
        <w:rPr>
          <w:rFonts w:ascii="Arial" w:hAnsi="Arial" w:cs="Arial"/>
        </w:rPr>
        <w:t>Entrega de mención de honor a la</w:t>
      </w:r>
      <w:r w:rsidRPr="00E542AF">
        <w:rPr>
          <w:rFonts w:ascii="Arial" w:hAnsi="Arial" w:cs="Arial"/>
        </w:rPr>
        <w:t>s</w:t>
      </w:r>
      <w:r>
        <w:rPr>
          <w:rFonts w:ascii="Arial" w:hAnsi="Arial" w:cs="Arial"/>
        </w:rPr>
        <w:t xml:space="preserve"> y los</w:t>
      </w:r>
      <w:r w:rsidRPr="00E542AF">
        <w:rPr>
          <w:rFonts w:ascii="Arial" w:hAnsi="Arial" w:cs="Arial"/>
        </w:rPr>
        <w:t xml:space="preserve"> estudiantes que se caracterizaron  por  la</w:t>
      </w:r>
      <w:r>
        <w:rPr>
          <w:rFonts w:ascii="Arial" w:hAnsi="Arial" w:cs="Arial"/>
        </w:rPr>
        <w:t xml:space="preserve"> </w:t>
      </w:r>
      <w:r w:rsidRPr="00E542AF">
        <w:rPr>
          <w:rFonts w:ascii="Arial" w:hAnsi="Arial" w:cs="Arial"/>
        </w:rPr>
        <w:t>vivencia de valores, espíritu deportivo y segundo puesto a nivel académico.</w:t>
      </w:r>
    </w:p>
    <w:p w:rsidR="00D3684F" w:rsidRPr="00E542AF" w:rsidRDefault="00D3684F" w:rsidP="00D3684F">
      <w:pPr>
        <w:pStyle w:val="Lista"/>
        <w:tabs>
          <w:tab w:val="left" w:pos="426"/>
        </w:tabs>
        <w:ind w:left="0" w:firstLine="0"/>
        <w:rPr>
          <w:rFonts w:ascii="Arial" w:hAnsi="Arial" w:cs="Arial"/>
        </w:rPr>
      </w:pPr>
      <w:r w:rsidRPr="00E542AF">
        <w:rPr>
          <w:rFonts w:ascii="Arial" w:hAnsi="Arial" w:cs="Arial"/>
        </w:rPr>
        <w:t>n. Celebración de un día dedicado a los estudiantes.</w:t>
      </w:r>
    </w:p>
    <w:p w:rsidR="00D3684F" w:rsidRPr="00E542AF" w:rsidRDefault="00D3684F" w:rsidP="00D3684F">
      <w:pPr>
        <w:pStyle w:val="Default"/>
        <w:rPr>
          <w:bCs/>
          <w:sz w:val="22"/>
          <w:szCs w:val="22"/>
        </w:rPr>
      </w:pPr>
      <w:r>
        <w:rPr>
          <w:sz w:val="22"/>
          <w:szCs w:val="22"/>
        </w:rPr>
        <w:t>ñ</w:t>
      </w:r>
      <w:r w:rsidRPr="00E542AF">
        <w:rPr>
          <w:sz w:val="22"/>
          <w:szCs w:val="22"/>
        </w:rPr>
        <w:t>. Conceder permiso a estudiantes hasta por tres días   para participar en talleres o jornadas de formación.</w:t>
      </w:r>
    </w:p>
    <w:p w:rsidR="00D3684F" w:rsidRPr="00E542AF" w:rsidRDefault="00D3684F" w:rsidP="00D3684F">
      <w:pPr>
        <w:pStyle w:val="Default"/>
        <w:rPr>
          <w:sz w:val="22"/>
          <w:szCs w:val="22"/>
        </w:rPr>
      </w:pPr>
    </w:p>
    <w:p w:rsidR="00D3684F" w:rsidRDefault="00D3684F" w:rsidP="00D3684F">
      <w:pPr>
        <w:pStyle w:val="Default"/>
        <w:rPr>
          <w:b/>
          <w:sz w:val="22"/>
          <w:szCs w:val="22"/>
        </w:rPr>
      </w:pPr>
      <w:r>
        <w:rPr>
          <w:b/>
          <w:sz w:val="22"/>
          <w:szCs w:val="22"/>
        </w:rPr>
        <w:t>A GRUPOS DE ESTU</w:t>
      </w:r>
      <w:r w:rsidRPr="00E542AF">
        <w:rPr>
          <w:b/>
          <w:sz w:val="22"/>
          <w:szCs w:val="22"/>
        </w:rPr>
        <w:t>D</w:t>
      </w:r>
      <w:r>
        <w:rPr>
          <w:b/>
          <w:sz w:val="22"/>
          <w:szCs w:val="22"/>
        </w:rPr>
        <w:t>I</w:t>
      </w:r>
      <w:r w:rsidRPr="00E542AF">
        <w:rPr>
          <w:b/>
          <w:sz w:val="22"/>
          <w:szCs w:val="22"/>
        </w:rPr>
        <w:t>ANTES QUE SE DESTACAN POR:</w:t>
      </w:r>
      <w:r>
        <w:rPr>
          <w:b/>
          <w:sz w:val="22"/>
          <w:szCs w:val="22"/>
        </w:rPr>
        <w:t xml:space="preserve"> Por su disciplina, rendimiento académico, convivencia.</w:t>
      </w:r>
    </w:p>
    <w:p w:rsidR="00D3684F" w:rsidRPr="00E542AF" w:rsidRDefault="00D3684F" w:rsidP="00D3684F">
      <w:pPr>
        <w:pStyle w:val="Default"/>
        <w:rPr>
          <w:b/>
          <w:sz w:val="22"/>
          <w:szCs w:val="22"/>
        </w:rPr>
      </w:pPr>
    </w:p>
    <w:p w:rsidR="00D3684F" w:rsidRPr="00E542AF" w:rsidRDefault="00D3684F" w:rsidP="00D3684F">
      <w:pPr>
        <w:pStyle w:val="Default"/>
        <w:rPr>
          <w:sz w:val="22"/>
          <w:szCs w:val="22"/>
        </w:rPr>
      </w:pPr>
      <w:r w:rsidRPr="00E542AF">
        <w:rPr>
          <w:sz w:val="22"/>
          <w:szCs w:val="22"/>
        </w:rPr>
        <w:t>Escudo del ave Fénix</w:t>
      </w:r>
    </w:p>
    <w:p w:rsidR="00D3684F" w:rsidRPr="00E542AF" w:rsidRDefault="00D3684F" w:rsidP="00D3684F">
      <w:pPr>
        <w:pStyle w:val="Default"/>
        <w:rPr>
          <w:sz w:val="22"/>
          <w:szCs w:val="22"/>
        </w:rPr>
      </w:pPr>
      <w:r w:rsidRPr="00E542AF">
        <w:rPr>
          <w:sz w:val="22"/>
          <w:szCs w:val="22"/>
        </w:rPr>
        <w:t>Día para salir a integración o convivencia con el asesor de grupo</w:t>
      </w:r>
    </w:p>
    <w:p w:rsidR="00D3684F" w:rsidRPr="00E542AF" w:rsidRDefault="00D3684F" w:rsidP="00D3684F">
      <w:pPr>
        <w:pStyle w:val="Default"/>
        <w:rPr>
          <w:bCs/>
          <w:sz w:val="22"/>
          <w:szCs w:val="22"/>
        </w:rPr>
      </w:pPr>
      <w:r w:rsidRPr="00E542AF">
        <w:rPr>
          <w:sz w:val="22"/>
          <w:szCs w:val="22"/>
        </w:rPr>
        <w:t>Mención</w:t>
      </w:r>
      <w:r>
        <w:rPr>
          <w:sz w:val="22"/>
          <w:szCs w:val="22"/>
        </w:rPr>
        <w:t xml:space="preserve"> pú</w:t>
      </w:r>
      <w:r w:rsidRPr="00E542AF">
        <w:rPr>
          <w:sz w:val="22"/>
          <w:szCs w:val="22"/>
        </w:rPr>
        <w:t>blica de sus logros y puesta en cartelera.</w:t>
      </w:r>
    </w:p>
    <w:p w:rsidR="00D3684F" w:rsidRPr="00E542AF" w:rsidRDefault="00D3684F" w:rsidP="00D3684F">
      <w:pPr>
        <w:pStyle w:val="Default"/>
        <w:rPr>
          <w:sz w:val="22"/>
          <w:szCs w:val="22"/>
        </w:rPr>
      </w:pPr>
    </w:p>
    <w:p w:rsidR="00D3684F" w:rsidRPr="00E542AF" w:rsidRDefault="00D3684F" w:rsidP="00D3684F">
      <w:pPr>
        <w:pStyle w:val="Default"/>
        <w:rPr>
          <w:sz w:val="22"/>
          <w:szCs w:val="22"/>
        </w:rPr>
      </w:pPr>
    </w:p>
    <w:p w:rsidR="00D3684F" w:rsidRPr="00E542AF" w:rsidRDefault="00D3684F" w:rsidP="00D3684F">
      <w:pPr>
        <w:pStyle w:val="Ttulo6"/>
        <w:tabs>
          <w:tab w:val="clear" w:pos="1152"/>
          <w:tab w:val="left" w:pos="3969"/>
        </w:tabs>
        <w:ind w:left="0" w:firstLine="0"/>
        <w:contextualSpacing/>
        <w:jc w:val="left"/>
        <w:rPr>
          <w:rFonts w:ascii="Arial" w:hAnsi="Arial" w:cs="Arial"/>
          <w:sz w:val="22"/>
          <w:szCs w:val="22"/>
          <w:lang w:val="es-ES"/>
        </w:rPr>
      </w:pPr>
      <w:r w:rsidRPr="00E542AF">
        <w:rPr>
          <w:rFonts w:ascii="Arial" w:hAnsi="Arial" w:cs="Arial"/>
          <w:sz w:val="22"/>
          <w:szCs w:val="22"/>
          <w:lang w:val="es-ES"/>
        </w:rPr>
        <w:t>ESTIMULOS  PARA LOS PADRES DE FAMLIA Y/O ACUDIENTES</w:t>
      </w:r>
    </w:p>
    <w:p w:rsidR="00D3684F" w:rsidRPr="00E542AF" w:rsidRDefault="00D3684F" w:rsidP="00D3684F">
      <w:pPr>
        <w:tabs>
          <w:tab w:val="left" w:pos="3969"/>
        </w:tabs>
        <w:contextualSpacing/>
        <w:rPr>
          <w:rFonts w:ascii="Arial" w:hAnsi="Arial" w:cs="Arial"/>
        </w:rPr>
      </w:pPr>
    </w:p>
    <w:p w:rsidR="00D3684F" w:rsidRPr="00E542AF" w:rsidRDefault="00D3684F" w:rsidP="00E8178F">
      <w:pPr>
        <w:numPr>
          <w:ilvl w:val="0"/>
          <w:numId w:val="28"/>
        </w:numPr>
        <w:tabs>
          <w:tab w:val="left" w:pos="3969"/>
        </w:tabs>
        <w:contextualSpacing/>
        <w:rPr>
          <w:rFonts w:ascii="Arial" w:hAnsi="Arial" w:cs="Arial"/>
        </w:rPr>
      </w:pPr>
      <w:r w:rsidRPr="00E542AF">
        <w:rPr>
          <w:rFonts w:ascii="Arial" w:hAnsi="Arial" w:cs="Arial"/>
        </w:rPr>
        <w:t>Hacer parte de la comunidad educativa Lourdista.</w:t>
      </w:r>
    </w:p>
    <w:p w:rsidR="00D3684F" w:rsidRPr="00E542AF" w:rsidRDefault="00D3684F" w:rsidP="00E8178F">
      <w:pPr>
        <w:numPr>
          <w:ilvl w:val="0"/>
          <w:numId w:val="29"/>
        </w:numPr>
        <w:tabs>
          <w:tab w:val="left" w:pos="3969"/>
        </w:tabs>
        <w:contextualSpacing/>
        <w:rPr>
          <w:rFonts w:ascii="Arial" w:hAnsi="Arial" w:cs="Arial"/>
        </w:rPr>
      </w:pPr>
      <w:r w:rsidRPr="00E542AF">
        <w:rPr>
          <w:rFonts w:ascii="Arial" w:hAnsi="Arial" w:cs="Arial"/>
        </w:rPr>
        <w:lastRenderedPageBreak/>
        <w:t xml:space="preserve">Reconocimiento por escrito o verbal, y en público para aquellos padres de familia que muestran dedicación, </w:t>
      </w:r>
      <w:r>
        <w:rPr>
          <w:rFonts w:ascii="Arial" w:hAnsi="Arial" w:cs="Arial"/>
        </w:rPr>
        <w:t xml:space="preserve">sentido de pertenencia, compromiso, </w:t>
      </w:r>
      <w:r w:rsidRPr="00E542AF">
        <w:rPr>
          <w:rFonts w:ascii="Arial" w:hAnsi="Arial" w:cs="Arial"/>
        </w:rPr>
        <w:t>esmero e interés por el rendimiento académico y comportamental de sus hijas</w:t>
      </w:r>
      <w:r>
        <w:rPr>
          <w:rFonts w:ascii="Arial" w:hAnsi="Arial" w:cs="Arial"/>
        </w:rPr>
        <w:t xml:space="preserve"> y/o hijos, </w:t>
      </w:r>
      <w:r w:rsidRPr="00E542AF">
        <w:rPr>
          <w:rFonts w:ascii="Arial" w:hAnsi="Arial" w:cs="Arial"/>
        </w:rPr>
        <w:t xml:space="preserve"> a la vez velan por el  cumplimiento de todo lo estipulado por la institución.</w:t>
      </w:r>
    </w:p>
    <w:p w:rsidR="00D3684F" w:rsidRPr="00E542AF" w:rsidRDefault="00D3684F" w:rsidP="00E8178F">
      <w:pPr>
        <w:numPr>
          <w:ilvl w:val="0"/>
          <w:numId w:val="30"/>
        </w:numPr>
        <w:tabs>
          <w:tab w:val="left" w:pos="3969"/>
        </w:tabs>
        <w:contextualSpacing/>
        <w:rPr>
          <w:rFonts w:ascii="Arial" w:hAnsi="Arial" w:cs="Arial"/>
        </w:rPr>
      </w:pPr>
      <w:r w:rsidRPr="00E542AF">
        <w:rPr>
          <w:rFonts w:ascii="Arial" w:hAnsi="Arial" w:cs="Arial"/>
        </w:rPr>
        <w:t>Ser tenidos en cuenta  para la toma de decisiones  importantes dentro de la institución.</w:t>
      </w:r>
    </w:p>
    <w:p w:rsidR="00D3684F" w:rsidRPr="00333915" w:rsidRDefault="00D3684F" w:rsidP="00E8178F">
      <w:pPr>
        <w:pStyle w:val="Default"/>
        <w:numPr>
          <w:ilvl w:val="0"/>
          <w:numId w:val="30"/>
        </w:numPr>
        <w:rPr>
          <w:bCs/>
          <w:sz w:val="22"/>
          <w:szCs w:val="22"/>
        </w:rPr>
      </w:pPr>
      <w:r w:rsidRPr="00E542AF">
        <w:rPr>
          <w:sz w:val="22"/>
          <w:szCs w:val="22"/>
        </w:rPr>
        <w:t xml:space="preserve">Celebración del día de la familia haciendo reconocimiento a los </w:t>
      </w:r>
      <w:r>
        <w:rPr>
          <w:sz w:val="22"/>
          <w:szCs w:val="22"/>
        </w:rPr>
        <w:t>padres de familia</w:t>
      </w:r>
      <w:r w:rsidRPr="00E542AF">
        <w:rPr>
          <w:sz w:val="22"/>
          <w:szCs w:val="22"/>
        </w:rPr>
        <w:t xml:space="preserve"> por su labor</w:t>
      </w:r>
      <w:r>
        <w:rPr>
          <w:sz w:val="22"/>
          <w:szCs w:val="22"/>
        </w:rPr>
        <w:t xml:space="preserve"> y consagración en el acompañamiento formativo de sus hijos  </w:t>
      </w:r>
      <w:r>
        <w:rPr>
          <w:bCs/>
          <w:sz w:val="22"/>
          <w:szCs w:val="22"/>
        </w:rPr>
        <w:t>e hijas.</w:t>
      </w:r>
    </w:p>
    <w:p w:rsidR="00D3684F" w:rsidRPr="00D3684F" w:rsidRDefault="00D3684F" w:rsidP="00D3684F">
      <w:pPr>
        <w:shd w:val="clear" w:color="auto" w:fill="FFFFFF"/>
        <w:spacing w:line="360" w:lineRule="auto"/>
        <w:rPr>
          <w:rFonts w:ascii="Arial" w:hAnsi="Arial" w:cs="Arial"/>
          <w:sz w:val="24"/>
          <w:szCs w:val="24"/>
          <w:lang w:val="es-ES" w:eastAsia="es-ES"/>
        </w:rPr>
      </w:pPr>
    </w:p>
    <w:p w:rsidR="00D3684F" w:rsidRPr="00D3684F" w:rsidRDefault="00D3684F" w:rsidP="00E8178F">
      <w:pPr>
        <w:pStyle w:val="Prrafodelista"/>
        <w:numPr>
          <w:ilvl w:val="0"/>
          <w:numId w:val="55"/>
        </w:numPr>
        <w:jc w:val="center"/>
        <w:rPr>
          <w:rFonts w:ascii="Arial" w:hAnsi="Arial" w:cs="Arial"/>
          <w:sz w:val="20"/>
          <w:szCs w:val="20"/>
        </w:rPr>
      </w:pPr>
      <w:r>
        <w:rPr>
          <w:rFonts w:ascii="Arial" w:hAnsi="Arial" w:cs="Arial"/>
          <w:sz w:val="20"/>
          <w:szCs w:val="20"/>
        </w:rPr>
        <w:t xml:space="preserve">ESTRATEGIA PARA </w:t>
      </w:r>
      <w:r w:rsidRPr="00D3684F">
        <w:rPr>
          <w:rFonts w:ascii="Arial" w:hAnsi="Arial" w:cs="Arial"/>
          <w:sz w:val="20"/>
          <w:szCs w:val="20"/>
        </w:rPr>
        <w:t>TRABAJO EN EQUIPO</w:t>
      </w:r>
    </w:p>
    <w:p w:rsidR="00D3684F" w:rsidRDefault="00D3684F" w:rsidP="00D3684F">
      <w:pPr>
        <w:contextualSpacing/>
        <w:rPr>
          <w:rFonts w:ascii="Arial" w:hAnsi="Arial" w:cs="Arial"/>
          <w:sz w:val="20"/>
          <w:szCs w:val="20"/>
        </w:rPr>
      </w:pPr>
    </w:p>
    <w:p w:rsidR="00D3684F" w:rsidRDefault="00D3684F" w:rsidP="00D3684F">
      <w:pPr>
        <w:contextualSpacing/>
        <w:rPr>
          <w:rFonts w:ascii="Arial" w:hAnsi="Arial" w:cs="Arial"/>
          <w:sz w:val="20"/>
          <w:szCs w:val="20"/>
        </w:rPr>
      </w:pPr>
      <w:r w:rsidRPr="00097320">
        <w:rPr>
          <w:rFonts w:ascii="Arial" w:hAnsi="Arial" w:cs="Arial"/>
          <w:sz w:val="20"/>
          <w:szCs w:val="20"/>
        </w:rPr>
        <w:t>“El trabajo en equipo es una modalidad de articular las actividades laborales de un grupo humano en torno a un conjunto de fines, de metas y de resultados a alcanzar. El trabajo en equipo implica una interdependencia activa entre los integrantes de un grupo que comparten y asumen una misión de trabajo. El trabajo en equipo valora la interacción, la colaboración y la solidaridad entre los miembros, así como la negociación para llegar a acuerdos y hacer frente a los posibles conflictos. El trabajo en equipo se caracteriza por la comunicación fluida entre las personas, basada en relaciones de confianza y de apoyo mutuo. Se centra en las metas trazadas en un clima de confianza y de apoyo recíproco entre sus integrantes, donde los movimientos son de carácter sinérgico. Se verifica que el todo es mayor al aporte de cada miembro. Todo ello redunda, en última instancia, en la obtención de resultados de mayor impacto. Los equipos son un medio para coordinar las habilidades humanas y generar con acuerdo respuestas rápidas a problemas cambiantes y específicos.”</w:t>
      </w:r>
    </w:p>
    <w:p w:rsidR="00D3684F" w:rsidRDefault="00D3684F" w:rsidP="00D3684F">
      <w:pPr>
        <w:contextualSpacing/>
        <w:rPr>
          <w:rFonts w:ascii="Arial" w:hAnsi="Arial" w:cs="Arial"/>
          <w:sz w:val="20"/>
          <w:szCs w:val="20"/>
        </w:rPr>
      </w:pPr>
    </w:p>
    <w:p w:rsidR="00D3684F" w:rsidRPr="00097320" w:rsidRDefault="00D3684F" w:rsidP="00D3684F">
      <w:pPr>
        <w:contextualSpacing/>
        <w:rPr>
          <w:rFonts w:ascii="Arial" w:hAnsi="Arial" w:cs="Arial"/>
          <w:sz w:val="20"/>
          <w:szCs w:val="20"/>
        </w:rPr>
      </w:pPr>
      <w:r w:rsidRPr="00097320">
        <w:rPr>
          <w:rFonts w:ascii="Arial" w:hAnsi="Arial" w:cs="Arial"/>
          <w:sz w:val="20"/>
          <w:szCs w:val="20"/>
        </w:rPr>
        <w:t xml:space="preserve">En </w:t>
      </w:r>
      <w:proofErr w:type="gramStart"/>
      <w:r w:rsidRPr="00097320">
        <w:rPr>
          <w:rFonts w:ascii="Arial" w:hAnsi="Arial" w:cs="Arial"/>
          <w:sz w:val="20"/>
          <w:szCs w:val="20"/>
        </w:rPr>
        <w:t>el</w:t>
      </w:r>
      <w:proofErr w:type="gramEnd"/>
      <w:r w:rsidRPr="00097320">
        <w:rPr>
          <w:rFonts w:ascii="Arial" w:hAnsi="Arial" w:cs="Arial"/>
          <w:sz w:val="20"/>
          <w:szCs w:val="20"/>
        </w:rPr>
        <w:t xml:space="preserve"> Lourdes </w:t>
      </w:r>
      <w:r>
        <w:rPr>
          <w:rFonts w:ascii="Arial" w:hAnsi="Arial" w:cs="Arial"/>
          <w:sz w:val="20"/>
          <w:szCs w:val="20"/>
        </w:rPr>
        <w:t xml:space="preserve">se </w:t>
      </w:r>
      <w:r w:rsidRPr="00553C1A">
        <w:rPr>
          <w:rFonts w:ascii="Arial" w:hAnsi="Arial" w:cs="Arial"/>
          <w:sz w:val="20"/>
          <w:szCs w:val="20"/>
        </w:rPr>
        <w:t>desarrolla los diferentes proyectos institucionales con el apoyo de equipos que tienen una metodología de trabajo clara, orientados a responder por resultados y que generan un ambiente de comunicación y confianza. </w:t>
      </w:r>
      <w:r>
        <w:rPr>
          <w:rFonts w:ascii="Arial" w:hAnsi="Arial" w:cs="Arial"/>
          <w:sz w:val="20"/>
          <w:szCs w:val="20"/>
        </w:rPr>
        <w:t>Este</w:t>
      </w:r>
      <w:r w:rsidRPr="00097320">
        <w:rPr>
          <w:rFonts w:ascii="Arial" w:hAnsi="Arial" w:cs="Arial"/>
          <w:sz w:val="20"/>
          <w:szCs w:val="20"/>
        </w:rPr>
        <w:t xml:space="preserve"> se ha venido consolidando desde el año 2002 cuando se construyó el PEI en Pastoral donde se constituyeron ejes conformados por los docentes y directivos; cada docente pertenece a uno de los ejes y asumen como equipo de trabajo unas actividades que lideran a favor de la consecución de las metas institucionales.</w:t>
      </w:r>
    </w:p>
    <w:p w:rsidR="00D3684F" w:rsidRPr="00097320" w:rsidRDefault="00D3684F" w:rsidP="00D3684F">
      <w:pPr>
        <w:contextualSpacing/>
        <w:rPr>
          <w:rFonts w:ascii="Arial" w:hAnsi="Arial" w:cs="Arial"/>
          <w:sz w:val="20"/>
          <w:szCs w:val="20"/>
        </w:rPr>
      </w:pPr>
      <w:r w:rsidRPr="00097320">
        <w:rPr>
          <w:rFonts w:ascii="Arial" w:hAnsi="Arial" w:cs="Arial"/>
          <w:sz w:val="20"/>
          <w:szCs w:val="20"/>
        </w:rPr>
        <w:t>Los ejes son:</w:t>
      </w:r>
    </w:p>
    <w:p w:rsidR="00D3684F" w:rsidRPr="00097320" w:rsidRDefault="00D3684F" w:rsidP="00D3684F">
      <w:pPr>
        <w:contextualSpacing/>
        <w:rPr>
          <w:rFonts w:ascii="Arial" w:hAnsi="Arial" w:cs="Arial"/>
          <w:bCs/>
          <w:sz w:val="20"/>
          <w:szCs w:val="20"/>
        </w:rPr>
      </w:pPr>
      <w:r w:rsidRPr="00097320">
        <w:rPr>
          <w:rFonts w:ascii="Arial" w:hAnsi="Arial" w:cs="Arial"/>
          <w:b/>
          <w:sz w:val="20"/>
          <w:szCs w:val="20"/>
        </w:rPr>
        <w:t>Pastoral:</w:t>
      </w:r>
      <w:r w:rsidRPr="00097320">
        <w:rPr>
          <w:rFonts w:ascii="Arial" w:hAnsi="Arial" w:cs="Arial"/>
          <w:sz w:val="20"/>
          <w:szCs w:val="20"/>
        </w:rPr>
        <w:t xml:space="preserve"> </w:t>
      </w:r>
      <w:r w:rsidRPr="00097320">
        <w:rPr>
          <w:rFonts w:ascii="Arial" w:hAnsi="Arial" w:cs="Arial"/>
          <w:bCs/>
          <w:sz w:val="20"/>
          <w:szCs w:val="20"/>
          <w:lang w:val="es-MX"/>
        </w:rPr>
        <w:t xml:space="preserve">Una Institución en Pastoral tiene la Misión de </w:t>
      </w:r>
      <w:r w:rsidRPr="00097320">
        <w:rPr>
          <w:rFonts w:ascii="Arial" w:hAnsi="Arial" w:cs="Arial"/>
          <w:bCs/>
          <w:sz w:val="20"/>
          <w:szCs w:val="20"/>
          <w:lang w:val="es-ES"/>
        </w:rPr>
        <w:t xml:space="preserve">construir  comunidad </w:t>
      </w:r>
      <w:r w:rsidRPr="00097320">
        <w:rPr>
          <w:rFonts w:ascii="Arial" w:hAnsi="Arial" w:cs="Arial"/>
          <w:bCs/>
          <w:sz w:val="20"/>
          <w:szCs w:val="20"/>
          <w:lang w:val="es-MX"/>
        </w:rPr>
        <w:t xml:space="preserve">con valores evangélicos </w:t>
      </w:r>
      <w:r w:rsidRPr="00097320">
        <w:rPr>
          <w:rFonts w:ascii="Arial" w:hAnsi="Arial" w:cs="Arial"/>
          <w:bCs/>
          <w:sz w:val="20"/>
          <w:szCs w:val="20"/>
          <w:lang w:val="es-ES"/>
        </w:rPr>
        <w:t xml:space="preserve"> donde </w:t>
      </w:r>
      <w:r w:rsidRPr="00097320">
        <w:rPr>
          <w:rFonts w:ascii="Arial" w:hAnsi="Arial" w:cs="Arial"/>
          <w:bCs/>
          <w:sz w:val="20"/>
          <w:szCs w:val="20"/>
          <w:lang w:val="es-MX"/>
        </w:rPr>
        <w:t>se vive</w:t>
      </w:r>
      <w:r w:rsidRPr="00097320">
        <w:rPr>
          <w:rFonts w:ascii="Arial" w:hAnsi="Arial" w:cs="Arial"/>
          <w:bCs/>
          <w:sz w:val="20"/>
          <w:szCs w:val="20"/>
          <w:lang w:val="es-ES"/>
        </w:rPr>
        <w:t xml:space="preserve"> un proceso de crecimiento, un modo de vivir. Frente a </w:t>
      </w:r>
      <w:r w:rsidRPr="00097320">
        <w:rPr>
          <w:rFonts w:ascii="Arial" w:hAnsi="Arial" w:cs="Arial"/>
          <w:bCs/>
          <w:sz w:val="20"/>
          <w:szCs w:val="20"/>
          <w:lang w:val="es-MX"/>
        </w:rPr>
        <w:t>los grandes desafíos que tienen que ver con los signos de los tiempos que revelan un presente y devenir cambiante, la institución debe actuar de acuerdo con el contexto  en que se encuentra, para ello es</w:t>
      </w:r>
      <w:r w:rsidRPr="00097320">
        <w:rPr>
          <w:rFonts w:ascii="Arial" w:hAnsi="Arial" w:cs="Arial"/>
          <w:bCs/>
          <w:sz w:val="20"/>
          <w:szCs w:val="20"/>
        </w:rPr>
        <w:t xml:space="preserve"> </w:t>
      </w:r>
      <w:r w:rsidRPr="00097320">
        <w:rPr>
          <w:rFonts w:ascii="Arial" w:hAnsi="Arial" w:cs="Arial"/>
          <w:bCs/>
          <w:sz w:val="20"/>
          <w:szCs w:val="20"/>
          <w:lang w:val="es-MX"/>
        </w:rPr>
        <w:t xml:space="preserve">necesario </w:t>
      </w:r>
      <w:r w:rsidRPr="00097320">
        <w:rPr>
          <w:rFonts w:ascii="Arial" w:hAnsi="Arial" w:cs="Arial"/>
          <w:bCs/>
          <w:sz w:val="20"/>
          <w:szCs w:val="20"/>
          <w:lang w:val="es-ES"/>
        </w:rPr>
        <w:t>ser muy creativos en el Anuncio, de tal forma que IMPACTE,</w:t>
      </w:r>
      <w:r w:rsidRPr="00097320">
        <w:rPr>
          <w:rFonts w:ascii="Arial" w:hAnsi="Arial" w:cs="Arial"/>
          <w:bCs/>
          <w:sz w:val="20"/>
          <w:szCs w:val="20"/>
        </w:rPr>
        <w:t xml:space="preserve"> </w:t>
      </w:r>
      <w:r w:rsidRPr="00097320">
        <w:rPr>
          <w:rFonts w:ascii="Arial" w:hAnsi="Arial" w:cs="Arial"/>
          <w:bCs/>
          <w:sz w:val="20"/>
          <w:szCs w:val="20"/>
          <w:lang w:val="es-ES"/>
        </w:rPr>
        <w:t>Incida y para lograrlo, es preciso que nos metamos en el mundo de</w:t>
      </w:r>
      <w:r w:rsidRPr="00097320">
        <w:rPr>
          <w:rFonts w:ascii="Arial" w:hAnsi="Arial" w:cs="Arial"/>
          <w:bCs/>
          <w:sz w:val="20"/>
          <w:szCs w:val="20"/>
        </w:rPr>
        <w:t xml:space="preserve"> </w:t>
      </w:r>
      <w:r w:rsidRPr="00097320">
        <w:rPr>
          <w:rFonts w:ascii="Arial" w:hAnsi="Arial" w:cs="Arial"/>
          <w:bCs/>
          <w:sz w:val="20"/>
          <w:szCs w:val="20"/>
          <w:lang w:val="es-ES"/>
        </w:rPr>
        <w:t xml:space="preserve">hoy y hacerle una PROPUESTA NUEVA. Este equipo dinamiza las celebraciones como experiencias de vida y de fe fortaleciendo la vida espiritual.  Se responsabiliza también de los procesos de cultura institucional, clima escolar y relaciones con el entorno. </w:t>
      </w:r>
    </w:p>
    <w:p w:rsidR="00D3684F" w:rsidRPr="00097320" w:rsidRDefault="00D3684F" w:rsidP="00D3684F">
      <w:pPr>
        <w:contextualSpacing/>
        <w:rPr>
          <w:rFonts w:ascii="Arial" w:hAnsi="Arial" w:cs="Arial"/>
          <w:sz w:val="20"/>
          <w:szCs w:val="20"/>
        </w:rPr>
      </w:pPr>
      <w:r w:rsidRPr="00097320">
        <w:rPr>
          <w:rFonts w:ascii="Arial" w:hAnsi="Arial" w:cs="Arial"/>
          <w:b/>
          <w:bCs/>
          <w:sz w:val="20"/>
          <w:szCs w:val="20"/>
          <w:lang w:val="es-ES"/>
        </w:rPr>
        <w:t>Desarrollo institucional</w:t>
      </w:r>
      <w:r w:rsidRPr="00097320">
        <w:rPr>
          <w:rFonts w:ascii="Arial" w:hAnsi="Arial" w:cs="Arial"/>
          <w:bCs/>
          <w:sz w:val="20"/>
          <w:szCs w:val="20"/>
          <w:lang w:val="es-ES"/>
        </w:rPr>
        <w:t xml:space="preserve">: </w:t>
      </w:r>
      <w:r w:rsidRPr="00097320">
        <w:rPr>
          <w:rFonts w:ascii="Arial" w:hAnsi="Arial" w:cs="Arial"/>
          <w:sz w:val="20"/>
          <w:szCs w:val="20"/>
        </w:rPr>
        <w:t>comprende los procesos orientados a facilitar la coordinación e integración de los procesos que desarrolla la institución, así como la inclusión del establecimiento educativo en los contextos local y regional. El reto de esta área es el de armonizar y coordinar las acciones de las diferentes áreas de gestión de la institución en consonancia con su horizonte institucional. Este equipo se encarga de dinamizar los procesos de Direccionamiento estratégico y Horizonte institucional, la gestión estratégica y el Gobierno escolar.</w:t>
      </w:r>
    </w:p>
    <w:p w:rsidR="00D3684F" w:rsidRPr="00553C1A" w:rsidRDefault="00D3684F" w:rsidP="00D3684F">
      <w:pPr>
        <w:contextualSpacing/>
        <w:rPr>
          <w:rFonts w:ascii="Arial" w:hAnsi="Arial" w:cs="Arial"/>
          <w:bCs/>
          <w:sz w:val="20"/>
          <w:szCs w:val="20"/>
          <w:lang w:val="es-ES"/>
        </w:rPr>
      </w:pPr>
      <w:r w:rsidRPr="00553C1A">
        <w:rPr>
          <w:rFonts w:ascii="Arial" w:hAnsi="Arial" w:cs="Arial"/>
          <w:b/>
          <w:bCs/>
          <w:sz w:val="20"/>
          <w:szCs w:val="20"/>
          <w:lang w:val="es-ES"/>
        </w:rPr>
        <w:t>Participación y convivencia:</w:t>
      </w:r>
      <w:r w:rsidRPr="00097320">
        <w:rPr>
          <w:rFonts w:ascii="Arial" w:hAnsi="Arial" w:cs="Arial"/>
          <w:bCs/>
          <w:sz w:val="20"/>
          <w:szCs w:val="20"/>
          <w:lang w:val="es-ES"/>
        </w:rPr>
        <w:t xml:space="preserve"> “</w:t>
      </w:r>
      <w:r w:rsidRPr="00553C1A">
        <w:rPr>
          <w:rFonts w:ascii="Arial" w:hAnsi="Arial" w:cs="Arial"/>
          <w:bCs/>
          <w:sz w:val="20"/>
          <w:szCs w:val="20"/>
          <w:lang w:val="es-ES"/>
        </w:rPr>
        <w:t xml:space="preserve">Busca la creación de escenarios y formas de comunicación claramente establecidos y de doble vía, que estimulen la participación de los miembros de la comunidad educativa en los diferentes espacios e instancias de toma de decisiones y de acciones de la institución educativa para contar con instancias de apoyo a la institución que favorezcan una sana convivencia basada en el respeto por los demás, la tolerancia y la valoración de las diferencias”. Este equipo de trabajo dinamiza </w:t>
      </w:r>
      <w:r w:rsidRPr="00553C1A">
        <w:rPr>
          <w:rFonts w:ascii="Arial" w:hAnsi="Arial" w:cs="Arial"/>
          <w:bCs/>
          <w:sz w:val="20"/>
          <w:szCs w:val="20"/>
          <w:lang w:val="es-ES"/>
        </w:rPr>
        <w:lastRenderedPageBreak/>
        <w:t>la participación de los estudiantes, padres de familia, asamblea de padres  de familia y el consejo de padres.</w:t>
      </w:r>
    </w:p>
    <w:p w:rsidR="00D3684F" w:rsidRPr="00097320" w:rsidRDefault="00D3684F" w:rsidP="00D3684F">
      <w:pPr>
        <w:contextualSpacing/>
        <w:rPr>
          <w:rFonts w:ascii="Arial" w:hAnsi="Arial" w:cs="Arial"/>
          <w:bCs/>
          <w:sz w:val="20"/>
          <w:szCs w:val="20"/>
          <w:lang w:val="es-ES"/>
        </w:rPr>
      </w:pPr>
    </w:p>
    <w:p w:rsidR="00D3684F" w:rsidRPr="00097320" w:rsidRDefault="00D3684F" w:rsidP="00D3684F">
      <w:pPr>
        <w:contextualSpacing/>
        <w:rPr>
          <w:rFonts w:ascii="Arial" w:hAnsi="Arial" w:cs="Arial"/>
          <w:sz w:val="20"/>
          <w:szCs w:val="20"/>
        </w:rPr>
      </w:pPr>
      <w:r w:rsidRPr="00097320">
        <w:rPr>
          <w:rFonts w:ascii="Arial" w:hAnsi="Arial" w:cs="Arial"/>
          <w:b/>
          <w:bCs/>
          <w:sz w:val="20"/>
          <w:szCs w:val="20"/>
          <w:lang w:val="es-ES"/>
        </w:rPr>
        <w:t>Prevención de riesgos:</w:t>
      </w:r>
      <w:r w:rsidRPr="00097320">
        <w:rPr>
          <w:rFonts w:ascii="Arial" w:hAnsi="Arial" w:cs="Arial"/>
          <w:bCs/>
          <w:sz w:val="20"/>
          <w:szCs w:val="20"/>
          <w:lang w:val="es-ES"/>
        </w:rPr>
        <w:t xml:space="preserve"> se proyecta a</w:t>
      </w:r>
      <w:r w:rsidRPr="00097320">
        <w:rPr>
          <w:rFonts w:ascii="Arial" w:hAnsi="Arial" w:cs="Arial"/>
          <w:sz w:val="20"/>
          <w:szCs w:val="20"/>
        </w:rPr>
        <w:t xml:space="preserve"> que la comunidad educativa logre un ambiente cada vez más saludable, con el fin de mejorar su calidad de vida, incrementar la motivación y productividad a través de acciones que permitan identificar, intervenir y/o controlar los factores de riesgo que afectan la seguridad de todos con respecto a equipos, actividades y condiciones de trabajo. Este equipo es el encargado de realizar acciones que permitan la prevención de riesgos físicos, psicosociales y dinamiza y pone en marcha programas de seguridad.</w:t>
      </w:r>
    </w:p>
    <w:p w:rsidR="00D3684F" w:rsidRPr="00097320" w:rsidRDefault="00D3684F" w:rsidP="00D3684F">
      <w:pPr>
        <w:contextualSpacing/>
        <w:rPr>
          <w:rFonts w:ascii="Arial" w:hAnsi="Arial" w:cs="Arial"/>
          <w:sz w:val="20"/>
          <w:szCs w:val="20"/>
        </w:rPr>
      </w:pPr>
    </w:p>
    <w:p w:rsidR="00D3684F" w:rsidRPr="00097320" w:rsidRDefault="00D3684F" w:rsidP="00D3684F">
      <w:pPr>
        <w:contextualSpacing/>
        <w:rPr>
          <w:rFonts w:ascii="Arial" w:hAnsi="Arial" w:cs="Arial"/>
          <w:bCs/>
          <w:sz w:val="20"/>
          <w:szCs w:val="20"/>
        </w:rPr>
      </w:pPr>
    </w:p>
    <w:p w:rsidR="00D3684F" w:rsidRPr="00097320" w:rsidRDefault="00D3684F" w:rsidP="00D3684F">
      <w:pPr>
        <w:contextualSpacing/>
        <w:rPr>
          <w:rFonts w:ascii="Arial" w:hAnsi="Arial" w:cs="Arial"/>
          <w:sz w:val="20"/>
          <w:szCs w:val="20"/>
        </w:rPr>
      </w:pPr>
      <w:r w:rsidRPr="00097320">
        <w:rPr>
          <w:rFonts w:ascii="Arial" w:hAnsi="Arial" w:cs="Arial"/>
          <w:b/>
          <w:bCs/>
          <w:sz w:val="20"/>
          <w:szCs w:val="20"/>
          <w:lang w:val="es-ES"/>
        </w:rPr>
        <w:t>Inclusión</w:t>
      </w:r>
      <w:proofErr w:type="gramStart"/>
      <w:r w:rsidRPr="00097320">
        <w:rPr>
          <w:rFonts w:ascii="Arial" w:hAnsi="Arial" w:cs="Arial"/>
          <w:b/>
          <w:bCs/>
          <w:sz w:val="20"/>
          <w:szCs w:val="20"/>
          <w:lang w:val="es-ES"/>
        </w:rPr>
        <w:t>:</w:t>
      </w:r>
      <w:r>
        <w:rPr>
          <w:rFonts w:ascii="Arial" w:hAnsi="Arial" w:cs="Arial"/>
          <w:sz w:val="20"/>
          <w:szCs w:val="20"/>
        </w:rPr>
        <w:t xml:space="preserve"> </w:t>
      </w:r>
      <w:r w:rsidRPr="00097320">
        <w:rPr>
          <w:rFonts w:ascii="Arial" w:hAnsi="Arial" w:cs="Arial"/>
          <w:sz w:val="20"/>
          <w:szCs w:val="20"/>
        </w:rPr>
        <w:t xml:space="preserve"> fomentar</w:t>
      </w:r>
      <w:proofErr w:type="gramEnd"/>
      <w:r w:rsidRPr="00097320">
        <w:rPr>
          <w:rFonts w:ascii="Arial" w:hAnsi="Arial" w:cs="Arial"/>
          <w:sz w:val="20"/>
          <w:szCs w:val="20"/>
        </w:rPr>
        <w:t xml:space="preserve"> la permanencia de los estudiantes que presentan dificultades académicas y necesidades educativas especiales por diversas situaciones bien sea físicas, cognitivas y sensoriales para ofrecer una educación pertinente y de calidad a la comunidad estudiantil. Este equipo se encarga de dinamizar la política de inclusión que busca la atención a grupos poblacionales con NEE, población étnica, </w:t>
      </w:r>
      <w:proofErr w:type="spellStart"/>
      <w:r w:rsidRPr="00097320">
        <w:rPr>
          <w:rFonts w:ascii="Arial" w:hAnsi="Arial" w:cs="Arial"/>
          <w:sz w:val="20"/>
          <w:szCs w:val="20"/>
        </w:rPr>
        <w:t>afrodescenciente</w:t>
      </w:r>
      <w:proofErr w:type="spellEnd"/>
      <w:r w:rsidRPr="00097320">
        <w:rPr>
          <w:rFonts w:ascii="Arial" w:hAnsi="Arial" w:cs="Arial"/>
          <w:sz w:val="20"/>
          <w:szCs w:val="20"/>
        </w:rPr>
        <w:t xml:space="preserve">; además en sus acciones y proyectos velan por las necesidades y expectativas de los estudiantes y </w:t>
      </w:r>
      <w:proofErr w:type="gramStart"/>
      <w:r w:rsidRPr="00097320">
        <w:rPr>
          <w:rFonts w:ascii="Arial" w:hAnsi="Arial" w:cs="Arial"/>
          <w:sz w:val="20"/>
          <w:szCs w:val="20"/>
        </w:rPr>
        <w:t>su proyectos</w:t>
      </w:r>
      <w:proofErr w:type="gramEnd"/>
      <w:r w:rsidRPr="00097320">
        <w:rPr>
          <w:rFonts w:ascii="Arial" w:hAnsi="Arial" w:cs="Arial"/>
          <w:sz w:val="20"/>
          <w:szCs w:val="20"/>
        </w:rPr>
        <w:t xml:space="preserve"> de vida.</w:t>
      </w:r>
    </w:p>
    <w:p w:rsidR="00D3684F" w:rsidRDefault="00D3684F" w:rsidP="00D3684F">
      <w:pPr>
        <w:pStyle w:val="NormalWeb"/>
        <w:shd w:val="clear" w:color="auto" w:fill="FFFFFF"/>
        <w:spacing w:before="0" w:beforeAutospacing="0" w:after="390" w:afterAutospacing="0"/>
        <w:contextualSpacing/>
        <w:jc w:val="both"/>
        <w:textAlignment w:val="baseline"/>
        <w:rPr>
          <w:rFonts w:ascii="Arial" w:hAnsi="Arial" w:cs="Arial"/>
          <w:color w:val="000000" w:themeColor="text1"/>
          <w:sz w:val="20"/>
          <w:szCs w:val="20"/>
        </w:rPr>
      </w:pPr>
      <w:r w:rsidRPr="008E0335">
        <w:rPr>
          <w:rFonts w:ascii="Arial" w:eastAsiaTheme="minorHAnsi" w:hAnsi="Arial" w:cs="Arial"/>
          <w:b/>
          <w:color w:val="000000" w:themeColor="text1"/>
          <w:sz w:val="20"/>
          <w:szCs w:val="20"/>
          <w:lang w:eastAsia="en-US"/>
        </w:rPr>
        <w:t>Proyección a la comunidad:</w:t>
      </w:r>
      <w:r w:rsidRPr="008E0335">
        <w:rPr>
          <w:rFonts w:ascii="Arial" w:eastAsiaTheme="minorHAnsi" w:hAnsi="Arial" w:cs="Arial"/>
          <w:color w:val="000000" w:themeColor="text1"/>
          <w:sz w:val="20"/>
          <w:szCs w:val="20"/>
          <w:lang w:eastAsia="en-US"/>
        </w:rPr>
        <w:t xml:space="preserve"> Su campo de acción vincula a los miembros de la</w:t>
      </w:r>
      <w:r w:rsidRPr="008E0335">
        <w:rPr>
          <w:rFonts w:ascii="Arial" w:hAnsi="Arial" w:cs="Arial"/>
          <w:color w:val="000000" w:themeColor="text1"/>
          <w:sz w:val="20"/>
          <w:szCs w:val="20"/>
        </w:rPr>
        <w:t xml:space="preserve"> comunidad y a la institución con su entorno, a fin de fortalecer el desarrollo de identidad y sentido de pertenencia con la institución y su PEI. El equipo de trabajo dinamiza la escuela de padres y se encarga de la estrategia de interacción con la comunidad, da sentido a las acciones que se planean conjuntamente y dan respuesta a problemáticas y necesidades que apuntan al mejoramiento de las condiciones de vida de la comunidad y los estudiantes. Mantiene a la comunidad informada respecto de los programas y posibilidades de uso de los recursos de la institución y los utiliza; se encarga también del servicio social estudiantil.</w:t>
      </w:r>
    </w:p>
    <w:p w:rsidR="00D3684F" w:rsidRPr="008E0335" w:rsidRDefault="00D3684F" w:rsidP="00D3684F">
      <w:pPr>
        <w:pStyle w:val="NormalWeb"/>
        <w:shd w:val="clear" w:color="auto" w:fill="FFFFFF"/>
        <w:spacing w:before="0" w:beforeAutospacing="0" w:after="390" w:afterAutospacing="0"/>
        <w:contextualSpacing/>
        <w:jc w:val="both"/>
        <w:textAlignment w:val="baseline"/>
        <w:rPr>
          <w:rFonts w:ascii="Arial" w:hAnsi="Arial" w:cs="Arial"/>
          <w:color w:val="000000" w:themeColor="text1"/>
          <w:sz w:val="20"/>
          <w:szCs w:val="20"/>
        </w:rPr>
      </w:pPr>
    </w:p>
    <w:p w:rsidR="00D3684F" w:rsidRPr="008E0335" w:rsidRDefault="00D3684F" w:rsidP="00D3684F">
      <w:pPr>
        <w:pStyle w:val="NormalWeb"/>
        <w:shd w:val="clear" w:color="auto" w:fill="FFFFFF"/>
        <w:spacing w:before="0" w:beforeAutospacing="0" w:after="390" w:afterAutospacing="0"/>
        <w:contextualSpacing/>
        <w:jc w:val="both"/>
        <w:textAlignment w:val="baseline"/>
        <w:rPr>
          <w:rFonts w:ascii="Arial" w:hAnsi="Arial" w:cs="Arial"/>
          <w:color w:val="000000" w:themeColor="text1"/>
          <w:sz w:val="20"/>
          <w:szCs w:val="20"/>
        </w:rPr>
      </w:pPr>
      <w:r w:rsidRPr="008E0335">
        <w:rPr>
          <w:rFonts w:ascii="Arial" w:hAnsi="Arial" w:cs="Arial"/>
          <w:color w:val="000000" w:themeColor="text1"/>
          <w:sz w:val="20"/>
          <w:szCs w:val="20"/>
        </w:rPr>
        <w:t>Al comienzo del año escolar cada uno planea las diferentes actividades que llevará a cabo y se elabora el Cronograma de actividades que se da a conocer a los diferentes miembros de la comunidad educativa.</w:t>
      </w:r>
    </w:p>
    <w:p w:rsidR="00D3684F" w:rsidRPr="00097320" w:rsidRDefault="00D3684F" w:rsidP="00D3684F">
      <w:pPr>
        <w:contextualSpacing/>
        <w:rPr>
          <w:rFonts w:ascii="Arial" w:hAnsi="Arial" w:cs="Arial"/>
          <w:sz w:val="20"/>
          <w:szCs w:val="20"/>
        </w:rPr>
      </w:pPr>
      <w:r w:rsidRPr="00097320">
        <w:rPr>
          <w:rFonts w:ascii="Arial" w:hAnsi="Arial" w:cs="Arial"/>
          <w:b/>
          <w:sz w:val="20"/>
          <w:szCs w:val="20"/>
        </w:rPr>
        <w:t>Otros equipos son las áreas académicas</w:t>
      </w:r>
      <w:r w:rsidRPr="00097320">
        <w:rPr>
          <w:rFonts w:ascii="Arial" w:hAnsi="Arial" w:cs="Arial"/>
          <w:sz w:val="20"/>
          <w:szCs w:val="20"/>
        </w:rPr>
        <w:t xml:space="preserve"> a las cuales también pertenecen los diferentes docentes para liderar estrategias que permitan el mejoramiento continuo y el liderazgo del área en la ejecución de actividades que mantengan la motivación del estudiante hacia el aprendizaje. Además cada área debe revisar y evaluar los procesos de aula, de evaluación y metodologías que mejor favorezcan los aprendizajes de los estudiantes.  </w:t>
      </w:r>
      <w:r>
        <w:rPr>
          <w:rFonts w:ascii="Arial" w:hAnsi="Arial" w:cs="Arial"/>
          <w:sz w:val="20"/>
          <w:szCs w:val="20"/>
        </w:rPr>
        <w:t>Estas áreas además elaboran los diferentes proyectos institucionales liderando las actividades de cada uno en busca de alcanzar las metas propuestas.</w:t>
      </w:r>
    </w:p>
    <w:p w:rsidR="00D3684F" w:rsidRPr="00097320" w:rsidRDefault="00D3684F" w:rsidP="00D3684F">
      <w:pPr>
        <w:contextualSpacing/>
        <w:rPr>
          <w:rFonts w:ascii="Arial" w:hAnsi="Arial" w:cs="Arial"/>
          <w:sz w:val="20"/>
          <w:szCs w:val="20"/>
        </w:rPr>
      </w:pPr>
      <w:r w:rsidRPr="00097320">
        <w:rPr>
          <w:rFonts w:ascii="Arial" w:hAnsi="Arial" w:cs="Arial"/>
          <w:sz w:val="20"/>
          <w:szCs w:val="20"/>
        </w:rPr>
        <w:t>Los equipos de área son:</w:t>
      </w:r>
    </w:p>
    <w:p w:rsidR="00D3684F" w:rsidRPr="00097320" w:rsidRDefault="00D3684F" w:rsidP="00D3684F">
      <w:pPr>
        <w:contextualSpacing/>
        <w:rPr>
          <w:rFonts w:ascii="Arial" w:hAnsi="Arial" w:cs="Arial"/>
          <w:sz w:val="20"/>
          <w:szCs w:val="20"/>
        </w:rPr>
      </w:pPr>
      <w:r w:rsidRPr="00097320">
        <w:rPr>
          <w:rFonts w:ascii="Arial" w:hAnsi="Arial" w:cs="Arial"/>
          <w:sz w:val="20"/>
          <w:szCs w:val="20"/>
        </w:rPr>
        <w:t>Ciencias sociales</w:t>
      </w:r>
    </w:p>
    <w:p w:rsidR="00D3684F" w:rsidRPr="00097320" w:rsidRDefault="00D3684F" w:rsidP="00D3684F">
      <w:pPr>
        <w:contextualSpacing/>
        <w:rPr>
          <w:rFonts w:ascii="Arial" w:hAnsi="Arial" w:cs="Arial"/>
          <w:sz w:val="20"/>
          <w:szCs w:val="20"/>
        </w:rPr>
      </w:pPr>
      <w:r w:rsidRPr="00097320">
        <w:rPr>
          <w:rFonts w:ascii="Arial" w:hAnsi="Arial" w:cs="Arial"/>
          <w:sz w:val="20"/>
          <w:szCs w:val="20"/>
        </w:rPr>
        <w:t>Ciencias naturales</w:t>
      </w:r>
    </w:p>
    <w:p w:rsidR="00D3684F" w:rsidRPr="00097320" w:rsidRDefault="00D3684F" w:rsidP="00D3684F">
      <w:pPr>
        <w:contextualSpacing/>
        <w:rPr>
          <w:rFonts w:ascii="Arial" w:hAnsi="Arial" w:cs="Arial"/>
          <w:sz w:val="20"/>
          <w:szCs w:val="20"/>
        </w:rPr>
      </w:pPr>
      <w:r w:rsidRPr="00097320">
        <w:rPr>
          <w:rFonts w:ascii="Arial" w:hAnsi="Arial" w:cs="Arial"/>
          <w:sz w:val="20"/>
          <w:szCs w:val="20"/>
        </w:rPr>
        <w:t>Educación Artística y educación física.</w:t>
      </w:r>
    </w:p>
    <w:p w:rsidR="00D3684F" w:rsidRPr="00097320" w:rsidRDefault="00D3684F" w:rsidP="00D3684F">
      <w:pPr>
        <w:contextualSpacing/>
        <w:rPr>
          <w:rFonts w:ascii="Arial" w:hAnsi="Arial" w:cs="Arial"/>
          <w:sz w:val="20"/>
          <w:szCs w:val="20"/>
        </w:rPr>
      </w:pPr>
      <w:r w:rsidRPr="00097320">
        <w:rPr>
          <w:rFonts w:ascii="Arial" w:hAnsi="Arial" w:cs="Arial"/>
          <w:sz w:val="20"/>
          <w:szCs w:val="20"/>
        </w:rPr>
        <w:t>Filosofía, Educación Religiosa y Educación Ética</w:t>
      </w:r>
    </w:p>
    <w:p w:rsidR="00D3684F" w:rsidRPr="00097320" w:rsidRDefault="00D3684F" w:rsidP="00D3684F">
      <w:pPr>
        <w:contextualSpacing/>
        <w:rPr>
          <w:rFonts w:ascii="Arial" w:hAnsi="Arial" w:cs="Arial"/>
          <w:sz w:val="20"/>
          <w:szCs w:val="20"/>
        </w:rPr>
      </w:pPr>
      <w:r w:rsidRPr="00097320">
        <w:rPr>
          <w:rFonts w:ascii="Arial" w:hAnsi="Arial" w:cs="Arial"/>
          <w:sz w:val="20"/>
          <w:szCs w:val="20"/>
        </w:rPr>
        <w:t>Matemática</w:t>
      </w:r>
    </w:p>
    <w:p w:rsidR="00D3684F" w:rsidRPr="00097320" w:rsidRDefault="00D3684F" w:rsidP="00D3684F">
      <w:pPr>
        <w:contextualSpacing/>
        <w:rPr>
          <w:rFonts w:ascii="Arial" w:hAnsi="Arial" w:cs="Arial"/>
          <w:sz w:val="20"/>
          <w:szCs w:val="20"/>
        </w:rPr>
      </w:pPr>
      <w:r w:rsidRPr="00097320">
        <w:rPr>
          <w:rFonts w:ascii="Arial" w:hAnsi="Arial" w:cs="Arial"/>
          <w:sz w:val="20"/>
          <w:szCs w:val="20"/>
        </w:rPr>
        <w:t>Lenguaje</w:t>
      </w:r>
    </w:p>
    <w:p w:rsidR="00D3684F" w:rsidRPr="00097320" w:rsidRDefault="00D3684F" w:rsidP="00D3684F">
      <w:pPr>
        <w:contextualSpacing/>
        <w:rPr>
          <w:rFonts w:ascii="Arial" w:hAnsi="Arial" w:cs="Arial"/>
          <w:sz w:val="20"/>
          <w:szCs w:val="20"/>
        </w:rPr>
      </w:pPr>
      <w:r w:rsidRPr="00097320">
        <w:rPr>
          <w:rFonts w:ascii="Arial" w:hAnsi="Arial" w:cs="Arial"/>
          <w:sz w:val="20"/>
          <w:szCs w:val="20"/>
        </w:rPr>
        <w:t>Inglés</w:t>
      </w:r>
    </w:p>
    <w:p w:rsidR="00D3684F" w:rsidRPr="00097320" w:rsidRDefault="00D3684F" w:rsidP="00D3684F">
      <w:pPr>
        <w:contextualSpacing/>
        <w:rPr>
          <w:rFonts w:ascii="Arial" w:hAnsi="Arial" w:cs="Arial"/>
          <w:sz w:val="20"/>
          <w:szCs w:val="20"/>
        </w:rPr>
      </w:pPr>
      <w:r w:rsidRPr="00097320">
        <w:rPr>
          <w:rFonts w:ascii="Arial" w:hAnsi="Arial" w:cs="Arial"/>
          <w:sz w:val="20"/>
          <w:szCs w:val="20"/>
        </w:rPr>
        <w:t>Informática</w:t>
      </w:r>
    </w:p>
    <w:p w:rsidR="00D3684F" w:rsidRDefault="00D3684F" w:rsidP="00D3684F">
      <w:pPr>
        <w:contextualSpacing/>
        <w:rPr>
          <w:rFonts w:ascii="Arial" w:hAnsi="Arial" w:cs="Arial"/>
          <w:sz w:val="20"/>
          <w:szCs w:val="20"/>
        </w:rPr>
      </w:pPr>
      <w:r w:rsidRPr="00097320">
        <w:rPr>
          <w:rFonts w:ascii="Arial" w:hAnsi="Arial" w:cs="Arial"/>
          <w:sz w:val="20"/>
          <w:szCs w:val="20"/>
        </w:rPr>
        <w:t>Técnica: Salud Ocupacional, Emprendimiento y Contabilidad.</w:t>
      </w:r>
    </w:p>
    <w:p w:rsidR="00D3684F" w:rsidRDefault="00D3684F" w:rsidP="00D3684F">
      <w:pPr>
        <w:contextualSpacing/>
        <w:rPr>
          <w:rFonts w:ascii="Arial" w:hAnsi="Arial" w:cs="Arial"/>
          <w:sz w:val="20"/>
          <w:szCs w:val="20"/>
        </w:rPr>
      </w:pPr>
    </w:p>
    <w:p w:rsidR="00D3684F" w:rsidRPr="00097320" w:rsidRDefault="00D3684F" w:rsidP="00D3684F">
      <w:pPr>
        <w:contextualSpacing/>
        <w:rPr>
          <w:rFonts w:ascii="Arial" w:hAnsi="Arial" w:cs="Arial"/>
          <w:sz w:val="20"/>
          <w:szCs w:val="20"/>
        </w:rPr>
      </w:pPr>
      <w:r>
        <w:rPr>
          <w:rFonts w:ascii="Arial" w:hAnsi="Arial" w:cs="Arial"/>
          <w:sz w:val="20"/>
          <w:szCs w:val="20"/>
        </w:rPr>
        <w:t>Otros equipos de trabajo son el Consejo de Padres, Consejo Directivo, Consejo de estudiantes, Consejo Académico, Comité de Convivencia, cada uno realiza su propio cronograma de actividades y de reuniones de acuerdo a las funciones estipuladas por la ley y sus decretos reglamentarios.</w:t>
      </w:r>
    </w:p>
    <w:p w:rsidR="00D3684F" w:rsidRDefault="00D3684F" w:rsidP="00D3684F">
      <w:pPr>
        <w:contextualSpacing/>
        <w:rPr>
          <w:rFonts w:ascii="Arial" w:hAnsi="Arial" w:cs="Arial"/>
          <w:sz w:val="20"/>
          <w:szCs w:val="20"/>
        </w:rPr>
      </w:pPr>
    </w:p>
    <w:p w:rsidR="00D3684F" w:rsidRPr="00A64C30" w:rsidRDefault="00D3684F" w:rsidP="00D3684F">
      <w:pPr>
        <w:shd w:val="clear" w:color="auto" w:fill="FFFFFF"/>
        <w:spacing w:before="180"/>
        <w:outlineLvl w:val="4"/>
        <w:rPr>
          <w:rFonts w:cstheme="minorHAnsi"/>
          <w:bCs/>
          <w:lang w:eastAsia="es-CO"/>
        </w:rPr>
      </w:pPr>
    </w:p>
    <w:p w:rsidR="00D3684F" w:rsidRPr="00D3684F" w:rsidRDefault="00D3684F" w:rsidP="00E8178F">
      <w:pPr>
        <w:pStyle w:val="Prrafodelista"/>
        <w:numPr>
          <w:ilvl w:val="0"/>
          <w:numId w:val="55"/>
        </w:numPr>
        <w:jc w:val="center"/>
        <w:rPr>
          <w:b/>
        </w:rPr>
      </w:pPr>
      <w:r w:rsidRPr="00D3684F">
        <w:rPr>
          <w:b/>
        </w:rPr>
        <w:t>PROCEDIMIENTO PARA IDENTIFICAR, DIVULGAR Y DOCUMENTAR LAS BUENAS PRÁCTICAS PEDAGÓGICAS, ADMINISTRATIVAS Y CULTURALES QUE RECONOCEN LA DIVERSIDAD DE LA POBLACIÓN EN TODOS SUS COMPONENTES DEE GESTIÓN.</w:t>
      </w:r>
    </w:p>
    <w:p w:rsidR="00D3684F" w:rsidRDefault="00D3684F" w:rsidP="00D3684F"/>
    <w:p w:rsidR="00D3684F" w:rsidRDefault="00D3684F" w:rsidP="00D3684F">
      <w:pPr>
        <w:rPr>
          <w:b/>
          <w:u w:val="single"/>
        </w:rPr>
      </w:pPr>
      <w:r w:rsidRPr="00C66638">
        <w:rPr>
          <w:b/>
          <w:u w:val="single"/>
        </w:rPr>
        <w:t>PROPÓSITO</w:t>
      </w:r>
    </w:p>
    <w:p w:rsidR="00D3684F" w:rsidRDefault="00D3684F" w:rsidP="00D3684F">
      <w:r>
        <w:t>Empapar y comunicar a la comunidad educativa del buen manejo de los recursos pedagógicos, administrativos y culturales que se llevan a cabo en la institución de manera efectiva, con la intención de posicionar la imagen y el buen nombre d la institución.</w:t>
      </w:r>
    </w:p>
    <w:p w:rsidR="00D3684F" w:rsidRDefault="00D3684F" w:rsidP="00D3684F">
      <w:pPr>
        <w:rPr>
          <w:b/>
          <w:u w:val="single"/>
        </w:rPr>
      </w:pPr>
      <w:r>
        <w:rPr>
          <w:b/>
          <w:u w:val="single"/>
        </w:rPr>
        <w:t>PASOS</w:t>
      </w:r>
    </w:p>
    <w:p w:rsidR="00D3684F" w:rsidRDefault="00D3684F" w:rsidP="00E8178F">
      <w:pPr>
        <w:pStyle w:val="Prrafodelista"/>
        <w:numPr>
          <w:ilvl w:val="0"/>
          <w:numId w:val="56"/>
        </w:numPr>
        <w:jc w:val="both"/>
      </w:pPr>
      <w:r>
        <w:t>Identificar y documentar las buenas prácticas pedagógicas, administrativas y culturales.</w:t>
      </w:r>
    </w:p>
    <w:p w:rsidR="00D3684F" w:rsidRDefault="00D3684F" w:rsidP="00E8178F">
      <w:pPr>
        <w:pStyle w:val="Prrafodelista"/>
        <w:numPr>
          <w:ilvl w:val="0"/>
          <w:numId w:val="56"/>
        </w:numPr>
        <w:jc w:val="both"/>
      </w:pPr>
      <w:r>
        <w:t>Empoderarnos de dichas prácticas para divulgarlas.</w:t>
      </w:r>
    </w:p>
    <w:p w:rsidR="00D3684F" w:rsidRDefault="00D3684F" w:rsidP="00E8178F">
      <w:pPr>
        <w:pStyle w:val="Prrafodelista"/>
        <w:numPr>
          <w:ilvl w:val="0"/>
          <w:numId w:val="56"/>
        </w:numPr>
        <w:jc w:val="both"/>
      </w:pPr>
      <w:r>
        <w:t>Socializar en diferentes momentos dichas prácticas.</w:t>
      </w:r>
    </w:p>
    <w:p w:rsidR="00D3684F" w:rsidRDefault="00D3684F" w:rsidP="00E8178F">
      <w:pPr>
        <w:pStyle w:val="Prrafodelista"/>
        <w:numPr>
          <w:ilvl w:val="0"/>
          <w:numId w:val="56"/>
        </w:numPr>
        <w:jc w:val="both"/>
      </w:pPr>
      <w:r>
        <w:t>De manera general al iniciar el año escolar se dan a conocer.</w:t>
      </w:r>
    </w:p>
    <w:p w:rsidR="00D3684F" w:rsidRDefault="00D3684F" w:rsidP="00E8178F">
      <w:pPr>
        <w:pStyle w:val="Prrafodelista"/>
        <w:numPr>
          <w:ilvl w:val="0"/>
          <w:numId w:val="56"/>
        </w:numPr>
        <w:jc w:val="both"/>
      </w:pPr>
      <w:r>
        <w:t>De manera particular en cada aula de clase, en pequeños grupos se apropiaran del horizonte institucional.</w:t>
      </w:r>
    </w:p>
    <w:p w:rsidR="00D3684F" w:rsidRDefault="00D3684F" w:rsidP="00E8178F">
      <w:pPr>
        <w:pStyle w:val="Prrafodelista"/>
        <w:numPr>
          <w:ilvl w:val="0"/>
          <w:numId w:val="56"/>
        </w:numPr>
        <w:jc w:val="both"/>
      </w:pPr>
      <w:r>
        <w:t>En asamblea de padres de familia se divulga la visión, misión, principios, valores institucionales, la rendición de cuentas y la cultura institucional.</w:t>
      </w:r>
    </w:p>
    <w:p w:rsidR="00D3684F" w:rsidRDefault="00D3684F" w:rsidP="00E8178F">
      <w:pPr>
        <w:pStyle w:val="Prrafodelista"/>
        <w:numPr>
          <w:ilvl w:val="0"/>
          <w:numId w:val="56"/>
        </w:numPr>
        <w:jc w:val="both"/>
      </w:pPr>
      <w:r>
        <w:t>Proponemos pautar en una emisora regional y periódico local, los aspectos más importantes de los logros obtenidos año tras año.</w:t>
      </w:r>
    </w:p>
    <w:p w:rsidR="00D3684F" w:rsidRDefault="00D3684F" w:rsidP="00D3684F"/>
    <w:p w:rsidR="00D3684F" w:rsidRDefault="00DE039B" w:rsidP="00D3684F">
      <w:r>
        <w:t>8</w:t>
      </w:r>
      <w:r w:rsidR="00D3684F">
        <w:t>.</w:t>
      </w:r>
      <w:r w:rsidR="00D3684F" w:rsidRPr="00D3684F">
        <w:rPr>
          <w:b/>
          <w:u w:val="single"/>
        </w:rPr>
        <w:t xml:space="preserve"> </w:t>
      </w:r>
      <w:r w:rsidR="00D3684F">
        <w:rPr>
          <w:b/>
          <w:u w:val="single"/>
        </w:rPr>
        <w:t>PROCESO DE DIVULGACIÓN Y APROPIACIÓN DEL DIRECCIONAMIENTO ESTRATÉGICO</w:t>
      </w:r>
      <w:r w:rsidR="00D3684F">
        <w:t xml:space="preserve"> QUE INCLUYE DIVERSOS </w:t>
      </w:r>
      <w:proofErr w:type="gramStart"/>
      <w:r w:rsidR="00D3684F">
        <w:t>MEDIOS :</w:t>
      </w:r>
      <w:proofErr w:type="gramEnd"/>
      <w:r w:rsidR="00D3684F">
        <w:t xml:space="preserve"> COMUNICADOS, CARTELERAS, MURALES, TALLERES, GRUPOS DE ENCUENTRO, CONVERSATORIOS.</w:t>
      </w:r>
    </w:p>
    <w:p w:rsidR="00D3684F" w:rsidRDefault="00D3684F" w:rsidP="00D3684F">
      <w:pPr>
        <w:rPr>
          <w:b/>
          <w:u w:val="single"/>
        </w:rPr>
      </w:pPr>
      <w:r>
        <w:rPr>
          <w:b/>
          <w:u w:val="single"/>
        </w:rPr>
        <w:t>PROPÓSITOS</w:t>
      </w:r>
    </w:p>
    <w:p w:rsidR="00D3684F" w:rsidRDefault="00D3684F" w:rsidP="00D3684F">
      <w:r>
        <w:t xml:space="preserve">Lograr que la comunidad educativa de la institución, conozca y se apropie del direccionamiento </w:t>
      </w:r>
      <w:r w:rsidRPr="008045FA">
        <w:t>estratégico</w:t>
      </w:r>
      <w:r>
        <w:t xml:space="preserve"> que caracteriza e identifica a la misma.</w:t>
      </w:r>
    </w:p>
    <w:p w:rsidR="00D3684F" w:rsidRDefault="00D3684F" w:rsidP="00D3684F">
      <w:pPr>
        <w:rPr>
          <w:b/>
          <w:u w:val="single"/>
        </w:rPr>
      </w:pPr>
      <w:r>
        <w:rPr>
          <w:b/>
          <w:u w:val="single"/>
        </w:rPr>
        <w:t>PASOS</w:t>
      </w:r>
    </w:p>
    <w:p w:rsidR="00D3684F" w:rsidRDefault="00D3684F" w:rsidP="00E8178F">
      <w:pPr>
        <w:pStyle w:val="Prrafodelista"/>
        <w:numPr>
          <w:ilvl w:val="0"/>
          <w:numId w:val="57"/>
        </w:numPr>
        <w:jc w:val="both"/>
      </w:pPr>
      <w:r>
        <w:t>Socializar al inicio del año escolar mediante la asesoría de grupo el horizonte institucional y demás elementos que hacen parte del direccionamiento estratégico.</w:t>
      </w:r>
    </w:p>
    <w:p w:rsidR="00D3684F" w:rsidRDefault="00D3684F" w:rsidP="00E8178F">
      <w:pPr>
        <w:pStyle w:val="Prrafodelista"/>
        <w:numPr>
          <w:ilvl w:val="0"/>
          <w:numId w:val="57"/>
        </w:numPr>
        <w:jc w:val="both"/>
      </w:pPr>
      <w:r>
        <w:t>En las reuniones de padres de familia al inicio del año escolar, en cada uno de los grupos, socializar y dar a conocer el direccionamiento estratégico.</w:t>
      </w:r>
    </w:p>
    <w:p w:rsidR="00D3684F" w:rsidRDefault="00D3684F" w:rsidP="00E8178F">
      <w:pPr>
        <w:pStyle w:val="Prrafodelista"/>
        <w:numPr>
          <w:ilvl w:val="0"/>
          <w:numId w:val="57"/>
        </w:numPr>
        <w:jc w:val="both"/>
      </w:pPr>
      <w:r>
        <w:t>Fijar en un sitio visible y de manera llamativa dentro de las aulas de clase, la misión, visión, principios y valores.</w:t>
      </w:r>
    </w:p>
    <w:p w:rsidR="00D3684F" w:rsidRDefault="00D3684F" w:rsidP="00E8178F">
      <w:pPr>
        <w:pStyle w:val="Prrafodelista"/>
        <w:numPr>
          <w:ilvl w:val="0"/>
          <w:numId w:val="57"/>
        </w:numPr>
        <w:jc w:val="both"/>
      </w:pPr>
      <w:r>
        <w:t>Rotar la publicación de la cartelera de los ejes, con el contenido de principios y valores institucionales.</w:t>
      </w:r>
    </w:p>
    <w:p w:rsidR="00D3684F" w:rsidRDefault="00D3684F" w:rsidP="00E8178F">
      <w:pPr>
        <w:pStyle w:val="Prrafodelista"/>
        <w:numPr>
          <w:ilvl w:val="0"/>
          <w:numId w:val="57"/>
        </w:numPr>
        <w:jc w:val="both"/>
      </w:pPr>
      <w:r>
        <w:t>Incluir en las jornadas institucionales de los docentes, un taller de apropiación y trabajo en el direccionamiento estratégico.</w:t>
      </w:r>
    </w:p>
    <w:p w:rsidR="00DE039B" w:rsidRDefault="00DE039B" w:rsidP="00DE039B">
      <w:pPr>
        <w:pStyle w:val="Prrafodelista"/>
        <w:jc w:val="both"/>
      </w:pPr>
    </w:p>
    <w:p w:rsidR="00DE039B" w:rsidRDefault="00DE039B" w:rsidP="00E8178F">
      <w:pPr>
        <w:pStyle w:val="Prrafodelista"/>
        <w:numPr>
          <w:ilvl w:val="3"/>
          <w:numId w:val="14"/>
        </w:numPr>
        <w:ind w:left="567" w:hanging="425"/>
      </w:pPr>
      <w:r w:rsidRPr="00DE039B">
        <w:rPr>
          <w:b/>
          <w:u w:val="single"/>
        </w:rPr>
        <w:t xml:space="preserve">POLÍTICAS Y MECANISMOS PARA PREVENIR SITUACIONES DE RIESGO Y MANEJAR LOS CASOS DIFÍCILES, </w:t>
      </w:r>
      <w:r>
        <w:t>LAS CUALES SE APLICAN EN LA MAYORÍA DE LAS SEDES. SIN EMBARGO, NO SE HACE SEGUIMIENTO SISTEMÁTICO A LOS MISMOS.</w:t>
      </w:r>
    </w:p>
    <w:p w:rsidR="00DE039B" w:rsidRDefault="00DE039B" w:rsidP="00DE039B">
      <w:pPr>
        <w:rPr>
          <w:b/>
          <w:u w:val="single"/>
        </w:rPr>
      </w:pPr>
      <w:r>
        <w:rPr>
          <w:b/>
          <w:u w:val="single"/>
        </w:rPr>
        <w:t>PROPÓSITOS</w:t>
      </w:r>
    </w:p>
    <w:p w:rsidR="00DE039B" w:rsidRDefault="00DE039B" w:rsidP="00DE039B">
      <w:r>
        <w:t>Revisar las políticas y mecanismos que existen en la institución sobre prevención de situaciones de riesgo y manejo de casos difíciles, velar por que se cumplan y hacer seguimiento año tras año.</w:t>
      </w:r>
    </w:p>
    <w:p w:rsidR="00DE039B" w:rsidRDefault="00DE039B" w:rsidP="00DE039B">
      <w:pPr>
        <w:rPr>
          <w:b/>
          <w:u w:val="single"/>
        </w:rPr>
      </w:pPr>
      <w:r>
        <w:rPr>
          <w:b/>
          <w:u w:val="single"/>
        </w:rPr>
        <w:t>CRITERIOS</w:t>
      </w:r>
    </w:p>
    <w:p w:rsidR="00DE039B" w:rsidRDefault="00DE039B" w:rsidP="00E8178F">
      <w:pPr>
        <w:pStyle w:val="Prrafodelista"/>
        <w:numPr>
          <w:ilvl w:val="0"/>
          <w:numId w:val="58"/>
        </w:numPr>
        <w:jc w:val="both"/>
      </w:pPr>
      <w:r>
        <w:t>Sistematizar evidencias fílmicas, fotográficas y documentales de los mecanismos que se aplican en determinadas situaciones.</w:t>
      </w:r>
    </w:p>
    <w:p w:rsidR="00DE039B" w:rsidRDefault="00DE039B" w:rsidP="00E8178F">
      <w:pPr>
        <w:pStyle w:val="Prrafodelista"/>
        <w:numPr>
          <w:ilvl w:val="0"/>
          <w:numId w:val="58"/>
        </w:numPr>
        <w:jc w:val="both"/>
      </w:pPr>
      <w:r>
        <w:t>Conformar brigadas o equipos de trabajos que se encarguen de organizar y aplicar estas políticas en caso de alguna situación de riesgo.</w:t>
      </w:r>
    </w:p>
    <w:p w:rsidR="00DE039B" w:rsidRDefault="00DE039B" w:rsidP="00E8178F">
      <w:pPr>
        <w:pStyle w:val="Prrafodelista"/>
        <w:numPr>
          <w:ilvl w:val="0"/>
          <w:numId w:val="58"/>
        </w:numPr>
        <w:jc w:val="both"/>
      </w:pPr>
      <w:r>
        <w:t>Buscar personas idóneas que brinden capacitación en seguridad en cao de situación de riesgo.</w:t>
      </w:r>
    </w:p>
    <w:p w:rsidR="00DE039B" w:rsidRDefault="00DE039B" w:rsidP="00E8178F">
      <w:pPr>
        <w:pStyle w:val="Prrafodelista"/>
        <w:numPr>
          <w:ilvl w:val="0"/>
          <w:numId w:val="58"/>
        </w:numPr>
        <w:jc w:val="both"/>
      </w:pPr>
      <w:r>
        <w:t>Implementar simulacros para prevenir situaciones que puedan poner en peligro la vida der las personas.</w:t>
      </w:r>
    </w:p>
    <w:p w:rsidR="00DE039B" w:rsidRDefault="00DE039B" w:rsidP="00E8178F">
      <w:pPr>
        <w:pStyle w:val="Prrafodelista"/>
        <w:numPr>
          <w:ilvl w:val="0"/>
          <w:numId w:val="58"/>
        </w:numPr>
        <w:jc w:val="both"/>
      </w:pPr>
      <w:r>
        <w:t>Hacer un estudio de la estructura física para encontrar falencias.</w:t>
      </w:r>
    </w:p>
    <w:p w:rsidR="00DE039B" w:rsidRPr="005A5F4A" w:rsidRDefault="00DE039B" w:rsidP="00E8178F">
      <w:pPr>
        <w:pStyle w:val="Prrafodelista"/>
        <w:numPr>
          <w:ilvl w:val="0"/>
          <w:numId w:val="58"/>
        </w:numPr>
        <w:jc w:val="both"/>
      </w:pPr>
      <w:r>
        <w:t>Diseñar nuevas políticas acordes con las necesidades del momento.</w:t>
      </w:r>
    </w:p>
    <w:p w:rsidR="00DE039B" w:rsidRPr="005A5F4A" w:rsidRDefault="00DE039B" w:rsidP="00DE039B">
      <w:pPr>
        <w:rPr>
          <w:b/>
          <w:u w:val="single"/>
        </w:rPr>
      </w:pPr>
    </w:p>
    <w:p w:rsidR="00D3684F" w:rsidRPr="00097320" w:rsidRDefault="00D3684F" w:rsidP="00D3684F">
      <w:pPr>
        <w:contextualSpacing/>
        <w:rPr>
          <w:rFonts w:ascii="Arial" w:hAnsi="Arial" w:cs="Arial"/>
          <w:sz w:val="20"/>
          <w:szCs w:val="20"/>
        </w:rPr>
      </w:pPr>
    </w:p>
    <w:p w:rsidR="00D3684F" w:rsidRPr="00097320" w:rsidRDefault="00D3684F" w:rsidP="00D3684F">
      <w:pPr>
        <w:contextualSpacing/>
        <w:rPr>
          <w:rFonts w:ascii="Arial" w:hAnsi="Arial" w:cs="Arial"/>
          <w:sz w:val="20"/>
          <w:szCs w:val="20"/>
        </w:rPr>
      </w:pPr>
    </w:p>
    <w:p w:rsidR="00FB3F67" w:rsidRPr="002B39E9" w:rsidRDefault="00FB3F67" w:rsidP="002B39E9">
      <w:pPr>
        <w:shd w:val="clear" w:color="auto" w:fill="FFFFFF"/>
        <w:spacing w:line="360" w:lineRule="auto"/>
        <w:rPr>
          <w:rFonts w:ascii="Arial" w:hAnsi="Arial" w:cs="Arial"/>
          <w:sz w:val="24"/>
          <w:szCs w:val="24"/>
          <w:lang w:eastAsia="es-ES"/>
        </w:rPr>
      </w:pPr>
    </w:p>
    <w:sectPr w:rsidR="00FB3F67" w:rsidRPr="002B39E9" w:rsidSect="00934E73">
      <w:headerReference w:type="default" r:id="rId40"/>
      <w:pgSz w:w="12240" w:h="15840" w:code="1"/>
      <w:pgMar w:top="2694" w:right="1440" w:bottom="993" w:left="1440" w:header="113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272B" w:rsidRDefault="006B272B" w:rsidP="00835459">
      <w:r>
        <w:separator/>
      </w:r>
    </w:p>
  </w:endnote>
  <w:endnote w:type="continuationSeparator" w:id="0">
    <w:p w:rsidR="006B272B" w:rsidRDefault="006B272B" w:rsidP="00835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n-ea">
    <w:altName w:val="Times New Roman"/>
    <w:panose1 w:val="00000000000000000000"/>
    <w:charset w:val="00"/>
    <w:family w:val="roman"/>
    <w:notTrueType/>
    <w:pitch w:val="default"/>
  </w:font>
  <w:font w:name="SymbolMT">
    <w:panose1 w:val="00000000000000000000"/>
    <w:charset w:val="00"/>
    <w:family w:val="auto"/>
    <w:notTrueType/>
    <w:pitch w:val="default"/>
    <w:sig w:usb0="00000003" w:usb1="00000000" w:usb2="00000000" w:usb3="00000000" w:csb0="00000001" w:csb1="00000000"/>
  </w:font>
  <w:font w:name="BankGothic Md BT">
    <w:altName w:val="Arial"/>
    <w:charset w:val="00"/>
    <w:family w:val="swiss"/>
    <w:pitch w:val="variable"/>
    <w:sig w:usb0="00000001" w:usb1="00000000" w:usb2="00000000" w:usb3="00000000" w:csb0="0000001B" w:csb1="00000000"/>
  </w:font>
  <w:font w:name="Britannic Bold">
    <w:panose1 w:val="020B0903060703020204"/>
    <w:charset w:val="00"/>
    <w:family w:val="swiss"/>
    <w:pitch w:val="variable"/>
    <w:sig w:usb0="00000003" w:usb1="00000000" w:usb2="00000000" w:usb3="00000000" w:csb0="00000001" w:csb1="00000000"/>
  </w:font>
  <w:font w:name="Georgia Ref">
    <w:altName w:val="Book Antiqua"/>
    <w:charset w:val="00"/>
    <w:family w:val="roman"/>
    <w:pitch w:val="variable"/>
    <w:sig w:usb0="00000001" w:usb1="00000000" w:usb2="00000000" w:usb3="00000000" w:csb0="0000009F" w:csb1="00000000"/>
  </w:font>
  <w:font w:name="Tw Cen MT Condensed Extra Bold">
    <w:panose1 w:val="020B0803020202020204"/>
    <w:charset w:val="00"/>
    <w:family w:val="swiss"/>
    <w:pitch w:val="variable"/>
    <w:sig w:usb0="00000007" w:usb1="00000000" w:usb2="00000000" w:usb3="00000000" w:csb0="00000003" w:csb1="00000000"/>
  </w:font>
  <w:font w:name="Sylfaen">
    <w:panose1 w:val="010A0502050306030303"/>
    <w:charset w:val="00"/>
    <w:family w:val="roman"/>
    <w:pitch w:val="variable"/>
    <w:sig w:usb0="040006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272B" w:rsidRDefault="006B272B" w:rsidP="00835459">
      <w:r>
        <w:separator/>
      </w:r>
    </w:p>
  </w:footnote>
  <w:footnote w:type="continuationSeparator" w:id="0">
    <w:p w:rsidR="006B272B" w:rsidRDefault="006B272B" w:rsidP="008354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5F9" w:rsidRPr="00BC7FCC" w:rsidRDefault="00A355F9" w:rsidP="00BC7FCC">
    <w:pPr>
      <w:contextualSpacing/>
      <w:jc w:val="center"/>
      <w:rPr>
        <w:rFonts w:asciiTheme="minorHAnsi" w:hAnsiTheme="minorHAnsi" w:cs="Arial"/>
        <w:b/>
        <w:sz w:val="32"/>
      </w:rPr>
    </w:pPr>
    <w:r w:rsidRPr="00BC7FCC">
      <w:rPr>
        <w:rFonts w:asciiTheme="minorHAnsi" w:hAnsiTheme="minorHAnsi" w:cs="Arial"/>
        <w:b/>
        <w:sz w:val="32"/>
      </w:rPr>
      <w:t>INSTITUCION EDUCATIVA TECNICA NUESTRA SEÑORA DE LOURDES</w:t>
    </w:r>
  </w:p>
  <w:p w:rsidR="00A355F9" w:rsidRDefault="00A355F9" w:rsidP="00BC7FCC">
    <w:pPr>
      <w:pStyle w:val="Encabezado"/>
      <w:jc w:val="center"/>
      <w:rPr>
        <w:i/>
      </w:rPr>
    </w:pPr>
    <w:r>
      <w:rPr>
        <w:i/>
        <w:noProof/>
        <w:lang w:eastAsia="es-CO"/>
      </w:rPr>
      <w:drawing>
        <wp:anchor distT="0" distB="0" distL="114300" distR="114300" simplePos="0" relativeHeight="251658240" behindDoc="1" locked="0" layoutInCell="1" allowOverlap="1" wp14:anchorId="62A4DE29" wp14:editId="69EBAD93">
          <wp:simplePos x="0" y="0"/>
          <wp:positionH relativeFrom="column">
            <wp:posOffset>298450</wp:posOffset>
          </wp:positionH>
          <wp:positionV relativeFrom="paragraph">
            <wp:posOffset>8255</wp:posOffset>
          </wp:positionV>
          <wp:extent cx="666750" cy="736600"/>
          <wp:effectExtent l="19050" t="0" r="0" b="0"/>
          <wp:wrapTight wrapText="bothSides">
            <wp:wrapPolygon edited="0">
              <wp:start x="-617" y="0"/>
              <wp:lineTo x="-617" y="21228"/>
              <wp:lineTo x="21600" y="21228"/>
              <wp:lineTo x="21600" y="0"/>
              <wp:lineTo x="-617" y="0"/>
            </wp:wrapPolygon>
          </wp:wrapTight>
          <wp:docPr id="934" name="Imagen 93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pic:cNvPicPr>
                    <a:picLocks noChangeAspect="1" noChangeArrowheads="1"/>
                  </pic:cNvPicPr>
                </pic:nvPicPr>
                <pic:blipFill>
                  <a:blip r:embed="rId1" cstate="print"/>
                  <a:srcRect/>
                  <a:stretch>
                    <a:fillRect/>
                  </a:stretch>
                </pic:blipFill>
                <pic:spPr bwMode="auto">
                  <a:xfrm>
                    <a:off x="0" y="0"/>
                    <a:ext cx="666750" cy="736600"/>
                  </a:xfrm>
                  <a:prstGeom prst="rect">
                    <a:avLst/>
                  </a:prstGeom>
                  <a:noFill/>
                  <a:ln w="9525">
                    <a:noFill/>
                    <a:miter lim="800000"/>
                    <a:headEnd/>
                    <a:tailEnd/>
                  </a:ln>
                </pic:spPr>
              </pic:pic>
            </a:graphicData>
          </a:graphic>
        </wp:anchor>
      </w:drawing>
    </w:r>
    <w:r w:rsidRPr="007F6B95">
      <w:rPr>
        <w:i/>
      </w:rPr>
      <w:t>Una institución en Pastoral, Sembradora de valores y saberes</w:t>
    </w:r>
  </w:p>
  <w:p w:rsidR="00A355F9" w:rsidRPr="004814CB" w:rsidRDefault="00A355F9" w:rsidP="004814CB">
    <w:pPr>
      <w:pStyle w:val="Encabezado"/>
      <w:rPr>
        <w:b/>
        <w:i/>
        <w:sz w:val="36"/>
      </w:rPr>
    </w:pPr>
  </w:p>
  <w:p w:rsidR="00A355F9" w:rsidRDefault="00A355F9" w:rsidP="004814CB">
    <w:pPr>
      <w:pStyle w:val="Encabezado"/>
      <w:jc w:val="center"/>
      <w:rPr>
        <w:b/>
        <w:i/>
        <w:sz w:val="36"/>
      </w:rPr>
    </w:pPr>
    <w:r w:rsidRPr="004814CB">
      <w:rPr>
        <w:b/>
        <w:i/>
        <w:sz w:val="36"/>
      </w:rPr>
      <w:t>PROYECTO EDUCATIVO INSTITUCIONAL</w:t>
    </w:r>
  </w:p>
  <w:p w:rsidR="00A355F9" w:rsidRPr="004814CB" w:rsidRDefault="00A355F9" w:rsidP="004814CB">
    <w:pPr>
      <w:pStyle w:val="Encabezado"/>
      <w:jc w:val="center"/>
      <w:rPr>
        <w:b/>
        <w:sz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10C4"/>
    <w:multiLevelType w:val="hybridMultilevel"/>
    <w:tmpl w:val="BEE86072"/>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026C13AD"/>
    <w:multiLevelType w:val="hybridMultilevel"/>
    <w:tmpl w:val="9A286DD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54017C9"/>
    <w:multiLevelType w:val="hybridMultilevel"/>
    <w:tmpl w:val="5366DB1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67E42B6"/>
    <w:multiLevelType w:val="hybridMultilevel"/>
    <w:tmpl w:val="14820B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80F5E08"/>
    <w:multiLevelType w:val="hybridMultilevel"/>
    <w:tmpl w:val="513E1814"/>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
    <w:nsid w:val="095239D2"/>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0E1C78EE"/>
    <w:multiLevelType w:val="hybridMultilevel"/>
    <w:tmpl w:val="42A0606C"/>
    <w:lvl w:ilvl="0" w:tplc="4F7CCED2">
      <w:start w:val="7"/>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E272EB8"/>
    <w:multiLevelType w:val="hybridMultilevel"/>
    <w:tmpl w:val="F352579E"/>
    <w:lvl w:ilvl="0" w:tplc="CF64EDFE">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0EB32D49"/>
    <w:multiLevelType w:val="hybridMultilevel"/>
    <w:tmpl w:val="3CC826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1F06311"/>
    <w:multiLevelType w:val="hybridMultilevel"/>
    <w:tmpl w:val="FF98F5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4E84389"/>
    <w:multiLevelType w:val="hybridMultilevel"/>
    <w:tmpl w:val="2744A3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55351F0"/>
    <w:multiLevelType w:val="hybridMultilevel"/>
    <w:tmpl w:val="AB0A0B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6EE6EAD"/>
    <w:multiLevelType w:val="hybridMultilevel"/>
    <w:tmpl w:val="6E5402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8D972BA"/>
    <w:multiLevelType w:val="hybridMultilevel"/>
    <w:tmpl w:val="3B1881DA"/>
    <w:lvl w:ilvl="0" w:tplc="AE581024">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94D58A4"/>
    <w:multiLevelType w:val="hybridMultilevel"/>
    <w:tmpl w:val="C20A8B9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1F46052E"/>
    <w:multiLevelType w:val="hybridMultilevel"/>
    <w:tmpl w:val="76C61E9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1FA4024E"/>
    <w:multiLevelType w:val="hybridMultilevel"/>
    <w:tmpl w:val="24BE19C8"/>
    <w:lvl w:ilvl="0" w:tplc="AA90CDD8">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00F0937"/>
    <w:multiLevelType w:val="hybridMultilevel"/>
    <w:tmpl w:val="43CEC16A"/>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01F7F41"/>
    <w:multiLevelType w:val="singleLevel"/>
    <w:tmpl w:val="0C0A0017"/>
    <w:lvl w:ilvl="0">
      <w:start w:val="1"/>
      <w:numFmt w:val="lowerLetter"/>
      <w:lvlText w:val="%1)"/>
      <w:lvlJc w:val="left"/>
      <w:pPr>
        <w:tabs>
          <w:tab w:val="num" w:pos="360"/>
        </w:tabs>
        <w:ind w:left="360" w:hanging="360"/>
      </w:pPr>
      <w:rPr>
        <w:rFonts w:hint="default"/>
      </w:rPr>
    </w:lvl>
  </w:abstractNum>
  <w:abstractNum w:abstractNumId="19">
    <w:nsid w:val="20372488"/>
    <w:multiLevelType w:val="singleLevel"/>
    <w:tmpl w:val="0EF8A09E"/>
    <w:lvl w:ilvl="0">
      <w:start w:val="1"/>
      <w:numFmt w:val="bullet"/>
      <w:lvlText w:val=""/>
      <w:lvlJc w:val="left"/>
      <w:pPr>
        <w:tabs>
          <w:tab w:val="num" w:pos="360"/>
        </w:tabs>
        <w:ind w:left="360" w:hanging="360"/>
      </w:pPr>
      <w:rPr>
        <w:rFonts w:ascii="Wingdings" w:hAnsi="Wingdings" w:hint="default"/>
      </w:rPr>
    </w:lvl>
  </w:abstractNum>
  <w:abstractNum w:abstractNumId="20">
    <w:nsid w:val="226C5473"/>
    <w:multiLevelType w:val="hybridMultilevel"/>
    <w:tmpl w:val="BC7217CE"/>
    <w:lvl w:ilvl="0" w:tplc="AE581024">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5C8351D"/>
    <w:multiLevelType w:val="hybridMultilevel"/>
    <w:tmpl w:val="2E4A300A"/>
    <w:lvl w:ilvl="0" w:tplc="4B8828CA">
      <w:start w:val="1"/>
      <w:numFmt w:val="decimal"/>
      <w:lvlText w:val="%1."/>
      <w:lvlJc w:val="left"/>
      <w:pPr>
        <w:ind w:left="720" w:hanging="360"/>
      </w:pPr>
      <w:rPr>
        <w:rFonts w:ascii="Arial" w:eastAsia="Times New Roman"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2BC863B7"/>
    <w:multiLevelType w:val="hybridMultilevel"/>
    <w:tmpl w:val="631EE3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2DE30A7A"/>
    <w:multiLevelType w:val="multilevel"/>
    <w:tmpl w:val="414A2DD2"/>
    <w:lvl w:ilvl="0">
      <w:start w:val="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38C8080C"/>
    <w:multiLevelType w:val="hybridMultilevel"/>
    <w:tmpl w:val="8FAAE234"/>
    <w:lvl w:ilvl="0" w:tplc="C20A98CE">
      <w:start w:val="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3C582AC9"/>
    <w:multiLevelType w:val="hybridMultilevel"/>
    <w:tmpl w:val="96C2FE76"/>
    <w:lvl w:ilvl="0" w:tplc="0C0A000B">
      <w:start w:val="1"/>
      <w:numFmt w:val="bullet"/>
      <w:lvlText w:val=""/>
      <w:lvlJc w:val="left"/>
      <w:pPr>
        <w:tabs>
          <w:tab w:val="num" w:pos="800"/>
        </w:tabs>
        <w:ind w:left="80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3D495EA9"/>
    <w:multiLevelType w:val="singleLevel"/>
    <w:tmpl w:val="87C04456"/>
    <w:lvl w:ilvl="0">
      <w:start w:val="3"/>
      <w:numFmt w:val="lowerLetter"/>
      <w:lvlText w:val="%1) "/>
      <w:legacy w:legacy="1" w:legacySpace="0" w:legacyIndent="283"/>
      <w:lvlJc w:val="left"/>
      <w:pPr>
        <w:ind w:left="283" w:hanging="283"/>
      </w:pPr>
      <w:rPr>
        <w:rFonts w:ascii="Times New Roman" w:hAnsi="Times New Roman" w:hint="default"/>
        <w:b w:val="0"/>
        <w:i w:val="0"/>
        <w:sz w:val="22"/>
      </w:rPr>
    </w:lvl>
  </w:abstractNum>
  <w:abstractNum w:abstractNumId="27">
    <w:nsid w:val="3E1268E4"/>
    <w:multiLevelType w:val="singleLevel"/>
    <w:tmpl w:val="6518E8A0"/>
    <w:lvl w:ilvl="0">
      <w:start w:val="2"/>
      <w:numFmt w:val="lowerLetter"/>
      <w:lvlText w:val="%1) "/>
      <w:legacy w:legacy="1" w:legacySpace="0" w:legacyIndent="283"/>
      <w:lvlJc w:val="left"/>
      <w:pPr>
        <w:ind w:left="283" w:hanging="283"/>
      </w:pPr>
      <w:rPr>
        <w:rFonts w:ascii="Times New Roman" w:hAnsi="Times New Roman" w:hint="default"/>
        <w:b w:val="0"/>
        <w:i w:val="0"/>
        <w:sz w:val="22"/>
      </w:rPr>
    </w:lvl>
  </w:abstractNum>
  <w:abstractNum w:abstractNumId="28">
    <w:nsid w:val="3E3D6433"/>
    <w:multiLevelType w:val="hybridMultilevel"/>
    <w:tmpl w:val="7090C854"/>
    <w:lvl w:ilvl="0" w:tplc="4EF80EF0">
      <w:start w:val="1"/>
      <w:numFmt w:val="bullet"/>
      <w:lvlText w:val="-"/>
      <w:lvlJc w:val="left"/>
      <w:pPr>
        <w:tabs>
          <w:tab w:val="num" w:pos="720"/>
        </w:tabs>
        <w:ind w:left="720" w:hanging="360"/>
      </w:pPr>
      <w:rPr>
        <w:rFonts w:ascii="SimSun" w:eastAsia="SimSun" w:hAnsi="SimSun" w:hint="eastAsia"/>
        <w:b/>
        <w:sz w:val="24"/>
        <w:szCs w:val="24"/>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9">
    <w:nsid w:val="3FC06345"/>
    <w:multiLevelType w:val="hybridMultilevel"/>
    <w:tmpl w:val="3E7A428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40216A9E"/>
    <w:multiLevelType w:val="hybridMultilevel"/>
    <w:tmpl w:val="BC88455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42EF7D16"/>
    <w:multiLevelType w:val="hybridMultilevel"/>
    <w:tmpl w:val="AA18DA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46A8642E"/>
    <w:multiLevelType w:val="singleLevel"/>
    <w:tmpl w:val="CBC8341C"/>
    <w:lvl w:ilvl="0">
      <w:start w:val="1"/>
      <w:numFmt w:val="bullet"/>
      <w:lvlText w:val=""/>
      <w:lvlJc w:val="left"/>
      <w:pPr>
        <w:tabs>
          <w:tab w:val="num" w:pos="360"/>
        </w:tabs>
        <w:ind w:left="360" w:hanging="360"/>
      </w:pPr>
      <w:rPr>
        <w:rFonts w:ascii="Wingdings" w:hAnsi="Wingdings" w:hint="default"/>
      </w:rPr>
    </w:lvl>
  </w:abstractNum>
  <w:abstractNum w:abstractNumId="33">
    <w:nsid w:val="49F21AFA"/>
    <w:multiLevelType w:val="hybridMultilevel"/>
    <w:tmpl w:val="191E05D6"/>
    <w:lvl w:ilvl="0" w:tplc="4F7CCED2">
      <w:start w:val="7"/>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4CED5BC9"/>
    <w:multiLevelType w:val="hybridMultilevel"/>
    <w:tmpl w:val="C9705E2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4D5913FB"/>
    <w:multiLevelType w:val="hybridMultilevel"/>
    <w:tmpl w:val="5DD8BF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4D5C7CDA"/>
    <w:multiLevelType w:val="hybridMultilevel"/>
    <w:tmpl w:val="E3862A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4DC251C9"/>
    <w:multiLevelType w:val="hybridMultilevel"/>
    <w:tmpl w:val="AAEE1D9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56A07D6E"/>
    <w:multiLevelType w:val="hybridMultilevel"/>
    <w:tmpl w:val="6CF8F7EA"/>
    <w:lvl w:ilvl="0" w:tplc="4F7CCED2">
      <w:start w:val="7"/>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5984558F"/>
    <w:multiLevelType w:val="multilevel"/>
    <w:tmpl w:val="5A303D14"/>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nsid w:val="5CC1212D"/>
    <w:multiLevelType w:val="hybridMultilevel"/>
    <w:tmpl w:val="CEE6EE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5F3B2B2C"/>
    <w:multiLevelType w:val="hybridMultilevel"/>
    <w:tmpl w:val="25CC608E"/>
    <w:lvl w:ilvl="0" w:tplc="479C9974">
      <w:start w:val="1"/>
      <w:numFmt w:val="decimal"/>
      <w:lvlText w:val="%1."/>
      <w:lvlJc w:val="left"/>
      <w:pPr>
        <w:tabs>
          <w:tab w:val="num" w:pos="720"/>
        </w:tabs>
        <w:ind w:left="720" w:hanging="360"/>
      </w:pPr>
    </w:lvl>
    <w:lvl w:ilvl="1" w:tplc="66461A9E">
      <w:start w:val="1"/>
      <w:numFmt w:val="bullet"/>
      <w:lvlText w:val=""/>
      <w:lvlJc w:val="left"/>
      <w:pPr>
        <w:tabs>
          <w:tab w:val="num" w:pos="1440"/>
        </w:tabs>
        <w:ind w:left="1440" w:hanging="360"/>
      </w:pPr>
      <w:rPr>
        <w:rFonts w:ascii="Wingdings" w:hAnsi="Wingdings" w:hint="default"/>
      </w:rPr>
    </w:lvl>
    <w:lvl w:ilvl="2" w:tplc="7966C338">
      <w:start w:val="1"/>
      <w:numFmt w:val="decimal"/>
      <w:lvlText w:val="%3."/>
      <w:lvlJc w:val="left"/>
      <w:pPr>
        <w:tabs>
          <w:tab w:val="num" w:pos="2340"/>
        </w:tabs>
        <w:ind w:left="2340" w:hanging="360"/>
      </w:pPr>
    </w:lvl>
    <w:lvl w:ilvl="3" w:tplc="B6242D10">
      <w:start w:val="9"/>
      <w:numFmt w:val="decimal"/>
      <w:lvlText w:val="%4"/>
      <w:lvlJc w:val="left"/>
      <w:pPr>
        <w:ind w:left="2880" w:hanging="360"/>
      </w:pPr>
      <w:rPr>
        <w:rFonts w:hint="default"/>
        <w:b/>
        <w:u w:val="single"/>
      </w:rPr>
    </w:lvl>
    <w:lvl w:ilvl="4" w:tplc="22D6ADE2" w:tentative="1">
      <w:start w:val="1"/>
      <w:numFmt w:val="lowerLetter"/>
      <w:lvlText w:val="%5."/>
      <w:lvlJc w:val="left"/>
      <w:pPr>
        <w:tabs>
          <w:tab w:val="num" w:pos="3600"/>
        </w:tabs>
        <w:ind w:left="3600" w:hanging="360"/>
      </w:pPr>
    </w:lvl>
    <w:lvl w:ilvl="5" w:tplc="32228FBA" w:tentative="1">
      <w:start w:val="1"/>
      <w:numFmt w:val="lowerRoman"/>
      <w:lvlText w:val="%6."/>
      <w:lvlJc w:val="right"/>
      <w:pPr>
        <w:tabs>
          <w:tab w:val="num" w:pos="4320"/>
        </w:tabs>
        <w:ind w:left="4320" w:hanging="180"/>
      </w:pPr>
    </w:lvl>
    <w:lvl w:ilvl="6" w:tplc="69262F9E" w:tentative="1">
      <w:start w:val="1"/>
      <w:numFmt w:val="decimal"/>
      <w:lvlText w:val="%7."/>
      <w:lvlJc w:val="left"/>
      <w:pPr>
        <w:tabs>
          <w:tab w:val="num" w:pos="5040"/>
        </w:tabs>
        <w:ind w:left="5040" w:hanging="360"/>
      </w:pPr>
    </w:lvl>
    <w:lvl w:ilvl="7" w:tplc="3AD6A4E6" w:tentative="1">
      <w:start w:val="1"/>
      <w:numFmt w:val="lowerLetter"/>
      <w:lvlText w:val="%8."/>
      <w:lvlJc w:val="left"/>
      <w:pPr>
        <w:tabs>
          <w:tab w:val="num" w:pos="5760"/>
        </w:tabs>
        <w:ind w:left="5760" w:hanging="360"/>
      </w:pPr>
    </w:lvl>
    <w:lvl w:ilvl="8" w:tplc="7C9A9B12" w:tentative="1">
      <w:start w:val="1"/>
      <w:numFmt w:val="lowerRoman"/>
      <w:lvlText w:val="%9."/>
      <w:lvlJc w:val="right"/>
      <w:pPr>
        <w:tabs>
          <w:tab w:val="num" w:pos="6480"/>
        </w:tabs>
        <w:ind w:left="6480" w:hanging="180"/>
      </w:pPr>
    </w:lvl>
  </w:abstractNum>
  <w:abstractNum w:abstractNumId="42">
    <w:nsid w:val="5F9229B7"/>
    <w:multiLevelType w:val="multilevel"/>
    <w:tmpl w:val="09AA3FAC"/>
    <w:lvl w:ilvl="0">
      <w:start w:val="1"/>
      <w:numFmt w:val="decimal"/>
      <w:lvlText w:val="%1."/>
      <w:lvlJc w:val="left"/>
      <w:pPr>
        <w:tabs>
          <w:tab w:val="num" w:pos="720"/>
        </w:tabs>
        <w:ind w:left="720" w:hanging="360"/>
      </w:pPr>
    </w:lvl>
    <w:lvl w:ilvl="1">
      <w:start w:val="3"/>
      <w:numFmt w:val="decimal"/>
      <w:isLgl/>
      <w:lvlText w:val="%1.%2"/>
      <w:lvlJc w:val="left"/>
      <w:pPr>
        <w:ind w:left="945" w:hanging="58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nsid w:val="669827AC"/>
    <w:multiLevelType w:val="hybridMultilevel"/>
    <w:tmpl w:val="BEBE2920"/>
    <w:lvl w:ilvl="0" w:tplc="0E54F80E">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68D15EC9"/>
    <w:multiLevelType w:val="hybridMultilevel"/>
    <w:tmpl w:val="145A318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68E31FBE"/>
    <w:multiLevelType w:val="singleLevel"/>
    <w:tmpl w:val="CBC8341C"/>
    <w:lvl w:ilvl="0">
      <w:start w:val="1"/>
      <w:numFmt w:val="bullet"/>
      <w:lvlText w:val=""/>
      <w:lvlJc w:val="left"/>
      <w:pPr>
        <w:tabs>
          <w:tab w:val="num" w:pos="360"/>
        </w:tabs>
        <w:ind w:left="360" w:hanging="360"/>
      </w:pPr>
      <w:rPr>
        <w:rFonts w:ascii="Wingdings" w:hAnsi="Wingdings" w:hint="default"/>
      </w:rPr>
    </w:lvl>
  </w:abstractNum>
  <w:abstractNum w:abstractNumId="46">
    <w:nsid w:val="6A330685"/>
    <w:multiLevelType w:val="hybridMultilevel"/>
    <w:tmpl w:val="948C453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nsid w:val="6C2E604A"/>
    <w:multiLevelType w:val="hybridMultilevel"/>
    <w:tmpl w:val="6C9881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6E057700"/>
    <w:multiLevelType w:val="singleLevel"/>
    <w:tmpl w:val="CBC8341C"/>
    <w:lvl w:ilvl="0">
      <w:start w:val="1"/>
      <w:numFmt w:val="bullet"/>
      <w:lvlText w:val=""/>
      <w:lvlJc w:val="left"/>
      <w:pPr>
        <w:tabs>
          <w:tab w:val="num" w:pos="360"/>
        </w:tabs>
        <w:ind w:left="360" w:hanging="360"/>
      </w:pPr>
      <w:rPr>
        <w:rFonts w:ascii="Wingdings" w:hAnsi="Wingdings" w:hint="default"/>
      </w:rPr>
    </w:lvl>
  </w:abstractNum>
  <w:abstractNum w:abstractNumId="49">
    <w:nsid w:val="712566DF"/>
    <w:multiLevelType w:val="hybridMultilevel"/>
    <w:tmpl w:val="3C6EC6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nsid w:val="721F6ABF"/>
    <w:multiLevelType w:val="multilevel"/>
    <w:tmpl w:val="D8A4B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2B2739E"/>
    <w:multiLevelType w:val="hybridMultilevel"/>
    <w:tmpl w:val="85C6656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nsid w:val="73804B2D"/>
    <w:multiLevelType w:val="multilevel"/>
    <w:tmpl w:val="A1A6F056"/>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nsid w:val="7715347F"/>
    <w:multiLevelType w:val="hybridMultilevel"/>
    <w:tmpl w:val="6922A116"/>
    <w:lvl w:ilvl="0" w:tplc="1CB0FE10">
      <w:start w:val="1"/>
      <w:numFmt w:val="decimal"/>
      <w:lvlText w:val="%1."/>
      <w:lvlJc w:val="left"/>
      <w:pPr>
        <w:ind w:left="720" w:hanging="360"/>
      </w:pPr>
      <w:rPr>
        <w:rFonts w:ascii="Arial Rounded MT Bold" w:eastAsia="Calibri" w:hAnsi="Arial Rounded MT Bold"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777068CE"/>
    <w:multiLevelType w:val="hybridMultilevel"/>
    <w:tmpl w:val="C31A6302"/>
    <w:lvl w:ilvl="0" w:tplc="4EF80EF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nsid w:val="77F42CD8"/>
    <w:multiLevelType w:val="hybridMultilevel"/>
    <w:tmpl w:val="FDC286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78C56F95"/>
    <w:multiLevelType w:val="hybridMultilevel"/>
    <w:tmpl w:val="ED7684C2"/>
    <w:lvl w:ilvl="0" w:tplc="0C0A000D">
      <w:start w:val="1"/>
      <w:numFmt w:val="bullet"/>
      <w:lvlText w:val=""/>
      <w:lvlJc w:val="left"/>
      <w:pPr>
        <w:tabs>
          <w:tab w:val="num" w:pos="1160"/>
        </w:tabs>
        <w:ind w:left="1160" w:hanging="360"/>
      </w:pPr>
      <w:rPr>
        <w:rFonts w:ascii="Wingdings" w:hAnsi="Wingdings" w:hint="default"/>
      </w:rPr>
    </w:lvl>
    <w:lvl w:ilvl="1" w:tplc="0C0A0003" w:tentative="1">
      <w:start w:val="1"/>
      <w:numFmt w:val="bullet"/>
      <w:lvlText w:val="o"/>
      <w:lvlJc w:val="left"/>
      <w:pPr>
        <w:tabs>
          <w:tab w:val="num" w:pos="1880"/>
        </w:tabs>
        <w:ind w:left="1880" w:hanging="360"/>
      </w:pPr>
      <w:rPr>
        <w:rFonts w:ascii="Courier New" w:hAnsi="Courier New" w:cs="Courier New" w:hint="default"/>
      </w:rPr>
    </w:lvl>
    <w:lvl w:ilvl="2" w:tplc="0C0A0005" w:tentative="1">
      <w:start w:val="1"/>
      <w:numFmt w:val="bullet"/>
      <w:lvlText w:val=""/>
      <w:lvlJc w:val="left"/>
      <w:pPr>
        <w:tabs>
          <w:tab w:val="num" w:pos="2600"/>
        </w:tabs>
        <w:ind w:left="2600" w:hanging="360"/>
      </w:pPr>
      <w:rPr>
        <w:rFonts w:ascii="Wingdings" w:hAnsi="Wingdings" w:hint="default"/>
      </w:rPr>
    </w:lvl>
    <w:lvl w:ilvl="3" w:tplc="0C0A0001" w:tentative="1">
      <w:start w:val="1"/>
      <w:numFmt w:val="bullet"/>
      <w:lvlText w:val=""/>
      <w:lvlJc w:val="left"/>
      <w:pPr>
        <w:tabs>
          <w:tab w:val="num" w:pos="3320"/>
        </w:tabs>
        <w:ind w:left="3320" w:hanging="360"/>
      </w:pPr>
      <w:rPr>
        <w:rFonts w:ascii="Symbol" w:hAnsi="Symbol" w:hint="default"/>
      </w:rPr>
    </w:lvl>
    <w:lvl w:ilvl="4" w:tplc="0C0A0003" w:tentative="1">
      <w:start w:val="1"/>
      <w:numFmt w:val="bullet"/>
      <w:lvlText w:val="o"/>
      <w:lvlJc w:val="left"/>
      <w:pPr>
        <w:tabs>
          <w:tab w:val="num" w:pos="4040"/>
        </w:tabs>
        <w:ind w:left="4040" w:hanging="360"/>
      </w:pPr>
      <w:rPr>
        <w:rFonts w:ascii="Courier New" w:hAnsi="Courier New" w:cs="Courier New" w:hint="default"/>
      </w:rPr>
    </w:lvl>
    <w:lvl w:ilvl="5" w:tplc="0C0A0005" w:tentative="1">
      <w:start w:val="1"/>
      <w:numFmt w:val="bullet"/>
      <w:lvlText w:val=""/>
      <w:lvlJc w:val="left"/>
      <w:pPr>
        <w:tabs>
          <w:tab w:val="num" w:pos="4760"/>
        </w:tabs>
        <w:ind w:left="4760" w:hanging="360"/>
      </w:pPr>
      <w:rPr>
        <w:rFonts w:ascii="Wingdings" w:hAnsi="Wingdings" w:hint="default"/>
      </w:rPr>
    </w:lvl>
    <w:lvl w:ilvl="6" w:tplc="0C0A0001" w:tentative="1">
      <w:start w:val="1"/>
      <w:numFmt w:val="bullet"/>
      <w:lvlText w:val=""/>
      <w:lvlJc w:val="left"/>
      <w:pPr>
        <w:tabs>
          <w:tab w:val="num" w:pos="5480"/>
        </w:tabs>
        <w:ind w:left="5480" w:hanging="360"/>
      </w:pPr>
      <w:rPr>
        <w:rFonts w:ascii="Symbol" w:hAnsi="Symbol" w:hint="default"/>
      </w:rPr>
    </w:lvl>
    <w:lvl w:ilvl="7" w:tplc="0C0A0003" w:tentative="1">
      <w:start w:val="1"/>
      <w:numFmt w:val="bullet"/>
      <w:lvlText w:val="o"/>
      <w:lvlJc w:val="left"/>
      <w:pPr>
        <w:tabs>
          <w:tab w:val="num" w:pos="6200"/>
        </w:tabs>
        <w:ind w:left="6200" w:hanging="360"/>
      </w:pPr>
      <w:rPr>
        <w:rFonts w:ascii="Courier New" w:hAnsi="Courier New" w:cs="Courier New" w:hint="default"/>
      </w:rPr>
    </w:lvl>
    <w:lvl w:ilvl="8" w:tplc="0C0A0005" w:tentative="1">
      <w:start w:val="1"/>
      <w:numFmt w:val="bullet"/>
      <w:lvlText w:val=""/>
      <w:lvlJc w:val="left"/>
      <w:pPr>
        <w:tabs>
          <w:tab w:val="num" w:pos="6920"/>
        </w:tabs>
        <w:ind w:left="6920" w:hanging="360"/>
      </w:pPr>
      <w:rPr>
        <w:rFonts w:ascii="Wingdings" w:hAnsi="Wingdings" w:hint="default"/>
      </w:rPr>
    </w:lvl>
  </w:abstractNum>
  <w:abstractNum w:abstractNumId="57">
    <w:nsid w:val="7A3E7726"/>
    <w:multiLevelType w:val="singleLevel"/>
    <w:tmpl w:val="0008AC56"/>
    <w:lvl w:ilvl="0">
      <w:start w:val="1"/>
      <w:numFmt w:val="lowerLetter"/>
      <w:lvlText w:val="%1) "/>
      <w:legacy w:legacy="1" w:legacySpace="0" w:legacyIndent="283"/>
      <w:lvlJc w:val="left"/>
      <w:pPr>
        <w:ind w:left="283" w:hanging="283"/>
      </w:pPr>
      <w:rPr>
        <w:rFonts w:ascii="Times New Roman" w:hAnsi="Times New Roman" w:hint="default"/>
        <w:b w:val="0"/>
        <w:i w:val="0"/>
        <w:sz w:val="22"/>
      </w:rPr>
    </w:lvl>
  </w:abstractNum>
  <w:abstractNum w:abstractNumId="58">
    <w:nsid w:val="7FAB20AF"/>
    <w:multiLevelType w:val="hybridMultilevel"/>
    <w:tmpl w:val="30F0E854"/>
    <w:lvl w:ilvl="0" w:tplc="B0204082">
      <w:start w:val="7"/>
      <w:numFmt w:val="bullet"/>
      <w:lvlText w:val=""/>
      <w:lvlJc w:val="left"/>
      <w:pPr>
        <w:ind w:left="720" w:hanging="360"/>
      </w:pPr>
      <w:rPr>
        <w:rFonts w:ascii="Symbol" w:eastAsia="Times New Roman" w:hAnsi="Symbol" w:cs="Arial" w:hint="default"/>
      </w:rPr>
    </w:lvl>
    <w:lvl w:ilvl="1" w:tplc="16FAEA86" w:tentative="1">
      <w:start w:val="1"/>
      <w:numFmt w:val="bullet"/>
      <w:lvlText w:val="o"/>
      <w:lvlJc w:val="left"/>
      <w:pPr>
        <w:ind w:left="1440" w:hanging="360"/>
      </w:pPr>
      <w:rPr>
        <w:rFonts w:ascii="Courier New" w:hAnsi="Courier New" w:cs="Courier New" w:hint="default"/>
      </w:rPr>
    </w:lvl>
    <w:lvl w:ilvl="2" w:tplc="AB927B62" w:tentative="1">
      <w:start w:val="1"/>
      <w:numFmt w:val="bullet"/>
      <w:lvlText w:val=""/>
      <w:lvlJc w:val="left"/>
      <w:pPr>
        <w:ind w:left="2160" w:hanging="360"/>
      </w:pPr>
      <w:rPr>
        <w:rFonts w:ascii="Wingdings" w:hAnsi="Wingdings" w:hint="default"/>
      </w:rPr>
    </w:lvl>
    <w:lvl w:ilvl="3" w:tplc="DBF83CEC" w:tentative="1">
      <w:start w:val="1"/>
      <w:numFmt w:val="bullet"/>
      <w:lvlText w:val=""/>
      <w:lvlJc w:val="left"/>
      <w:pPr>
        <w:ind w:left="2880" w:hanging="360"/>
      </w:pPr>
      <w:rPr>
        <w:rFonts w:ascii="Symbol" w:hAnsi="Symbol" w:hint="default"/>
      </w:rPr>
    </w:lvl>
    <w:lvl w:ilvl="4" w:tplc="8320F052" w:tentative="1">
      <w:start w:val="1"/>
      <w:numFmt w:val="bullet"/>
      <w:lvlText w:val="o"/>
      <w:lvlJc w:val="left"/>
      <w:pPr>
        <w:ind w:left="3600" w:hanging="360"/>
      </w:pPr>
      <w:rPr>
        <w:rFonts w:ascii="Courier New" w:hAnsi="Courier New" w:cs="Courier New" w:hint="default"/>
      </w:rPr>
    </w:lvl>
    <w:lvl w:ilvl="5" w:tplc="02189E3C" w:tentative="1">
      <w:start w:val="1"/>
      <w:numFmt w:val="bullet"/>
      <w:lvlText w:val=""/>
      <w:lvlJc w:val="left"/>
      <w:pPr>
        <w:ind w:left="4320" w:hanging="360"/>
      </w:pPr>
      <w:rPr>
        <w:rFonts w:ascii="Wingdings" w:hAnsi="Wingdings" w:hint="default"/>
      </w:rPr>
    </w:lvl>
    <w:lvl w:ilvl="6" w:tplc="D042184E" w:tentative="1">
      <w:start w:val="1"/>
      <w:numFmt w:val="bullet"/>
      <w:lvlText w:val=""/>
      <w:lvlJc w:val="left"/>
      <w:pPr>
        <w:ind w:left="5040" w:hanging="360"/>
      </w:pPr>
      <w:rPr>
        <w:rFonts w:ascii="Symbol" w:hAnsi="Symbol" w:hint="default"/>
      </w:rPr>
    </w:lvl>
    <w:lvl w:ilvl="7" w:tplc="B790C084" w:tentative="1">
      <w:start w:val="1"/>
      <w:numFmt w:val="bullet"/>
      <w:lvlText w:val="o"/>
      <w:lvlJc w:val="left"/>
      <w:pPr>
        <w:ind w:left="5760" w:hanging="360"/>
      </w:pPr>
      <w:rPr>
        <w:rFonts w:ascii="Courier New" w:hAnsi="Courier New" w:cs="Courier New" w:hint="default"/>
      </w:rPr>
    </w:lvl>
    <w:lvl w:ilvl="8" w:tplc="FADC5550" w:tentative="1">
      <w:start w:val="1"/>
      <w:numFmt w:val="bullet"/>
      <w:lvlText w:val=""/>
      <w:lvlJc w:val="left"/>
      <w:pPr>
        <w:ind w:left="6480" w:hanging="360"/>
      </w:pPr>
      <w:rPr>
        <w:rFonts w:ascii="Wingdings" w:hAnsi="Wingdings" w:hint="default"/>
      </w:rPr>
    </w:lvl>
  </w:abstractNum>
  <w:abstractNum w:abstractNumId="59">
    <w:nsid w:val="7FD02BFE"/>
    <w:multiLevelType w:val="hybridMultilevel"/>
    <w:tmpl w:val="BC2686EA"/>
    <w:lvl w:ilvl="0" w:tplc="BF56E754">
      <w:start w:val="1"/>
      <w:numFmt w:val="decimal"/>
      <w:lvlText w:val="%1."/>
      <w:lvlJc w:val="left"/>
      <w:pPr>
        <w:tabs>
          <w:tab w:val="num" w:pos="360"/>
        </w:tabs>
        <w:ind w:left="360" w:hanging="360"/>
      </w:pPr>
      <w:rPr>
        <w:b/>
      </w:rPr>
    </w:lvl>
    <w:lvl w:ilvl="1" w:tplc="3FDEABD6">
      <w:numFmt w:val="none"/>
      <w:lvlText w:val=""/>
      <w:lvlJc w:val="left"/>
      <w:pPr>
        <w:tabs>
          <w:tab w:val="num" w:pos="360"/>
        </w:tabs>
      </w:pPr>
    </w:lvl>
    <w:lvl w:ilvl="2" w:tplc="D02A57F8">
      <w:numFmt w:val="none"/>
      <w:lvlText w:val=""/>
      <w:lvlJc w:val="left"/>
      <w:pPr>
        <w:tabs>
          <w:tab w:val="num" w:pos="360"/>
        </w:tabs>
      </w:pPr>
    </w:lvl>
    <w:lvl w:ilvl="3" w:tplc="220EF186">
      <w:numFmt w:val="none"/>
      <w:lvlText w:val=""/>
      <w:lvlJc w:val="left"/>
      <w:pPr>
        <w:tabs>
          <w:tab w:val="num" w:pos="360"/>
        </w:tabs>
      </w:pPr>
    </w:lvl>
    <w:lvl w:ilvl="4" w:tplc="386E52CA">
      <w:numFmt w:val="none"/>
      <w:lvlText w:val=""/>
      <w:lvlJc w:val="left"/>
      <w:pPr>
        <w:tabs>
          <w:tab w:val="num" w:pos="360"/>
        </w:tabs>
      </w:pPr>
    </w:lvl>
    <w:lvl w:ilvl="5" w:tplc="83F4A418">
      <w:numFmt w:val="none"/>
      <w:lvlText w:val=""/>
      <w:lvlJc w:val="left"/>
      <w:pPr>
        <w:tabs>
          <w:tab w:val="num" w:pos="360"/>
        </w:tabs>
      </w:pPr>
    </w:lvl>
    <w:lvl w:ilvl="6" w:tplc="DD4E7DA8">
      <w:numFmt w:val="none"/>
      <w:lvlText w:val=""/>
      <w:lvlJc w:val="left"/>
      <w:pPr>
        <w:tabs>
          <w:tab w:val="num" w:pos="360"/>
        </w:tabs>
      </w:pPr>
    </w:lvl>
    <w:lvl w:ilvl="7" w:tplc="1E807840">
      <w:numFmt w:val="none"/>
      <w:lvlText w:val=""/>
      <w:lvlJc w:val="left"/>
      <w:pPr>
        <w:tabs>
          <w:tab w:val="num" w:pos="360"/>
        </w:tabs>
      </w:pPr>
    </w:lvl>
    <w:lvl w:ilvl="8" w:tplc="D212BCD6">
      <w:numFmt w:val="none"/>
      <w:lvlText w:val=""/>
      <w:lvlJc w:val="left"/>
      <w:pPr>
        <w:tabs>
          <w:tab w:val="num" w:pos="360"/>
        </w:tabs>
      </w:pPr>
    </w:lvl>
  </w:abstractNum>
  <w:num w:numId="1">
    <w:abstractNumId w:val="1"/>
  </w:num>
  <w:num w:numId="2">
    <w:abstractNumId w:val="8"/>
  </w:num>
  <w:num w:numId="3">
    <w:abstractNumId w:val="31"/>
  </w:num>
  <w:num w:numId="4">
    <w:abstractNumId w:val="11"/>
  </w:num>
  <w:num w:numId="5">
    <w:abstractNumId w:val="19"/>
  </w:num>
  <w:num w:numId="6">
    <w:abstractNumId w:val="4"/>
  </w:num>
  <w:num w:numId="7">
    <w:abstractNumId w:val="45"/>
  </w:num>
  <w:num w:numId="8">
    <w:abstractNumId w:val="32"/>
  </w:num>
  <w:num w:numId="9">
    <w:abstractNumId w:val="48"/>
  </w:num>
  <w:num w:numId="10">
    <w:abstractNumId w:val="7"/>
  </w:num>
  <w:num w:numId="11">
    <w:abstractNumId w:val="5"/>
  </w:num>
  <w:num w:numId="12">
    <w:abstractNumId w:val="59"/>
  </w:num>
  <w:num w:numId="13">
    <w:abstractNumId w:val="52"/>
  </w:num>
  <w:num w:numId="14">
    <w:abstractNumId w:val="41"/>
  </w:num>
  <w:num w:numId="15">
    <w:abstractNumId w:val="42"/>
  </w:num>
  <w:num w:numId="16">
    <w:abstractNumId w:val="28"/>
  </w:num>
  <w:num w:numId="17">
    <w:abstractNumId w:val="30"/>
  </w:num>
  <w:num w:numId="18">
    <w:abstractNumId w:val="16"/>
  </w:num>
  <w:num w:numId="19">
    <w:abstractNumId w:val="10"/>
  </w:num>
  <w:num w:numId="20">
    <w:abstractNumId w:val="24"/>
  </w:num>
  <w:num w:numId="21">
    <w:abstractNumId w:val="58"/>
  </w:num>
  <w:num w:numId="22">
    <w:abstractNumId w:val="6"/>
  </w:num>
  <w:num w:numId="23">
    <w:abstractNumId w:val="33"/>
  </w:num>
  <w:num w:numId="24">
    <w:abstractNumId w:val="38"/>
  </w:num>
  <w:num w:numId="25">
    <w:abstractNumId w:val="54"/>
  </w:num>
  <w:num w:numId="26">
    <w:abstractNumId w:val="20"/>
  </w:num>
  <w:num w:numId="27">
    <w:abstractNumId w:val="13"/>
  </w:num>
  <w:num w:numId="28">
    <w:abstractNumId w:val="57"/>
  </w:num>
  <w:num w:numId="29">
    <w:abstractNumId w:val="27"/>
  </w:num>
  <w:num w:numId="30">
    <w:abstractNumId w:val="26"/>
  </w:num>
  <w:num w:numId="31">
    <w:abstractNumId w:val="18"/>
  </w:num>
  <w:num w:numId="32">
    <w:abstractNumId w:val="2"/>
  </w:num>
  <w:num w:numId="33">
    <w:abstractNumId w:val="25"/>
  </w:num>
  <w:num w:numId="34">
    <w:abstractNumId w:val="56"/>
  </w:num>
  <w:num w:numId="35">
    <w:abstractNumId w:val="39"/>
  </w:num>
  <w:num w:numId="36">
    <w:abstractNumId w:val="53"/>
  </w:num>
  <w:num w:numId="37">
    <w:abstractNumId w:val="14"/>
  </w:num>
  <w:num w:numId="38">
    <w:abstractNumId w:val="55"/>
  </w:num>
  <w:num w:numId="39">
    <w:abstractNumId w:val="0"/>
  </w:num>
  <w:num w:numId="40">
    <w:abstractNumId w:val="36"/>
  </w:num>
  <w:num w:numId="41">
    <w:abstractNumId w:val="49"/>
  </w:num>
  <w:num w:numId="42">
    <w:abstractNumId w:val="21"/>
  </w:num>
  <w:num w:numId="43">
    <w:abstractNumId w:val="44"/>
  </w:num>
  <w:num w:numId="44">
    <w:abstractNumId w:val="34"/>
  </w:num>
  <w:num w:numId="45">
    <w:abstractNumId w:val="17"/>
  </w:num>
  <w:num w:numId="46">
    <w:abstractNumId w:val="37"/>
  </w:num>
  <w:num w:numId="47">
    <w:abstractNumId w:val="43"/>
  </w:num>
  <w:num w:numId="48">
    <w:abstractNumId w:val="46"/>
  </w:num>
  <w:num w:numId="49">
    <w:abstractNumId w:val="12"/>
  </w:num>
  <w:num w:numId="50">
    <w:abstractNumId w:val="40"/>
  </w:num>
  <w:num w:numId="51">
    <w:abstractNumId w:val="3"/>
  </w:num>
  <w:num w:numId="52">
    <w:abstractNumId w:val="47"/>
  </w:num>
  <w:num w:numId="53">
    <w:abstractNumId w:val="50"/>
  </w:num>
  <w:num w:numId="54">
    <w:abstractNumId w:val="51"/>
  </w:num>
  <w:num w:numId="55">
    <w:abstractNumId w:val="15"/>
  </w:num>
  <w:num w:numId="56">
    <w:abstractNumId w:val="35"/>
  </w:num>
  <w:num w:numId="57">
    <w:abstractNumId w:val="22"/>
  </w:num>
  <w:num w:numId="58">
    <w:abstractNumId w:val="29"/>
  </w:num>
  <w:num w:numId="59">
    <w:abstractNumId w:val="23"/>
  </w:num>
  <w:num w:numId="60">
    <w:abstractNumId w:val="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459"/>
    <w:rsid w:val="00010C9F"/>
    <w:rsid w:val="00012585"/>
    <w:rsid w:val="00027B62"/>
    <w:rsid w:val="00056A04"/>
    <w:rsid w:val="000833E1"/>
    <w:rsid w:val="000A009C"/>
    <w:rsid w:val="000C72D4"/>
    <w:rsid w:val="000D30C8"/>
    <w:rsid w:val="000E3D29"/>
    <w:rsid w:val="00107C95"/>
    <w:rsid w:val="00133201"/>
    <w:rsid w:val="00136DE4"/>
    <w:rsid w:val="0017016A"/>
    <w:rsid w:val="001728E7"/>
    <w:rsid w:val="00176EF2"/>
    <w:rsid w:val="001800B0"/>
    <w:rsid w:val="001D1CC1"/>
    <w:rsid w:val="001D3998"/>
    <w:rsid w:val="001D3D70"/>
    <w:rsid w:val="002030FD"/>
    <w:rsid w:val="00210ADC"/>
    <w:rsid w:val="0022446C"/>
    <w:rsid w:val="002476AD"/>
    <w:rsid w:val="00270335"/>
    <w:rsid w:val="00290AAC"/>
    <w:rsid w:val="0029180B"/>
    <w:rsid w:val="00291EE1"/>
    <w:rsid w:val="0029591C"/>
    <w:rsid w:val="002B39E9"/>
    <w:rsid w:val="002B5CD5"/>
    <w:rsid w:val="002E3F01"/>
    <w:rsid w:val="002F760F"/>
    <w:rsid w:val="003241A9"/>
    <w:rsid w:val="003342E1"/>
    <w:rsid w:val="00361646"/>
    <w:rsid w:val="00367F7D"/>
    <w:rsid w:val="00377AFC"/>
    <w:rsid w:val="003862EB"/>
    <w:rsid w:val="003B7A83"/>
    <w:rsid w:val="003D53FE"/>
    <w:rsid w:val="003D576C"/>
    <w:rsid w:val="003E5944"/>
    <w:rsid w:val="003F4BEE"/>
    <w:rsid w:val="00404BDE"/>
    <w:rsid w:val="00415CCF"/>
    <w:rsid w:val="00455A39"/>
    <w:rsid w:val="004615C3"/>
    <w:rsid w:val="004660E8"/>
    <w:rsid w:val="004814CB"/>
    <w:rsid w:val="0049508F"/>
    <w:rsid w:val="004B4EC2"/>
    <w:rsid w:val="004C1EAF"/>
    <w:rsid w:val="004D4D86"/>
    <w:rsid w:val="004D6BE5"/>
    <w:rsid w:val="004E09FC"/>
    <w:rsid w:val="00501A41"/>
    <w:rsid w:val="005061F9"/>
    <w:rsid w:val="00506721"/>
    <w:rsid w:val="005404BE"/>
    <w:rsid w:val="005552F0"/>
    <w:rsid w:val="0058075E"/>
    <w:rsid w:val="005B204E"/>
    <w:rsid w:val="005D0ED2"/>
    <w:rsid w:val="005D1B57"/>
    <w:rsid w:val="005D3CB6"/>
    <w:rsid w:val="005F0A9F"/>
    <w:rsid w:val="00621589"/>
    <w:rsid w:val="00636999"/>
    <w:rsid w:val="006600A3"/>
    <w:rsid w:val="006638CF"/>
    <w:rsid w:val="00684BA9"/>
    <w:rsid w:val="006B213A"/>
    <w:rsid w:val="006B272B"/>
    <w:rsid w:val="006C74B2"/>
    <w:rsid w:val="00707BE2"/>
    <w:rsid w:val="00737658"/>
    <w:rsid w:val="007578D5"/>
    <w:rsid w:val="0079503F"/>
    <w:rsid w:val="007A2655"/>
    <w:rsid w:val="007C4191"/>
    <w:rsid w:val="007C7994"/>
    <w:rsid w:val="00821211"/>
    <w:rsid w:val="00835459"/>
    <w:rsid w:val="00842FDF"/>
    <w:rsid w:val="00862A79"/>
    <w:rsid w:val="00880ADA"/>
    <w:rsid w:val="00881EEC"/>
    <w:rsid w:val="00882C92"/>
    <w:rsid w:val="00893D30"/>
    <w:rsid w:val="008B007B"/>
    <w:rsid w:val="008C7839"/>
    <w:rsid w:val="008D4849"/>
    <w:rsid w:val="009123FC"/>
    <w:rsid w:val="00932497"/>
    <w:rsid w:val="00934E73"/>
    <w:rsid w:val="00935E31"/>
    <w:rsid w:val="009508CF"/>
    <w:rsid w:val="00951312"/>
    <w:rsid w:val="00956434"/>
    <w:rsid w:val="00957910"/>
    <w:rsid w:val="00961C37"/>
    <w:rsid w:val="00973153"/>
    <w:rsid w:val="009901A2"/>
    <w:rsid w:val="0099681D"/>
    <w:rsid w:val="009B41DD"/>
    <w:rsid w:val="009E10B8"/>
    <w:rsid w:val="009E4607"/>
    <w:rsid w:val="00A00D54"/>
    <w:rsid w:val="00A355F9"/>
    <w:rsid w:val="00A415D0"/>
    <w:rsid w:val="00A82C02"/>
    <w:rsid w:val="00A82DEA"/>
    <w:rsid w:val="00AB0CFE"/>
    <w:rsid w:val="00AB3D6B"/>
    <w:rsid w:val="00B23436"/>
    <w:rsid w:val="00B3093D"/>
    <w:rsid w:val="00B64E2E"/>
    <w:rsid w:val="00B80BF5"/>
    <w:rsid w:val="00B8313D"/>
    <w:rsid w:val="00B9626C"/>
    <w:rsid w:val="00BA44D7"/>
    <w:rsid w:val="00BC7FCC"/>
    <w:rsid w:val="00BD35E2"/>
    <w:rsid w:val="00BE47FD"/>
    <w:rsid w:val="00C00BCE"/>
    <w:rsid w:val="00C14F4A"/>
    <w:rsid w:val="00C17532"/>
    <w:rsid w:val="00C45326"/>
    <w:rsid w:val="00C506E3"/>
    <w:rsid w:val="00C53E1F"/>
    <w:rsid w:val="00C569BC"/>
    <w:rsid w:val="00C828A0"/>
    <w:rsid w:val="00C86AC6"/>
    <w:rsid w:val="00CA2F8F"/>
    <w:rsid w:val="00CD52C5"/>
    <w:rsid w:val="00CD6B13"/>
    <w:rsid w:val="00CE4357"/>
    <w:rsid w:val="00CF4A0D"/>
    <w:rsid w:val="00D33349"/>
    <w:rsid w:val="00D361AF"/>
    <w:rsid w:val="00D3684F"/>
    <w:rsid w:val="00D57F01"/>
    <w:rsid w:val="00D66DA2"/>
    <w:rsid w:val="00D821E6"/>
    <w:rsid w:val="00D83971"/>
    <w:rsid w:val="00D86EBC"/>
    <w:rsid w:val="00DB4B04"/>
    <w:rsid w:val="00DE039B"/>
    <w:rsid w:val="00DF30CB"/>
    <w:rsid w:val="00E05D02"/>
    <w:rsid w:val="00E15608"/>
    <w:rsid w:val="00E326AE"/>
    <w:rsid w:val="00E76657"/>
    <w:rsid w:val="00E77271"/>
    <w:rsid w:val="00E8129E"/>
    <w:rsid w:val="00E8178F"/>
    <w:rsid w:val="00E84C00"/>
    <w:rsid w:val="00EA315C"/>
    <w:rsid w:val="00EB6E4C"/>
    <w:rsid w:val="00EC2782"/>
    <w:rsid w:val="00ED6D7E"/>
    <w:rsid w:val="00EE5802"/>
    <w:rsid w:val="00F1059A"/>
    <w:rsid w:val="00F559A1"/>
    <w:rsid w:val="00F72A33"/>
    <w:rsid w:val="00F855E5"/>
    <w:rsid w:val="00F87549"/>
    <w:rsid w:val="00F94966"/>
    <w:rsid w:val="00FA150E"/>
    <w:rsid w:val="00FB3F67"/>
    <w:rsid w:val="00FC577F"/>
    <w:rsid w:val="00FE550B"/>
    <w:rsid w:val="00FF06DD"/>
    <w:rsid w:val="00FF45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459"/>
    <w:pPr>
      <w:spacing w:after="0" w:line="240" w:lineRule="auto"/>
      <w:jc w:val="both"/>
    </w:pPr>
    <w:rPr>
      <w:rFonts w:ascii="Calibri" w:eastAsia="Times New Roman" w:hAnsi="Calibri" w:cs="Calibri"/>
      <w:lang w:val="es-CO"/>
    </w:rPr>
  </w:style>
  <w:style w:type="paragraph" w:styleId="Ttulo1">
    <w:name w:val="heading 1"/>
    <w:basedOn w:val="Normal"/>
    <w:next w:val="Normal"/>
    <w:link w:val="Ttulo1Car"/>
    <w:qFormat/>
    <w:rsid w:val="00835459"/>
    <w:pPr>
      <w:keepNext/>
      <w:keepLines/>
      <w:spacing w:before="480"/>
      <w:jc w:val="left"/>
      <w:outlineLvl w:val="0"/>
    </w:pPr>
    <w:rPr>
      <w:rFonts w:eastAsia="Calibri" w:cs="Times New Roman"/>
      <w:b/>
      <w:bCs/>
      <w:sz w:val="28"/>
      <w:szCs w:val="28"/>
      <w:lang w:val="es-ES_tradnl" w:eastAsia="es-ES"/>
    </w:rPr>
  </w:style>
  <w:style w:type="paragraph" w:styleId="Ttulo2">
    <w:name w:val="heading 2"/>
    <w:basedOn w:val="Normal"/>
    <w:next w:val="Normal"/>
    <w:link w:val="Ttulo2Car"/>
    <w:qFormat/>
    <w:rsid w:val="00835459"/>
    <w:pPr>
      <w:keepNext/>
      <w:spacing w:before="240" w:after="60"/>
      <w:outlineLvl w:val="1"/>
    </w:pPr>
    <w:rPr>
      <w:rFonts w:ascii="Arial" w:eastAsia="Calibri" w:hAnsi="Arial" w:cs="Times New Roman"/>
      <w:b/>
      <w:bCs/>
      <w:i/>
      <w:iCs/>
      <w:sz w:val="28"/>
      <w:szCs w:val="28"/>
    </w:rPr>
  </w:style>
  <w:style w:type="paragraph" w:styleId="Ttulo3">
    <w:name w:val="heading 3"/>
    <w:basedOn w:val="Normal"/>
    <w:next w:val="Normal"/>
    <w:link w:val="Ttulo3Car"/>
    <w:qFormat/>
    <w:rsid w:val="00835459"/>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835459"/>
    <w:pPr>
      <w:keepNext/>
      <w:spacing w:before="240" w:after="60"/>
      <w:outlineLvl w:val="3"/>
    </w:pPr>
    <w:rPr>
      <w:rFonts w:ascii="Times New Roman" w:hAnsi="Times New Roman" w:cs="Times New Roman"/>
      <w:b/>
      <w:bCs/>
      <w:sz w:val="28"/>
      <w:szCs w:val="28"/>
    </w:rPr>
  </w:style>
  <w:style w:type="paragraph" w:styleId="Ttulo5">
    <w:name w:val="heading 5"/>
    <w:basedOn w:val="Normal"/>
    <w:next w:val="Normal"/>
    <w:link w:val="Ttulo5Car"/>
    <w:unhideWhenUsed/>
    <w:qFormat/>
    <w:rsid w:val="00D66DA2"/>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D66DA2"/>
    <w:pPr>
      <w:keepNext/>
      <w:tabs>
        <w:tab w:val="num" w:pos="1152"/>
      </w:tabs>
      <w:ind w:left="1152" w:hanging="1152"/>
      <w:outlineLvl w:val="5"/>
    </w:pPr>
    <w:rPr>
      <w:rFonts w:ascii="Times New Roman" w:hAnsi="Times New Roman" w:cs="Times New Roman"/>
      <w:b/>
      <w:sz w:val="24"/>
      <w:szCs w:val="20"/>
      <w:lang w:val="es-MX" w:eastAsia="es-ES"/>
    </w:rPr>
  </w:style>
  <w:style w:type="paragraph" w:styleId="Ttulo7">
    <w:name w:val="heading 7"/>
    <w:basedOn w:val="Normal"/>
    <w:next w:val="Normal"/>
    <w:link w:val="Ttulo7Car"/>
    <w:qFormat/>
    <w:rsid w:val="00D66DA2"/>
    <w:pPr>
      <w:tabs>
        <w:tab w:val="num" w:pos="1296"/>
      </w:tabs>
      <w:spacing w:before="240" w:after="60"/>
      <w:ind w:left="1296" w:hanging="1296"/>
      <w:jc w:val="left"/>
      <w:outlineLvl w:val="6"/>
    </w:pPr>
    <w:rPr>
      <w:rFonts w:ascii="Times New Roman" w:hAnsi="Times New Roman" w:cs="Times New Roman"/>
      <w:sz w:val="24"/>
      <w:szCs w:val="24"/>
      <w:lang w:val="es-ES" w:eastAsia="es-ES"/>
    </w:rPr>
  </w:style>
  <w:style w:type="paragraph" w:styleId="Ttulo8">
    <w:name w:val="heading 8"/>
    <w:basedOn w:val="Normal"/>
    <w:next w:val="Normal"/>
    <w:link w:val="Ttulo8Car"/>
    <w:qFormat/>
    <w:rsid w:val="00D66DA2"/>
    <w:pPr>
      <w:keepNext/>
      <w:tabs>
        <w:tab w:val="num" w:pos="1440"/>
      </w:tabs>
      <w:ind w:left="1440" w:hanging="1440"/>
      <w:jc w:val="left"/>
      <w:outlineLvl w:val="7"/>
    </w:pPr>
    <w:rPr>
      <w:rFonts w:ascii="Times New Roman" w:hAnsi="Times New Roman" w:cs="Times New Roman"/>
      <w:sz w:val="24"/>
      <w:szCs w:val="20"/>
      <w:lang w:val="es-ES" w:eastAsia="es-ES"/>
    </w:rPr>
  </w:style>
  <w:style w:type="paragraph" w:styleId="Ttulo9">
    <w:name w:val="heading 9"/>
    <w:basedOn w:val="Normal"/>
    <w:next w:val="Normal"/>
    <w:link w:val="Ttulo9Car"/>
    <w:qFormat/>
    <w:rsid w:val="00D66DA2"/>
    <w:pPr>
      <w:keepNext/>
      <w:tabs>
        <w:tab w:val="num" w:pos="1584"/>
      </w:tabs>
      <w:ind w:left="1584" w:hanging="1584"/>
      <w:jc w:val="center"/>
      <w:outlineLvl w:val="8"/>
    </w:pPr>
    <w:rPr>
      <w:rFonts w:ascii="Times New Roman" w:hAnsi="Times New Roman" w:cs="Times New Roman"/>
      <w:b/>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35459"/>
    <w:rPr>
      <w:rFonts w:ascii="Calibri" w:eastAsia="Calibri" w:hAnsi="Calibri" w:cs="Times New Roman"/>
      <w:b/>
      <w:bCs/>
      <w:sz w:val="28"/>
      <w:szCs w:val="28"/>
      <w:lang w:val="es-ES_tradnl" w:eastAsia="es-ES"/>
    </w:rPr>
  </w:style>
  <w:style w:type="character" w:customStyle="1" w:styleId="Ttulo2Car">
    <w:name w:val="Título 2 Car"/>
    <w:basedOn w:val="Fuentedeprrafopredeter"/>
    <w:link w:val="Ttulo2"/>
    <w:rsid w:val="00835459"/>
    <w:rPr>
      <w:rFonts w:ascii="Arial" w:eastAsia="Calibri" w:hAnsi="Arial" w:cs="Times New Roman"/>
      <w:b/>
      <w:bCs/>
      <w:i/>
      <w:iCs/>
      <w:sz w:val="28"/>
      <w:szCs w:val="28"/>
      <w:lang w:val="es-CO"/>
    </w:rPr>
  </w:style>
  <w:style w:type="character" w:customStyle="1" w:styleId="Ttulo3Car">
    <w:name w:val="Título 3 Car"/>
    <w:basedOn w:val="Fuentedeprrafopredeter"/>
    <w:link w:val="Ttulo3"/>
    <w:rsid w:val="00835459"/>
    <w:rPr>
      <w:rFonts w:ascii="Arial" w:eastAsia="Times New Roman" w:hAnsi="Arial" w:cs="Arial"/>
      <w:b/>
      <w:bCs/>
      <w:sz w:val="26"/>
      <w:szCs w:val="26"/>
      <w:lang w:val="es-CO"/>
    </w:rPr>
  </w:style>
  <w:style w:type="character" w:customStyle="1" w:styleId="Ttulo4Car">
    <w:name w:val="Título 4 Car"/>
    <w:basedOn w:val="Fuentedeprrafopredeter"/>
    <w:link w:val="Ttulo4"/>
    <w:rsid w:val="00835459"/>
    <w:rPr>
      <w:rFonts w:ascii="Times New Roman" w:eastAsia="Times New Roman" w:hAnsi="Times New Roman" w:cs="Times New Roman"/>
      <w:b/>
      <w:bCs/>
      <w:sz w:val="28"/>
      <w:szCs w:val="28"/>
      <w:lang w:val="es-CO"/>
    </w:rPr>
  </w:style>
  <w:style w:type="paragraph" w:customStyle="1" w:styleId="ListParagraph1">
    <w:name w:val="List Paragraph1"/>
    <w:basedOn w:val="Normal"/>
    <w:uiPriority w:val="99"/>
    <w:rsid w:val="00835459"/>
    <w:pPr>
      <w:ind w:left="720"/>
      <w:jc w:val="left"/>
    </w:pPr>
    <w:rPr>
      <w:rFonts w:eastAsia="Calibri" w:cs="Times New Roman"/>
      <w:sz w:val="24"/>
      <w:szCs w:val="24"/>
      <w:lang w:val="es-ES" w:eastAsia="es-ES"/>
    </w:rPr>
  </w:style>
  <w:style w:type="paragraph" w:styleId="Encabezado">
    <w:name w:val="header"/>
    <w:basedOn w:val="Normal"/>
    <w:link w:val="EncabezadoCar"/>
    <w:uiPriority w:val="99"/>
    <w:rsid w:val="00835459"/>
    <w:pPr>
      <w:tabs>
        <w:tab w:val="center" w:pos="4680"/>
        <w:tab w:val="right" w:pos="9360"/>
      </w:tabs>
    </w:pPr>
  </w:style>
  <w:style w:type="character" w:customStyle="1" w:styleId="EncabezadoCar">
    <w:name w:val="Encabezado Car"/>
    <w:basedOn w:val="Fuentedeprrafopredeter"/>
    <w:link w:val="Encabezado"/>
    <w:uiPriority w:val="99"/>
    <w:rsid w:val="00835459"/>
    <w:rPr>
      <w:rFonts w:ascii="Calibri" w:eastAsia="Times New Roman" w:hAnsi="Calibri" w:cs="Calibri"/>
      <w:lang w:val="es-CO"/>
    </w:rPr>
  </w:style>
  <w:style w:type="paragraph" w:styleId="Piedepgina">
    <w:name w:val="footer"/>
    <w:basedOn w:val="Normal"/>
    <w:link w:val="PiedepginaCar"/>
    <w:uiPriority w:val="99"/>
    <w:rsid w:val="00835459"/>
    <w:pPr>
      <w:tabs>
        <w:tab w:val="center" w:pos="4680"/>
        <w:tab w:val="right" w:pos="9360"/>
      </w:tabs>
    </w:pPr>
  </w:style>
  <w:style w:type="character" w:customStyle="1" w:styleId="PiedepginaCar">
    <w:name w:val="Pie de página Car"/>
    <w:basedOn w:val="Fuentedeprrafopredeter"/>
    <w:link w:val="Piedepgina"/>
    <w:uiPriority w:val="99"/>
    <w:rsid w:val="00835459"/>
    <w:rPr>
      <w:rFonts w:ascii="Calibri" w:eastAsia="Times New Roman" w:hAnsi="Calibri" w:cs="Calibri"/>
      <w:lang w:val="es-CO"/>
    </w:rPr>
  </w:style>
  <w:style w:type="paragraph" w:styleId="Textonotapie">
    <w:name w:val="footnote text"/>
    <w:aliases w:val="Footnote Text Char,Texto nota pie Car Car Car Car Char,Texto nota pie Car Car Car Char,Texto nota pie Car Car Car Car Car Car Car Car Car Car Car Char Car Car Car"/>
    <w:basedOn w:val="Normal"/>
    <w:link w:val="TextonotapieCar"/>
    <w:uiPriority w:val="99"/>
    <w:semiHidden/>
    <w:rsid w:val="00835459"/>
    <w:pPr>
      <w:spacing w:after="200" w:line="276" w:lineRule="auto"/>
      <w:jc w:val="left"/>
    </w:pPr>
    <w:rPr>
      <w:rFonts w:eastAsia="Calibri" w:cs="Times New Roman"/>
      <w:sz w:val="20"/>
      <w:szCs w:val="20"/>
      <w:lang w:val="es-ES"/>
    </w:rPr>
  </w:style>
  <w:style w:type="character" w:customStyle="1" w:styleId="TextonotapieCar">
    <w:name w:val="Texto nota pie Car"/>
    <w:aliases w:val="Footnote Text Char Car,Texto nota pie Car Car Car Car Char Car,Texto nota pie Car Car Car Char Car,Texto nota pie Car Car Car Car Car Car Car Car Car Car Car Char Car Car Car Car"/>
    <w:basedOn w:val="Fuentedeprrafopredeter"/>
    <w:link w:val="Textonotapie"/>
    <w:uiPriority w:val="99"/>
    <w:semiHidden/>
    <w:rsid w:val="00835459"/>
    <w:rPr>
      <w:rFonts w:ascii="Calibri" w:eastAsia="Calibri" w:hAnsi="Calibri" w:cs="Times New Roman"/>
      <w:sz w:val="20"/>
      <w:szCs w:val="20"/>
    </w:rPr>
  </w:style>
  <w:style w:type="character" w:styleId="Refdenotaalpie">
    <w:name w:val="footnote reference"/>
    <w:uiPriority w:val="99"/>
    <w:semiHidden/>
    <w:rsid w:val="00835459"/>
    <w:rPr>
      <w:vertAlign w:val="superscript"/>
    </w:rPr>
  </w:style>
  <w:style w:type="paragraph" w:styleId="Textocomentario">
    <w:name w:val="annotation text"/>
    <w:basedOn w:val="Normal"/>
    <w:link w:val="TextocomentarioCar"/>
    <w:uiPriority w:val="99"/>
    <w:semiHidden/>
    <w:rsid w:val="00835459"/>
    <w:pPr>
      <w:jc w:val="left"/>
    </w:pPr>
    <w:rPr>
      <w:rFonts w:ascii="Times New Roman" w:eastAsia="Calibri"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835459"/>
    <w:rPr>
      <w:rFonts w:ascii="Times New Roman" w:eastAsia="Calibri" w:hAnsi="Times New Roman" w:cs="Times New Roman"/>
      <w:sz w:val="20"/>
      <w:szCs w:val="20"/>
      <w:lang w:eastAsia="es-ES"/>
    </w:rPr>
  </w:style>
  <w:style w:type="paragraph" w:styleId="Textoindependiente">
    <w:name w:val="Body Text"/>
    <w:basedOn w:val="Normal"/>
    <w:link w:val="TextoindependienteCar"/>
    <w:rsid w:val="00835459"/>
    <w:rPr>
      <w:rFonts w:cs="Times New Roman"/>
      <w:sz w:val="20"/>
      <w:szCs w:val="20"/>
    </w:rPr>
  </w:style>
  <w:style w:type="character" w:customStyle="1" w:styleId="TextoindependienteCar">
    <w:name w:val="Texto independiente Car"/>
    <w:basedOn w:val="Fuentedeprrafopredeter"/>
    <w:link w:val="Textoindependiente"/>
    <w:rsid w:val="00835459"/>
    <w:rPr>
      <w:rFonts w:ascii="Calibri" w:eastAsia="Times New Roman" w:hAnsi="Calibri" w:cs="Times New Roman"/>
      <w:sz w:val="20"/>
      <w:szCs w:val="20"/>
      <w:lang w:val="es-CO"/>
    </w:rPr>
  </w:style>
  <w:style w:type="character" w:styleId="Hipervnculo">
    <w:name w:val="Hyperlink"/>
    <w:uiPriority w:val="99"/>
    <w:rsid w:val="00835459"/>
    <w:rPr>
      <w:color w:val="0000FF"/>
      <w:u w:val="single"/>
    </w:rPr>
  </w:style>
  <w:style w:type="character" w:styleId="nfasis">
    <w:name w:val="Emphasis"/>
    <w:uiPriority w:val="20"/>
    <w:qFormat/>
    <w:rsid w:val="00835459"/>
    <w:rPr>
      <w:i/>
      <w:iCs/>
    </w:rPr>
  </w:style>
  <w:style w:type="paragraph" w:styleId="NormalWeb">
    <w:name w:val="Normal (Web)"/>
    <w:basedOn w:val="Normal"/>
    <w:uiPriority w:val="99"/>
    <w:rsid w:val="00835459"/>
    <w:pPr>
      <w:spacing w:before="100" w:beforeAutospacing="1" w:after="100" w:afterAutospacing="1"/>
      <w:jc w:val="left"/>
    </w:pPr>
    <w:rPr>
      <w:rFonts w:eastAsia="Calibri" w:cs="Times New Roman"/>
      <w:sz w:val="24"/>
      <w:szCs w:val="24"/>
      <w:lang w:val="es-ES" w:eastAsia="es-ES"/>
    </w:rPr>
  </w:style>
  <w:style w:type="paragraph" w:styleId="Sangradetextonormal">
    <w:name w:val="Body Text Indent"/>
    <w:basedOn w:val="Normal"/>
    <w:link w:val="SangradetextonormalCar"/>
    <w:rsid w:val="00835459"/>
    <w:pPr>
      <w:spacing w:after="120"/>
      <w:ind w:left="283"/>
    </w:pPr>
    <w:rPr>
      <w:rFonts w:cs="Times New Roman"/>
      <w:sz w:val="20"/>
      <w:szCs w:val="20"/>
    </w:rPr>
  </w:style>
  <w:style w:type="character" w:customStyle="1" w:styleId="SangradetextonormalCar">
    <w:name w:val="Sangría de texto normal Car"/>
    <w:basedOn w:val="Fuentedeprrafopredeter"/>
    <w:link w:val="Sangradetextonormal"/>
    <w:rsid w:val="00835459"/>
    <w:rPr>
      <w:rFonts w:ascii="Calibri" w:eastAsia="Times New Roman" w:hAnsi="Calibri" w:cs="Times New Roman"/>
      <w:sz w:val="20"/>
      <w:szCs w:val="20"/>
      <w:lang w:val="es-CO"/>
    </w:rPr>
  </w:style>
  <w:style w:type="paragraph" w:styleId="Textoindependiente2">
    <w:name w:val="Body Text 2"/>
    <w:basedOn w:val="Normal"/>
    <w:link w:val="Textoindependiente2Car"/>
    <w:rsid w:val="00835459"/>
    <w:pPr>
      <w:spacing w:after="120" w:line="480" w:lineRule="auto"/>
      <w:jc w:val="left"/>
    </w:pPr>
    <w:rPr>
      <w:rFonts w:cs="Times New Roman"/>
      <w:sz w:val="20"/>
      <w:szCs w:val="20"/>
    </w:rPr>
  </w:style>
  <w:style w:type="character" w:customStyle="1" w:styleId="Textoindependiente2Car">
    <w:name w:val="Texto independiente 2 Car"/>
    <w:basedOn w:val="Fuentedeprrafopredeter"/>
    <w:link w:val="Textoindependiente2"/>
    <w:rsid w:val="00835459"/>
    <w:rPr>
      <w:rFonts w:ascii="Calibri" w:eastAsia="Times New Roman" w:hAnsi="Calibri" w:cs="Times New Roman"/>
      <w:sz w:val="20"/>
      <w:szCs w:val="20"/>
      <w:lang w:val="es-CO"/>
    </w:rPr>
  </w:style>
  <w:style w:type="paragraph" w:styleId="Textonotaalfinal">
    <w:name w:val="endnote text"/>
    <w:basedOn w:val="Normal"/>
    <w:link w:val="TextonotaalfinalCar"/>
    <w:uiPriority w:val="99"/>
    <w:semiHidden/>
    <w:unhideWhenUsed/>
    <w:rsid w:val="00835459"/>
    <w:rPr>
      <w:rFonts w:cs="Times New Roman"/>
      <w:sz w:val="20"/>
      <w:szCs w:val="20"/>
    </w:rPr>
  </w:style>
  <w:style w:type="character" w:customStyle="1" w:styleId="TextonotaalfinalCar">
    <w:name w:val="Texto nota al final Car"/>
    <w:basedOn w:val="Fuentedeprrafopredeter"/>
    <w:link w:val="Textonotaalfinal"/>
    <w:uiPriority w:val="99"/>
    <w:semiHidden/>
    <w:rsid w:val="00835459"/>
    <w:rPr>
      <w:rFonts w:ascii="Calibri" w:eastAsia="Times New Roman" w:hAnsi="Calibri" w:cs="Times New Roman"/>
      <w:sz w:val="20"/>
      <w:szCs w:val="20"/>
      <w:lang w:val="es-CO"/>
    </w:rPr>
  </w:style>
  <w:style w:type="character" w:styleId="Refdenotaalfinal">
    <w:name w:val="endnote reference"/>
    <w:uiPriority w:val="99"/>
    <w:semiHidden/>
    <w:unhideWhenUsed/>
    <w:rsid w:val="00835459"/>
    <w:rPr>
      <w:vertAlign w:val="superscript"/>
    </w:rPr>
  </w:style>
  <w:style w:type="paragraph" w:styleId="Textoindependiente3">
    <w:name w:val="Body Text 3"/>
    <w:basedOn w:val="Normal"/>
    <w:link w:val="Textoindependiente3Car"/>
    <w:rsid w:val="00835459"/>
    <w:pPr>
      <w:spacing w:after="120"/>
    </w:pPr>
    <w:rPr>
      <w:sz w:val="16"/>
      <w:szCs w:val="16"/>
    </w:rPr>
  </w:style>
  <w:style w:type="character" w:customStyle="1" w:styleId="Textoindependiente3Car">
    <w:name w:val="Texto independiente 3 Car"/>
    <w:basedOn w:val="Fuentedeprrafopredeter"/>
    <w:link w:val="Textoindependiente3"/>
    <w:rsid w:val="00835459"/>
    <w:rPr>
      <w:rFonts w:ascii="Calibri" w:eastAsia="Times New Roman" w:hAnsi="Calibri" w:cs="Calibri"/>
      <w:sz w:val="16"/>
      <w:szCs w:val="16"/>
      <w:lang w:val="es-CO"/>
    </w:rPr>
  </w:style>
  <w:style w:type="paragraph" w:customStyle="1" w:styleId="Prrafodelista1">
    <w:name w:val="Párrafo de lista1"/>
    <w:basedOn w:val="Normal"/>
    <w:rsid w:val="00835459"/>
    <w:pPr>
      <w:spacing w:after="200" w:line="276" w:lineRule="auto"/>
      <w:ind w:left="720"/>
      <w:jc w:val="left"/>
    </w:pPr>
  </w:style>
  <w:style w:type="paragraph" w:customStyle="1" w:styleId="normalp">
    <w:name w:val="normalp"/>
    <w:basedOn w:val="Normal"/>
    <w:rsid w:val="00835459"/>
    <w:pPr>
      <w:spacing w:before="100" w:beforeAutospacing="1" w:after="100" w:afterAutospacing="1"/>
    </w:pPr>
    <w:rPr>
      <w:rFonts w:ascii="Verdana" w:eastAsia="Calibri" w:hAnsi="Verdana" w:cs="Verdana"/>
      <w:sz w:val="13"/>
      <w:szCs w:val="13"/>
      <w:lang w:val="es-ES" w:eastAsia="es-ES"/>
    </w:rPr>
  </w:style>
  <w:style w:type="character" w:customStyle="1" w:styleId="FooterChar">
    <w:name w:val="Footer Char"/>
    <w:semiHidden/>
    <w:rsid w:val="00835459"/>
    <w:rPr>
      <w:rFonts w:cs="Times New Roman"/>
    </w:rPr>
  </w:style>
  <w:style w:type="paragraph" w:customStyle="1" w:styleId="Default">
    <w:name w:val="Default"/>
    <w:rsid w:val="00835459"/>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EndnoteTextChar">
    <w:name w:val="Endnote Text Char"/>
    <w:rsid w:val="00835459"/>
    <w:rPr>
      <w:rFonts w:ascii="Arial" w:hAnsi="Arial" w:cs="Arial"/>
      <w:sz w:val="24"/>
      <w:szCs w:val="24"/>
      <w:lang w:val="es-ES" w:eastAsia="en-US" w:bidi="ar-SA"/>
    </w:rPr>
  </w:style>
  <w:style w:type="paragraph" w:styleId="Textosinformato">
    <w:name w:val="Plain Text"/>
    <w:basedOn w:val="Default"/>
    <w:next w:val="Default"/>
    <w:link w:val="TextosinformatoCar"/>
    <w:rsid w:val="00835459"/>
    <w:rPr>
      <w:rFonts w:eastAsia="Calibri"/>
      <w:color w:val="auto"/>
    </w:rPr>
  </w:style>
  <w:style w:type="character" w:customStyle="1" w:styleId="TextosinformatoCar">
    <w:name w:val="Texto sin formato Car"/>
    <w:basedOn w:val="Fuentedeprrafopredeter"/>
    <w:link w:val="Textosinformato"/>
    <w:rsid w:val="00835459"/>
    <w:rPr>
      <w:rFonts w:ascii="Arial" w:eastAsia="Calibri" w:hAnsi="Arial" w:cs="Arial"/>
      <w:sz w:val="24"/>
      <w:szCs w:val="24"/>
    </w:rPr>
  </w:style>
  <w:style w:type="character" w:styleId="Textoennegrita">
    <w:name w:val="Strong"/>
    <w:basedOn w:val="Fuentedeprrafopredeter"/>
    <w:uiPriority w:val="22"/>
    <w:qFormat/>
    <w:rsid w:val="00835459"/>
    <w:rPr>
      <w:b/>
      <w:bCs/>
    </w:rPr>
  </w:style>
  <w:style w:type="paragraph" w:customStyle="1" w:styleId="indice">
    <w:name w:val="indice"/>
    <w:basedOn w:val="Normal"/>
    <w:rsid w:val="00835459"/>
    <w:pPr>
      <w:spacing w:before="100" w:beforeAutospacing="1" w:after="100" w:afterAutospacing="1"/>
      <w:jc w:val="left"/>
    </w:pPr>
    <w:rPr>
      <w:rFonts w:ascii="Times New Roman" w:hAnsi="Times New Roman" w:cs="Times New Roman"/>
      <w:sz w:val="24"/>
      <w:szCs w:val="24"/>
      <w:lang w:val="es-ES" w:eastAsia="es-ES"/>
    </w:rPr>
  </w:style>
  <w:style w:type="paragraph" w:customStyle="1" w:styleId="articulocompletop">
    <w:name w:val="articulocompletop"/>
    <w:basedOn w:val="Normal"/>
    <w:rsid w:val="00835459"/>
    <w:pPr>
      <w:spacing w:before="100" w:beforeAutospacing="1" w:after="100" w:afterAutospacing="1"/>
      <w:jc w:val="left"/>
    </w:pPr>
    <w:rPr>
      <w:rFonts w:ascii="Times New Roman" w:hAnsi="Times New Roman" w:cs="Times New Roman"/>
      <w:sz w:val="24"/>
      <w:szCs w:val="24"/>
      <w:lang w:val="es-ES" w:eastAsia="es-ES"/>
    </w:rPr>
  </w:style>
  <w:style w:type="paragraph" w:styleId="Continuarlista">
    <w:name w:val="List Continue"/>
    <w:basedOn w:val="Normal"/>
    <w:semiHidden/>
    <w:rsid w:val="00835459"/>
    <w:pPr>
      <w:spacing w:after="120"/>
      <w:ind w:left="283"/>
      <w:jc w:val="left"/>
    </w:pPr>
    <w:rPr>
      <w:rFonts w:ascii="Times New Roman" w:hAnsi="Times New Roman" w:cs="Times New Roman"/>
      <w:sz w:val="20"/>
      <w:szCs w:val="20"/>
      <w:lang w:val="es-ES" w:eastAsia="es-ES"/>
    </w:rPr>
  </w:style>
  <w:style w:type="paragraph" w:styleId="Ttulo">
    <w:name w:val="Title"/>
    <w:basedOn w:val="Normal"/>
    <w:link w:val="TtuloCar"/>
    <w:qFormat/>
    <w:rsid w:val="00835459"/>
    <w:pPr>
      <w:jc w:val="center"/>
    </w:pPr>
    <w:rPr>
      <w:rFonts w:ascii="Times New Roman" w:hAnsi="Times New Roman" w:cs="Times New Roman"/>
      <w:b/>
      <w:sz w:val="28"/>
      <w:szCs w:val="20"/>
      <w:lang w:val="es-ES_tradnl" w:eastAsia="es-ES"/>
    </w:rPr>
  </w:style>
  <w:style w:type="character" w:customStyle="1" w:styleId="TtuloCar">
    <w:name w:val="Título Car"/>
    <w:basedOn w:val="Fuentedeprrafopredeter"/>
    <w:link w:val="Ttulo"/>
    <w:rsid w:val="00835459"/>
    <w:rPr>
      <w:rFonts w:ascii="Times New Roman" w:eastAsia="Times New Roman" w:hAnsi="Times New Roman" w:cs="Times New Roman"/>
      <w:b/>
      <w:sz w:val="28"/>
      <w:szCs w:val="20"/>
      <w:lang w:val="es-ES_tradnl" w:eastAsia="es-ES"/>
    </w:rPr>
  </w:style>
  <w:style w:type="paragraph" w:styleId="Lista">
    <w:name w:val="List"/>
    <w:basedOn w:val="Normal"/>
    <w:unhideWhenUsed/>
    <w:rsid w:val="00835459"/>
    <w:pPr>
      <w:ind w:left="283" w:hanging="283"/>
      <w:contextualSpacing/>
    </w:pPr>
  </w:style>
  <w:style w:type="paragraph" w:styleId="Listaconvietas">
    <w:name w:val="List Bullet"/>
    <w:basedOn w:val="Normal"/>
    <w:autoRedefine/>
    <w:rsid w:val="00835459"/>
    <w:rPr>
      <w:rFonts w:ascii="Times New Roman" w:hAnsi="Times New Roman" w:cs="Times New Roman"/>
      <w:sz w:val="24"/>
      <w:szCs w:val="20"/>
      <w:lang w:val="es-MX" w:eastAsia="es-ES"/>
    </w:rPr>
  </w:style>
  <w:style w:type="paragraph" w:styleId="Prrafodelista">
    <w:name w:val="List Paragraph"/>
    <w:basedOn w:val="Normal"/>
    <w:uiPriority w:val="34"/>
    <w:qFormat/>
    <w:rsid w:val="00835459"/>
    <w:pPr>
      <w:spacing w:after="200" w:line="276" w:lineRule="auto"/>
      <w:ind w:left="720"/>
      <w:contextualSpacing/>
      <w:jc w:val="left"/>
    </w:pPr>
    <w:rPr>
      <w:rFonts w:eastAsia="Calibri" w:cs="Times New Roman"/>
    </w:rPr>
  </w:style>
  <w:style w:type="paragraph" w:styleId="Textodeglobo">
    <w:name w:val="Balloon Text"/>
    <w:basedOn w:val="Normal"/>
    <w:link w:val="TextodegloboCar"/>
    <w:uiPriority w:val="99"/>
    <w:semiHidden/>
    <w:unhideWhenUsed/>
    <w:rsid w:val="00835459"/>
    <w:rPr>
      <w:rFonts w:ascii="Tahoma" w:hAnsi="Tahoma" w:cs="Tahoma"/>
      <w:sz w:val="16"/>
      <w:szCs w:val="16"/>
    </w:rPr>
  </w:style>
  <w:style w:type="character" w:customStyle="1" w:styleId="TextodegloboCar">
    <w:name w:val="Texto de globo Car"/>
    <w:basedOn w:val="Fuentedeprrafopredeter"/>
    <w:link w:val="Textodeglobo"/>
    <w:uiPriority w:val="99"/>
    <w:semiHidden/>
    <w:rsid w:val="00835459"/>
    <w:rPr>
      <w:rFonts w:ascii="Tahoma" w:eastAsia="Times New Roman" w:hAnsi="Tahoma" w:cs="Tahoma"/>
      <w:sz w:val="16"/>
      <w:szCs w:val="16"/>
      <w:lang w:val="es-CO"/>
    </w:rPr>
  </w:style>
  <w:style w:type="paragraph" w:customStyle="1" w:styleId="Normal1">
    <w:name w:val="Normal1"/>
    <w:basedOn w:val="Normal"/>
    <w:rsid w:val="00835459"/>
    <w:pPr>
      <w:spacing w:before="100" w:beforeAutospacing="1" w:after="100" w:afterAutospacing="1"/>
      <w:jc w:val="left"/>
    </w:pPr>
    <w:rPr>
      <w:rFonts w:ascii="Times New Roman" w:hAnsi="Times New Roman" w:cs="Times New Roman"/>
      <w:sz w:val="24"/>
      <w:szCs w:val="24"/>
      <w:lang w:eastAsia="es-CO"/>
    </w:rPr>
  </w:style>
  <w:style w:type="table" w:styleId="Tablaconcuadrcula">
    <w:name w:val="Table Grid"/>
    <w:basedOn w:val="Tablanormal"/>
    <w:uiPriority w:val="59"/>
    <w:rsid w:val="00F855E5"/>
    <w:pPr>
      <w:spacing w:after="0" w:line="240" w:lineRule="auto"/>
    </w:pPr>
    <w:rPr>
      <w:rFonts w:ascii="Calibri" w:eastAsia="Calibri" w:hAnsi="Calibri" w:cs="Times New Roman"/>
      <w:sz w:val="20"/>
      <w:szCs w:val="20"/>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inespaciado">
    <w:name w:val="No Spacing"/>
    <w:link w:val="SinespaciadoCar"/>
    <w:uiPriority w:val="1"/>
    <w:qFormat/>
    <w:rsid w:val="00636999"/>
    <w:pPr>
      <w:spacing w:after="0" w:line="240" w:lineRule="auto"/>
    </w:pPr>
    <w:rPr>
      <w:rFonts w:ascii="Calibri" w:eastAsia="Calibri" w:hAnsi="Calibri" w:cs="Times New Roman"/>
      <w:lang w:val="es-MX"/>
    </w:rPr>
  </w:style>
  <w:style w:type="character" w:customStyle="1" w:styleId="SinespaciadoCar">
    <w:name w:val="Sin espaciado Car"/>
    <w:basedOn w:val="Fuentedeprrafopredeter"/>
    <w:link w:val="Sinespaciado"/>
    <w:uiPriority w:val="1"/>
    <w:rsid w:val="00636999"/>
    <w:rPr>
      <w:rFonts w:ascii="Calibri" w:eastAsia="Calibri" w:hAnsi="Calibri" w:cs="Times New Roman"/>
      <w:lang w:val="es-MX"/>
    </w:rPr>
  </w:style>
  <w:style w:type="paragraph" w:customStyle="1" w:styleId="margen">
    <w:name w:val="margen"/>
    <w:basedOn w:val="Normal"/>
    <w:rsid w:val="00636999"/>
    <w:pPr>
      <w:spacing w:before="100" w:beforeAutospacing="1" w:after="100" w:afterAutospacing="1"/>
      <w:jc w:val="left"/>
    </w:pPr>
    <w:rPr>
      <w:rFonts w:ascii="Arial" w:hAnsi="Arial" w:cs="Arial"/>
      <w:sz w:val="24"/>
      <w:szCs w:val="24"/>
      <w:lang w:val="es-ES" w:eastAsia="es-ES"/>
    </w:rPr>
  </w:style>
  <w:style w:type="paragraph" w:customStyle="1" w:styleId="pj">
    <w:name w:val="pj"/>
    <w:basedOn w:val="Normal"/>
    <w:rsid w:val="00636999"/>
    <w:pPr>
      <w:spacing w:before="100" w:beforeAutospacing="1" w:after="100" w:afterAutospacing="1"/>
      <w:jc w:val="left"/>
    </w:pPr>
    <w:rPr>
      <w:rFonts w:ascii="Times New Roman" w:hAnsi="Times New Roman" w:cs="Times New Roman"/>
      <w:sz w:val="24"/>
      <w:szCs w:val="24"/>
      <w:lang w:val="es-AR" w:eastAsia="es-AR"/>
    </w:rPr>
  </w:style>
  <w:style w:type="character" w:customStyle="1" w:styleId="nw">
    <w:name w:val="nw"/>
    <w:basedOn w:val="Fuentedeprrafopredeter"/>
    <w:rsid w:val="00636999"/>
  </w:style>
  <w:style w:type="character" w:customStyle="1" w:styleId="ff2">
    <w:name w:val="ff2"/>
    <w:basedOn w:val="Fuentedeprrafopredeter"/>
    <w:rsid w:val="00636999"/>
  </w:style>
  <w:style w:type="paragraph" w:customStyle="1" w:styleId="pl">
    <w:name w:val="pl"/>
    <w:basedOn w:val="Normal"/>
    <w:rsid w:val="00636999"/>
    <w:pPr>
      <w:spacing w:before="100" w:beforeAutospacing="1" w:after="100" w:afterAutospacing="1"/>
      <w:jc w:val="left"/>
    </w:pPr>
    <w:rPr>
      <w:rFonts w:ascii="Times New Roman" w:hAnsi="Times New Roman" w:cs="Times New Roman"/>
      <w:sz w:val="24"/>
      <w:szCs w:val="24"/>
      <w:lang w:val="es-AR" w:eastAsia="es-AR"/>
    </w:rPr>
  </w:style>
  <w:style w:type="character" w:customStyle="1" w:styleId="ib">
    <w:name w:val="ib"/>
    <w:basedOn w:val="Fuentedeprrafopredeter"/>
    <w:rsid w:val="00636999"/>
  </w:style>
  <w:style w:type="paragraph" w:customStyle="1" w:styleId="margen05">
    <w:name w:val="margen05"/>
    <w:basedOn w:val="Normal"/>
    <w:rsid w:val="00636999"/>
    <w:pPr>
      <w:spacing w:before="100" w:beforeAutospacing="1" w:after="100" w:afterAutospacing="1"/>
      <w:jc w:val="left"/>
    </w:pPr>
    <w:rPr>
      <w:rFonts w:ascii="Times New Roman" w:hAnsi="Times New Roman" w:cs="Times New Roman"/>
      <w:sz w:val="24"/>
      <w:szCs w:val="24"/>
      <w:lang w:val="es-AR" w:eastAsia="es-AR"/>
    </w:rPr>
  </w:style>
  <w:style w:type="character" w:customStyle="1" w:styleId="apple-converted-space">
    <w:name w:val="apple-converted-space"/>
    <w:basedOn w:val="Fuentedeprrafopredeter"/>
    <w:rsid w:val="00636999"/>
  </w:style>
  <w:style w:type="character" w:customStyle="1" w:styleId="apple-style-span">
    <w:name w:val="apple-style-span"/>
    <w:basedOn w:val="Fuentedeprrafopredeter"/>
    <w:rsid w:val="00636999"/>
  </w:style>
  <w:style w:type="paragraph" w:styleId="Subttulo">
    <w:name w:val="Subtitle"/>
    <w:basedOn w:val="Normal"/>
    <w:link w:val="SubttuloCar"/>
    <w:qFormat/>
    <w:rsid w:val="00636999"/>
    <w:pPr>
      <w:jc w:val="center"/>
    </w:pPr>
    <w:rPr>
      <w:rFonts w:ascii="Times New Roman" w:hAnsi="Times New Roman" w:cs="Times New Roman"/>
      <w:sz w:val="24"/>
      <w:szCs w:val="20"/>
      <w:lang w:val="es-ES_tradnl" w:eastAsia="es-ES"/>
    </w:rPr>
  </w:style>
  <w:style w:type="character" w:customStyle="1" w:styleId="SubttuloCar">
    <w:name w:val="Subtítulo Car"/>
    <w:basedOn w:val="Fuentedeprrafopredeter"/>
    <w:link w:val="Subttulo"/>
    <w:rsid w:val="00636999"/>
    <w:rPr>
      <w:rFonts w:ascii="Times New Roman" w:eastAsia="Times New Roman" w:hAnsi="Times New Roman" w:cs="Times New Roman"/>
      <w:sz w:val="24"/>
      <w:szCs w:val="20"/>
      <w:lang w:val="es-ES_tradnl" w:eastAsia="es-ES"/>
    </w:rPr>
  </w:style>
  <w:style w:type="paragraph" w:styleId="Listaconvietas2">
    <w:name w:val="List Bullet 2"/>
    <w:basedOn w:val="Normal"/>
    <w:unhideWhenUsed/>
    <w:rsid w:val="00636999"/>
    <w:pPr>
      <w:contextualSpacing/>
      <w:jc w:val="left"/>
    </w:pPr>
    <w:rPr>
      <w:rFonts w:ascii="Arial" w:hAnsi="Arial" w:cs="Times New Roman"/>
      <w:szCs w:val="24"/>
      <w:lang w:val="es-ES" w:eastAsia="es-ES"/>
    </w:rPr>
  </w:style>
  <w:style w:type="paragraph" w:styleId="Lista2">
    <w:name w:val="List 2"/>
    <w:basedOn w:val="Normal"/>
    <w:unhideWhenUsed/>
    <w:rsid w:val="00636999"/>
    <w:pPr>
      <w:ind w:left="566" w:hanging="283"/>
      <w:contextualSpacing/>
      <w:jc w:val="left"/>
    </w:pPr>
    <w:rPr>
      <w:rFonts w:ascii="Arial" w:hAnsi="Arial" w:cs="Times New Roman"/>
      <w:szCs w:val="24"/>
      <w:lang w:val="es-ES" w:eastAsia="es-ES"/>
    </w:rPr>
  </w:style>
  <w:style w:type="paragraph" w:customStyle="1" w:styleId="padding-1">
    <w:name w:val="padding-1"/>
    <w:basedOn w:val="Normal"/>
    <w:rsid w:val="00636999"/>
    <w:pPr>
      <w:spacing w:before="240" w:after="75"/>
      <w:ind w:left="225" w:right="150" w:firstLine="225"/>
    </w:pPr>
    <w:rPr>
      <w:rFonts w:ascii="Times New Roman" w:hAnsi="Times New Roman" w:cs="Times New Roman"/>
      <w:sz w:val="20"/>
      <w:szCs w:val="20"/>
      <w:lang w:val="es-ES" w:eastAsia="es-ES"/>
    </w:rPr>
  </w:style>
  <w:style w:type="paragraph" w:customStyle="1" w:styleId="tit-2b">
    <w:name w:val="tit-2b"/>
    <w:basedOn w:val="Normal"/>
    <w:rsid w:val="00636999"/>
    <w:pPr>
      <w:spacing w:before="100" w:beforeAutospacing="1" w:after="100" w:afterAutospacing="1"/>
      <w:jc w:val="left"/>
    </w:pPr>
    <w:rPr>
      <w:rFonts w:ascii="Arial" w:hAnsi="Arial" w:cs="Arial"/>
      <w:color w:val="006600"/>
      <w:sz w:val="26"/>
      <w:szCs w:val="26"/>
      <w:lang w:val="es-ES" w:eastAsia="es-ES"/>
    </w:rPr>
  </w:style>
  <w:style w:type="paragraph" w:customStyle="1" w:styleId="tit-2">
    <w:name w:val="tit-2"/>
    <w:basedOn w:val="Normal"/>
    <w:rsid w:val="00636999"/>
    <w:pPr>
      <w:spacing w:before="100" w:beforeAutospacing="1" w:after="100" w:afterAutospacing="1"/>
      <w:jc w:val="left"/>
    </w:pPr>
    <w:rPr>
      <w:rFonts w:ascii="Arial" w:hAnsi="Arial" w:cs="Arial"/>
      <w:color w:val="800040"/>
      <w:sz w:val="26"/>
      <w:szCs w:val="26"/>
      <w:lang w:val="es-ES" w:eastAsia="es-ES"/>
    </w:rPr>
  </w:style>
  <w:style w:type="character" w:customStyle="1" w:styleId="marron1">
    <w:name w:val="marron1"/>
    <w:basedOn w:val="Fuentedeprrafopredeter"/>
    <w:rsid w:val="00636999"/>
    <w:rPr>
      <w:b/>
      <w:bCs/>
      <w:color w:val="800000"/>
    </w:rPr>
  </w:style>
  <w:style w:type="character" w:customStyle="1" w:styleId="Ttulo5Car">
    <w:name w:val="Título 5 Car"/>
    <w:basedOn w:val="Fuentedeprrafopredeter"/>
    <w:link w:val="Ttulo5"/>
    <w:rsid w:val="00D66DA2"/>
    <w:rPr>
      <w:rFonts w:asciiTheme="majorHAnsi" w:eastAsiaTheme="majorEastAsia" w:hAnsiTheme="majorHAnsi" w:cstheme="majorBidi"/>
      <w:color w:val="243F60" w:themeColor="accent1" w:themeShade="7F"/>
      <w:lang w:val="es-CO"/>
    </w:rPr>
  </w:style>
  <w:style w:type="paragraph" w:customStyle="1" w:styleId="Sangra2detindependiente1">
    <w:name w:val="Sangría 2 de t. independiente1"/>
    <w:basedOn w:val="Normal"/>
    <w:rsid w:val="00D66DA2"/>
    <w:pPr>
      <w:suppressAutoHyphens/>
      <w:ind w:left="360"/>
    </w:pPr>
    <w:rPr>
      <w:rFonts w:ascii="Arial" w:hAnsi="Arial" w:cs="Times New Roman"/>
      <w:color w:val="000000"/>
      <w:szCs w:val="20"/>
      <w:lang w:val="es-ES" w:eastAsia="ar-SA"/>
    </w:rPr>
  </w:style>
  <w:style w:type="character" w:customStyle="1" w:styleId="Ttulo6Car">
    <w:name w:val="Título 6 Car"/>
    <w:basedOn w:val="Fuentedeprrafopredeter"/>
    <w:link w:val="Ttulo6"/>
    <w:rsid w:val="00D66DA2"/>
    <w:rPr>
      <w:rFonts w:ascii="Times New Roman" w:eastAsia="Times New Roman" w:hAnsi="Times New Roman" w:cs="Times New Roman"/>
      <w:b/>
      <w:sz w:val="24"/>
      <w:szCs w:val="20"/>
      <w:lang w:val="es-MX" w:eastAsia="es-ES"/>
    </w:rPr>
  </w:style>
  <w:style w:type="character" w:customStyle="1" w:styleId="Ttulo7Car">
    <w:name w:val="Título 7 Car"/>
    <w:basedOn w:val="Fuentedeprrafopredeter"/>
    <w:link w:val="Ttulo7"/>
    <w:rsid w:val="00D66DA2"/>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D66DA2"/>
    <w:rPr>
      <w:rFonts w:ascii="Times New Roman" w:eastAsia="Times New Roman" w:hAnsi="Times New Roman" w:cs="Times New Roman"/>
      <w:sz w:val="24"/>
      <w:szCs w:val="20"/>
      <w:lang w:eastAsia="es-ES"/>
    </w:rPr>
  </w:style>
  <w:style w:type="character" w:customStyle="1" w:styleId="Ttulo9Car">
    <w:name w:val="Título 9 Car"/>
    <w:basedOn w:val="Fuentedeprrafopredeter"/>
    <w:link w:val="Ttulo9"/>
    <w:rsid w:val="00D66DA2"/>
    <w:rPr>
      <w:rFonts w:ascii="Times New Roman" w:eastAsia="Times New Roman" w:hAnsi="Times New Roman" w:cs="Times New Roman"/>
      <w:b/>
      <w:szCs w:val="20"/>
      <w:lang w:eastAsia="es-ES"/>
    </w:rPr>
  </w:style>
  <w:style w:type="paragraph" w:styleId="Sangra2detindependiente">
    <w:name w:val="Body Text Indent 2"/>
    <w:basedOn w:val="Normal"/>
    <w:link w:val="Sangra2detindependienteCar"/>
    <w:semiHidden/>
    <w:rsid w:val="00D66DA2"/>
    <w:pPr>
      <w:widowControl w:val="0"/>
      <w:tabs>
        <w:tab w:val="num" w:pos="419"/>
      </w:tabs>
      <w:autoSpaceDE w:val="0"/>
      <w:autoSpaceDN w:val="0"/>
      <w:adjustRightInd w:val="0"/>
      <w:ind w:left="419"/>
    </w:pPr>
    <w:rPr>
      <w:rFonts w:ascii="Arial" w:hAnsi="Arial" w:cs="Arial"/>
      <w:szCs w:val="24"/>
      <w:lang w:val="es-ES" w:eastAsia="es-ES"/>
    </w:rPr>
  </w:style>
  <w:style w:type="character" w:customStyle="1" w:styleId="Sangra2detindependienteCar">
    <w:name w:val="Sangría 2 de t. independiente Car"/>
    <w:basedOn w:val="Fuentedeprrafopredeter"/>
    <w:link w:val="Sangra2detindependiente"/>
    <w:semiHidden/>
    <w:rsid w:val="00D66DA2"/>
    <w:rPr>
      <w:rFonts w:ascii="Arial" w:eastAsia="Times New Roman" w:hAnsi="Arial" w:cs="Arial"/>
      <w:szCs w:val="24"/>
      <w:lang w:eastAsia="es-ES"/>
    </w:rPr>
  </w:style>
  <w:style w:type="paragraph" w:styleId="Sangra3detindependiente">
    <w:name w:val="Body Text Indent 3"/>
    <w:basedOn w:val="Normal"/>
    <w:link w:val="Sangra3detindependienteCar"/>
    <w:semiHidden/>
    <w:rsid w:val="00D66DA2"/>
    <w:pPr>
      <w:widowControl w:val="0"/>
      <w:autoSpaceDE w:val="0"/>
      <w:autoSpaceDN w:val="0"/>
      <w:adjustRightInd w:val="0"/>
      <w:ind w:left="1416"/>
    </w:pPr>
    <w:rPr>
      <w:rFonts w:ascii="Arial" w:hAnsi="Arial" w:cs="Arial"/>
      <w:szCs w:val="24"/>
      <w:lang w:val="es-ES" w:eastAsia="es-ES"/>
    </w:rPr>
  </w:style>
  <w:style w:type="character" w:customStyle="1" w:styleId="Sangra3detindependienteCar">
    <w:name w:val="Sangría 3 de t. independiente Car"/>
    <w:basedOn w:val="Fuentedeprrafopredeter"/>
    <w:link w:val="Sangra3detindependiente"/>
    <w:semiHidden/>
    <w:rsid w:val="00D66DA2"/>
    <w:rPr>
      <w:rFonts w:ascii="Arial" w:eastAsia="Times New Roman" w:hAnsi="Arial" w:cs="Arial"/>
      <w:szCs w:val="24"/>
      <w:lang w:eastAsia="es-ES"/>
    </w:rPr>
  </w:style>
  <w:style w:type="paragraph" w:styleId="TDC1">
    <w:name w:val="toc 1"/>
    <w:basedOn w:val="Normal"/>
    <w:next w:val="Normal"/>
    <w:autoRedefine/>
    <w:semiHidden/>
    <w:rsid w:val="00D66DA2"/>
    <w:rPr>
      <w:rFonts w:ascii="Tahoma" w:hAnsi="Tahoma" w:cs="Tahoma"/>
      <w:szCs w:val="24"/>
      <w:lang w:val="es-ES" w:eastAsia="es-ES"/>
    </w:rPr>
  </w:style>
  <w:style w:type="table" w:styleId="Sombreadoclaro-nfasis3">
    <w:name w:val="Light Shading Accent 3"/>
    <w:basedOn w:val="Tablanormal"/>
    <w:uiPriority w:val="60"/>
    <w:rsid w:val="00377AFC"/>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staclara-nfasis11">
    <w:name w:val="Lista clara - Énfasis 11"/>
    <w:basedOn w:val="Tablanormal"/>
    <w:uiPriority w:val="61"/>
    <w:rsid w:val="00377AF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ipervnculovisitado">
    <w:name w:val="FollowedHyperlink"/>
    <w:basedOn w:val="Fuentedeprrafopredeter"/>
    <w:uiPriority w:val="99"/>
    <w:semiHidden/>
    <w:unhideWhenUsed/>
    <w:rsid w:val="00B9626C"/>
    <w:rPr>
      <w:color w:val="800080"/>
      <w:u w:val="single"/>
    </w:rPr>
  </w:style>
  <w:style w:type="paragraph" w:styleId="Bibliografa">
    <w:name w:val="Bibliography"/>
    <w:basedOn w:val="Normal"/>
    <w:next w:val="Normal"/>
    <w:uiPriority w:val="37"/>
    <w:unhideWhenUsed/>
    <w:rsid w:val="006600A3"/>
    <w:pPr>
      <w:spacing w:after="200" w:line="276" w:lineRule="auto"/>
      <w:jc w:val="left"/>
    </w:pPr>
    <w:rPr>
      <w:rFonts w:asciiTheme="minorHAnsi" w:eastAsiaTheme="minorHAnsi" w:hAnsiTheme="minorHAnsi" w:cstheme="minorBidi"/>
      <w:lang w:val="es-ES"/>
    </w:rPr>
  </w:style>
  <w:style w:type="paragraph" w:customStyle="1" w:styleId="CM19">
    <w:name w:val="CM19"/>
    <w:basedOn w:val="Default"/>
    <w:next w:val="Default"/>
    <w:uiPriority w:val="99"/>
    <w:rsid w:val="009901A2"/>
    <w:rPr>
      <w:rFonts w:eastAsiaTheme="minorEastAsia"/>
      <w:color w:val="auto"/>
      <w:lang w:val="es-CO" w:eastAsia="es-CO"/>
    </w:rPr>
  </w:style>
  <w:style w:type="paragraph" w:customStyle="1" w:styleId="CM25">
    <w:name w:val="CM25"/>
    <w:basedOn w:val="Default"/>
    <w:next w:val="Default"/>
    <w:uiPriority w:val="99"/>
    <w:rsid w:val="009901A2"/>
    <w:rPr>
      <w:rFonts w:eastAsiaTheme="minorEastAsia"/>
      <w:color w:val="auto"/>
      <w:lang w:val="es-CO" w:eastAsia="es-CO"/>
    </w:rPr>
  </w:style>
  <w:style w:type="paragraph" w:customStyle="1" w:styleId="CM23">
    <w:name w:val="CM23"/>
    <w:basedOn w:val="Default"/>
    <w:next w:val="Default"/>
    <w:uiPriority w:val="99"/>
    <w:rsid w:val="009901A2"/>
    <w:rPr>
      <w:rFonts w:eastAsiaTheme="minorEastAsia"/>
      <w:color w:val="auto"/>
      <w:lang w:val="es-CO" w:eastAsia="es-CO"/>
    </w:rPr>
  </w:style>
  <w:style w:type="paragraph" w:customStyle="1" w:styleId="CM18">
    <w:name w:val="CM18"/>
    <w:basedOn w:val="Default"/>
    <w:next w:val="Default"/>
    <w:uiPriority w:val="99"/>
    <w:rsid w:val="009901A2"/>
    <w:rPr>
      <w:rFonts w:eastAsiaTheme="minorEastAsia"/>
      <w:color w:val="auto"/>
      <w:lang w:val="es-CO" w:eastAsia="es-CO"/>
    </w:rPr>
  </w:style>
  <w:style w:type="numbering" w:customStyle="1" w:styleId="Sinlista1">
    <w:name w:val="Sin lista1"/>
    <w:next w:val="Sinlista"/>
    <w:uiPriority w:val="99"/>
    <w:semiHidden/>
    <w:unhideWhenUsed/>
    <w:rsid w:val="00CF4A0D"/>
  </w:style>
  <w:style w:type="table" w:customStyle="1" w:styleId="Tablaconcuadrcula1">
    <w:name w:val="Tabla con cuadrícula1"/>
    <w:basedOn w:val="Tablanormal"/>
    <w:next w:val="Tablaconcuadrcula"/>
    <w:uiPriority w:val="59"/>
    <w:rsid w:val="00CF4A0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459"/>
    <w:pPr>
      <w:spacing w:after="0" w:line="240" w:lineRule="auto"/>
      <w:jc w:val="both"/>
    </w:pPr>
    <w:rPr>
      <w:rFonts w:ascii="Calibri" w:eastAsia="Times New Roman" w:hAnsi="Calibri" w:cs="Calibri"/>
      <w:lang w:val="es-CO"/>
    </w:rPr>
  </w:style>
  <w:style w:type="paragraph" w:styleId="Ttulo1">
    <w:name w:val="heading 1"/>
    <w:basedOn w:val="Normal"/>
    <w:next w:val="Normal"/>
    <w:link w:val="Ttulo1Car"/>
    <w:qFormat/>
    <w:rsid w:val="00835459"/>
    <w:pPr>
      <w:keepNext/>
      <w:keepLines/>
      <w:spacing w:before="480"/>
      <w:jc w:val="left"/>
      <w:outlineLvl w:val="0"/>
    </w:pPr>
    <w:rPr>
      <w:rFonts w:eastAsia="Calibri" w:cs="Times New Roman"/>
      <w:b/>
      <w:bCs/>
      <w:sz w:val="28"/>
      <w:szCs w:val="28"/>
      <w:lang w:val="es-ES_tradnl" w:eastAsia="es-ES"/>
    </w:rPr>
  </w:style>
  <w:style w:type="paragraph" w:styleId="Ttulo2">
    <w:name w:val="heading 2"/>
    <w:basedOn w:val="Normal"/>
    <w:next w:val="Normal"/>
    <w:link w:val="Ttulo2Car"/>
    <w:qFormat/>
    <w:rsid w:val="00835459"/>
    <w:pPr>
      <w:keepNext/>
      <w:spacing w:before="240" w:after="60"/>
      <w:outlineLvl w:val="1"/>
    </w:pPr>
    <w:rPr>
      <w:rFonts w:ascii="Arial" w:eastAsia="Calibri" w:hAnsi="Arial" w:cs="Times New Roman"/>
      <w:b/>
      <w:bCs/>
      <w:i/>
      <w:iCs/>
      <w:sz w:val="28"/>
      <w:szCs w:val="28"/>
    </w:rPr>
  </w:style>
  <w:style w:type="paragraph" w:styleId="Ttulo3">
    <w:name w:val="heading 3"/>
    <w:basedOn w:val="Normal"/>
    <w:next w:val="Normal"/>
    <w:link w:val="Ttulo3Car"/>
    <w:qFormat/>
    <w:rsid w:val="00835459"/>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835459"/>
    <w:pPr>
      <w:keepNext/>
      <w:spacing w:before="240" w:after="60"/>
      <w:outlineLvl w:val="3"/>
    </w:pPr>
    <w:rPr>
      <w:rFonts w:ascii="Times New Roman" w:hAnsi="Times New Roman" w:cs="Times New Roman"/>
      <w:b/>
      <w:bCs/>
      <w:sz w:val="28"/>
      <w:szCs w:val="28"/>
    </w:rPr>
  </w:style>
  <w:style w:type="paragraph" w:styleId="Ttulo5">
    <w:name w:val="heading 5"/>
    <w:basedOn w:val="Normal"/>
    <w:next w:val="Normal"/>
    <w:link w:val="Ttulo5Car"/>
    <w:unhideWhenUsed/>
    <w:qFormat/>
    <w:rsid w:val="00D66DA2"/>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D66DA2"/>
    <w:pPr>
      <w:keepNext/>
      <w:tabs>
        <w:tab w:val="num" w:pos="1152"/>
      </w:tabs>
      <w:ind w:left="1152" w:hanging="1152"/>
      <w:outlineLvl w:val="5"/>
    </w:pPr>
    <w:rPr>
      <w:rFonts w:ascii="Times New Roman" w:hAnsi="Times New Roman" w:cs="Times New Roman"/>
      <w:b/>
      <w:sz w:val="24"/>
      <w:szCs w:val="20"/>
      <w:lang w:val="es-MX" w:eastAsia="es-ES"/>
    </w:rPr>
  </w:style>
  <w:style w:type="paragraph" w:styleId="Ttulo7">
    <w:name w:val="heading 7"/>
    <w:basedOn w:val="Normal"/>
    <w:next w:val="Normal"/>
    <w:link w:val="Ttulo7Car"/>
    <w:qFormat/>
    <w:rsid w:val="00D66DA2"/>
    <w:pPr>
      <w:tabs>
        <w:tab w:val="num" w:pos="1296"/>
      </w:tabs>
      <w:spacing w:before="240" w:after="60"/>
      <w:ind w:left="1296" w:hanging="1296"/>
      <w:jc w:val="left"/>
      <w:outlineLvl w:val="6"/>
    </w:pPr>
    <w:rPr>
      <w:rFonts w:ascii="Times New Roman" w:hAnsi="Times New Roman" w:cs="Times New Roman"/>
      <w:sz w:val="24"/>
      <w:szCs w:val="24"/>
      <w:lang w:val="es-ES" w:eastAsia="es-ES"/>
    </w:rPr>
  </w:style>
  <w:style w:type="paragraph" w:styleId="Ttulo8">
    <w:name w:val="heading 8"/>
    <w:basedOn w:val="Normal"/>
    <w:next w:val="Normal"/>
    <w:link w:val="Ttulo8Car"/>
    <w:qFormat/>
    <w:rsid w:val="00D66DA2"/>
    <w:pPr>
      <w:keepNext/>
      <w:tabs>
        <w:tab w:val="num" w:pos="1440"/>
      </w:tabs>
      <w:ind w:left="1440" w:hanging="1440"/>
      <w:jc w:val="left"/>
      <w:outlineLvl w:val="7"/>
    </w:pPr>
    <w:rPr>
      <w:rFonts w:ascii="Times New Roman" w:hAnsi="Times New Roman" w:cs="Times New Roman"/>
      <w:sz w:val="24"/>
      <w:szCs w:val="20"/>
      <w:lang w:val="es-ES" w:eastAsia="es-ES"/>
    </w:rPr>
  </w:style>
  <w:style w:type="paragraph" w:styleId="Ttulo9">
    <w:name w:val="heading 9"/>
    <w:basedOn w:val="Normal"/>
    <w:next w:val="Normal"/>
    <w:link w:val="Ttulo9Car"/>
    <w:qFormat/>
    <w:rsid w:val="00D66DA2"/>
    <w:pPr>
      <w:keepNext/>
      <w:tabs>
        <w:tab w:val="num" w:pos="1584"/>
      </w:tabs>
      <w:ind w:left="1584" w:hanging="1584"/>
      <w:jc w:val="center"/>
      <w:outlineLvl w:val="8"/>
    </w:pPr>
    <w:rPr>
      <w:rFonts w:ascii="Times New Roman" w:hAnsi="Times New Roman" w:cs="Times New Roman"/>
      <w:b/>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35459"/>
    <w:rPr>
      <w:rFonts w:ascii="Calibri" w:eastAsia="Calibri" w:hAnsi="Calibri" w:cs="Times New Roman"/>
      <w:b/>
      <w:bCs/>
      <w:sz w:val="28"/>
      <w:szCs w:val="28"/>
      <w:lang w:val="es-ES_tradnl" w:eastAsia="es-ES"/>
    </w:rPr>
  </w:style>
  <w:style w:type="character" w:customStyle="1" w:styleId="Ttulo2Car">
    <w:name w:val="Título 2 Car"/>
    <w:basedOn w:val="Fuentedeprrafopredeter"/>
    <w:link w:val="Ttulo2"/>
    <w:rsid w:val="00835459"/>
    <w:rPr>
      <w:rFonts w:ascii="Arial" w:eastAsia="Calibri" w:hAnsi="Arial" w:cs="Times New Roman"/>
      <w:b/>
      <w:bCs/>
      <w:i/>
      <w:iCs/>
      <w:sz w:val="28"/>
      <w:szCs w:val="28"/>
      <w:lang w:val="es-CO"/>
    </w:rPr>
  </w:style>
  <w:style w:type="character" w:customStyle="1" w:styleId="Ttulo3Car">
    <w:name w:val="Título 3 Car"/>
    <w:basedOn w:val="Fuentedeprrafopredeter"/>
    <w:link w:val="Ttulo3"/>
    <w:rsid w:val="00835459"/>
    <w:rPr>
      <w:rFonts w:ascii="Arial" w:eastAsia="Times New Roman" w:hAnsi="Arial" w:cs="Arial"/>
      <w:b/>
      <w:bCs/>
      <w:sz w:val="26"/>
      <w:szCs w:val="26"/>
      <w:lang w:val="es-CO"/>
    </w:rPr>
  </w:style>
  <w:style w:type="character" w:customStyle="1" w:styleId="Ttulo4Car">
    <w:name w:val="Título 4 Car"/>
    <w:basedOn w:val="Fuentedeprrafopredeter"/>
    <w:link w:val="Ttulo4"/>
    <w:rsid w:val="00835459"/>
    <w:rPr>
      <w:rFonts w:ascii="Times New Roman" w:eastAsia="Times New Roman" w:hAnsi="Times New Roman" w:cs="Times New Roman"/>
      <w:b/>
      <w:bCs/>
      <w:sz w:val="28"/>
      <w:szCs w:val="28"/>
      <w:lang w:val="es-CO"/>
    </w:rPr>
  </w:style>
  <w:style w:type="paragraph" w:customStyle="1" w:styleId="ListParagraph1">
    <w:name w:val="List Paragraph1"/>
    <w:basedOn w:val="Normal"/>
    <w:uiPriority w:val="99"/>
    <w:rsid w:val="00835459"/>
    <w:pPr>
      <w:ind w:left="720"/>
      <w:jc w:val="left"/>
    </w:pPr>
    <w:rPr>
      <w:rFonts w:eastAsia="Calibri" w:cs="Times New Roman"/>
      <w:sz w:val="24"/>
      <w:szCs w:val="24"/>
      <w:lang w:val="es-ES" w:eastAsia="es-ES"/>
    </w:rPr>
  </w:style>
  <w:style w:type="paragraph" w:styleId="Encabezado">
    <w:name w:val="header"/>
    <w:basedOn w:val="Normal"/>
    <w:link w:val="EncabezadoCar"/>
    <w:uiPriority w:val="99"/>
    <w:rsid w:val="00835459"/>
    <w:pPr>
      <w:tabs>
        <w:tab w:val="center" w:pos="4680"/>
        <w:tab w:val="right" w:pos="9360"/>
      </w:tabs>
    </w:pPr>
  </w:style>
  <w:style w:type="character" w:customStyle="1" w:styleId="EncabezadoCar">
    <w:name w:val="Encabezado Car"/>
    <w:basedOn w:val="Fuentedeprrafopredeter"/>
    <w:link w:val="Encabezado"/>
    <w:uiPriority w:val="99"/>
    <w:rsid w:val="00835459"/>
    <w:rPr>
      <w:rFonts w:ascii="Calibri" w:eastAsia="Times New Roman" w:hAnsi="Calibri" w:cs="Calibri"/>
      <w:lang w:val="es-CO"/>
    </w:rPr>
  </w:style>
  <w:style w:type="paragraph" w:styleId="Piedepgina">
    <w:name w:val="footer"/>
    <w:basedOn w:val="Normal"/>
    <w:link w:val="PiedepginaCar"/>
    <w:uiPriority w:val="99"/>
    <w:rsid w:val="00835459"/>
    <w:pPr>
      <w:tabs>
        <w:tab w:val="center" w:pos="4680"/>
        <w:tab w:val="right" w:pos="9360"/>
      </w:tabs>
    </w:pPr>
  </w:style>
  <w:style w:type="character" w:customStyle="1" w:styleId="PiedepginaCar">
    <w:name w:val="Pie de página Car"/>
    <w:basedOn w:val="Fuentedeprrafopredeter"/>
    <w:link w:val="Piedepgina"/>
    <w:uiPriority w:val="99"/>
    <w:rsid w:val="00835459"/>
    <w:rPr>
      <w:rFonts w:ascii="Calibri" w:eastAsia="Times New Roman" w:hAnsi="Calibri" w:cs="Calibri"/>
      <w:lang w:val="es-CO"/>
    </w:rPr>
  </w:style>
  <w:style w:type="paragraph" w:styleId="Textonotapie">
    <w:name w:val="footnote text"/>
    <w:aliases w:val="Footnote Text Char,Texto nota pie Car Car Car Car Char,Texto nota pie Car Car Car Char,Texto nota pie Car Car Car Car Car Car Car Car Car Car Car Char Car Car Car"/>
    <w:basedOn w:val="Normal"/>
    <w:link w:val="TextonotapieCar"/>
    <w:uiPriority w:val="99"/>
    <w:semiHidden/>
    <w:rsid w:val="00835459"/>
    <w:pPr>
      <w:spacing w:after="200" w:line="276" w:lineRule="auto"/>
      <w:jc w:val="left"/>
    </w:pPr>
    <w:rPr>
      <w:rFonts w:eastAsia="Calibri" w:cs="Times New Roman"/>
      <w:sz w:val="20"/>
      <w:szCs w:val="20"/>
      <w:lang w:val="es-ES"/>
    </w:rPr>
  </w:style>
  <w:style w:type="character" w:customStyle="1" w:styleId="TextonotapieCar">
    <w:name w:val="Texto nota pie Car"/>
    <w:aliases w:val="Footnote Text Char Car,Texto nota pie Car Car Car Car Char Car,Texto nota pie Car Car Car Char Car,Texto nota pie Car Car Car Car Car Car Car Car Car Car Car Char Car Car Car Car"/>
    <w:basedOn w:val="Fuentedeprrafopredeter"/>
    <w:link w:val="Textonotapie"/>
    <w:uiPriority w:val="99"/>
    <w:semiHidden/>
    <w:rsid w:val="00835459"/>
    <w:rPr>
      <w:rFonts w:ascii="Calibri" w:eastAsia="Calibri" w:hAnsi="Calibri" w:cs="Times New Roman"/>
      <w:sz w:val="20"/>
      <w:szCs w:val="20"/>
    </w:rPr>
  </w:style>
  <w:style w:type="character" w:styleId="Refdenotaalpie">
    <w:name w:val="footnote reference"/>
    <w:uiPriority w:val="99"/>
    <w:semiHidden/>
    <w:rsid w:val="00835459"/>
    <w:rPr>
      <w:vertAlign w:val="superscript"/>
    </w:rPr>
  </w:style>
  <w:style w:type="paragraph" w:styleId="Textocomentario">
    <w:name w:val="annotation text"/>
    <w:basedOn w:val="Normal"/>
    <w:link w:val="TextocomentarioCar"/>
    <w:uiPriority w:val="99"/>
    <w:semiHidden/>
    <w:rsid w:val="00835459"/>
    <w:pPr>
      <w:jc w:val="left"/>
    </w:pPr>
    <w:rPr>
      <w:rFonts w:ascii="Times New Roman" w:eastAsia="Calibri"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835459"/>
    <w:rPr>
      <w:rFonts w:ascii="Times New Roman" w:eastAsia="Calibri" w:hAnsi="Times New Roman" w:cs="Times New Roman"/>
      <w:sz w:val="20"/>
      <w:szCs w:val="20"/>
      <w:lang w:eastAsia="es-ES"/>
    </w:rPr>
  </w:style>
  <w:style w:type="paragraph" w:styleId="Textoindependiente">
    <w:name w:val="Body Text"/>
    <w:basedOn w:val="Normal"/>
    <w:link w:val="TextoindependienteCar"/>
    <w:rsid w:val="00835459"/>
    <w:rPr>
      <w:rFonts w:cs="Times New Roman"/>
      <w:sz w:val="20"/>
      <w:szCs w:val="20"/>
    </w:rPr>
  </w:style>
  <w:style w:type="character" w:customStyle="1" w:styleId="TextoindependienteCar">
    <w:name w:val="Texto independiente Car"/>
    <w:basedOn w:val="Fuentedeprrafopredeter"/>
    <w:link w:val="Textoindependiente"/>
    <w:rsid w:val="00835459"/>
    <w:rPr>
      <w:rFonts w:ascii="Calibri" w:eastAsia="Times New Roman" w:hAnsi="Calibri" w:cs="Times New Roman"/>
      <w:sz w:val="20"/>
      <w:szCs w:val="20"/>
      <w:lang w:val="es-CO"/>
    </w:rPr>
  </w:style>
  <w:style w:type="character" w:styleId="Hipervnculo">
    <w:name w:val="Hyperlink"/>
    <w:uiPriority w:val="99"/>
    <w:rsid w:val="00835459"/>
    <w:rPr>
      <w:color w:val="0000FF"/>
      <w:u w:val="single"/>
    </w:rPr>
  </w:style>
  <w:style w:type="character" w:styleId="nfasis">
    <w:name w:val="Emphasis"/>
    <w:uiPriority w:val="20"/>
    <w:qFormat/>
    <w:rsid w:val="00835459"/>
    <w:rPr>
      <w:i/>
      <w:iCs/>
    </w:rPr>
  </w:style>
  <w:style w:type="paragraph" w:styleId="NormalWeb">
    <w:name w:val="Normal (Web)"/>
    <w:basedOn w:val="Normal"/>
    <w:uiPriority w:val="99"/>
    <w:rsid w:val="00835459"/>
    <w:pPr>
      <w:spacing w:before="100" w:beforeAutospacing="1" w:after="100" w:afterAutospacing="1"/>
      <w:jc w:val="left"/>
    </w:pPr>
    <w:rPr>
      <w:rFonts w:eastAsia="Calibri" w:cs="Times New Roman"/>
      <w:sz w:val="24"/>
      <w:szCs w:val="24"/>
      <w:lang w:val="es-ES" w:eastAsia="es-ES"/>
    </w:rPr>
  </w:style>
  <w:style w:type="paragraph" w:styleId="Sangradetextonormal">
    <w:name w:val="Body Text Indent"/>
    <w:basedOn w:val="Normal"/>
    <w:link w:val="SangradetextonormalCar"/>
    <w:rsid w:val="00835459"/>
    <w:pPr>
      <w:spacing w:after="120"/>
      <w:ind w:left="283"/>
    </w:pPr>
    <w:rPr>
      <w:rFonts w:cs="Times New Roman"/>
      <w:sz w:val="20"/>
      <w:szCs w:val="20"/>
    </w:rPr>
  </w:style>
  <w:style w:type="character" w:customStyle="1" w:styleId="SangradetextonormalCar">
    <w:name w:val="Sangría de texto normal Car"/>
    <w:basedOn w:val="Fuentedeprrafopredeter"/>
    <w:link w:val="Sangradetextonormal"/>
    <w:rsid w:val="00835459"/>
    <w:rPr>
      <w:rFonts w:ascii="Calibri" w:eastAsia="Times New Roman" w:hAnsi="Calibri" w:cs="Times New Roman"/>
      <w:sz w:val="20"/>
      <w:szCs w:val="20"/>
      <w:lang w:val="es-CO"/>
    </w:rPr>
  </w:style>
  <w:style w:type="paragraph" w:styleId="Textoindependiente2">
    <w:name w:val="Body Text 2"/>
    <w:basedOn w:val="Normal"/>
    <w:link w:val="Textoindependiente2Car"/>
    <w:rsid w:val="00835459"/>
    <w:pPr>
      <w:spacing w:after="120" w:line="480" w:lineRule="auto"/>
      <w:jc w:val="left"/>
    </w:pPr>
    <w:rPr>
      <w:rFonts w:cs="Times New Roman"/>
      <w:sz w:val="20"/>
      <w:szCs w:val="20"/>
    </w:rPr>
  </w:style>
  <w:style w:type="character" w:customStyle="1" w:styleId="Textoindependiente2Car">
    <w:name w:val="Texto independiente 2 Car"/>
    <w:basedOn w:val="Fuentedeprrafopredeter"/>
    <w:link w:val="Textoindependiente2"/>
    <w:rsid w:val="00835459"/>
    <w:rPr>
      <w:rFonts w:ascii="Calibri" w:eastAsia="Times New Roman" w:hAnsi="Calibri" w:cs="Times New Roman"/>
      <w:sz w:val="20"/>
      <w:szCs w:val="20"/>
      <w:lang w:val="es-CO"/>
    </w:rPr>
  </w:style>
  <w:style w:type="paragraph" w:styleId="Textonotaalfinal">
    <w:name w:val="endnote text"/>
    <w:basedOn w:val="Normal"/>
    <w:link w:val="TextonotaalfinalCar"/>
    <w:uiPriority w:val="99"/>
    <w:semiHidden/>
    <w:unhideWhenUsed/>
    <w:rsid w:val="00835459"/>
    <w:rPr>
      <w:rFonts w:cs="Times New Roman"/>
      <w:sz w:val="20"/>
      <w:szCs w:val="20"/>
    </w:rPr>
  </w:style>
  <w:style w:type="character" w:customStyle="1" w:styleId="TextonotaalfinalCar">
    <w:name w:val="Texto nota al final Car"/>
    <w:basedOn w:val="Fuentedeprrafopredeter"/>
    <w:link w:val="Textonotaalfinal"/>
    <w:uiPriority w:val="99"/>
    <w:semiHidden/>
    <w:rsid w:val="00835459"/>
    <w:rPr>
      <w:rFonts w:ascii="Calibri" w:eastAsia="Times New Roman" w:hAnsi="Calibri" w:cs="Times New Roman"/>
      <w:sz w:val="20"/>
      <w:szCs w:val="20"/>
      <w:lang w:val="es-CO"/>
    </w:rPr>
  </w:style>
  <w:style w:type="character" w:styleId="Refdenotaalfinal">
    <w:name w:val="endnote reference"/>
    <w:uiPriority w:val="99"/>
    <w:semiHidden/>
    <w:unhideWhenUsed/>
    <w:rsid w:val="00835459"/>
    <w:rPr>
      <w:vertAlign w:val="superscript"/>
    </w:rPr>
  </w:style>
  <w:style w:type="paragraph" w:styleId="Textoindependiente3">
    <w:name w:val="Body Text 3"/>
    <w:basedOn w:val="Normal"/>
    <w:link w:val="Textoindependiente3Car"/>
    <w:rsid w:val="00835459"/>
    <w:pPr>
      <w:spacing w:after="120"/>
    </w:pPr>
    <w:rPr>
      <w:sz w:val="16"/>
      <w:szCs w:val="16"/>
    </w:rPr>
  </w:style>
  <w:style w:type="character" w:customStyle="1" w:styleId="Textoindependiente3Car">
    <w:name w:val="Texto independiente 3 Car"/>
    <w:basedOn w:val="Fuentedeprrafopredeter"/>
    <w:link w:val="Textoindependiente3"/>
    <w:rsid w:val="00835459"/>
    <w:rPr>
      <w:rFonts w:ascii="Calibri" w:eastAsia="Times New Roman" w:hAnsi="Calibri" w:cs="Calibri"/>
      <w:sz w:val="16"/>
      <w:szCs w:val="16"/>
      <w:lang w:val="es-CO"/>
    </w:rPr>
  </w:style>
  <w:style w:type="paragraph" w:customStyle="1" w:styleId="Prrafodelista1">
    <w:name w:val="Párrafo de lista1"/>
    <w:basedOn w:val="Normal"/>
    <w:rsid w:val="00835459"/>
    <w:pPr>
      <w:spacing w:after="200" w:line="276" w:lineRule="auto"/>
      <w:ind w:left="720"/>
      <w:jc w:val="left"/>
    </w:pPr>
  </w:style>
  <w:style w:type="paragraph" w:customStyle="1" w:styleId="normalp">
    <w:name w:val="normalp"/>
    <w:basedOn w:val="Normal"/>
    <w:rsid w:val="00835459"/>
    <w:pPr>
      <w:spacing w:before="100" w:beforeAutospacing="1" w:after="100" w:afterAutospacing="1"/>
    </w:pPr>
    <w:rPr>
      <w:rFonts w:ascii="Verdana" w:eastAsia="Calibri" w:hAnsi="Verdana" w:cs="Verdana"/>
      <w:sz w:val="13"/>
      <w:szCs w:val="13"/>
      <w:lang w:val="es-ES" w:eastAsia="es-ES"/>
    </w:rPr>
  </w:style>
  <w:style w:type="character" w:customStyle="1" w:styleId="FooterChar">
    <w:name w:val="Footer Char"/>
    <w:semiHidden/>
    <w:rsid w:val="00835459"/>
    <w:rPr>
      <w:rFonts w:cs="Times New Roman"/>
    </w:rPr>
  </w:style>
  <w:style w:type="paragraph" w:customStyle="1" w:styleId="Default">
    <w:name w:val="Default"/>
    <w:rsid w:val="00835459"/>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EndnoteTextChar">
    <w:name w:val="Endnote Text Char"/>
    <w:rsid w:val="00835459"/>
    <w:rPr>
      <w:rFonts w:ascii="Arial" w:hAnsi="Arial" w:cs="Arial"/>
      <w:sz w:val="24"/>
      <w:szCs w:val="24"/>
      <w:lang w:val="es-ES" w:eastAsia="en-US" w:bidi="ar-SA"/>
    </w:rPr>
  </w:style>
  <w:style w:type="paragraph" w:styleId="Textosinformato">
    <w:name w:val="Plain Text"/>
    <w:basedOn w:val="Default"/>
    <w:next w:val="Default"/>
    <w:link w:val="TextosinformatoCar"/>
    <w:rsid w:val="00835459"/>
    <w:rPr>
      <w:rFonts w:eastAsia="Calibri"/>
      <w:color w:val="auto"/>
    </w:rPr>
  </w:style>
  <w:style w:type="character" w:customStyle="1" w:styleId="TextosinformatoCar">
    <w:name w:val="Texto sin formato Car"/>
    <w:basedOn w:val="Fuentedeprrafopredeter"/>
    <w:link w:val="Textosinformato"/>
    <w:rsid w:val="00835459"/>
    <w:rPr>
      <w:rFonts w:ascii="Arial" w:eastAsia="Calibri" w:hAnsi="Arial" w:cs="Arial"/>
      <w:sz w:val="24"/>
      <w:szCs w:val="24"/>
    </w:rPr>
  </w:style>
  <w:style w:type="character" w:styleId="Textoennegrita">
    <w:name w:val="Strong"/>
    <w:basedOn w:val="Fuentedeprrafopredeter"/>
    <w:uiPriority w:val="22"/>
    <w:qFormat/>
    <w:rsid w:val="00835459"/>
    <w:rPr>
      <w:b/>
      <w:bCs/>
    </w:rPr>
  </w:style>
  <w:style w:type="paragraph" w:customStyle="1" w:styleId="indice">
    <w:name w:val="indice"/>
    <w:basedOn w:val="Normal"/>
    <w:rsid w:val="00835459"/>
    <w:pPr>
      <w:spacing w:before="100" w:beforeAutospacing="1" w:after="100" w:afterAutospacing="1"/>
      <w:jc w:val="left"/>
    </w:pPr>
    <w:rPr>
      <w:rFonts w:ascii="Times New Roman" w:hAnsi="Times New Roman" w:cs="Times New Roman"/>
      <w:sz w:val="24"/>
      <w:szCs w:val="24"/>
      <w:lang w:val="es-ES" w:eastAsia="es-ES"/>
    </w:rPr>
  </w:style>
  <w:style w:type="paragraph" w:customStyle="1" w:styleId="articulocompletop">
    <w:name w:val="articulocompletop"/>
    <w:basedOn w:val="Normal"/>
    <w:rsid w:val="00835459"/>
    <w:pPr>
      <w:spacing w:before="100" w:beforeAutospacing="1" w:after="100" w:afterAutospacing="1"/>
      <w:jc w:val="left"/>
    </w:pPr>
    <w:rPr>
      <w:rFonts w:ascii="Times New Roman" w:hAnsi="Times New Roman" w:cs="Times New Roman"/>
      <w:sz w:val="24"/>
      <w:szCs w:val="24"/>
      <w:lang w:val="es-ES" w:eastAsia="es-ES"/>
    </w:rPr>
  </w:style>
  <w:style w:type="paragraph" w:styleId="Continuarlista">
    <w:name w:val="List Continue"/>
    <w:basedOn w:val="Normal"/>
    <w:semiHidden/>
    <w:rsid w:val="00835459"/>
    <w:pPr>
      <w:spacing w:after="120"/>
      <w:ind w:left="283"/>
      <w:jc w:val="left"/>
    </w:pPr>
    <w:rPr>
      <w:rFonts w:ascii="Times New Roman" w:hAnsi="Times New Roman" w:cs="Times New Roman"/>
      <w:sz w:val="20"/>
      <w:szCs w:val="20"/>
      <w:lang w:val="es-ES" w:eastAsia="es-ES"/>
    </w:rPr>
  </w:style>
  <w:style w:type="paragraph" w:styleId="Ttulo">
    <w:name w:val="Title"/>
    <w:basedOn w:val="Normal"/>
    <w:link w:val="TtuloCar"/>
    <w:qFormat/>
    <w:rsid w:val="00835459"/>
    <w:pPr>
      <w:jc w:val="center"/>
    </w:pPr>
    <w:rPr>
      <w:rFonts w:ascii="Times New Roman" w:hAnsi="Times New Roman" w:cs="Times New Roman"/>
      <w:b/>
      <w:sz w:val="28"/>
      <w:szCs w:val="20"/>
      <w:lang w:val="es-ES_tradnl" w:eastAsia="es-ES"/>
    </w:rPr>
  </w:style>
  <w:style w:type="character" w:customStyle="1" w:styleId="TtuloCar">
    <w:name w:val="Título Car"/>
    <w:basedOn w:val="Fuentedeprrafopredeter"/>
    <w:link w:val="Ttulo"/>
    <w:rsid w:val="00835459"/>
    <w:rPr>
      <w:rFonts w:ascii="Times New Roman" w:eastAsia="Times New Roman" w:hAnsi="Times New Roman" w:cs="Times New Roman"/>
      <w:b/>
      <w:sz w:val="28"/>
      <w:szCs w:val="20"/>
      <w:lang w:val="es-ES_tradnl" w:eastAsia="es-ES"/>
    </w:rPr>
  </w:style>
  <w:style w:type="paragraph" w:styleId="Lista">
    <w:name w:val="List"/>
    <w:basedOn w:val="Normal"/>
    <w:unhideWhenUsed/>
    <w:rsid w:val="00835459"/>
    <w:pPr>
      <w:ind w:left="283" w:hanging="283"/>
      <w:contextualSpacing/>
    </w:pPr>
  </w:style>
  <w:style w:type="paragraph" w:styleId="Listaconvietas">
    <w:name w:val="List Bullet"/>
    <w:basedOn w:val="Normal"/>
    <w:autoRedefine/>
    <w:rsid w:val="00835459"/>
    <w:rPr>
      <w:rFonts w:ascii="Times New Roman" w:hAnsi="Times New Roman" w:cs="Times New Roman"/>
      <w:sz w:val="24"/>
      <w:szCs w:val="20"/>
      <w:lang w:val="es-MX" w:eastAsia="es-ES"/>
    </w:rPr>
  </w:style>
  <w:style w:type="paragraph" w:styleId="Prrafodelista">
    <w:name w:val="List Paragraph"/>
    <w:basedOn w:val="Normal"/>
    <w:uiPriority w:val="34"/>
    <w:qFormat/>
    <w:rsid w:val="00835459"/>
    <w:pPr>
      <w:spacing w:after="200" w:line="276" w:lineRule="auto"/>
      <w:ind w:left="720"/>
      <w:contextualSpacing/>
      <w:jc w:val="left"/>
    </w:pPr>
    <w:rPr>
      <w:rFonts w:eastAsia="Calibri" w:cs="Times New Roman"/>
    </w:rPr>
  </w:style>
  <w:style w:type="paragraph" w:styleId="Textodeglobo">
    <w:name w:val="Balloon Text"/>
    <w:basedOn w:val="Normal"/>
    <w:link w:val="TextodegloboCar"/>
    <w:uiPriority w:val="99"/>
    <w:semiHidden/>
    <w:unhideWhenUsed/>
    <w:rsid w:val="00835459"/>
    <w:rPr>
      <w:rFonts w:ascii="Tahoma" w:hAnsi="Tahoma" w:cs="Tahoma"/>
      <w:sz w:val="16"/>
      <w:szCs w:val="16"/>
    </w:rPr>
  </w:style>
  <w:style w:type="character" w:customStyle="1" w:styleId="TextodegloboCar">
    <w:name w:val="Texto de globo Car"/>
    <w:basedOn w:val="Fuentedeprrafopredeter"/>
    <w:link w:val="Textodeglobo"/>
    <w:uiPriority w:val="99"/>
    <w:semiHidden/>
    <w:rsid w:val="00835459"/>
    <w:rPr>
      <w:rFonts w:ascii="Tahoma" w:eastAsia="Times New Roman" w:hAnsi="Tahoma" w:cs="Tahoma"/>
      <w:sz w:val="16"/>
      <w:szCs w:val="16"/>
      <w:lang w:val="es-CO"/>
    </w:rPr>
  </w:style>
  <w:style w:type="paragraph" w:customStyle="1" w:styleId="Normal1">
    <w:name w:val="Normal1"/>
    <w:basedOn w:val="Normal"/>
    <w:rsid w:val="00835459"/>
    <w:pPr>
      <w:spacing w:before="100" w:beforeAutospacing="1" w:after="100" w:afterAutospacing="1"/>
      <w:jc w:val="left"/>
    </w:pPr>
    <w:rPr>
      <w:rFonts w:ascii="Times New Roman" w:hAnsi="Times New Roman" w:cs="Times New Roman"/>
      <w:sz w:val="24"/>
      <w:szCs w:val="24"/>
      <w:lang w:eastAsia="es-CO"/>
    </w:rPr>
  </w:style>
  <w:style w:type="table" w:styleId="Tablaconcuadrcula">
    <w:name w:val="Table Grid"/>
    <w:basedOn w:val="Tablanormal"/>
    <w:uiPriority w:val="59"/>
    <w:rsid w:val="00F855E5"/>
    <w:pPr>
      <w:spacing w:after="0" w:line="240" w:lineRule="auto"/>
    </w:pPr>
    <w:rPr>
      <w:rFonts w:ascii="Calibri" w:eastAsia="Calibri" w:hAnsi="Calibri" w:cs="Times New Roman"/>
      <w:sz w:val="20"/>
      <w:szCs w:val="20"/>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inespaciado">
    <w:name w:val="No Spacing"/>
    <w:link w:val="SinespaciadoCar"/>
    <w:uiPriority w:val="1"/>
    <w:qFormat/>
    <w:rsid w:val="00636999"/>
    <w:pPr>
      <w:spacing w:after="0" w:line="240" w:lineRule="auto"/>
    </w:pPr>
    <w:rPr>
      <w:rFonts w:ascii="Calibri" w:eastAsia="Calibri" w:hAnsi="Calibri" w:cs="Times New Roman"/>
      <w:lang w:val="es-MX"/>
    </w:rPr>
  </w:style>
  <w:style w:type="character" w:customStyle="1" w:styleId="SinespaciadoCar">
    <w:name w:val="Sin espaciado Car"/>
    <w:basedOn w:val="Fuentedeprrafopredeter"/>
    <w:link w:val="Sinespaciado"/>
    <w:uiPriority w:val="1"/>
    <w:rsid w:val="00636999"/>
    <w:rPr>
      <w:rFonts w:ascii="Calibri" w:eastAsia="Calibri" w:hAnsi="Calibri" w:cs="Times New Roman"/>
      <w:lang w:val="es-MX"/>
    </w:rPr>
  </w:style>
  <w:style w:type="paragraph" w:customStyle="1" w:styleId="margen">
    <w:name w:val="margen"/>
    <w:basedOn w:val="Normal"/>
    <w:rsid w:val="00636999"/>
    <w:pPr>
      <w:spacing w:before="100" w:beforeAutospacing="1" w:after="100" w:afterAutospacing="1"/>
      <w:jc w:val="left"/>
    </w:pPr>
    <w:rPr>
      <w:rFonts w:ascii="Arial" w:hAnsi="Arial" w:cs="Arial"/>
      <w:sz w:val="24"/>
      <w:szCs w:val="24"/>
      <w:lang w:val="es-ES" w:eastAsia="es-ES"/>
    </w:rPr>
  </w:style>
  <w:style w:type="paragraph" w:customStyle="1" w:styleId="pj">
    <w:name w:val="pj"/>
    <w:basedOn w:val="Normal"/>
    <w:rsid w:val="00636999"/>
    <w:pPr>
      <w:spacing w:before="100" w:beforeAutospacing="1" w:after="100" w:afterAutospacing="1"/>
      <w:jc w:val="left"/>
    </w:pPr>
    <w:rPr>
      <w:rFonts w:ascii="Times New Roman" w:hAnsi="Times New Roman" w:cs="Times New Roman"/>
      <w:sz w:val="24"/>
      <w:szCs w:val="24"/>
      <w:lang w:val="es-AR" w:eastAsia="es-AR"/>
    </w:rPr>
  </w:style>
  <w:style w:type="character" w:customStyle="1" w:styleId="nw">
    <w:name w:val="nw"/>
    <w:basedOn w:val="Fuentedeprrafopredeter"/>
    <w:rsid w:val="00636999"/>
  </w:style>
  <w:style w:type="character" w:customStyle="1" w:styleId="ff2">
    <w:name w:val="ff2"/>
    <w:basedOn w:val="Fuentedeprrafopredeter"/>
    <w:rsid w:val="00636999"/>
  </w:style>
  <w:style w:type="paragraph" w:customStyle="1" w:styleId="pl">
    <w:name w:val="pl"/>
    <w:basedOn w:val="Normal"/>
    <w:rsid w:val="00636999"/>
    <w:pPr>
      <w:spacing w:before="100" w:beforeAutospacing="1" w:after="100" w:afterAutospacing="1"/>
      <w:jc w:val="left"/>
    </w:pPr>
    <w:rPr>
      <w:rFonts w:ascii="Times New Roman" w:hAnsi="Times New Roman" w:cs="Times New Roman"/>
      <w:sz w:val="24"/>
      <w:szCs w:val="24"/>
      <w:lang w:val="es-AR" w:eastAsia="es-AR"/>
    </w:rPr>
  </w:style>
  <w:style w:type="character" w:customStyle="1" w:styleId="ib">
    <w:name w:val="ib"/>
    <w:basedOn w:val="Fuentedeprrafopredeter"/>
    <w:rsid w:val="00636999"/>
  </w:style>
  <w:style w:type="paragraph" w:customStyle="1" w:styleId="margen05">
    <w:name w:val="margen05"/>
    <w:basedOn w:val="Normal"/>
    <w:rsid w:val="00636999"/>
    <w:pPr>
      <w:spacing w:before="100" w:beforeAutospacing="1" w:after="100" w:afterAutospacing="1"/>
      <w:jc w:val="left"/>
    </w:pPr>
    <w:rPr>
      <w:rFonts w:ascii="Times New Roman" w:hAnsi="Times New Roman" w:cs="Times New Roman"/>
      <w:sz w:val="24"/>
      <w:szCs w:val="24"/>
      <w:lang w:val="es-AR" w:eastAsia="es-AR"/>
    </w:rPr>
  </w:style>
  <w:style w:type="character" w:customStyle="1" w:styleId="apple-converted-space">
    <w:name w:val="apple-converted-space"/>
    <w:basedOn w:val="Fuentedeprrafopredeter"/>
    <w:rsid w:val="00636999"/>
  </w:style>
  <w:style w:type="character" w:customStyle="1" w:styleId="apple-style-span">
    <w:name w:val="apple-style-span"/>
    <w:basedOn w:val="Fuentedeprrafopredeter"/>
    <w:rsid w:val="00636999"/>
  </w:style>
  <w:style w:type="paragraph" w:styleId="Subttulo">
    <w:name w:val="Subtitle"/>
    <w:basedOn w:val="Normal"/>
    <w:link w:val="SubttuloCar"/>
    <w:qFormat/>
    <w:rsid w:val="00636999"/>
    <w:pPr>
      <w:jc w:val="center"/>
    </w:pPr>
    <w:rPr>
      <w:rFonts w:ascii="Times New Roman" w:hAnsi="Times New Roman" w:cs="Times New Roman"/>
      <w:sz w:val="24"/>
      <w:szCs w:val="20"/>
      <w:lang w:val="es-ES_tradnl" w:eastAsia="es-ES"/>
    </w:rPr>
  </w:style>
  <w:style w:type="character" w:customStyle="1" w:styleId="SubttuloCar">
    <w:name w:val="Subtítulo Car"/>
    <w:basedOn w:val="Fuentedeprrafopredeter"/>
    <w:link w:val="Subttulo"/>
    <w:rsid w:val="00636999"/>
    <w:rPr>
      <w:rFonts w:ascii="Times New Roman" w:eastAsia="Times New Roman" w:hAnsi="Times New Roman" w:cs="Times New Roman"/>
      <w:sz w:val="24"/>
      <w:szCs w:val="20"/>
      <w:lang w:val="es-ES_tradnl" w:eastAsia="es-ES"/>
    </w:rPr>
  </w:style>
  <w:style w:type="paragraph" w:styleId="Listaconvietas2">
    <w:name w:val="List Bullet 2"/>
    <w:basedOn w:val="Normal"/>
    <w:unhideWhenUsed/>
    <w:rsid w:val="00636999"/>
    <w:pPr>
      <w:contextualSpacing/>
      <w:jc w:val="left"/>
    </w:pPr>
    <w:rPr>
      <w:rFonts w:ascii="Arial" w:hAnsi="Arial" w:cs="Times New Roman"/>
      <w:szCs w:val="24"/>
      <w:lang w:val="es-ES" w:eastAsia="es-ES"/>
    </w:rPr>
  </w:style>
  <w:style w:type="paragraph" w:styleId="Lista2">
    <w:name w:val="List 2"/>
    <w:basedOn w:val="Normal"/>
    <w:unhideWhenUsed/>
    <w:rsid w:val="00636999"/>
    <w:pPr>
      <w:ind w:left="566" w:hanging="283"/>
      <w:contextualSpacing/>
      <w:jc w:val="left"/>
    </w:pPr>
    <w:rPr>
      <w:rFonts w:ascii="Arial" w:hAnsi="Arial" w:cs="Times New Roman"/>
      <w:szCs w:val="24"/>
      <w:lang w:val="es-ES" w:eastAsia="es-ES"/>
    </w:rPr>
  </w:style>
  <w:style w:type="paragraph" w:customStyle="1" w:styleId="padding-1">
    <w:name w:val="padding-1"/>
    <w:basedOn w:val="Normal"/>
    <w:rsid w:val="00636999"/>
    <w:pPr>
      <w:spacing w:before="240" w:after="75"/>
      <w:ind w:left="225" w:right="150" w:firstLine="225"/>
    </w:pPr>
    <w:rPr>
      <w:rFonts w:ascii="Times New Roman" w:hAnsi="Times New Roman" w:cs="Times New Roman"/>
      <w:sz w:val="20"/>
      <w:szCs w:val="20"/>
      <w:lang w:val="es-ES" w:eastAsia="es-ES"/>
    </w:rPr>
  </w:style>
  <w:style w:type="paragraph" w:customStyle="1" w:styleId="tit-2b">
    <w:name w:val="tit-2b"/>
    <w:basedOn w:val="Normal"/>
    <w:rsid w:val="00636999"/>
    <w:pPr>
      <w:spacing w:before="100" w:beforeAutospacing="1" w:after="100" w:afterAutospacing="1"/>
      <w:jc w:val="left"/>
    </w:pPr>
    <w:rPr>
      <w:rFonts w:ascii="Arial" w:hAnsi="Arial" w:cs="Arial"/>
      <w:color w:val="006600"/>
      <w:sz w:val="26"/>
      <w:szCs w:val="26"/>
      <w:lang w:val="es-ES" w:eastAsia="es-ES"/>
    </w:rPr>
  </w:style>
  <w:style w:type="paragraph" w:customStyle="1" w:styleId="tit-2">
    <w:name w:val="tit-2"/>
    <w:basedOn w:val="Normal"/>
    <w:rsid w:val="00636999"/>
    <w:pPr>
      <w:spacing w:before="100" w:beforeAutospacing="1" w:after="100" w:afterAutospacing="1"/>
      <w:jc w:val="left"/>
    </w:pPr>
    <w:rPr>
      <w:rFonts w:ascii="Arial" w:hAnsi="Arial" w:cs="Arial"/>
      <w:color w:val="800040"/>
      <w:sz w:val="26"/>
      <w:szCs w:val="26"/>
      <w:lang w:val="es-ES" w:eastAsia="es-ES"/>
    </w:rPr>
  </w:style>
  <w:style w:type="character" w:customStyle="1" w:styleId="marron1">
    <w:name w:val="marron1"/>
    <w:basedOn w:val="Fuentedeprrafopredeter"/>
    <w:rsid w:val="00636999"/>
    <w:rPr>
      <w:b/>
      <w:bCs/>
      <w:color w:val="800000"/>
    </w:rPr>
  </w:style>
  <w:style w:type="character" w:customStyle="1" w:styleId="Ttulo5Car">
    <w:name w:val="Título 5 Car"/>
    <w:basedOn w:val="Fuentedeprrafopredeter"/>
    <w:link w:val="Ttulo5"/>
    <w:rsid w:val="00D66DA2"/>
    <w:rPr>
      <w:rFonts w:asciiTheme="majorHAnsi" w:eastAsiaTheme="majorEastAsia" w:hAnsiTheme="majorHAnsi" w:cstheme="majorBidi"/>
      <w:color w:val="243F60" w:themeColor="accent1" w:themeShade="7F"/>
      <w:lang w:val="es-CO"/>
    </w:rPr>
  </w:style>
  <w:style w:type="paragraph" w:customStyle="1" w:styleId="Sangra2detindependiente1">
    <w:name w:val="Sangría 2 de t. independiente1"/>
    <w:basedOn w:val="Normal"/>
    <w:rsid w:val="00D66DA2"/>
    <w:pPr>
      <w:suppressAutoHyphens/>
      <w:ind w:left="360"/>
    </w:pPr>
    <w:rPr>
      <w:rFonts w:ascii="Arial" w:hAnsi="Arial" w:cs="Times New Roman"/>
      <w:color w:val="000000"/>
      <w:szCs w:val="20"/>
      <w:lang w:val="es-ES" w:eastAsia="ar-SA"/>
    </w:rPr>
  </w:style>
  <w:style w:type="character" w:customStyle="1" w:styleId="Ttulo6Car">
    <w:name w:val="Título 6 Car"/>
    <w:basedOn w:val="Fuentedeprrafopredeter"/>
    <w:link w:val="Ttulo6"/>
    <w:rsid w:val="00D66DA2"/>
    <w:rPr>
      <w:rFonts w:ascii="Times New Roman" w:eastAsia="Times New Roman" w:hAnsi="Times New Roman" w:cs="Times New Roman"/>
      <w:b/>
      <w:sz w:val="24"/>
      <w:szCs w:val="20"/>
      <w:lang w:val="es-MX" w:eastAsia="es-ES"/>
    </w:rPr>
  </w:style>
  <w:style w:type="character" w:customStyle="1" w:styleId="Ttulo7Car">
    <w:name w:val="Título 7 Car"/>
    <w:basedOn w:val="Fuentedeprrafopredeter"/>
    <w:link w:val="Ttulo7"/>
    <w:rsid w:val="00D66DA2"/>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D66DA2"/>
    <w:rPr>
      <w:rFonts w:ascii="Times New Roman" w:eastAsia="Times New Roman" w:hAnsi="Times New Roman" w:cs="Times New Roman"/>
      <w:sz w:val="24"/>
      <w:szCs w:val="20"/>
      <w:lang w:eastAsia="es-ES"/>
    </w:rPr>
  </w:style>
  <w:style w:type="character" w:customStyle="1" w:styleId="Ttulo9Car">
    <w:name w:val="Título 9 Car"/>
    <w:basedOn w:val="Fuentedeprrafopredeter"/>
    <w:link w:val="Ttulo9"/>
    <w:rsid w:val="00D66DA2"/>
    <w:rPr>
      <w:rFonts w:ascii="Times New Roman" w:eastAsia="Times New Roman" w:hAnsi="Times New Roman" w:cs="Times New Roman"/>
      <w:b/>
      <w:szCs w:val="20"/>
      <w:lang w:eastAsia="es-ES"/>
    </w:rPr>
  </w:style>
  <w:style w:type="paragraph" w:styleId="Sangra2detindependiente">
    <w:name w:val="Body Text Indent 2"/>
    <w:basedOn w:val="Normal"/>
    <w:link w:val="Sangra2detindependienteCar"/>
    <w:semiHidden/>
    <w:rsid w:val="00D66DA2"/>
    <w:pPr>
      <w:widowControl w:val="0"/>
      <w:tabs>
        <w:tab w:val="num" w:pos="419"/>
      </w:tabs>
      <w:autoSpaceDE w:val="0"/>
      <w:autoSpaceDN w:val="0"/>
      <w:adjustRightInd w:val="0"/>
      <w:ind w:left="419"/>
    </w:pPr>
    <w:rPr>
      <w:rFonts w:ascii="Arial" w:hAnsi="Arial" w:cs="Arial"/>
      <w:szCs w:val="24"/>
      <w:lang w:val="es-ES" w:eastAsia="es-ES"/>
    </w:rPr>
  </w:style>
  <w:style w:type="character" w:customStyle="1" w:styleId="Sangra2detindependienteCar">
    <w:name w:val="Sangría 2 de t. independiente Car"/>
    <w:basedOn w:val="Fuentedeprrafopredeter"/>
    <w:link w:val="Sangra2detindependiente"/>
    <w:semiHidden/>
    <w:rsid w:val="00D66DA2"/>
    <w:rPr>
      <w:rFonts w:ascii="Arial" w:eastAsia="Times New Roman" w:hAnsi="Arial" w:cs="Arial"/>
      <w:szCs w:val="24"/>
      <w:lang w:eastAsia="es-ES"/>
    </w:rPr>
  </w:style>
  <w:style w:type="paragraph" w:styleId="Sangra3detindependiente">
    <w:name w:val="Body Text Indent 3"/>
    <w:basedOn w:val="Normal"/>
    <w:link w:val="Sangra3detindependienteCar"/>
    <w:semiHidden/>
    <w:rsid w:val="00D66DA2"/>
    <w:pPr>
      <w:widowControl w:val="0"/>
      <w:autoSpaceDE w:val="0"/>
      <w:autoSpaceDN w:val="0"/>
      <w:adjustRightInd w:val="0"/>
      <w:ind w:left="1416"/>
    </w:pPr>
    <w:rPr>
      <w:rFonts w:ascii="Arial" w:hAnsi="Arial" w:cs="Arial"/>
      <w:szCs w:val="24"/>
      <w:lang w:val="es-ES" w:eastAsia="es-ES"/>
    </w:rPr>
  </w:style>
  <w:style w:type="character" w:customStyle="1" w:styleId="Sangra3detindependienteCar">
    <w:name w:val="Sangría 3 de t. independiente Car"/>
    <w:basedOn w:val="Fuentedeprrafopredeter"/>
    <w:link w:val="Sangra3detindependiente"/>
    <w:semiHidden/>
    <w:rsid w:val="00D66DA2"/>
    <w:rPr>
      <w:rFonts w:ascii="Arial" w:eastAsia="Times New Roman" w:hAnsi="Arial" w:cs="Arial"/>
      <w:szCs w:val="24"/>
      <w:lang w:eastAsia="es-ES"/>
    </w:rPr>
  </w:style>
  <w:style w:type="paragraph" w:styleId="TDC1">
    <w:name w:val="toc 1"/>
    <w:basedOn w:val="Normal"/>
    <w:next w:val="Normal"/>
    <w:autoRedefine/>
    <w:semiHidden/>
    <w:rsid w:val="00D66DA2"/>
    <w:rPr>
      <w:rFonts w:ascii="Tahoma" w:hAnsi="Tahoma" w:cs="Tahoma"/>
      <w:szCs w:val="24"/>
      <w:lang w:val="es-ES" w:eastAsia="es-ES"/>
    </w:rPr>
  </w:style>
  <w:style w:type="table" w:styleId="Sombreadoclaro-nfasis3">
    <w:name w:val="Light Shading Accent 3"/>
    <w:basedOn w:val="Tablanormal"/>
    <w:uiPriority w:val="60"/>
    <w:rsid w:val="00377AFC"/>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staclara-nfasis11">
    <w:name w:val="Lista clara - Énfasis 11"/>
    <w:basedOn w:val="Tablanormal"/>
    <w:uiPriority w:val="61"/>
    <w:rsid w:val="00377AF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ipervnculovisitado">
    <w:name w:val="FollowedHyperlink"/>
    <w:basedOn w:val="Fuentedeprrafopredeter"/>
    <w:uiPriority w:val="99"/>
    <w:semiHidden/>
    <w:unhideWhenUsed/>
    <w:rsid w:val="00B9626C"/>
    <w:rPr>
      <w:color w:val="800080"/>
      <w:u w:val="single"/>
    </w:rPr>
  </w:style>
  <w:style w:type="paragraph" w:styleId="Bibliografa">
    <w:name w:val="Bibliography"/>
    <w:basedOn w:val="Normal"/>
    <w:next w:val="Normal"/>
    <w:uiPriority w:val="37"/>
    <w:unhideWhenUsed/>
    <w:rsid w:val="006600A3"/>
    <w:pPr>
      <w:spacing w:after="200" w:line="276" w:lineRule="auto"/>
      <w:jc w:val="left"/>
    </w:pPr>
    <w:rPr>
      <w:rFonts w:asciiTheme="minorHAnsi" w:eastAsiaTheme="minorHAnsi" w:hAnsiTheme="minorHAnsi" w:cstheme="minorBidi"/>
      <w:lang w:val="es-ES"/>
    </w:rPr>
  </w:style>
  <w:style w:type="paragraph" w:customStyle="1" w:styleId="CM19">
    <w:name w:val="CM19"/>
    <w:basedOn w:val="Default"/>
    <w:next w:val="Default"/>
    <w:uiPriority w:val="99"/>
    <w:rsid w:val="009901A2"/>
    <w:rPr>
      <w:rFonts w:eastAsiaTheme="minorEastAsia"/>
      <w:color w:val="auto"/>
      <w:lang w:val="es-CO" w:eastAsia="es-CO"/>
    </w:rPr>
  </w:style>
  <w:style w:type="paragraph" w:customStyle="1" w:styleId="CM25">
    <w:name w:val="CM25"/>
    <w:basedOn w:val="Default"/>
    <w:next w:val="Default"/>
    <w:uiPriority w:val="99"/>
    <w:rsid w:val="009901A2"/>
    <w:rPr>
      <w:rFonts w:eastAsiaTheme="minorEastAsia"/>
      <w:color w:val="auto"/>
      <w:lang w:val="es-CO" w:eastAsia="es-CO"/>
    </w:rPr>
  </w:style>
  <w:style w:type="paragraph" w:customStyle="1" w:styleId="CM23">
    <w:name w:val="CM23"/>
    <w:basedOn w:val="Default"/>
    <w:next w:val="Default"/>
    <w:uiPriority w:val="99"/>
    <w:rsid w:val="009901A2"/>
    <w:rPr>
      <w:rFonts w:eastAsiaTheme="minorEastAsia"/>
      <w:color w:val="auto"/>
      <w:lang w:val="es-CO" w:eastAsia="es-CO"/>
    </w:rPr>
  </w:style>
  <w:style w:type="paragraph" w:customStyle="1" w:styleId="CM18">
    <w:name w:val="CM18"/>
    <w:basedOn w:val="Default"/>
    <w:next w:val="Default"/>
    <w:uiPriority w:val="99"/>
    <w:rsid w:val="009901A2"/>
    <w:rPr>
      <w:rFonts w:eastAsiaTheme="minorEastAsia"/>
      <w:color w:val="auto"/>
      <w:lang w:val="es-CO" w:eastAsia="es-CO"/>
    </w:rPr>
  </w:style>
  <w:style w:type="numbering" w:customStyle="1" w:styleId="Sinlista1">
    <w:name w:val="Sin lista1"/>
    <w:next w:val="Sinlista"/>
    <w:uiPriority w:val="99"/>
    <w:semiHidden/>
    <w:unhideWhenUsed/>
    <w:rsid w:val="00CF4A0D"/>
  </w:style>
  <w:style w:type="table" w:customStyle="1" w:styleId="Tablaconcuadrcula1">
    <w:name w:val="Tabla con cuadrícula1"/>
    <w:basedOn w:val="Tablanormal"/>
    <w:next w:val="Tablaconcuadrcula"/>
    <w:uiPriority w:val="59"/>
    <w:rsid w:val="00CF4A0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4276">
      <w:bodyDiv w:val="1"/>
      <w:marLeft w:val="0"/>
      <w:marRight w:val="0"/>
      <w:marTop w:val="0"/>
      <w:marBottom w:val="0"/>
      <w:divBdr>
        <w:top w:val="none" w:sz="0" w:space="0" w:color="auto"/>
        <w:left w:val="none" w:sz="0" w:space="0" w:color="auto"/>
        <w:bottom w:val="none" w:sz="0" w:space="0" w:color="auto"/>
        <w:right w:val="none" w:sz="0" w:space="0" w:color="auto"/>
      </w:divBdr>
    </w:div>
    <w:div w:id="263344229">
      <w:bodyDiv w:val="1"/>
      <w:marLeft w:val="0"/>
      <w:marRight w:val="0"/>
      <w:marTop w:val="0"/>
      <w:marBottom w:val="0"/>
      <w:divBdr>
        <w:top w:val="none" w:sz="0" w:space="0" w:color="auto"/>
        <w:left w:val="none" w:sz="0" w:space="0" w:color="auto"/>
        <w:bottom w:val="none" w:sz="0" w:space="0" w:color="auto"/>
        <w:right w:val="none" w:sz="0" w:space="0" w:color="auto"/>
      </w:divBdr>
    </w:div>
    <w:div w:id="736708928">
      <w:bodyDiv w:val="1"/>
      <w:marLeft w:val="0"/>
      <w:marRight w:val="0"/>
      <w:marTop w:val="0"/>
      <w:marBottom w:val="0"/>
      <w:divBdr>
        <w:top w:val="none" w:sz="0" w:space="0" w:color="auto"/>
        <w:left w:val="none" w:sz="0" w:space="0" w:color="auto"/>
        <w:bottom w:val="none" w:sz="0" w:space="0" w:color="auto"/>
        <w:right w:val="none" w:sz="0" w:space="0" w:color="auto"/>
      </w:divBdr>
    </w:div>
    <w:div w:id="899100746">
      <w:bodyDiv w:val="1"/>
      <w:marLeft w:val="0"/>
      <w:marRight w:val="0"/>
      <w:marTop w:val="0"/>
      <w:marBottom w:val="0"/>
      <w:divBdr>
        <w:top w:val="none" w:sz="0" w:space="0" w:color="auto"/>
        <w:left w:val="none" w:sz="0" w:space="0" w:color="auto"/>
        <w:bottom w:val="none" w:sz="0" w:space="0" w:color="auto"/>
        <w:right w:val="none" w:sz="0" w:space="0" w:color="auto"/>
      </w:divBdr>
    </w:div>
    <w:div w:id="1127511280">
      <w:bodyDiv w:val="1"/>
      <w:marLeft w:val="0"/>
      <w:marRight w:val="0"/>
      <w:marTop w:val="0"/>
      <w:marBottom w:val="0"/>
      <w:divBdr>
        <w:top w:val="none" w:sz="0" w:space="0" w:color="auto"/>
        <w:left w:val="none" w:sz="0" w:space="0" w:color="auto"/>
        <w:bottom w:val="none" w:sz="0" w:space="0" w:color="auto"/>
        <w:right w:val="none" w:sz="0" w:space="0" w:color="auto"/>
      </w:divBdr>
    </w:div>
    <w:div w:id="1432512559">
      <w:bodyDiv w:val="1"/>
      <w:marLeft w:val="0"/>
      <w:marRight w:val="0"/>
      <w:marTop w:val="0"/>
      <w:marBottom w:val="0"/>
      <w:divBdr>
        <w:top w:val="none" w:sz="0" w:space="0" w:color="auto"/>
        <w:left w:val="none" w:sz="0" w:space="0" w:color="auto"/>
        <w:bottom w:val="none" w:sz="0" w:space="0" w:color="auto"/>
        <w:right w:val="none" w:sz="0" w:space="0" w:color="auto"/>
      </w:divBdr>
    </w:div>
    <w:div w:id="1452364486">
      <w:bodyDiv w:val="1"/>
      <w:marLeft w:val="0"/>
      <w:marRight w:val="0"/>
      <w:marTop w:val="0"/>
      <w:marBottom w:val="0"/>
      <w:divBdr>
        <w:top w:val="none" w:sz="0" w:space="0" w:color="auto"/>
        <w:left w:val="none" w:sz="0" w:space="0" w:color="auto"/>
        <w:bottom w:val="none" w:sz="0" w:space="0" w:color="auto"/>
        <w:right w:val="none" w:sz="0" w:space="0" w:color="auto"/>
      </w:divBdr>
    </w:div>
    <w:div w:id="1527517813">
      <w:bodyDiv w:val="1"/>
      <w:marLeft w:val="0"/>
      <w:marRight w:val="0"/>
      <w:marTop w:val="0"/>
      <w:marBottom w:val="0"/>
      <w:divBdr>
        <w:top w:val="none" w:sz="0" w:space="0" w:color="auto"/>
        <w:left w:val="none" w:sz="0" w:space="0" w:color="auto"/>
        <w:bottom w:val="none" w:sz="0" w:space="0" w:color="auto"/>
        <w:right w:val="none" w:sz="0" w:space="0" w:color="auto"/>
      </w:divBdr>
    </w:div>
    <w:div w:id="1546139419">
      <w:bodyDiv w:val="1"/>
      <w:marLeft w:val="0"/>
      <w:marRight w:val="0"/>
      <w:marTop w:val="0"/>
      <w:marBottom w:val="0"/>
      <w:divBdr>
        <w:top w:val="none" w:sz="0" w:space="0" w:color="auto"/>
        <w:left w:val="none" w:sz="0" w:space="0" w:color="auto"/>
        <w:bottom w:val="none" w:sz="0" w:space="0" w:color="auto"/>
        <w:right w:val="none" w:sz="0" w:space="0" w:color="auto"/>
      </w:divBdr>
    </w:div>
    <w:div w:id="1748379327">
      <w:bodyDiv w:val="1"/>
      <w:marLeft w:val="0"/>
      <w:marRight w:val="0"/>
      <w:marTop w:val="0"/>
      <w:marBottom w:val="0"/>
      <w:divBdr>
        <w:top w:val="none" w:sz="0" w:space="0" w:color="auto"/>
        <w:left w:val="none" w:sz="0" w:space="0" w:color="auto"/>
        <w:bottom w:val="none" w:sz="0" w:space="0" w:color="auto"/>
        <w:right w:val="none" w:sz="0" w:space="0" w:color="auto"/>
      </w:divBdr>
    </w:div>
    <w:div w:id="2005695873">
      <w:bodyDiv w:val="1"/>
      <w:marLeft w:val="0"/>
      <w:marRight w:val="0"/>
      <w:marTop w:val="0"/>
      <w:marBottom w:val="0"/>
      <w:divBdr>
        <w:top w:val="none" w:sz="0" w:space="0" w:color="auto"/>
        <w:left w:val="none" w:sz="0" w:space="0" w:color="auto"/>
        <w:bottom w:val="none" w:sz="0" w:space="0" w:color="auto"/>
        <w:right w:val="none" w:sz="0" w:space="0" w:color="auto"/>
      </w:divBdr>
    </w:div>
    <w:div w:id="2066101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s.wikipedia.org/wiki/Somalia" TargetMode="External"/><Relationship Id="rId18" Type="http://schemas.openxmlformats.org/officeDocument/2006/relationships/hyperlink" Target="http://es.wikipedia.org/wiki/Soberan%C3%ADa" TargetMode="External"/><Relationship Id="rId26" Type="http://schemas.openxmlformats.org/officeDocument/2006/relationships/image" Target="media/image4.jpeg"/><Relationship Id="rId39" Type="http://schemas.openxmlformats.org/officeDocument/2006/relationships/hyperlink" Target="http://www.ite.educacion.es/formacion/materiales/8/cd_2013/m1_2/la_comunicacin_en_el_centro_educativo.html" TargetMode="External"/><Relationship Id="rId3" Type="http://schemas.openxmlformats.org/officeDocument/2006/relationships/styles" Target="styles.xml"/><Relationship Id="rId21" Type="http://schemas.openxmlformats.org/officeDocument/2006/relationships/hyperlink" Target="http://es.wikipedia.org/wiki/Costa" TargetMode="External"/><Relationship Id="rId34" Type="http://schemas.openxmlformats.org/officeDocument/2006/relationships/image" Target="media/image9.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es.wikipedia.org/wiki/Crisis_alimentaria_en_el_Cuerno_de_%C3%81frica_de_2011" TargetMode="External"/><Relationship Id="rId17" Type="http://schemas.openxmlformats.org/officeDocument/2006/relationships/hyperlink" Target="http://es.wikipedia.org/wiki/Mar_Caribe" TargetMode="External"/><Relationship Id="rId25" Type="http://schemas.openxmlformats.org/officeDocument/2006/relationships/image" Target="media/image3.png"/><Relationship Id="rId33" Type="http://schemas.openxmlformats.org/officeDocument/2006/relationships/image" Target="media/image8.png"/><Relationship Id="rId38" Type="http://schemas.openxmlformats.org/officeDocument/2006/relationships/hyperlink" Target="https://www.google.com.co/" TargetMode="External"/><Relationship Id="rId2" Type="http://schemas.openxmlformats.org/officeDocument/2006/relationships/numbering" Target="numbering.xml"/><Relationship Id="rId16" Type="http://schemas.openxmlformats.org/officeDocument/2006/relationships/hyperlink" Target="http://es.wikipedia.org/wiki/Controversia_territorial_y_de_delimitaci%C3%B3n_mar%C3%ADtima_entre_Colombia_y_Nicaragua" TargetMode="External"/><Relationship Id="rId20" Type="http://schemas.openxmlformats.org/officeDocument/2006/relationships/hyperlink" Target="http://es.wikipedia.org/wiki/Derecho" TargetMode="External"/><Relationship Id="rId29" Type="http://schemas.openxmlformats.org/officeDocument/2006/relationships/image" Target="media/image6.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s.wikipedia.org/wiki/Organizaci%C3%B3n_de_las_Naciones_Unidas" TargetMode="External"/><Relationship Id="rId24" Type="http://schemas.openxmlformats.org/officeDocument/2006/relationships/image" Target="media/image2.png"/><Relationship Id="rId32" Type="http://schemas.openxmlformats.org/officeDocument/2006/relationships/oleObject" Target="embeddings/oleObject1.bin"/><Relationship Id="rId37" Type="http://schemas.openxmlformats.org/officeDocument/2006/relationships/hyperlink" Target="http://www.caminando-con-jesus.org/REFLEXION/CORRECCION.htm"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es.wikipedia.org/wiki/Corte_Internacional_de_Justicia" TargetMode="External"/><Relationship Id="rId23" Type="http://schemas.openxmlformats.org/officeDocument/2006/relationships/image" Target="media/image1.png"/><Relationship Id="rId28" Type="http://schemas.openxmlformats.org/officeDocument/2006/relationships/package" Target="embeddings/Diapositiva_de_Microsoft_PowerPoint1.sldx"/><Relationship Id="rId36" Type="http://schemas.openxmlformats.org/officeDocument/2006/relationships/hyperlink" Target="http://www.sociosperu.org.pe/curso_docs/mediacion.pdf" TargetMode="External"/><Relationship Id="rId10" Type="http://schemas.openxmlformats.org/officeDocument/2006/relationships/hyperlink" Target="mailto:l@s" TargetMode="External"/><Relationship Id="rId19" Type="http://schemas.openxmlformats.org/officeDocument/2006/relationships/hyperlink" Target="http://es.wikipedia.org/wiki/Geograf%C3%ADa" TargetMode="External"/><Relationship Id="rId31" Type="http://schemas.openxmlformats.org/officeDocument/2006/relationships/image" Target="media/image7.wmf"/><Relationship Id="rId4" Type="http://schemas.microsoft.com/office/2007/relationships/stylesWithEffects" Target="stylesWithEffects.xml"/><Relationship Id="rId9" Type="http://schemas.openxmlformats.org/officeDocument/2006/relationships/hyperlink" Target="mailto:religios@s" TargetMode="External"/><Relationship Id="rId14" Type="http://schemas.openxmlformats.org/officeDocument/2006/relationships/hyperlink" Target="http://es.wikipedia.org/wiki/Sentencia" TargetMode="External"/><Relationship Id="rId22" Type="http://schemas.openxmlformats.org/officeDocument/2006/relationships/hyperlink" Target="http://es.wikipedia.org/wiki/Plataforma_continental" TargetMode="External"/><Relationship Id="rId27" Type="http://schemas.openxmlformats.org/officeDocument/2006/relationships/image" Target="media/image5.emf"/><Relationship Id="rId30" Type="http://schemas.openxmlformats.org/officeDocument/2006/relationships/image" Target="media/image60.emf"/><Relationship Id="rId35" Type="http://schemas.openxmlformats.org/officeDocument/2006/relationships/hyperlink" Target="http://redalyc.uaemex.mx/redalyc/src/inicio/ArtPdfRed.jsp?iCve=1450310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Ben04</b:Tag>
    <b:SourceType>InternetSite</b:SourceType>
    <b:Guid>{764B0755-1C4B-43E6-8A66-05FCC4BFBE66}</b:Guid>
    <b:Author>
      <b:Author>
        <b:NameList>
          <b:Person>
            <b:Last>Benavidez Llizaliturri</b:Last>
            <b:First>Luis</b:First>
            <b:Middle>G</b:Middle>
          </b:Person>
        </b:NameList>
      </b:Author>
    </b:Author>
    <b:Title>sabersinfin</b:Title>
    <b:Year>2.004</b:Year>
    <b:Month>Febrero</b:Month>
    <b:YearAccessed>2012</b:YearAccessed>
    <b:MonthAccessed>Noviembre</b:MonthAccessed>
    <b:DayAccessed>2</b:DayAccessed>
    <b:URL>www.cipae.edu.mx</b:URL>
    <b:RefOrder>1</b:RefOrder>
  </b:Source>
</b:Sources>
</file>

<file path=customXml/itemProps1.xml><?xml version="1.0" encoding="utf-8"?>
<ds:datastoreItem xmlns:ds="http://schemas.openxmlformats.org/officeDocument/2006/customXml" ds:itemID="{23CB69EB-05E0-488C-8DD2-41F7D04B7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227</Pages>
  <Words>57942</Words>
  <Characters>318681</Characters>
  <Application>Microsoft Office Word</Application>
  <DocSecurity>0</DocSecurity>
  <Lines>2655</Lines>
  <Paragraphs>751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Coordinacion</cp:lastModifiedBy>
  <cp:revision>2</cp:revision>
  <cp:lastPrinted>2011-08-29T17:18:00Z</cp:lastPrinted>
  <dcterms:created xsi:type="dcterms:W3CDTF">2019-05-06T18:18:00Z</dcterms:created>
  <dcterms:modified xsi:type="dcterms:W3CDTF">2019-05-06T18:18:00Z</dcterms:modified>
</cp:coreProperties>
</file>